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980" w:rsidRDefault="005554B5" w:rsidP="00520980">
      <w:pPr>
        <w:pStyle w:val="ConsPlusTitle"/>
        <w:outlineLvl w:val="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D727146" wp14:editId="3A70647F">
            <wp:simplePos x="0" y="0"/>
            <wp:positionH relativeFrom="column">
              <wp:posOffset>2619375</wp:posOffset>
            </wp:positionH>
            <wp:positionV relativeFrom="paragraph">
              <wp:posOffset>-485775</wp:posOffset>
            </wp:positionV>
            <wp:extent cx="575310" cy="685800"/>
            <wp:effectExtent l="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4B5" w:rsidRDefault="005554B5" w:rsidP="00520980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520980" w:rsidRDefault="00520980" w:rsidP="005554B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АДМИНИСТРАЦИЯ ГОРОДА КАРГАТА</w:t>
      </w:r>
    </w:p>
    <w:p w:rsidR="00520980" w:rsidRDefault="00520980" w:rsidP="005554B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20980" w:rsidTr="005554B5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20980" w:rsidRDefault="00520980" w:rsidP="00555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20980" w:rsidRDefault="00520980" w:rsidP="005554B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US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520980" w:rsidRDefault="00520980" w:rsidP="005554B5">
      <w:pPr>
        <w:tabs>
          <w:tab w:val="left" w:pos="3960"/>
        </w:tabs>
        <w:spacing w:after="0" w:line="240" w:lineRule="auto"/>
        <w:rPr>
          <w:rFonts w:eastAsia="Times New Roman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5742"/>
        <w:gridCol w:w="1915"/>
      </w:tblGrid>
      <w:tr w:rsidR="00520980" w:rsidRPr="005554B5" w:rsidTr="005554B5">
        <w:trPr>
          <w:trHeight w:val="362"/>
          <w:jc w:val="center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0980" w:rsidRPr="005554B5" w:rsidRDefault="00520980" w:rsidP="005554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4B5" w:rsidRPr="005554B5" w:rsidRDefault="005554B5" w:rsidP="00555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4B5">
              <w:rPr>
                <w:rFonts w:ascii="Times New Roman" w:hAnsi="Times New Roman" w:cs="Times New Roman"/>
                <w:sz w:val="24"/>
                <w:szCs w:val="24"/>
              </w:rPr>
              <w:t>12.12.2017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520980" w:rsidRPr="005554B5" w:rsidRDefault="005554B5" w:rsidP="005554B5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5554B5">
              <w:rPr>
                <w:rFonts w:ascii="Times New Roman" w:hAnsi="Times New Roman" w:cs="Times New Roman"/>
                <w:sz w:val="24"/>
                <w:szCs w:val="24"/>
              </w:rP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0980" w:rsidRPr="005554B5" w:rsidRDefault="00520980" w:rsidP="005554B5">
            <w:pPr>
              <w:tabs>
                <w:tab w:val="left" w:pos="3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20980" w:rsidRPr="005554B5" w:rsidRDefault="00520980" w:rsidP="005554B5">
            <w:pPr>
              <w:tabs>
                <w:tab w:val="left" w:pos="3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554B5">
              <w:rPr>
                <w:rFonts w:ascii="Times New Roman" w:hAnsi="Times New Roman" w:cs="Times New Roman"/>
                <w:sz w:val="24"/>
                <w:szCs w:val="24"/>
              </w:rPr>
              <w:t xml:space="preserve">     № </w:t>
            </w:r>
            <w:r w:rsidR="005554B5" w:rsidRPr="005554B5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</w:tr>
    </w:tbl>
    <w:p w:rsidR="00520980" w:rsidRDefault="00520980" w:rsidP="005554B5">
      <w:pPr>
        <w:pStyle w:val="ConsPlusNormal"/>
        <w:jc w:val="center"/>
        <w:rPr>
          <w:b/>
          <w:bCs/>
        </w:rPr>
      </w:pPr>
    </w:p>
    <w:p w:rsidR="005554B5" w:rsidRDefault="005554B5" w:rsidP="005554B5">
      <w:pPr>
        <w:pStyle w:val="ConsPlusNormal"/>
        <w:jc w:val="center"/>
        <w:rPr>
          <w:b/>
          <w:bCs/>
        </w:rPr>
      </w:pPr>
    </w:p>
    <w:p w:rsidR="005554B5" w:rsidRDefault="005554B5" w:rsidP="005554B5">
      <w:pPr>
        <w:pStyle w:val="ConsPlusNormal"/>
        <w:jc w:val="center"/>
        <w:rPr>
          <w:b/>
          <w:bCs/>
        </w:rPr>
      </w:pPr>
    </w:p>
    <w:p w:rsidR="008527BF" w:rsidRDefault="008527BF" w:rsidP="00555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Об утверждении Положения о предоставлении платных</w:t>
      </w:r>
      <w:r w:rsidR="002624B3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520980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услуг муниципальными казенными 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 учреждениями</w:t>
      </w:r>
      <w:r w:rsidR="002624B3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520980">
        <w:rPr>
          <w:rFonts w:ascii="Times New Roman" w:eastAsia="Times New Roman" w:hAnsi="Times New Roman" w:cs="Times New Roman"/>
          <w:color w:val="22272F"/>
          <w:sz w:val="24"/>
          <w:szCs w:val="24"/>
        </w:rPr>
        <w:t> культуры города Каргата</w:t>
      </w:r>
    </w:p>
    <w:p w:rsidR="00C06385" w:rsidRDefault="00C06385" w:rsidP="00555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5554B5" w:rsidRDefault="005554B5" w:rsidP="00555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5554B5" w:rsidRPr="008527BF" w:rsidRDefault="005554B5" w:rsidP="00555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Default="008527BF" w:rsidP="005554B5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В целях упорядочения предоставления платн</w:t>
      </w:r>
      <w:r w:rsidR="00520980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ых услуг муниципальными казенными </w:t>
      </w:r>
      <w:r w:rsidR="00C06385">
        <w:rPr>
          <w:rFonts w:ascii="Times New Roman" w:eastAsia="Times New Roman" w:hAnsi="Times New Roman" w:cs="Times New Roman"/>
          <w:color w:val="22272F"/>
          <w:sz w:val="24"/>
          <w:szCs w:val="24"/>
        </w:rPr>
        <w:t>учреждениями</w:t>
      </w:r>
      <w:r w:rsidR="00520980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культуры города Каргата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, руководствуясь стать</w:t>
      </w:r>
      <w:r w:rsidR="00520980">
        <w:rPr>
          <w:rFonts w:ascii="Times New Roman" w:eastAsia="Times New Roman" w:hAnsi="Times New Roman" w:cs="Times New Roman"/>
          <w:color w:val="22272F"/>
          <w:sz w:val="24"/>
          <w:szCs w:val="24"/>
        </w:rPr>
        <w:t>ей 14  Федерального закона «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Об общих принципах организации местного самоуп</w:t>
      </w:r>
      <w:r w:rsidR="00520980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равления в Российской </w:t>
      </w:r>
      <w:r w:rsidR="00520980" w:rsidRPr="0088603E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88603E">
        <w:rPr>
          <w:rFonts w:ascii="Times New Roman" w:eastAsia="Times New Roman" w:hAnsi="Times New Roman" w:cs="Times New Roman"/>
          <w:sz w:val="24"/>
          <w:szCs w:val="24"/>
        </w:rPr>
        <w:t>, </w:t>
      </w:r>
      <w:hyperlink r:id="rId7" w:anchor="/document/104540/entry/52" w:history="1">
        <w:r w:rsidRPr="0088603E">
          <w:rPr>
            <w:rFonts w:ascii="Times New Roman" w:eastAsia="Times New Roman" w:hAnsi="Times New Roman" w:cs="Times New Roman"/>
            <w:sz w:val="24"/>
            <w:szCs w:val="24"/>
          </w:rPr>
          <w:t>статьей</w:t>
        </w:r>
        <w:r w:rsidR="00520980" w:rsidRPr="0088603E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Pr="0088603E">
          <w:rPr>
            <w:rFonts w:ascii="Times New Roman" w:eastAsia="Times New Roman" w:hAnsi="Times New Roman" w:cs="Times New Roman"/>
            <w:sz w:val="24"/>
            <w:szCs w:val="24"/>
          </w:rPr>
          <w:t> 52</w:t>
        </w:r>
      </w:hyperlink>
      <w:r w:rsidR="00520980" w:rsidRPr="0088603E">
        <w:t xml:space="preserve"> </w:t>
      </w:r>
      <w:r w:rsidRPr="0088603E">
        <w:rPr>
          <w:rFonts w:ascii="Times New Roman" w:eastAsia="Times New Roman" w:hAnsi="Times New Roman" w:cs="Times New Roman"/>
          <w:sz w:val="24"/>
          <w:szCs w:val="24"/>
        </w:rPr>
        <w:t>Основ законодательства Российской Федерации о культуре</w:t>
      </w:r>
      <w:r w:rsidR="00520980" w:rsidRPr="0088603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88603E">
        <w:rPr>
          <w:rFonts w:ascii="Times New Roman" w:eastAsia="Times New Roman" w:hAnsi="Times New Roman" w:cs="Times New Roman"/>
          <w:sz w:val="24"/>
          <w:szCs w:val="24"/>
        </w:rPr>
        <w:t>,</w:t>
      </w:r>
      <w:r w:rsidR="00520980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руководствуясь пунктом 3.1. статьи 161 БК РФ, Уставом города Каргата   </w:t>
      </w:r>
    </w:p>
    <w:p w:rsidR="00520980" w:rsidRPr="008527BF" w:rsidRDefault="00520980" w:rsidP="005554B5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ПОСТАНОВЛЯЮ:</w:t>
      </w:r>
    </w:p>
    <w:p w:rsidR="008527BF" w:rsidRPr="002D0472" w:rsidRDefault="005554B5" w:rsidP="005554B5">
      <w:pPr>
        <w:pStyle w:val="a5"/>
        <w:shd w:val="clear" w:color="auto" w:fill="FFFFFF"/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1. 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>Утвердить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>Положение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о </w:t>
      </w:r>
      <w:r w:rsidR="008527BF" w:rsidRPr="002D0472">
        <w:rPr>
          <w:rFonts w:ascii="Times New Roman" w:eastAsia="Times New Roman" w:hAnsi="Times New Roman" w:cs="Times New Roman"/>
          <w:color w:val="22272F"/>
          <w:sz w:val="24"/>
          <w:szCs w:val="24"/>
        </w:rPr>
        <w:t>предоставлении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8527BF" w:rsidRPr="002D0472">
        <w:rPr>
          <w:rFonts w:ascii="Times New Roman" w:eastAsia="Times New Roman" w:hAnsi="Times New Roman" w:cs="Times New Roman"/>
          <w:color w:val="22272F"/>
          <w:sz w:val="24"/>
          <w:szCs w:val="24"/>
        </w:rPr>
        <w:t>платных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520980" w:rsidRPr="002D0472">
        <w:rPr>
          <w:rFonts w:ascii="Times New Roman" w:eastAsia="Times New Roman" w:hAnsi="Times New Roman" w:cs="Times New Roman"/>
          <w:color w:val="22272F"/>
          <w:sz w:val="24"/>
          <w:szCs w:val="24"/>
        </w:rPr>
        <w:t>услуг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520980" w:rsidRPr="002D0472">
        <w:rPr>
          <w:rFonts w:ascii="Times New Roman" w:eastAsia="Times New Roman" w:hAnsi="Times New Roman" w:cs="Times New Roman"/>
          <w:color w:val="22272F"/>
          <w:sz w:val="24"/>
          <w:szCs w:val="24"/>
        </w:rPr>
        <w:t>муниципальными казенными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520980" w:rsidRPr="002D0472">
        <w:rPr>
          <w:rFonts w:ascii="Times New Roman" w:eastAsia="Times New Roman" w:hAnsi="Times New Roman" w:cs="Times New Roman"/>
          <w:color w:val="22272F"/>
          <w:sz w:val="24"/>
          <w:szCs w:val="24"/>
        </w:rPr>
        <w:t>учреждениями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520980" w:rsidRPr="002D0472">
        <w:rPr>
          <w:rFonts w:ascii="Times New Roman" w:eastAsia="Times New Roman" w:hAnsi="Times New Roman" w:cs="Times New Roman"/>
          <w:color w:val="22272F"/>
          <w:sz w:val="24"/>
          <w:szCs w:val="24"/>
        </w:rPr>
        <w:t>культуры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520980" w:rsidRPr="002D0472">
        <w:rPr>
          <w:rFonts w:ascii="Times New Roman" w:eastAsia="Times New Roman" w:hAnsi="Times New Roman" w:cs="Times New Roman"/>
          <w:color w:val="22272F"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520980" w:rsidRPr="002D0472">
        <w:rPr>
          <w:rFonts w:ascii="Times New Roman" w:eastAsia="Times New Roman" w:hAnsi="Times New Roman" w:cs="Times New Roman"/>
          <w:color w:val="22272F"/>
          <w:sz w:val="24"/>
          <w:szCs w:val="24"/>
        </w:rPr>
        <w:t>Каргат</w:t>
      </w:r>
      <w:r w:rsidR="002D0472">
        <w:rPr>
          <w:rFonts w:ascii="Times New Roman" w:eastAsia="Times New Roman" w:hAnsi="Times New Roman" w:cs="Times New Roman"/>
          <w:color w:val="22272F"/>
          <w:sz w:val="24"/>
          <w:szCs w:val="24"/>
        </w:rPr>
        <w:t>а согласно приложению</w:t>
      </w:r>
      <w:r w:rsidR="008527BF" w:rsidRPr="002D0472">
        <w:rPr>
          <w:rFonts w:ascii="Times New Roman" w:eastAsia="Times New Roman" w:hAnsi="Times New Roman" w:cs="Times New Roman"/>
          <w:color w:val="22272F"/>
          <w:sz w:val="24"/>
          <w:szCs w:val="24"/>
        </w:rPr>
        <w:t>.</w:t>
      </w:r>
    </w:p>
    <w:p w:rsidR="002D0472" w:rsidRDefault="005554B5" w:rsidP="005554B5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D0472">
        <w:rPr>
          <w:rFonts w:ascii="Times New Roman" w:hAnsi="Times New Roman" w:cs="Times New Roman"/>
          <w:sz w:val="24"/>
          <w:szCs w:val="24"/>
        </w:rPr>
        <w:t xml:space="preserve">Специалисту 1 разряда  Морозовой Е.В. ознакомить с постановлением заинтересованных лиц. </w:t>
      </w:r>
    </w:p>
    <w:p w:rsidR="002D0472" w:rsidRDefault="005554B5" w:rsidP="005554B5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2D047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D0472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 </w:t>
      </w:r>
    </w:p>
    <w:p w:rsidR="002D0472" w:rsidRDefault="002D0472" w:rsidP="005554B5">
      <w:pPr>
        <w:pStyle w:val="a5"/>
        <w:spacing w:after="0" w:line="240" w:lineRule="auto"/>
        <w:ind w:left="0" w:firstLine="357"/>
        <w:rPr>
          <w:rFonts w:ascii="Times New Roman" w:hAnsi="Times New Roman" w:cs="Times New Roman"/>
          <w:sz w:val="24"/>
          <w:szCs w:val="24"/>
        </w:rPr>
      </w:pPr>
    </w:p>
    <w:p w:rsidR="002D0472" w:rsidRDefault="002D0472" w:rsidP="005554B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554B5" w:rsidRDefault="005554B5" w:rsidP="005554B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554B5" w:rsidRDefault="005554B5" w:rsidP="005554B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D0472" w:rsidRDefault="002D0472" w:rsidP="00555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472">
        <w:rPr>
          <w:rFonts w:ascii="Times New Roman" w:hAnsi="Times New Roman" w:cs="Times New Roman"/>
          <w:sz w:val="24"/>
          <w:szCs w:val="24"/>
        </w:rPr>
        <w:t xml:space="preserve">Глава города Каргата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554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0472">
        <w:rPr>
          <w:rFonts w:ascii="Times New Roman" w:hAnsi="Times New Roman" w:cs="Times New Roman"/>
          <w:sz w:val="24"/>
          <w:szCs w:val="24"/>
        </w:rPr>
        <w:t xml:space="preserve">      </w:t>
      </w:r>
      <w:r w:rsidR="005554B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D047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554B5">
        <w:rPr>
          <w:rFonts w:ascii="Times New Roman" w:hAnsi="Times New Roman" w:cs="Times New Roman"/>
          <w:sz w:val="24"/>
          <w:szCs w:val="24"/>
        </w:rPr>
        <w:t xml:space="preserve">              В.В. Пономаренко</w:t>
      </w:r>
    </w:p>
    <w:p w:rsidR="00C06385" w:rsidRDefault="00C06385" w:rsidP="00555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6385" w:rsidRDefault="00C06385" w:rsidP="001419F9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C06385" w:rsidRDefault="00C06385" w:rsidP="001419F9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C06385" w:rsidRPr="00C06385" w:rsidRDefault="00C0638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C06385" w:rsidRDefault="00C0638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5554B5" w:rsidRDefault="005554B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5554B5" w:rsidRDefault="005554B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5554B5" w:rsidRDefault="005554B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5554B5" w:rsidRDefault="005554B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5554B5" w:rsidRDefault="005554B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5554B5" w:rsidRDefault="005554B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5554B5" w:rsidRDefault="005554B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5554B5" w:rsidRDefault="005554B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5554B5" w:rsidRDefault="005554B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5554B5" w:rsidRDefault="005554B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C06385" w:rsidRDefault="00C0638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C06385" w:rsidRPr="00C06385" w:rsidRDefault="00C0638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  <w:r w:rsidRPr="00C06385">
        <w:rPr>
          <w:rFonts w:ascii="Times New Roman" w:hAnsi="Times New Roman" w:cs="Times New Roman"/>
          <w:sz w:val="20"/>
          <w:szCs w:val="20"/>
        </w:rPr>
        <w:t>Кузнецова Е.Ю.</w:t>
      </w:r>
    </w:p>
    <w:p w:rsidR="00C06385" w:rsidRPr="00C06385" w:rsidRDefault="00C06385" w:rsidP="00C06385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  <w:r w:rsidRPr="00C06385">
        <w:rPr>
          <w:rFonts w:ascii="Times New Roman" w:hAnsi="Times New Roman" w:cs="Times New Roman"/>
          <w:sz w:val="20"/>
          <w:szCs w:val="20"/>
        </w:rPr>
        <w:t>22388</w:t>
      </w:r>
    </w:p>
    <w:p w:rsidR="005554B5" w:rsidRDefault="008527BF" w:rsidP="005554B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0"/>
          <w:szCs w:val="20"/>
        </w:rPr>
      </w:pPr>
      <w:r w:rsidRPr="005554B5">
        <w:rPr>
          <w:rFonts w:ascii="Times New Roman" w:eastAsia="Times New Roman" w:hAnsi="Times New Roman" w:cs="Times New Roman"/>
          <w:bCs/>
          <w:color w:val="22272F"/>
          <w:sz w:val="20"/>
          <w:szCs w:val="20"/>
        </w:rPr>
        <w:lastRenderedPageBreak/>
        <w:t>Приложение</w:t>
      </w:r>
    </w:p>
    <w:p w:rsidR="005554B5" w:rsidRDefault="005554B5" w:rsidP="005554B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0"/>
          <w:szCs w:val="20"/>
        </w:rPr>
      </w:pPr>
      <w:r w:rsidRPr="005554B5">
        <w:rPr>
          <w:rFonts w:ascii="Times New Roman" w:eastAsia="Times New Roman" w:hAnsi="Times New Roman" w:cs="Times New Roman"/>
          <w:bCs/>
          <w:color w:val="22272F"/>
          <w:sz w:val="20"/>
          <w:szCs w:val="20"/>
        </w:rPr>
        <w:t>к постановлению администрации города</w:t>
      </w:r>
      <w:bookmarkStart w:id="0" w:name="_GoBack"/>
      <w:bookmarkEnd w:id="0"/>
      <w:r w:rsidRPr="005554B5">
        <w:rPr>
          <w:rFonts w:ascii="Times New Roman" w:eastAsia="Times New Roman" w:hAnsi="Times New Roman" w:cs="Times New Roman"/>
          <w:bCs/>
          <w:color w:val="22272F"/>
          <w:sz w:val="20"/>
          <w:szCs w:val="20"/>
        </w:rPr>
        <w:t xml:space="preserve"> Каргата</w:t>
      </w:r>
    </w:p>
    <w:p w:rsidR="008527BF" w:rsidRPr="005554B5" w:rsidRDefault="005554B5" w:rsidP="005554B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</w:rPr>
      </w:pPr>
      <w:r w:rsidRPr="005554B5">
        <w:rPr>
          <w:rFonts w:ascii="Times New Roman" w:eastAsia="Times New Roman" w:hAnsi="Times New Roman" w:cs="Times New Roman"/>
          <w:bCs/>
          <w:color w:val="22272F"/>
          <w:sz w:val="20"/>
          <w:szCs w:val="20"/>
        </w:rPr>
        <w:t>от 12.12.2017 №545</w:t>
      </w:r>
    </w:p>
    <w:p w:rsidR="0088603E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8603E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8603E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8603E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Pr="008527BF" w:rsidRDefault="008527BF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Положение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br/>
        <w:t>о предоставлении платных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> услуг муниципальными казенными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br/>
        <w:t xml:space="preserve">учреждениями  культуры города Каргата </w:t>
      </w:r>
      <w:r w:rsidR="001419F9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</w:p>
    <w:p w:rsidR="0088603E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Default="008527BF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1. Общие положения</w:t>
      </w:r>
    </w:p>
    <w:p w:rsidR="0088603E" w:rsidRPr="008527BF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Pr="0088603E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1.1.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Положение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 предоставлении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платных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>услуг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>муниципальными казенными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>учреждениями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культуры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гор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>ода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>Каргата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(далее по тексту -</w:t>
      </w:r>
      <w:r w:rsidR="0088603E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Положение) разработано в </w:t>
      </w:r>
      <w:r w:rsidRPr="0088603E">
        <w:rPr>
          <w:rFonts w:ascii="Times New Roman" w:eastAsia="Times New Roman" w:hAnsi="Times New Roman" w:cs="Times New Roman"/>
          <w:sz w:val="24"/>
          <w:szCs w:val="24"/>
        </w:rPr>
        <w:t>соответствии с</w:t>
      </w:r>
      <w:r w:rsidR="0088603E" w:rsidRPr="008860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 w:anchor="/document/104540/entry/52" w:history="1">
        <w:r w:rsidRPr="0088603E">
          <w:rPr>
            <w:rFonts w:ascii="Times New Roman" w:eastAsia="Times New Roman" w:hAnsi="Times New Roman" w:cs="Times New Roman"/>
            <w:sz w:val="24"/>
            <w:szCs w:val="24"/>
          </w:rPr>
          <w:t>Основами законодательства</w:t>
        </w:r>
      </w:hyperlink>
      <w:r w:rsidR="002624B3" w:rsidRPr="0088603E">
        <w:t xml:space="preserve"> </w:t>
      </w:r>
      <w:r w:rsidRPr="0088603E">
        <w:rPr>
          <w:rFonts w:ascii="Times New Roman" w:eastAsia="Times New Roman" w:hAnsi="Times New Roman" w:cs="Times New Roman"/>
          <w:sz w:val="24"/>
          <w:szCs w:val="24"/>
        </w:rPr>
        <w:t>Российской Федерации о культуре</w:t>
      </w:r>
      <w:r w:rsidR="0088603E" w:rsidRPr="008860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9" w:anchor="/document/12112604/entry/4143" w:history="1">
        <w:r w:rsidRPr="0088603E">
          <w:rPr>
            <w:rFonts w:ascii="Times New Roman" w:eastAsia="Times New Roman" w:hAnsi="Times New Roman" w:cs="Times New Roman"/>
            <w:sz w:val="24"/>
            <w:szCs w:val="24"/>
          </w:rPr>
          <w:t>Бюджетным кодексом</w:t>
        </w:r>
      </w:hyperlink>
      <w:r w:rsidR="0088603E" w:rsidRPr="008860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603E">
        <w:rPr>
          <w:rFonts w:ascii="Times New Roman" w:eastAsia="Times New Roman" w:hAnsi="Times New Roman" w:cs="Times New Roman"/>
          <w:sz w:val="24"/>
          <w:szCs w:val="24"/>
        </w:rPr>
        <w:t>Российской Федерации,</w:t>
      </w:r>
      <w:r w:rsidR="0088603E" w:rsidRPr="008860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anchor="/document/10164072/entry/2039" w:history="1">
        <w:r w:rsidRPr="0088603E">
          <w:rPr>
            <w:rFonts w:ascii="Times New Roman" w:eastAsia="Times New Roman" w:hAnsi="Times New Roman" w:cs="Times New Roman"/>
            <w:sz w:val="24"/>
            <w:szCs w:val="24"/>
          </w:rPr>
          <w:t>Гражданским кодексом</w:t>
        </w:r>
      </w:hyperlink>
      <w:r w:rsidR="0088603E" w:rsidRPr="008860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603E">
        <w:rPr>
          <w:rFonts w:ascii="Times New Roman" w:eastAsia="Times New Roman" w:hAnsi="Times New Roman" w:cs="Times New Roman"/>
          <w:sz w:val="24"/>
          <w:szCs w:val="24"/>
        </w:rPr>
        <w:t>Российской Федерации.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1.2. Положение определяет порядок и условия предоставления платных услуг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муниципальными казенными  учреждениями  культуры города Каргата 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 (далее по тексту - учреждение).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1.3. Платные услуги предоставляются учреждениями с целью всестороннего удовлетворения потребностей граждан в культурном и (или) познавательном досуге.</w:t>
      </w:r>
    </w:p>
    <w:p w:rsidR="0088603E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Default="008527BF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2. Условия предоставления платных услуг</w:t>
      </w:r>
    </w:p>
    <w:p w:rsidR="0088603E" w:rsidRPr="008527BF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2.1. Учреждения предоставляют платные услуги, предусмотренные уставом.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2.2. К платным услугам, предоставляемым учреждениями, относится: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проведение культурно-досуговых мероприятий, в том числе конкурсов, фестивалей, выставок, экскурсий, театрализованных представлений, концертов;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организация работы любительских объединений;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демонстрация и прокат кино- и видеофильмов;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прокат сценических костюмов, культурного, спортивного и другого инвентаря;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показ театральных спектаклей;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другие услуги.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2.3. Конкретный перечень платных услуг и цены на них определяются учреждением самостоятельно на основании изучения спроса в соответствии с направлениями уставной деятельности и утверждаются приказом руководителя учреждения.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2.4. Платные услуги не могут быть предоставлены взамен и в рамках основной деятельности учреждения, финансируемой за счет средств бюджета города.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2.5. Платные услуги могут предоставляться как физическим, так и юридическим лицам (далее по тексту - потребитель).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2.6. При предоставлении платных услуг учреждения обязаны обеспечить соблюдение действующего законодательства Российской Федерации и нормативных пра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>вовых актов администрации города Каргата.</w:t>
      </w:r>
    </w:p>
    <w:p w:rsidR="008527BF" w:rsidRPr="0088603E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2.7. Учреждения несут ответственность перед потребителями за неисполнение либо ненадлежащее исполнение условий предоставления платных услуг в соответствии </w:t>
      </w:r>
      <w:r w:rsidRPr="0088603E">
        <w:rPr>
          <w:rFonts w:ascii="Times New Roman" w:eastAsia="Times New Roman" w:hAnsi="Times New Roman" w:cs="Times New Roman"/>
          <w:sz w:val="24"/>
          <w:szCs w:val="24"/>
        </w:rPr>
        <w:t>с </w:t>
      </w:r>
      <w:hyperlink r:id="rId11" w:anchor="/document/10164072/entry/1025" w:history="1">
        <w:r w:rsidRPr="0088603E">
          <w:rPr>
            <w:rFonts w:ascii="Times New Roman" w:eastAsia="Times New Roman" w:hAnsi="Times New Roman" w:cs="Times New Roman"/>
            <w:sz w:val="24"/>
            <w:szCs w:val="24"/>
          </w:rPr>
          <w:t>Гражданским кодексом</w:t>
        </w:r>
      </w:hyperlink>
      <w:r w:rsidRPr="0088603E">
        <w:rPr>
          <w:rFonts w:ascii="Times New Roman" w:eastAsia="Times New Roman" w:hAnsi="Times New Roman" w:cs="Times New Roman"/>
          <w:sz w:val="24"/>
          <w:szCs w:val="24"/>
        </w:rPr>
        <w:t> Российской Федерации.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2.8. Ответственность за организацию и качество предоставленных платных услуг в учреждении несет его руководитель.</w:t>
      </w:r>
    </w:p>
    <w:p w:rsidR="0088603E" w:rsidRDefault="0088603E">
      <w:pPr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br w:type="page"/>
      </w:r>
    </w:p>
    <w:p w:rsidR="0088603E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Default="008527BF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3. Порядок предоставления платных услуг</w:t>
      </w:r>
    </w:p>
    <w:p w:rsidR="0088603E" w:rsidRPr="008527BF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3.1. Учреждение обязано представить потребителям достоверную информацию (в том числе путем размещения в удобном для обозрения месте):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 режиме работы учреждения;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 видах услуг, предоставляемых данным учреждением бесплатно;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 перечне предоставляемых платных услуг с указанием их стоимости;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об </w:t>
      </w:r>
      <w:proofErr w:type="gramStart"/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условиях</w:t>
      </w:r>
      <w:proofErr w:type="gramEnd"/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предоставления платных услуг;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 льготах для отдельных категорий граждан;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 правах и обязанностях потребителей;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 контролирующих организациях с указанием адресов и телефонов.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3.2. При предоставлении платных услуг руководитель учреждения обязан: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издать приказ об организации работы по предоставлению платных услуг, предусматривающий перечень платных услуг, график их предоставления и смету расходов на использование средств, полученных от деятельности по предоставлению платных услуг;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создать условия для предоставления платных услуг с учетом требований по охране труда и техники безопасности;</w:t>
      </w:r>
    </w:p>
    <w:p w:rsidR="008527BF" w:rsidRPr="008527BF" w:rsidRDefault="0088603E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- </w:t>
      </w:r>
      <w:r w:rsidR="008527BF"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обеспечить надлежащее качество предоставляемых платных услуг.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3.3. Платные услуги предоставляются на основании договора, билета, абонемента, иного документа, подтверждающего оплату услуги, с указанием в них даты и номера документа, вида услуги, суммы оплаты.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3.4. При оплате предоставляемых платных услуг денежными средствами в наличной форме учреждения обязаны выдавать потребителю кассовый чек или квитанцию в виде бланка строгой отчетности, утвержденного Министерством финансов Российской Федерации.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При оформлении договора с юридическими лицами оплата может производиться по безналичному расчету.</w:t>
      </w:r>
    </w:p>
    <w:p w:rsidR="0088603E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Pr="008527BF" w:rsidRDefault="008527BF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4. Порядок поступления и расходования средств, полученных</w:t>
      </w: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br/>
        <w:t>от деятельности по предоставлению платных услуг</w:t>
      </w:r>
    </w:p>
    <w:p w:rsidR="0088603E" w:rsidRDefault="0088603E" w:rsidP="008860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4.1. Доходами учреждений от деятельности по предоставлению платных услуг являются средства от деятельности по предоставлению платных услуг, поступившие от потребителей.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4.2. Средства от деятельности по предоставлению платных услуг поступают в распоряжение соответствующего учреждения в полном объеме.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4.3. Привлечение учреждением дополнительных средств не влечет за собой снижение нормативов и (или) объема его финансирования за счет средств бюджета города.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4.4. Средства, полученные от деятельности по предоставлению платных услуг, подлежат зачислению на счет Управления Федерального казначейства по Новосибирской области, открытый для учета поступлений в бюджетную систему Российской Федерации в установленном Центральным банком Российской Федерации порядке.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4.5. Операции со средствами от деятельности по оказанию платных услуг подлежат отражению на лицевом счете учреждения.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4.6. Доходы, получаемые учреждениями от деятельности по предоставлению платных услуг, при составлении, утверждении, исполнении бюджета города и составлении отчетности о его исполнении включаются в состав доходов бюджета города после уплаты налогов и сборов, предусмотренных законодательством. Доходы и расходы учреждений от деятельности по предоставлению платных услуг включаются в смету доходов и расходов учреждений.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lastRenderedPageBreak/>
        <w:t>4.7. Использование доходов, полученных от деятельности по предоставлению платных услуг, происходит согласно смете доходов и расходов учреждения в соответствии с бюджетной классификацией. Данные средства могут использоваться на оплату труда, коммунальных услуг, услуг связи, приобретение оборудования и другие текущие расходы учреждения.</w:t>
      </w:r>
    </w:p>
    <w:p w:rsidR="0088603E" w:rsidRDefault="0088603E">
      <w:pPr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Default="008527BF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5. Контроль и отчетность</w:t>
      </w:r>
    </w:p>
    <w:p w:rsidR="0088603E" w:rsidRPr="008527BF" w:rsidRDefault="0088603E" w:rsidP="008860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5.1. </w:t>
      </w:r>
      <w:proofErr w:type="gramStart"/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>Контроль за</w:t>
      </w:r>
      <w:proofErr w:type="gramEnd"/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организацией и качеством предоставления платных услуг, поступлением и распределением денежных средств, соблюдением законодательства при предоставлении платных услуг осуществляют в пределах компетенции органы, на которые в соответствии с законами и иными правовыми актами Российской Федерации возложены контрольные функции.</w:t>
      </w:r>
    </w:p>
    <w:p w:rsidR="008527BF" w:rsidRPr="008527BF" w:rsidRDefault="008527BF" w:rsidP="0088603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8527BF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5.2. Учреждения обязаны вести статистический и бухгалтерский учет платных услуг, составлять требуемую отчетность и </w:t>
      </w:r>
      <w:r w:rsidR="001419F9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представлять ее в администрацию  города Каргата.  </w:t>
      </w:r>
    </w:p>
    <w:p w:rsidR="00C06385" w:rsidRDefault="00C06385" w:rsidP="008860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E72" w:rsidRPr="00C06385" w:rsidRDefault="00C06385" w:rsidP="0088603E">
      <w:pPr>
        <w:tabs>
          <w:tab w:val="left" w:pos="23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F12E72" w:rsidRPr="00C06385" w:rsidSect="00555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F321B"/>
    <w:multiLevelType w:val="hybridMultilevel"/>
    <w:tmpl w:val="22044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7BF"/>
    <w:rsid w:val="001419F9"/>
    <w:rsid w:val="002624B3"/>
    <w:rsid w:val="002D0472"/>
    <w:rsid w:val="00520980"/>
    <w:rsid w:val="005554B5"/>
    <w:rsid w:val="008527BF"/>
    <w:rsid w:val="0088603E"/>
    <w:rsid w:val="00AE01B8"/>
    <w:rsid w:val="00B754DA"/>
    <w:rsid w:val="00C06385"/>
    <w:rsid w:val="00E42909"/>
    <w:rsid w:val="00E74DA3"/>
    <w:rsid w:val="00F1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85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8527BF"/>
    <w:rPr>
      <w:i/>
      <w:iCs/>
    </w:rPr>
  </w:style>
  <w:style w:type="paragraph" w:customStyle="1" w:styleId="s9">
    <w:name w:val="s_9"/>
    <w:basedOn w:val="a"/>
    <w:rsid w:val="0085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527BF"/>
    <w:rPr>
      <w:color w:val="0000FF"/>
      <w:u w:val="single"/>
    </w:rPr>
  </w:style>
  <w:style w:type="paragraph" w:customStyle="1" w:styleId="s1">
    <w:name w:val="s_1"/>
    <w:basedOn w:val="a"/>
    <w:rsid w:val="0085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85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85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8527BF"/>
  </w:style>
  <w:style w:type="paragraph" w:customStyle="1" w:styleId="ConsPlusNormal">
    <w:name w:val="ConsPlusNormal"/>
    <w:rsid w:val="0052098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52098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2D0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85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8527BF"/>
    <w:rPr>
      <w:i/>
      <w:iCs/>
    </w:rPr>
  </w:style>
  <w:style w:type="paragraph" w:customStyle="1" w:styleId="s9">
    <w:name w:val="s_9"/>
    <w:basedOn w:val="a"/>
    <w:rsid w:val="0085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527BF"/>
    <w:rPr>
      <w:color w:val="0000FF"/>
      <w:u w:val="single"/>
    </w:rPr>
  </w:style>
  <w:style w:type="paragraph" w:customStyle="1" w:styleId="s1">
    <w:name w:val="s_1"/>
    <w:basedOn w:val="a"/>
    <w:rsid w:val="0085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85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85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8527BF"/>
  </w:style>
  <w:style w:type="paragraph" w:customStyle="1" w:styleId="ConsPlusNormal">
    <w:name w:val="ConsPlusNormal"/>
    <w:rsid w:val="0052098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52098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2D0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5518">
          <w:marLeft w:val="0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3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0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98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5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5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7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Ромашка</dc:creator>
  <cp:lastModifiedBy>Office</cp:lastModifiedBy>
  <cp:revision>2</cp:revision>
  <cp:lastPrinted>2017-12-19T01:43:00Z</cp:lastPrinted>
  <dcterms:created xsi:type="dcterms:W3CDTF">2017-12-19T01:46:00Z</dcterms:created>
  <dcterms:modified xsi:type="dcterms:W3CDTF">2017-12-19T01:46:00Z</dcterms:modified>
</cp:coreProperties>
</file>