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5E1" w:rsidRDefault="004130A1" w:rsidP="006575E1">
      <w:pPr>
        <w:pStyle w:val="ConsPlusTitle"/>
        <w:outlineLvl w:val="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20C1B84F" wp14:editId="42C8767B">
            <wp:simplePos x="0" y="0"/>
            <wp:positionH relativeFrom="column">
              <wp:posOffset>2583815</wp:posOffset>
            </wp:positionH>
            <wp:positionV relativeFrom="paragraph">
              <wp:posOffset>-370205</wp:posOffset>
            </wp:positionV>
            <wp:extent cx="575310" cy="685800"/>
            <wp:effectExtent l="0" t="0" r="0" b="0"/>
            <wp:wrapSquare wrapText="right"/>
            <wp:docPr id="2" name="Рисунок 2" descr="Gerb-kar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-karg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575E1" w:rsidRDefault="006575E1" w:rsidP="006575E1">
      <w:pPr>
        <w:spacing w:after="0" w:line="240" w:lineRule="auto"/>
      </w:pPr>
    </w:p>
    <w:p w:rsidR="006575E1" w:rsidRDefault="006575E1" w:rsidP="004130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АДМИНИСТРАЦИЯ  ГОРОДА КАРГАТА</w:t>
      </w:r>
    </w:p>
    <w:p w:rsidR="006575E1" w:rsidRDefault="006575E1" w:rsidP="004130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Каргатского района Новосибирской области</w:t>
      </w:r>
    </w:p>
    <w:tbl>
      <w:tblPr>
        <w:tblpPr w:leftFromText="180" w:rightFromText="180" w:bottomFromText="200" w:vertAnchor="text" w:horzAnchor="margin" w:tblpY="193"/>
        <w:tblW w:w="5000" w:type="pct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575E1" w:rsidTr="004130A1">
        <w:trPr>
          <w:trHeight w:val="83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575E1" w:rsidRDefault="00657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575E1" w:rsidRDefault="004130A1" w:rsidP="006575E1">
      <w:pPr>
        <w:spacing w:after="0" w:line="240" w:lineRule="auto"/>
        <w:ind w:left="-720"/>
        <w:jc w:val="center"/>
        <w:rPr>
          <w:rFonts w:ascii="Arial" w:eastAsia="Times New Roman" w:hAnsi="Arial" w:cs="Arial"/>
          <w:b/>
          <w:sz w:val="32"/>
          <w:szCs w:val="32"/>
          <w:lang w:eastAsia="en-US"/>
        </w:rPr>
      </w:pPr>
      <w:r>
        <w:rPr>
          <w:rFonts w:ascii="Arial" w:hAnsi="Arial" w:cs="Arial"/>
          <w:b/>
          <w:sz w:val="32"/>
          <w:szCs w:val="32"/>
        </w:rPr>
        <w:t xml:space="preserve">                    </w:t>
      </w:r>
      <w:r w:rsidR="006575E1">
        <w:rPr>
          <w:rFonts w:ascii="Arial" w:hAnsi="Arial" w:cs="Arial"/>
          <w:b/>
          <w:sz w:val="32"/>
          <w:szCs w:val="32"/>
        </w:rPr>
        <w:t>ПОСТАНОВЛЕНИЕ</w:t>
      </w:r>
      <w:r>
        <w:rPr>
          <w:rFonts w:ascii="Arial" w:hAnsi="Arial" w:cs="Arial"/>
          <w:b/>
          <w:sz w:val="32"/>
          <w:szCs w:val="32"/>
        </w:rPr>
        <w:t xml:space="preserve">   ПРОЕКТ</w:t>
      </w:r>
    </w:p>
    <w:p w:rsidR="006575E1" w:rsidRDefault="006575E1" w:rsidP="006575E1">
      <w:pPr>
        <w:tabs>
          <w:tab w:val="left" w:pos="3960"/>
        </w:tabs>
        <w:spacing w:after="0" w:line="240" w:lineRule="auto"/>
        <w:rPr>
          <w:rFonts w:eastAsia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5742"/>
        <w:gridCol w:w="1915"/>
      </w:tblGrid>
      <w:tr w:rsidR="006575E1" w:rsidTr="006575E1">
        <w:trPr>
          <w:trHeight w:val="362"/>
        </w:trPr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75E1" w:rsidRDefault="006575E1"/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4130A1" w:rsidRDefault="004130A1" w:rsidP="004130A1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г. Каргат</w:t>
            </w:r>
          </w:p>
          <w:p w:rsidR="006575E1" w:rsidRDefault="006575E1">
            <w:pPr>
              <w:tabs>
                <w:tab w:val="left" w:pos="3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75E1" w:rsidRDefault="006575E1">
            <w:pPr>
              <w:tabs>
                <w:tab w:val="left" w:pos="39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6575E1" w:rsidRDefault="006575E1">
            <w:pPr>
              <w:tabs>
                <w:tab w:val="left" w:pos="3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</w:tr>
    </w:tbl>
    <w:p w:rsidR="006575E1" w:rsidRDefault="006575E1" w:rsidP="004130A1">
      <w:pPr>
        <w:pStyle w:val="ConsPlusNormal"/>
        <w:rPr>
          <w:b/>
          <w:bCs/>
        </w:rPr>
      </w:pPr>
    </w:p>
    <w:p w:rsidR="004130A1" w:rsidRDefault="004130A1" w:rsidP="004130A1">
      <w:pPr>
        <w:pStyle w:val="ConsPlusNormal"/>
        <w:rPr>
          <w:b/>
          <w:bCs/>
        </w:rPr>
      </w:pPr>
    </w:p>
    <w:p w:rsidR="006575E1" w:rsidRDefault="006575E1" w:rsidP="00657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6575E1" w:rsidRDefault="006575E1" w:rsidP="006575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75E1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предоставления </w:t>
      </w:r>
    </w:p>
    <w:p w:rsidR="006575E1" w:rsidRPr="006575E1" w:rsidRDefault="006575E1" w:rsidP="006575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услуги «Выдача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грузов»</w:t>
      </w:r>
    </w:p>
    <w:p w:rsidR="0051227C" w:rsidRDefault="0051227C" w:rsidP="005122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130A1" w:rsidRDefault="004130A1" w:rsidP="005122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130A1" w:rsidRPr="00EB67C3" w:rsidRDefault="004130A1" w:rsidP="005122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227C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67C3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8" w:history="1">
        <w:r w:rsidRPr="00A938B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B67C3">
        <w:rPr>
          <w:rFonts w:ascii="Times New Roman" w:hAnsi="Times New Roman" w:cs="Times New Roman"/>
          <w:sz w:val="24"/>
          <w:szCs w:val="24"/>
        </w:rPr>
        <w:t xml:space="preserve">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Федеральным </w:t>
      </w:r>
      <w:hyperlink r:id="rId9" w:history="1">
        <w:r w:rsidRPr="00A938B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B67C3">
        <w:rPr>
          <w:rFonts w:ascii="Times New Roman" w:hAnsi="Times New Roman" w:cs="Times New Roman"/>
          <w:sz w:val="24"/>
          <w:szCs w:val="24"/>
        </w:rPr>
        <w:t xml:space="preserve"> от 09.02.2009 N 8-ФЗ "Об обеспечении доступа к информации о деятельности государственных органов и органов местного самоуправления", Федеральным </w:t>
      </w:r>
      <w:hyperlink r:id="rId10" w:history="1">
        <w:r w:rsidRPr="00A938B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A938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B67C3">
        <w:rPr>
          <w:rFonts w:ascii="Times New Roman" w:hAnsi="Times New Roman" w:cs="Times New Roman"/>
          <w:sz w:val="24"/>
          <w:szCs w:val="24"/>
        </w:rPr>
        <w:t>от 27.07.2010 N 210-ФЗ "Об организации предоставления государственных и муниципальных</w:t>
      </w:r>
      <w:proofErr w:type="gramEnd"/>
      <w:r w:rsidRPr="00EB67C3">
        <w:rPr>
          <w:rFonts w:ascii="Times New Roman" w:hAnsi="Times New Roman" w:cs="Times New Roman"/>
          <w:sz w:val="24"/>
          <w:szCs w:val="24"/>
        </w:rPr>
        <w:t xml:space="preserve"> услуг", Федеральным </w:t>
      </w:r>
      <w:hyperlink r:id="rId11" w:history="1">
        <w:r w:rsidRPr="00A938B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938BE">
        <w:rPr>
          <w:rFonts w:ascii="Times New Roman" w:hAnsi="Times New Roman" w:cs="Times New Roman"/>
          <w:sz w:val="24"/>
          <w:szCs w:val="24"/>
        </w:rPr>
        <w:t xml:space="preserve"> </w:t>
      </w:r>
      <w:r w:rsidRPr="00EB67C3">
        <w:rPr>
          <w:rFonts w:ascii="Times New Roman" w:hAnsi="Times New Roman" w:cs="Times New Roman"/>
          <w:sz w:val="24"/>
          <w:szCs w:val="24"/>
        </w:rPr>
        <w:t xml:space="preserve">от 06.10.2003 N 131-ФЗ "Об общих принципах организации местного самоуправления в Российской Федерации", </w:t>
      </w:r>
      <w:hyperlink r:id="rId12" w:history="1">
        <w:r w:rsidRPr="00A938BE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6575E1" w:rsidRPr="00A938BE">
        <w:rPr>
          <w:rFonts w:ascii="Times New Roman" w:hAnsi="Times New Roman" w:cs="Times New Roman"/>
          <w:sz w:val="24"/>
          <w:szCs w:val="24"/>
        </w:rPr>
        <w:t xml:space="preserve"> </w:t>
      </w:r>
      <w:r w:rsidR="006575E1">
        <w:rPr>
          <w:rFonts w:ascii="Times New Roman" w:hAnsi="Times New Roman" w:cs="Times New Roman"/>
          <w:sz w:val="24"/>
          <w:szCs w:val="24"/>
        </w:rPr>
        <w:t>города Каргата</w:t>
      </w:r>
    </w:p>
    <w:p w:rsidR="006575E1" w:rsidRPr="00EB67C3" w:rsidRDefault="006575E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1. Утвердить административный </w:t>
      </w:r>
      <w:hyperlink w:anchor="Par30" w:history="1">
        <w:r w:rsidRPr="00A938BE">
          <w:rPr>
            <w:rFonts w:ascii="Times New Roman" w:hAnsi="Times New Roman" w:cs="Times New Roman"/>
            <w:sz w:val="24"/>
            <w:szCs w:val="24"/>
          </w:rPr>
          <w:t>регламент</w:t>
        </w:r>
      </w:hyperlink>
      <w:r w:rsidRPr="00EB67C3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"Выдача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грузов" (приложение).</w:t>
      </w:r>
    </w:p>
    <w:p w:rsidR="0051227C" w:rsidRPr="00EB67C3" w:rsidRDefault="006575E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1227C" w:rsidRPr="00EB67C3">
        <w:rPr>
          <w:rFonts w:ascii="Times New Roman" w:hAnsi="Times New Roman" w:cs="Times New Roman"/>
          <w:sz w:val="24"/>
          <w:szCs w:val="24"/>
        </w:rPr>
        <w:t xml:space="preserve">. Признать утратившим силу </w:t>
      </w:r>
      <w:hyperlink r:id="rId13" w:history="1">
        <w:r w:rsidR="0051227C" w:rsidRPr="00A938BE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администрации города Каргата от 27.02.2013 N 61</w:t>
      </w:r>
      <w:r w:rsidR="0051227C" w:rsidRPr="00EB67C3">
        <w:rPr>
          <w:rFonts w:ascii="Times New Roman" w:hAnsi="Times New Roman" w:cs="Times New Roman"/>
          <w:sz w:val="24"/>
          <w:szCs w:val="24"/>
        </w:rPr>
        <w:t xml:space="preserve"> "Об утверждении административного регламента предоставления муниципальной услуги "Выдача специальных разрешений на перевозку тяжеловесных и (или) крупногабаритных грузов по автомобильным дорогам местного значения".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1227C" w:rsidRPr="00EB67C3">
        <w:rPr>
          <w:rFonts w:ascii="Times New Roman" w:hAnsi="Times New Roman" w:cs="Times New Roman"/>
          <w:sz w:val="24"/>
          <w:szCs w:val="24"/>
        </w:rPr>
        <w:t>. Опубликовать данное постанов</w:t>
      </w:r>
      <w:r w:rsidR="00DD4623">
        <w:rPr>
          <w:rFonts w:ascii="Times New Roman" w:hAnsi="Times New Roman" w:cs="Times New Roman"/>
          <w:sz w:val="24"/>
          <w:szCs w:val="24"/>
        </w:rPr>
        <w:t xml:space="preserve">ление в периодическом печатном издании </w:t>
      </w:r>
      <w:r w:rsidR="006575E1">
        <w:rPr>
          <w:rFonts w:ascii="Times New Roman" w:hAnsi="Times New Roman" w:cs="Times New Roman"/>
          <w:sz w:val="24"/>
          <w:szCs w:val="24"/>
        </w:rPr>
        <w:t xml:space="preserve"> "Официальный Вестник города Каргата</w:t>
      </w:r>
      <w:r w:rsidR="0051227C" w:rsidRPr="00EB67C3">
        <w:rPr>
          <w:rFonts w:ascii="Times New Roman" w:hAnsi="Times New Roman" w:cs="Times New Roman"/>
          <w:sz w:val="24"/>
          <w:szCs w:val="24"/>
        </w:rPr>
        <w:t>" и разместить на официальном са</w:t>
      </w:r>
      <w:r w:rsidR="00AF426A">
        <w:rPr>
          <w:rFonts w:ascii="Times New Roman" w:hAnsi="Times New Roman" w:cs="Times New Roman"/>
          <w:sz w:val="24"/>
          <w:szCs w:val="24"/>
        </w:rPr>
        <w:t>йте администрации города Каргата</w:t>
      </w:r>
      <w:r w:rsidR="0051227C" w:rsidRPr="00EB67C3">
        <w:rPr>
          <w:rFonts w:ascii="Times New Roman" w:hAnsi="Times New Roman" w:cs="Times New Roman"/>
          <w:sz w:val="24"/>
          <w:szCs w:val="24"/>
        </w:rPr>
        <w:t>.</w:t>
      </w:r>
    </w:p>
    <w:p w:rsidR="0051227C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1227C" w:rsidRPr="00EB67C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1227C" w:rsidRPr="00EB67C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51227C" w:rsidRPr="00EB67C3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</w:t>
      </w:r>
      <w:r w:rsidR="006575E1">
        <w:rPr>
          <w:rFonts w:ascii="Times New Roman" w:hAnsi="Times New Roman" w:cs="Times New Roman"/>
          <w:sz w:val="24"/>
          <w:szCs w:val="24"/>
        </w:rPr>
        <w:t xml:space="preserve">еля главы администрации </w:t>
      </w:r>
      <w:proofErr w:type="spellStart"/>
      <w:r w:rsidR="006575E1">
        <w:rPr>
          <w:rFonts w:ascii="Times New Roman" w:hAnsi="Times New Roman" w:cs="Times New Roman"/>
          <w:sz w:val="24"/>
          <w:szCs w:val="24"/>
        </w:rPr>
        <w:t>Килибаева</w:t>
      </w:r>
      <w:proofErr w:type="spellEnd"/>
      <w:r w:rsidR="006575E1">
        <w:rPr>
          <w:rFonts w:ascii="Times New Roman" w:hAnsi="Times New Roman" w:cs="Times New Roman"/>
          <w:sz w:val="24"/>
          <w:szCs w:val="24"/>
        </w:rPr>
        <w:t xml:space="preserve"> И.К. </w:t>
      </w:r>
    </w:p>
    <w:p w:rsidR="00AF426A" w:rsidRDefault="00AF426A" w:rsidP="005122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130A1" w:rsidRDefault="004130A1" w:rsidP="005122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130A1" w:rsidRDefault="00AF426A" w:rsidP="00413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города Каргата</w:t>
      </w:r>
    </w:p>
    <w:p w:rsidR="00AF426A" w:rsidRPr="00EB67C3" w:rsidRDefault="004130A1" w:rsidP="00413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Каргатского района новосибирской области           </w:t>
      </w:r>
      <w:r w:rsidR="00AF426A">
        <w:rPr>
          <w:rFonts w:ascii="Times New Roman" w:hAnsi="Times New Roman" w:cs="Times New Roman"/>
          <w:sz w:val="24"/>
          <w:szCs w:val="24"/>
        </w:rPr>
        <w:t xml:space="preserve">                                    В.В. Пономаренко </w:t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30A1" w:rsidRDefault="004130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51227C" w:rsidRPr="00EB67C3" w:rsidRDefault="00E2611D" w:rsidP="005122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Каргата</w:t>
      </w:r>
    </w:p>
    <w:p w:rsidR="0051227C" w:rsidRPr="00EB67C3" w:rsidRDefault="004130A1" w:rsidP="00E261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261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от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E2611D">
        <w:rPr>
          <w:rFonts w:ascii="Times New Roman" w:hAnsi="Times New Roman" w:cs="Times New Roman"/>
          <w:sz w:val="24"/>
          <w:szCs w:val="24"/>
        </w:rPr>
        <w:t xml:space="preserve"> N 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E2611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1227C" w:rsidRDefault="0051227C" w:rsidP="005122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130A1" w:rsidRDefault="004130A1" w:rsidP="005122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130A1" w:rsidRPr="00EB67C3" w:rsidRDefault="004130A1" w:rsidP="005122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0"/>
      <w:bookmarkEnd w:id="1"/>
      <w:r w:rsidRPr="00EB67C3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51227C" w:rsidRPr="00EB67C3" w:rsidRDefault="00E2611D" w:rsidP="00413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227C" w:rsidRPr="00EB67C3">
        <w:rPr>
          <w:rFonts w:ascii="Times New Roman" w:hAnsi="Times New Roman" w:cs="Times New Roman"/>
          <w:sz w:val="24"/>
          <w:szCs w:val="24"/>
        </w:rPr>
        <w:t>ПРЕДОСТАВЛЕНИЯ МУНИЦИПАЛЬНОЙ УСЛУГИ "ВЫДАЧА СПЕЦИАЛЬНОГО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РАЗРЕШЕНИЯ НА ДВИЖЕНИЕ ПО АВТОМОБИЛЬНЫМ ДОРОГАМ МЕСТНОГО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ЗНАЧЕНИЯ ТРАНСПОРТНОГО СРЕДСТВА, ОСУЩЕСТВЛЯЮЩЕГО ПЕРЕВОЗКИ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ТЯЖЕЛОВЕСНЫХ И (ИЛИ) КРУПНОГАБАРИТНЫХ ГРУЗОВ"</w:t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"Выдача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грузов" (далее - административный регламент) устанавливает порядок и стандарт предоставлен</w:t>
      </w:r>
      <w:r w:rsidR="00E2611D">
        <w:rPr>
          <w:rFonts w:ascii="Times New Roman" w:hAnsi="Times New Roman" w:cs="Times New Roman"/>
          <w:sz w:val="24"/>
          <w:szCs w:val="24"/>
        </w:rPr>
        <w:t>ия администрацией города Каргата</w:t>
      </w:r>
      <w:r w:rsidRPr="00EB67C3">
        <w:rPr>
          <w:rFonts w:ascii="Times New Roman" w:hAnsi="Times New Roman" w:cs="Times New Roman"/>
          <w:sz w:val="24"/>
          <w:szCs w:val="24"/>
        </w:rPr>
        <w:t xml:space="preserve"> (далее - администрация) муниципальной услуги по выдаче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 (далее</w:t>
      </w:r>
      <w:proofErr w:type="gramEnd"/>
      <w:r w:rsidRPr="00EB67C3">
        <w:rPr>
          <w:rFonts w:ascii="Times New Roman" w:hAnsi="Times New Roman" w:cs="Times New Roman"/>
          <w:sz w:val="24"/>
          <w:szCs w:val="24"/>
        </w:rPr>
        <w:t xml:space="preserve"> - муниципальная услуга).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67C3">
        <w:rPr>
          <w:rFonts w:ascii="Times New Roman" w:hAnsi="Times New Roman" w:cs="Times New Roman"/>
          <w:sz w:val="24"/>
          <w:szCs w:val="24"/>
        </w:rPr>
        <w:t>Предметом регулирования административного регламента являются отношения, возникающие между администрацией и физическими, юридическими лицами, обратившимися за выдачей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грузов.</w:t>
      </w:r>
      <w:proofErr w:type="gramEnd"/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2. Муниципальная услуга предоставляется физическим и юридическим лицам или их уполномоченным представителям (далее - заявитель).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3. Порядок информирования о правилах предоставления муниципальной услуги.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Информация о правилах предоставления муниципальной услуги, порядке получения информации по вопросам предоставления муниципальной услуги размещается: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1227C" w:rsidRPr="00EB67C3">
        <w:rPr>
          <w:rFonts w:ascii="Times New Roman" w:hAnsi="Times New Roman" w:cs="Times New Roman"/>
          <w:sz w:val="24"/>
          <w:szCs w:val="24"/>
        </w:rPr>
        <w:t>на информационн</w:t>
      </w:r>
      <w:r w:rsidR="00E2611D">
        <w:rPr>
          <w:rFonts w:ascii="Times New Roman" w:hAnsi="Times New Roman" w:cs="Times New Roman"/>
          <w:sz w:val="24"/>
          <w:szCs w:val="24"/>
        </w:rPr>
        <w:t>ом стенде в администрации города Каргата;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1227C" w:rsidRPr="00EB67C3">
        <w:rPr>
          <w:rFonts w:ascii="Times New Roman" w:hAnsi="Times New Roman" w:cs="Times New Roman"/>
          <w:sz w:val="24"/>
          <w:szCs w:val="24"/>
        </w:rPr>
        <w:t>в государственном автономном учреждении Новосибирской области "Многофункциональный центр организации предоставления государственных и муниципальных услуг Новосибирской области" (далее - МФЦ);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1227C" w:rsidRPr="00EB67C3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"Интернет", в том числе на официальном сайте администрации (</w:t>
      </w:r>
      <w:hyperlink r:id="rId14" w:history="1">
        <w:r w:rsidR="00DD4623" w:rsidRPr="00A938BE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http://admkargat</w:t>
        </w:r>
      </w:hyperlink>
      <w:r w:rsidR="00DD4623">
        <w:rPr>
          <w:rFonts w:ascii="Times New Roman" w:hAnsi="Times New Roman" w:cs="Times New Roman"/>
          <w:sz w:val="24"/>
          <w:szCs w:val="24"/>
        </w:rPr>
        <w:t xml:space="preserve"> </w:t>
      </w:r>
      <w:r w:rsidR="00DD4623" w:rsidRPr="00DD4623">
        <w:rPr>
          <w:rFonts w:ascii="Times New Roman" w:hAnsi="Times New Roman" w:cs="Times New Roman"/>
          <w:sz w:val="24"/>
          <w:szCs w:val="24"/>
        </w:rPr>
        <w:t>@</w:t>
      </w:r>
      <w:r w:rsidR="00DD462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DD4623" w:rsidRPr="00DD462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DD4623" w:rsidRPr="00DD462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DD4623">
        <w:rPr>
          <w:rFonts w:ascii="Times New Roman" w:hAnsi="Times New Roman" w:cs="Times New Roman"/>
          <w:sz w:val="24"/>
          <w:szCs w:val="24"/>
        </w:rPr>
        <w:t>)</w:t>
      </w:r>
      <w:r w:rsidR="0051227C" w:rsidRPr="00EB67C3">
        <w:rPr>
          <w:rFonts w:ascii="Times New Roman" w:hAnsi="Times New Roman" w:cs="Times New Roman"/>
          <w:sz w:val="24"/>
          <w:szCs w:val="24"/>
        </w:rPr>
        <w:t>, официальном сайте МФЦ (www.mfc-nso.ru);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1227C" w:rsidRPr="00EB67C3">
        <w:rPr>
          <w:rFonts w:ascii="Times New Roman" w:hAnsi="Times New Roman" w:cs="Times New Roman"/>
          <w:sz w:val="24"/>
          <w:szCs w:val="24"/>
        </w:rPr>
        <w:t>в средствах массовой информации;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1227C" w:rsidRPr="00EB67C3">
        <w:rPr>
          <w:rFonts w:ascii="Times New Roman" w:hAnsi="Times New Roman" w:cs="Times New Roman"/>
          <w:sz w:val="24"/>
          <w:szCs w:val="24"/>
        </w:rPr>
        <w:t>в федеральной государственной информационной системе "Единый портал государственных и муниципальных услуг (функций)" (далее - ЕПГУ) (www.gosuslugi.ru).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Сведения о местах нахождения, контактных телефонах и графиках работы филиалов МФЦ размещаются на официальном сайте МФЦ - www.mfc-nso.ru, на стендах МФЦ, а также указанные сведения можно получить по телефону единой справочной службы МФЦ - 052.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Почт</w:t>
      </w:r>
      <w:r w:rsidR="00E2611D">
        <w:rPr>
          <w:rFonts w:ascii="Times New Roman" w:hAnsi="Times New Roman" w:cs="Times New Roman"/>
          <w:sz w:val="24"/>
          <w:szCs w:val="24"/>
        </w:rPr>
        <w:t>овый адрес администрации: 632402</w:t>
      </w:r>
      <w:r w:rsidRPr="00EB67C3">
        <w:rPr>
          <w:rFonts w:ascii="Times New Roman" w:hAnsi="Times New Roman" w:cs="Times New Roman"/>
          <w:sz w:val="24"/>
          <w:szCs w:val="24"/>
        </w:rPr>
        <w:t xml:space="preserve">, </w:t>
      </w:r>
      <w:r w:rsidR="00E2611D">
        <w:rPr>
          <w:rFonts w:ascii="Times New Roman" w:hAnsi="Times New Roman" w:cs="Times New Roman"/>
          <w:sz w:val="24"/>
          <w:szCs w:val="24"/>
        </w:rPr>
        <w:t xml:space="preserve">Новосибирская область, г. Каргат, ул. </w:t>
      </w:r>
      <w:proofErr w:type="gramStart"/>
      <w:r w:rsidR="00E2611D">
        <w:rPr>
          <w:rFonts w:ascii="Times New Roman" w:hAnsi="Times New Roman" w:cs="Times New Roman"/>
          <w:sz w:val="24"/>
          <w:szCs w:val="24"/>
        </w:rPr>
        <w:t>Транспортная</w:t>
      </w:r>
      <w:proofErr w:type="gramEnd"/>
      <w:r w:rsidR="00E2611D">
        <w:rPr>
          <w:rFonts w:ascii="Times New Roman" w:hAnsi="Times New Roman" w:cs="Times New Roman"/>
          <w:sz w:val="24"/>
          <w:szCs w:val="24"/>
        </w:rPr>
        <w:t>, 14</w:t>
      </w:r>
      <w:r w:rsidRPr="00EB67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Прием заявителей по вопросам предоставления муниципальной услуги осуществляется в соответствии со следующим графиком: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835"/>
      </w:tblGrid>
      <w:tr w:rsidR="0051227C" w:rsidRPr="00EB67C3">
        <w:tc>
          <w:tcPr>
            <w:tcW w:w="1984" w:type="dxa"/>
          </w:tcPr>
          <w:p w:rsidR="0051227C" w:rsidRPr="00EB67C3" w:rsidRDefault="0051227C" w:rsidP="004130A1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B67C3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:rsidR="0051227C" w:rsidRPr="00EB67C3" w:rsidRDefault="0051227C" w:rsidP="004130A1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B67C3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51227C" w:rsidRPr="00EB67C3" w:rsidRDefault="0051227C" w:rsidP="004130A1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B67C3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51227C" w:rsidRPr="00EB67C3" w:rsidRDefault="0051227C" w:rsidP="004130A1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B67C3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51227C" w:rsidRPr="00EB67C3" w:rsidRDefault="0051227C" w:rsidP="004130A1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B67C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2835" w:type="dxa"/>
          </w:tcPr>
          <w:p w:rsidR="0051227C" w:rsidRPr="00EB67C3" w:rsidRDefault="0051227C" w:rsidP="004130A1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B67C3">
              <w:rPr>
                <w:rFonts w:ascii="Times New Roman" w:hAnsi="Times New Roman" w:cs="Times New Roman"/>
                <w:sz w:val="24"/>
                <w:szCs w:val="24"/>
              </w:rPr>
              <w:t>(с 09-00 ч. до 16-00 ч.)</w:t>
            </w:r>
          </w:p>
          <w:p w:rsidR="0051227C" w:rsidRPr="00EB67C3" w:rsidRDefault="0051227C" w:rsidP="004130A1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B67C3">
              <w:rPr>
                <w:rFonts w:ascii="Times New Roman" w:hAnsi="Times New Roman" w:cs="Times New Roman"/>
                <w:sz w:val="24"/>
                <w:szCs w:val="24"/>
              </w:rPr>
              <w:t>(с 09-00 ч. до 16-00 ч.)</w:t>
            </w:r>
          </w:p>
          <w:p w:rsidR="0051227C" w:rsidRPr="00EB67C3" w:rsidRDefault="0051227C" w:rsidP="004130A1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B67C3">
              <w:rPr>
                <w:rFonts w:ascii="Times New Roman" w:hAnsi="Times New Roman" w:cs="Times New Roman"/>
                <w:sz w:val="24"/>
                <w:szCs w:val="24"/>
              </w:rPr>
              <w:t>(с 09-00 ч. до 16-00 ч.)</w:t>
            </w:r>
          </w:p>
          <w:p w:rsidR="0051227C" w:rsidRPr="00EB67C3" w:rsidRDefault="0051227C" w:rsidP="004130A1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B67C3">
              <w:rPr>
                <w:rFonts w:ascii="Times New Roman" w:hAnsi="Times New Roman" w:cs="Times New Roman"/>
                <w:sz w:val="24"/>
                <w:szCs w:val="24"/>
              </w:rPr>
              <w:t>(с 09-00 ч. до 16-00 ч.)</w:t>
            </w:r>
          </w:p>
          <w:p w:rsidR="0051227C" w:rsidRPr="00EB67C3" w:rsidRDefault="0051227C" w:rsidP="004130A1">
            <w:pPr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B67C3">
              <w:rPr>
                <w:rFonts w:ascii="Times New Roman" w:hAnsi="Times New Roman" w:cs="Times New Roman"/>
                <w:sz w:val="24"/>
                <w:szCs w:val="24"/>
              </w:rPr>
              <w:t>(с 09-00 ч. до 15-00 ч.)</w:t>
            </w:r>
          </w:p>
        </w:tc>
      </w:tr>
    </w:tbl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:rsidR="0051227C" w:rsidRPr="00EB67C3" w:rsidRDefault="00E2611D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Перерыв на обед с 13-00 ч. до 14</w:t>
      </w:r>
      <w:r w:rsidR="0051227C" w:rsidRPr="00EB67C3">
        <w:rPr>
          <w:rFonts w:ascii="Times New Roman" w:hAnsi="Times New Roman" w:cs="Times New Roman"/>
          <w:sz w:val="24"/>
          <w:szCs w:val="24"/>
        </w:rPr>
        <w:t>-00 ч.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Выходные дни: суббота, воскресенье.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Сведения о графике приема заявителей также размещаются на информационных стен</w:t>
      </w:r>
      <w:r w:rsidR="00E2611D">
        <w:rPr>
          <w:rFonts w:ascii="Times New Roman" w:hAnsi="Times New Roman" w:cs="Times New Roman"/>
          <w:sz w:val="24"/>
          <w:szCs w:val="24"/>
        </w:rPr>
        <w:t xml:space="preserve">дах </w:t>
      </w:r>
      <w:r w:rsidRPr="00EB67C3">
        <w:rPr>
          <w:rFonts w:ascii="Times New Roman" w:hAnsi="Times New Roman" w:cs="Times New Roman"/>
          <w:sz w:val="24"/>
          <w:szCs w:val="24"/>
        </w:rPr>
        <w:t xml:space="preserve"> и сообщаются заявителям по контактным телефонам.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Телефон для справок (консультаций) о порядке получения информаци</w:t>
      </w:r>
      <w:r w:rsidR="00E2611D">
        <w:rPr>
          <w:rFonts w:ascii="Times New Roman" w:hAnsi="Times New Roman" w:cs="Times New Roman"/>
          <w:sz w:val="24"/>
          <w:szCs w:val="24"/>
        </w:rPr>
        <w:t>и, направления запроса: 8 (38365) 22388</w:t>
      </w:r>
      <w:r w:rsidRPr="00EB67C3">
        <w:rPr>
          <w:rFonts w:ascii="Times New Roman" w:hAnsi="Times New Roman" w:cs="Times New Roman"/>
          <w:sz w:val="24"/>
          <w:szCs w:val="24"/>
        </w:rPr>
        <w:t>. Телефон для справок (консультаций) о порядке предоставлени</w:t>
      </w:r>
      <w:r w:rsidR="00E2611D">
        <w:rPr>
          <w:rFonts w:ascii="Times New Roman" w:hAnsi="Times New Roman" w:cs="Times New Roman"/>
          <w:sz w:val="24"/>
          <w:szCs w:val="24"/>
        </w:rPr>
        <w:t>я муниципальной услуги: 8 (38365) 22200. Факс: 8 (38365) 21000</w:t>
      </w:r>
      <w:r w:rsidRPr="00EB67C3">
        <w:rPr>
          <w:rFonts w:ascii="Times New Roman" w:hAnsi="Times New Roman" w:cs="Times New Roman"/>
          <w:sz w:val="24"/>
          <w:szCs w:val="24"/>
        </w:rPr>
        <w:t>. Адрес элек</w:t>
      </w:r>
      <w:r w:rsidR="00DD4623">
        <w:rPr>
          <w:rFonts w:ascii="Times New Roman" w:hAnsi="Times New Roman" w:cs="Times New Roman"/>
          <w:sz w:val="24"/>
          <w:szCs w:val="24"/>
        </w:rPr>
        <w:t xml:space="preserve">тронной почты: </w:t>
      </w:r>
      <w:hyperlink r:id="rId15" w:history="1">
        <w:r w:rsidR="004130A1" w:rsidRPr="00A95DCF">
          <w:rPr>
            <w:rStyle w:val="a3"/>
            <w:rFonts w:ascii="Times New Roman" w:hAnsi="Times New Roman" w:cs="Times New Roman"/>
            <w:sz w:val="24"/>
            <w:szCs w:val="24"/>
          </w:rPr>
          <w:t>http://admkargat@</w:t>
        </w:r>
        <w:r w:rsidR="004130A1" w:rsidRPr="00A95DC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130A1" w:rsidRPr="00A95DC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130A1" w:rsidRPr="00A95DCF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4130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130A1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Информация по вопросам предоставления муниципальной услуги предоставляется 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B67C3">
        <w:rPr>
          <w:rFonts w:ascii="Times New Roman" w:hAnsi="Times New Roman" w:cs="Times New Roman"/>
          <w:sz w:val="24"/>
          <w:szCs w:val="24"/>
        </w:rPr>
        <w:t>: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1227C" w:rsidRPr="00EB67C3">
        <w:rPr>
          <w:rFonts w:ascii="Times New Roman" w:hAnsi="Times New Roman" w:cs="Times New Roman"/>
          <w:sz w:val="24"/>
          <w:szCs w:val="24"/>
        </w:rPr>
        <w:t>устной форме (лично или по телефону в соответствии с графиком приема заявителей);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1227C" w:rsidRPr="00EB67C3">
        <w:rPr>
          <w:rFonts w:ascii="Times New Roman" w:hAnsi="Times New Roman" w:cs="Times New Roman"/>
          <w:sz w:val="24"/>
          <w:szCs w:val="24"/>
        </w:rPr>
        <w:t>письменной форме (лично или почтовым сообщением);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1227C" w:rsidRPr="00EB67C3">
        <w:rPr>
          <w:rFonts w:ascii="Times New Roman" w:hAnsi="Times New Roman" w:cs="Times New Roman"/>
          <w:sz w:val="24"/>
          <w:szCs w:val="24"/>
        </w:rPr>
        <w:t>электронной форме, в том числе через ЕПГУ.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При обращении заявителя по телефону информирование осуществляется по телефону в устной форме. При личном обращении заявителя ответ на обращение с согласия заявителя может быть дан устно в ходе личного приема, если изложенные в устном обращении факты и обстоятельства являются очевидными и не требуют дополнительной проверки. В остальных случаях дается письменный ответ по существу поставленных в обращении вопросов.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При письменном обращении ответ направляется заявителю в течение 30 (тридцати) дней со дня регистрации письменного обращения. Ответ под</w:t>
      </w:r>
      <w:r w:rsidR="00E2611D">
        <w:rPr>
          <w:rFonts w:ascii="Times New Roman" w:hAnsi="Times New Roman" w:cs="Times New Roman"/>
          <w:sz w:val="24"/>
          <w:szCs w:val="24"/>
        </w:rPr>
        <w:t>писывается Главой города Каргата</w:t>
      </w:r>
      <w:r w:rsidRPr="00EB67C3">
        <w:rPr>
          <w:rFonts w:ascii="Times New Roman" w:hAnsi="Times New Roman" w:cs="Times New Roman"/>
          <w:sz w:val="24"/>
          <w:szCs w:val="24"/>
        </w:rPr>
        <w:t xml:space="preserve"> либо уполномоченным им лицом, содержит фамилию и номер телефона исполнителя. 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В исключительных случаях, а также в случае направления запроса в другие государственные органы власти, органы местного самоуправления или должнос</w:t>
      </w:r>
      <w:r w:rsidR="00E2611D">
        <w:rPr>
          <w:rFonts w:ascii="Times New Roman" w:hAnsi="Times New Roman" w:cs="Times New Roman"/>
          <w:sz w:val="24"/>
          <w:szCs w:val="24"/>
        </w:rPr>
        <w:t>тному лицу, Глава города Каргата</w:t>
      </w:r>
      <w:r w:rsidRPr="00EB67C3">
        <w:rPr>
          <w:rFonts w:ascii="Times New Roman" w:hAnsi="Times New Roman" w:cs="Times New Roman"/>
          <w:sz w:val="24"/>
          <w:szCs w:val="24"/>
        </w:rPr>
        <w:t xml:space="preserve"> либо уполномоченное им лицо вправе продлить срок рассмотрения обращения не более чем на 30 (тридцать) дней, уведомив о продлении срока его рассмотрения заявителя.</w:t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II. СТАНДАРТ ПРЕДОСТАВЛЕНИЯ МУНИЦИПАЛЬНОЙ УСЛУГИ</w:t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1. Наименование муниципальной услуги: "Выдача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грузов".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2. Муниципальная услуга предоставляет</w:t>
      </w:r>
      <w:r w:rsidR="00E2611D">
        <w:rPr>
          <w:rFonts w:ascii="Times New Roman" w:hAnsi="Times New Roman" w:cs="Times New Roman"/>
          <w:sz w:val="24"/>
          <w:szCs w:val="24"/>
        </w:rPr>
        <w:t>ся администрацией города Каргата</w:t>
      </w:r>
      <w:r w:rsidRPr="00EB67C3">
        <w:rPr>
          <w:rFonts w:ascii="Times New Roman" w:hAnsi="Times New Roman" w:cs="Times New Roman"/>
          <w:sz w:val="24"/>
          <w:szCs w:val="24"/>
        </w:rPr>
        <w:t>.</w:t>
      </w:r>
      <w:r w:rsidR="004130A1">
        <w:rPr>
          <w:rFonts w:ascii="Times New Roman" w:hAnsi="Times New Roman" w:cs="Times New Roman"/>
          <w:sz w:val="24"/>
          <w:szCs w:val="24"/>
        </w:rPr>
        <w:t xml:space="preserve"> </w:t>
      </w:r>
      <w:r w:rsidRPr="00EB67C3">
        <w:rPr>
          <w:rFonts w:ascii="Times New Roman" w:hAnsi="Times New Roman" w:cs="Times New Roman"/>
          <w:sz w:val="24"/>
          <w:szCs w:val="24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3. Результатом предоставления муниципальной услуги является направление (выдача) заявителю одного из следующих документов: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51227C" w:rsidRPr="00EB67C3">
        <w:rPr>
          <w:rFonts w:ascii="Times New Roman" w:hAnsi="Times New Roman" w:cs="Times New Roman"/>
          <w:sz w:val="24"/>
          <w:szCs w:val="24"/>
        </w:rPr>
        <w:t>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грузов;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1227C" w:rsidRPr="00EB67C3">
        <w:rPr>
          <w:rFonts w:ascii="Times New Roman" w:hAnsi="Times New Roman" w:cs="Times New Roman"/>
          <w:sz w:val="24"/>
          <w:szCs w:val="24"/>
        </w:rPr>
        <w:t xml:space="preserve">решения об </w:t>
      </w:r>
      <w:proofErr w:type="gramStart"/>
      <w:r w:rsidR="0051227C" w:rsidRPr="00EB67C3">
        <w:rPr>
          <w:rFonts w:ascii="Times New Roman" w:hAnsi="Times New Roman" w:cs="Times New Roman"/>
          <w:sz w:val="24"/>
          <w:szCs w:val="24"/>
        </w:rPr>
        <w:t>отказе</w:t>
      </w:r>
      <w:proofErr w:type="gramEnd"/>
      <w:r w:rsidR="0051227C" w:rsidRPr="00EB67C3">
        <w:rPr>
          <w:rFonts w:ascii="Times New Roman" w:hAnsi="Times New Roman" w:cs="Times New Roman"/>
          <w:sz w:val="24"/>
          <w:szCs w:val="24"/>
        </w:rPr>
        <w:t xml:space="preserve"> в предоставлении муниципальной услуги с указанием оснований отказа.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Специальное разрешение выдается на одну поездку или на несколько поездок (не более десяти) транспортного средства по определенному маршруту с аналогичным грузом, имеющим одинаковую характеристику (наименование, габариты, масса).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4. Срок предоставления муниципальной услуги, включая время на направление результата предоставления муниципальной услуги, составляет не более 30 (тридцати) календарных дней</w:t>
      </w:r>
      <w:r w:rsidR="00FB1D72">
        <w:rPr>
          <w:rFonts w:ascii="Times New Roman" w:hAnsi="Times New Roman" w:cs="Times New Roman"/>
          <w:sz w:val="24"/>
          <w:szCs w:val="24"/>
        </w:rPr>
        <w:t xml:space="preserve"> со дня поступления в администрацию </w:t>
      </w:r>
      <w:r w:rsidRPr="00EB67C3">
        <w:rPr>
          <w:rFonts w:ascii="Times New Roman" w:hAnsi="Times New Roman" w:cs="Times New Roman"/>
          <w:sz w:val="24"/>
          <w:szCs w:val="24"/>
        </w:rPr>
        <w:t xml:space="preserve"> заявления о выдаче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 (далее - заявление).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 по внесению изменений в специальное разрешение составляет не более чем 10 рабочих дней</w:t>
      </w:r>
      <w:r w:rsidR="00FB1D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B1D72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="00FB1D72">
        <w:rPr>
          <w:rFonts w:ascii="Times New Roman" w:hAnsi="Times New Roman" w:cs="Times New Roman"/>
          <w:sz w:val="24"/>
          <w:szCs w:val="24"/>
        </w:rPr>
        <w:t xml:space="preserve"> в администрацию</w:t>
      </w:r>
      <w:r w:rsidRPr="00EB67C3">
        <w:rPr>
          <w:rFonts w:ascii="Times New Roman" w:hAnsi="Times New Roman" w:cs="Times New Roman"/>
          <w:sz w:val="24"/>
          <w:szCs w:val="24"/>
        </w:rPr>
        <w:t xml:space="preserve"> заявления о предоставлении муниципальной услуги.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Основаниями для внесения изменений в разрешение являются необходимость изменения условий и сроков осуществления перевозки тяжеловесных и (или) крупногабаритных грузов, а также переход обязательств по осуществлению перевозки к другому лицу.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В случае обращения за предоставлением муниципальной услуги в электронной форме, в том числе посредством ЕПГУ, срок начала предоставления муниципальной услуги определяется датой подачи запроса в электронной форме (посредством официального сайта администрации, электронной почты администрации, личного кабинета ЕПГУ).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5. Предоставление муниципальной услуги осуществляется в соответствии 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B67C3">
        <w:rPr>
          <w:rFonts w:ascii="Times New Roman" w:hAnsi="Times New Roman" w:cs="Times New Roman"/>
          <w:sz w:val="24"/>
          <w:szCs w:val="24"/>
        </w:rPr>
        <w:t>: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51227C" w:rsidRPr="00A938BE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="0051227C" w:rsidRPr="00EB67C3">
        <w:rPr>
          <w:rFonts w:ascii="Times New Roman" w:hAnsi="Times New Roman" w:cs="Times New Roman"/>
          <w:sz w:val="24"/>
          <w:szCs w:val="24"/>
        </w:rPr>
        <w:t xml:space="preserve"> Российской Федерации от 12.12.1993 (официальный интернет-портал правовой информации http://www.pravo.gov.ru, 01.08.2014, в "Собрании законодательства РФ", 04.08.2014, N 31, ст. 4398);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Гражданским </w:t>
      </w:r>
      <w:hyperlink r:id="rId17" w:history="1">
        <w:r w:rsidRPr="00A938BE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B67C3">
        <w:rPr>
          <w:rFonts w:ascii="Times New Roman" w:hAnsi="Times New Roman" w:cs="Times New Roman"/>
          <w:sz w:val="24"/>
          <w:szCs w:val="24"/>
        </w:rPr>
        <w:t xml:space="preserve"> Российской Федерации от 30.11.1994 N 51-ФЗ (текст опубликован в изданиях "Собрание законодательства РФ", 05.12.1994, N 32, "Российская газета", 08.12.1994, N 238-239);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8" w:history="1">
        <w:r w:rsidRPr="00A938B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B67C3">
        <w:rPr>
          <w:rFonts w:ascii="Times New Roman" w:hAnsi="Times New Roman" w:cs="Times New Roman"/>
          <w:sz w:val="24"/>
          <w:szCs w:val="24"/>
        </w:rPr>
        <w:t xml:space="preserve"> от 02.05.2006 N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N 19, ст. 2060, "Российская газета", 05.05.2006, N 95, "Парламентская газета", 11.05.2006, N 70-71);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9" w:history="1">
        <w:r w:rsidRPr="00A938B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B67C3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N 40, ст. 3822);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20" w:history="1">
        <w:r w:rsidRPr="00A938B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B67C3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N 31, ст. 4179) (далее Федеральный закон N 210-ФЗ);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21" w:history="1">
        <w:r w:rsidRPr="00A938B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B67C3">
        <w:rPr>
          <w:rFonts w:ascii="Times New Roman" w:hAnsi="Times New Roman" w:cs="Times New Roman"/>
          <w:sz w:val="24"/>
          <w:szCs w:val="24"/>
        </w:rPr>
        <w:t xml:space="preserve">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22" w:history="1">
        <w:r w:rsidRPr="00A938B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EB67C3">
        <w:rPr>
          <w:rFonts w:ascii="Times New Roman" w:hAnsi="Times New Roman" w:cs="Times New Roman"/>
          <w:sz w:val="24"/>
          <w:szCs w:val="24"/>
        </w:rPr>
        <w:t xml:space="preserve"> от 10.12.1995 N 196-ФЗ "О безопасности дорожного движения" ("Российская газета", 1995, N 245);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Федеральным</w:t>
      </w:r>
      <w:r w:rsidRPr="00A938BE">
        <w:rPr>
          <w:rFonts w:ascii="Times New Roman" w:hAnsi="Times New Roman" w:cs="Times New Roman"/>
          <w:sz w:val="24"/>
          <w:szCs w:val="24"/>
        </w:rPr>
        <w:t xml:space="preserve"> </w:t>
      </w:r>
      <w:hyperlink r:id="rId23" w:history="1">
        <w:r w:rsidRPr="00A938B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B67C3">
        <w:rPr>
          <w:rFonts w:ascii="Times New Roman" w:hAnsi="Times New Roman" w:cs="Times New Roman"/>
          <w:sz w:val="24"/>
          <w:szCs w:val="24"/>
        </w:rPr>
        <w:t xml:space="preserve"> от 27.07.2006 N 152-ФЗ "О персональных данных" ("Собрание законодательства Российской Федерации", 2006, N 31 (1 ч.));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24" w:history="1">
        <w:r w:rsidRPr="00A938B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938BE">
        <w:rPr>
          <w:rFonts w:ascii="Times New Roman" w:hAnsi="Times New Roman" w:cs="Times New Roman"/>
          <w:sz w:val="24"/>
          <w:szCs w:val="24"/>
        </w:rPr>
        <w:t xml:space="preserve"> </w:t>
      </w:r>
      <w:r w:rsidRPr="00EB67C3">
        <w:rPr>
          <w:rFonts w:ascii="Times New Roman" w:hAnsi="Times New Roman" w:cs="Times New Roman"/>
          <w:sz w:val="24"/>
          <w:szCs w:val="24"/>
        </w:rPr>
        <w:t>от 06.04.2011 N 63-ФЗ "Об электронной подписи" ("Российская газета", 2011, N 75; "Собрание законодательства Российской Федерации", 2011, N 27);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51227C" w:rsidRPr="00A938B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="0051227C" w:rsidRPr="00EB67C3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08.09.2010 N 697 "О единой системе межведомственного электронного взаимодействия" ("Собрание законодательства Российской Федерации", 2010, N 38, ст. 4823);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51227C" w:rsidRPr="00A938B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51227C" w:rsidRPr="00EB67C3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07.07.2011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 ("Собрание законодательства Российской Федерации", 2011, N 29);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51227C" w:rsidRPr="00A938B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51227C" w:rsidRPr="00EB67C3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газета", 2012, N 148);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51227C" w:rsidRPr="00A938B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="0051227C" w:rsidRPr="00EB67C3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25.08.2012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("Российская газета", 2012, N 200);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hyperlink r:id="rId29" w:history="1">
        <w:r w:rsidR="0051227C" w:rsidRPr="00A938B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="0051227C" w:rsidRPr="00A938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16.11.2009 N 934 "О возмещении вреда, пр</w:t>
      </w:r>
      <w:r w:rsidR="0051227C" w:rsidRPr="00EB67C3">
        <w:rPr>
          <w:rFonts w:ascii="Times New Roman" w:hAnsi="Times New Roman" w:cs="Times New Roman"/>
          <w:sz w:val="24"/>
          <w:szCs w:val="24"/>
        </w:rPr>
        <w:t>ичиняемого транспортными средствами, осуществляющими перевозки тяжеловесных грузов по автомобильным дорогам Российской Федерации";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hyperlink r:id="rId30" w:history="1">
        <w:r w:rsidR="0051227C" w:rsidRPr="00A938BE">
          <w:rPr>
            <w:rFonts w:ascii="Times New Roman" w:hAnsi="Times New Roman" w:cs="Times New Roman"/>
            <w:color w:val="000000" w:themeColor="text1"/>
            <w:sz w:val="24"/>
            <w:szCs w:val="24"/>
          </w:rPr>
          <w:t>инструкцией</w:t>
        </w:r>
      </w:hyperlink>
      <w:r w:rsidR="0051227C" w:rsidRPr="00EB67C3">
        <w:rPr>
          <w:rFonts w:ascii="Times New Roman" w:hAnsi="Times New Roman" w:cs="Times New Roman"/>
          <w:sz w:val="24"/>
          <w:szCs w:val="24"/>
        </w:rPr>
        <w:t xml:space="preserve"> по перевозке крупногабаритных и тяжеловесных грузов автомобильным транспортом по дорогам Российской Федерации, зарегистрированной в Минюсте Российской Федерации 08.08.1996 N 1146;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hyperlink r:id="rId31" w:history="1">
        <w:r w:rsidR="0051227C" w:rsidRPr="00A938B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приказом</w:t>
        </w:r>
      </w:hyperlink>
      <w:r w:rsidR="0051227C" w:rsidRPr="00EB67C3">
        <w:rPr>
          <w:rFonts w:ascii="Times New Roman" w:hAnsi="Times New Roman" w:cs="Times New Roman"/>
          <w:sz w:val="24"/>
          <w:szCs w:val="24"/>
        </w:rPr>
        <w:t xml:space="preserve"> Минтранса Российской Федерации от 24.07.2012 N 258 "Об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грузов", </w:t>
      </w:r>
      <w:proofErr w:type="gramStart"/>
      <w:r w:rsidR="0051227C" w:rsidRPr="00EB67C3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="0051227C" w:rsidRPr="00EB67C3">
        <w:rPr>
          <w:rFonts w:ascii="Times New Roman" w:hAnsi="Times New Roman" w:cs="Times New Roman"/>
          <w:sz w:val="24"/>
          <w:szCs w:val="24"/>
        </w:rPr>
        <w:t xml:space="preserve"> в Минюсте Российской Федерации 11.10.2012 N 25656;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hyperlink r:id="rId32" w:history="1">
        <w:proofErr w:type="gramStart"/>
        <w:r w:rsidR="0051227C" w:rsidRPr="00A938BE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распоряжением</w:t>
        </w:r>
      </w:hyperlink>
      <w:r w:rsidR="0051227C" w:rsidRPr="00A938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227C" w:rsidRPr="00EB67C3">
        <w:rPr>
          <w:rFonts w:ascii="Times New Roman" w:hAnsi="Times New Roman" w:cs="Times New Roman"/>
          <w:sz w:val="24"/>
          <w:szCs w:val="24"/>
        </w:rPr>
        <w:t>Правительства Новосибирской области от 30.09.2011 N 458-рп "Об утверждении Порядка направления запроса и подготовки ответа на запрос документов и информации, необходимых для предоставления государственных и муниципальных услуг, получаемых в рамках информационного взаимодействия исполнительными органами государственной власти Новосибирской области, органами местного самоуправления, территориальными государственными внебюджетными фондами и подведомственными этим органам организациями, участвующими в предоставлении государственных и муниципальных услуг" (документ не</w:t>
      </w:r>
      <w:proofErr w:type="gramEnd"/>
      <w:r w:rsidR="0051227C" w:rsidRPr="00EB67C3">
        <w:rPr>
          <w:rFonts w:ascii="Times New Roman" w:hAnsi="Times New Roman" w:cs="Times New Roman"/>
          <w:sz w:val="24"/>
          <w:szCs w:val="24"/>
        </w:rPr>
        <w:t xml:space="preserve"> опубликован);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hyperlink r:id="rId33" w:history="1">
        <w:r w:rsidR="0051227C" w:rsidRPr="00A938BE">
          <w:rPr>
            <w:rFonts w:ascii="Times New Roman" w:hAnsi="Times New Roman" w:cs="Times New Roman"/>
            <w:color w:val="000000" w:themeColor="text1"/>
            <w:sz w:val="24"/>
            <w:szCs w:val="24"/>
          </w:rPr>
          <w:t>Уставом</w:t>
        </w:r>
      </w:hyperlink>
      <w:r w:rsidR="00FB1D72">
        <w:rPr>
          <w:rFonts w:ascii="Times New Roman" w:hAnsi="Times New Roman" w:cs="Times New Roman"/>
          <w:sz w:val="24"/>
          <w:szCs w:val="24"/>
        </w:rPr>
        <w:t xml:space="preserve"> города Каргата (</w:t>
      </w:r>
      <w:proofErr w:type="gramStart"/>
      <w:r w:rsidR="00FB1D72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="00FB1D72">
        <w:rPr>
          <w:rFonts w:ascii="Times New Roman" w:hAnsi="Times New Roman" w:cs="Times New Roman"/>
          <w:sz w:val="24"/>
          <w:szCs w:val="24"/>
        </w:rPr>
        <w:t xml:space="preserve"> Минюстом 05.03.2018</w:t>
      </w:r>
      <w:r w:rsidR="0051227C" w:rsidRPr="00EB67C3">
        <w:rPr>
          <w:rFonts w:ascii="Times New Roman" w:hAnsi="Times New Roman" w:cs="Times New Roman"/>
          <w:sz w:val="24"/>
          <w:szCs w:val="24"/>
        </w:rPr>
        <w:t>).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6. Перечень документов, необходимых для получения муниципальной услуги.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1) По выбору заявителя заявление и документы, необходимые для предоставления муниципальной услуги, представляются одним из следующих способов: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а) л</w:t>
      </w:r>
      <w:r w:rsidR="00FB1D72">
        <w:rPr>
          <w:rFonts w:ascii="Times New Roman" w:hAnsi="Times New Roman" w:cs="Times New Roman"/>
          <w:sz w:val="24"/>
          <w:szCs w:val="24"/>
        </w:rPr>
        <w:t xml:space="preserve">ично в администрацию </w:t>
      </w:r>
      <w:r w:rsidRPr="00EB67C3">
        <w:rPr>
          <w:rFonts w:ascii="Times New Roman" w:hAnsi="Times New Roman" w:cs="Times New Roman"/>
          <w:sz w:val="24"/>
          <w:szCs w:val="24"/>
        </w:rPr>
        <w:t xml:space="preserve"> или МФЦ;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б) направляются почтовым сообщением в администрацию;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в) в электронной форме (при наличии электронной подписи) путем направления запроса на адрес электронной почты администрации или официальный сайт администрации или посредством личного кабинета ЕПГУ.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15"/>
      <w:bookmarkEnd w:id="2"/>
      <w:r w:rsidRPr="00EB67C3">
        <w:rPr>
          <w:rFonts w:ascii="Times New Roman" w:hAnsi="Times New Roman" w:cs="Times New Roman"/>
          <w:sz w:val="24"/>
          <w:szCs w:val="24"/>
        </w:rPr>
        <w:t>2) Исчерпывающий перечень необходимых и обязательных для предоставления муниципальной услуги документов, подлежащих представлению заявителем:</w:t>
      </w:r>
    </w:p>
    <w:p w:rsidR="0051227C" w:rsidRPr="00A938BE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hyperlink r:id="rId34" w:history="1">
        <w:r w:rsidR="0051227C" w:rsidRPr="00A938BE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="0051227C" w:rsidRPr="00A938BE">
        <w:rPr>
          <w:rFonts w:ascii="Times New Roman" w:hAnsi="Times New Roman" w:cs="Times New Roman"/>
          <w:sz w:val="24"/>
          <w:szCs w:val="24"/>
        </w:rPr>
        <w:t xml:space="preserve"> </w:t>
      </w:r>
      <w:r w:rsidR="0051227C" w:rsidRPr="00EB67C3">
        <w:rPr>
          <w:rFonts w:ascii="Times New Roman" w:hAnsi="Times New Roman" w:cs="Times New Roman"/>
          <w:sz w:val="24"/>
          <w:szCs w:val="24"/>
        </w:rPr>
        <w:t xml:space="preserve">на получение специального разрешения по форме, утвержденной приказом Министерства транспорта Российской Федерации от 24.07.2012 N 258 "Об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грузов" </w:t>
      </w:r>
      <w:hyperlink w:anchor="Par349" w:history="1">
        <w:r w:rsidR="0051227C" w:rsidRPr="00A938BE">
          <w:rPr>
            <w:rFonts w:ascii="Times New Roman" w:hAnsi="Times New Roman" w:cs="Times New Roman"/>
            <w:sz w:val="24"/>
            <w:szCs w:val="24"/>
          </w:rPr>
          <w:t>(приложение N 1)</w:t>
        </w:r>
      </w:hyperlink>
      <w:r w:rsidR="0051227C" w:rsidRPr="00A938BE">
        <w:rPr>
          <w:rFonts w:ascii="Times New Roman" w:hAnsi="Times New Roman" w:cs="Times New Roman"/>
          <w:sz w:val="24"/>
          <w:szCs w:val="24"/>
        </w:rPr>
        <w:t>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lastRenderedPageBreak/>
        <w:t>а) копии документов транспортного средства (паспорт транспортного средства или свидетельство о регистрации транспортного средства), с использованием которого планируется перевозка тяжеловесных и (или) крупногабаритных грузов;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б) схема транспортного средства, с использованием которого планируется перевозка тяжеловесных и (или) крупногабаритных грузов, с указанием размещения такого груза. 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На схеме транспортного средства изображается транспортное средство, планируемое к участию в перевозке, количество осей и колес на нем, взаимное расположение осей и колес, распределение нагрузки по осям и в случае неравномерного распределения нагрузки по длине оси - распределение на отдельные колеса;</w:t>
      </w:r>
      <w:proofErr w:type="gramEnd"/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в) сведения о технических требованиях к перевозке заявленного груза в транспортном положении;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г) документы, удостоверяющие личность заявителя, либо документы, подтверждающие полномочия представителя (в случае подачи заявления в уполномоченный орган представителем перевозчика);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д) копия свидетельства о подготовке водителя транспортного средства, перевозящего тяжеловесные и (или) крупногабаритные грузы;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е) заявление и схема транспортного средства (автопоезда) заверяются подписью заявителя (для физических лиц), подписью руководителя или уполномоченного лица и печатью (при ее наличии) (для юридических лиц и индивидуальных предпринимателей).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Копии документов транспортного средства (паспорт транспортного средства или свидетельство о регистрации транспортного средства), с использованием которого планируется перевозка тяжеловесных и (или) крупногабаритных грузов, заверяются подписью и печатью владельца транспортного средства (при ее наличии).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При направлении заявления посредством почтовой связи на бумажном носителе к заявлению прилагается копия документа, подтверждающего личность заявителя, а в случае направления такого заявления представителем юридического лица или гражданина - копия документа, подтверждающего полномочия представителя юридического лица или гражданина в соответствии с законодательством Российской Федерации.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3) Перечень документов, необходимых для внесения изменений в специальное разрешение (при переходе обязательств по перевозке к другому лицу):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а) документ, удостоверяющий личность заявителя (для физических лиц), и его копия (при смене заявителя);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б) документ, удостоверяющий права (полномочия) представителя, и его копия (при обращении представителя).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Изменение сроков перевозки тяжеловесных и (или) крупногабаритных грузов по автомобильным дорогам местного значения допускается однократно.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4) Перечень документов и информации, запрашиваемых в электронной форме по каналам межведомственного взаимодействия, находящихся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но которые заявитель может представить по собственной инициативе: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а) сведения о государственной регистрации владельца транспортного средства в качестве юридического лица (индивидуального предпринимателя), зарегистрированного на территории Российской Федерации (в случае если заявителем является юридическое лицо или индивидуальный предприниматель), - в Федеральной налоговой службе Российской Федерации;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б) информация, подтверждающая оплату госпошлины и суммы вреда, причиняемого транспортными средствами, осуществляющими перевозки тяжеловесных грузов по автомобильным дорогам местного значения, в соответствии с </w:t>
      </w:r>
      <w:hyperlink w:anchor="Par160" w:history="1">
        <w:r w:rsidRPr="00A938BE">
          <w:rPr>
            <w:rFonts w:ascii="Times New Roman" w:hAnsi="Times New Roman" w:cs="Times New Roman"/>
            <w:sz w:val="24"/>
            <w:szCs w:val="24"/>
          </w:rPr>
          <w:t>пунктом 10 раздела II</w:t>
        </w:r>
      </w:hyperlink>
      <w:r w:rsidRPr="00A938BE">
        <w:rPr>
          <w:rFonts w:ascii="Times New Roman" w:hAnsi="Times New Roman" w:cs="Times New Roman"/>
          <w:sz w:val="24"/>
          <w:szCs w:val="24"/>
        </w:rPr>
        <w:t xml:space="preserve"> </w:t>
      </w:r>
      <w:r w:rsidRPr="00EB67C3">
        <w:rPr>
          <w:rFonts w:ascii="Times New Roman" w:hAnsi="Times New Roman" w:cs="Times New Roman"/>
          <w:sz w:val="24"/>
          <w:szCs w:val="24"/>
        </w:rPr>
        <w:t>административного регламента.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7. Запрещается требовать от заявителя: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lastRenderedPageBreak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67C3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35" w:history="1">
        <w:r w:rsidRPr="00A938BE">
          <w:rPr>
            <w:rFonts w:ascii="Times New Roman" w:hAnsi="Times New Roman" w:cs="Times New Roman"/>
            <w:sz w:val="24"/>
            <w:szCs w:val="24"/>
          </w:rPr>
          <w:t>части 6 статьи</w:t>
        </w:r>
        <w:proofErr w:type="gramEnd"/>
        <w:r w:rsidRPr="00A938BE">
          <w:rPr>
            <w:rFonts w:ascii="Times New Roman" w:hAnsi="Times New Roman" w:cs="Times New Roman"/>
            <w:sz w:val="24"/>
            <w:szCs w:val="24"/>
          </w:rPr>
          <w:t xml:space="preserve"> 7</w:t>
        </w:r>
      </w:hyperlink>
      <w:r w:rsidRPr="00A938BE">
        <w:rPr>
          <w:rFonts w:ascii="Times New Roman" w:hAnsi="Times New Roman" w:cs="Times New Roman"/>
          <w:sz w:val="24"/>
          <w:szCs w:val="24"/>
        </w:rPr>
        <w:t xml:space="preserve"> </w:t>
      </w:r>
      <w:r w:rsidRPr="00EB67C3">
        <w:rPr>
          <w:rFonts w:ascii="Times New Roman" w:hAnsi="Times New Roman" w:cs="Times New Roman"/>
          <w:sz w:val="24"/>
          <w:szCs w:val="24"/>
        </w:rPr>
        <w:t>Федерального закона N 210-ФЗ.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8. Перечень оснований для отказа в приеме документов, необходимых для предоставления муниципальной услуги: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1) заявитель не предъявил документ, удостоверяющий его личность;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2) отсутствует согласие на обработку персональных данных лица, не являющегося заявителем, в случае необходимости обработки персональных данных указанного лица;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3) заявление и другие представленные документы составлены на иностранном языке без перевода;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4) текст в заявлении и других представленных документах не поддается прочтению либо отсутствует;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5) заявление подписано лицом, не имеющим полномочий на подписание данного заявления;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6) заявление и прилагаемые к нему документы поданы с нарушением требований, установленных </w:t>
      </w:r>
      <w:hyperlink w:anchor="Par115" w:history="1">
        <w:r w:rsidRPr="00A938BE">
          <w:rPr>
            <w:rFonts w:ascii="Times New Roman" w:hAnsi="Times New Roman" w:cs="Times New Roman"/>
            <w:sz w:val="24"/>
            <w:szCs w:val="24"/>
          </w:rPr>
          <w:t>подпунктом 2 пункта 6 раздела II</w:t>
        </w:r>
      </w:hyperlink>
      <w:r w:rsidRPr="00A938BE">
        <w:rPr>
          <w:rFonts w:ascii="Times New Roman" w:hAnsi="Times New Roman" w:cs="Times New Roman"/>
          <w:sz w:val="24"/>
          <w:szCs w:val="24"/>
        </w:rPr>
        <w:t xml:space="preserve"> </w:t>
      </w:r>
      <w:r w:rsidRPr="00EB67C3">
        <w:rPr>
          <w:rFonts w:ascii="Times New Roman" w:hAnsi="Times New Roman" w:cs="Times New Roman"/>
          <w:sz w:val="24"/>
          <w:szCs w:val="24"/>
        </w:rPr>
        <w:t>административного регламента.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9. Перечень оснований для приостановления или отказа в предоставлении муниципальной услуги.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1) Перечень оснований для приостановления процедуры предоставления муниципальной услуги: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67C3">
        <w:rPr>
          <w:rFonts w:ascii="Times New Roman" w:hAnsi="Times New Roman" w:cs="Times New Roman"/>
          <w:sz w:val="24"/>
          <w:szCs w:val="24"/>
        </w:rPr>
        <w:t>а) в случае если требуется оценка технического состояния автомобильных дорог, муниципальная услуга приостанавливается со дня уведомления заявителя о необходимости проведения данной</w:t>
      </w:r>
      <w:r w:rsidR="00FB1D72">
        <w:rPr>
          <w:rFonts w:ascii="Times New Roman" w:hAnsi="Times New Roman" w:cs="Times New Roman"/>
          <w:sz w:val="24"/>
          <w:szCs w:val="24"/>
        </w:rPr>
        <w:t xml:space="preserve"> оценки до получения </w:t>
      </w:r>
      <w:r w:rsidRPr="00EB67C3">
        <w:rPr>
          <w:rFonts w:ascii="Times New Roman" w:hAnsi="Times New Roman" w:cs="Times New Roman"/>
          <w:sz w:val="24"/>
          <w:szCs w:val="24"/>
        </w:rPr>
        <w:t xml:space="preserve"> информации о результатах оценки технического состояния автомобильных дорог и оплаты ее заявителем либо отказа заявителя от проведения оценки технического состояния автомобильных дорог или непредставления в установленный срок согласия заявителя;</w:t>
      </w:r>
      <w:proofErr w:type="gramEnd"/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б) в случае 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нарушения срока согласования маршрута транспортного средства</w:t>
      </w:r>
      <w:proofErr w:type="gramEnd"/>
      <w:r w:rsidRPr="00EB67C3">
        <w:rPr>
          <w:rFonts w:ascii="Times New Roman" w:hAnsi="Times New Roman" w:cs="Times New Roman"/>
          <w:sz w:val="24"/>
          <w:szCs w:val="24"/>
        </w:rPr>
        <w:t xml:space="preserve"> Госавтоинспекцией и владельцами пересекающих автомобильную дорогу сооружений и инженерных коммуникаций, владельцами инфраструктуры железнодорожного транспорта (далее - согласующие органы (организации) муниципальная услуга приостанавливается на срок до получения необходимого согласования с предоставлением заявителю информации о причинах приостановления;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67C3">
        <w:rPr>
          <w:rFonts w:ascii="Times New Roman" w:hAnsi="Times New Roman" w:cs="Times New Roman"/>
          <w:sz w:val="24"/>
          <w:szCs w:val="24"/>
        </w:rPr>
        <w:t>в) в случае если будет установлено, что по маршруту осуществления перевозки тяжеловесного и (или) крупногабаритного груза требуется укрепление автомобильных дорог или принятие специальных мер по обустройству автомобильных дорог или их участков, пересекающих автомобильную дорогу сооружений и инженерных коммуникаций, муниципальная услуга приостанавливается со дня уведомления об этом заявител</w:t>
      </w:r>
      <w:r w:rsidR="00FB1D72">
        <w:rPr>
          <w:rFonts w:ascii="Times New Roman" w:hAnsi="Times New Roman" w:cs="Times New Roman"/>
          <w:sz w:val="24"/>
          <w:szCs w:val="24"/>
        </w:rPr>
        <w:t xml:space="preserve">я до получения им </w:t>
      </w:r>
      <w:r w:rsidRPr="00EB67C3">
        <w:rPr>
          <w:rFonts w:ascii="Times New Roman" w:hAnsi="Times New Roman" w:cs="Times New Roman"/>
          <w:sz w:val="24"/>
          <w:szCs w:val="24"/>
        </w:rPr>
        <w:t>информации о проведении этих работ и оплаты их заявителем либо</w:t>
      </w:r>
      <w:proofErr w:type="gramEnd"/>
      <w:r w:rsidRPr="00EB67C3">
        <w:rPr>
          <w:rFonts w:ascii="Times New Roman" w:hAnsi="Times New Roman" w:cs="Times New Roman"/>
          <w:sz w:val="24"/>
          <w:szCs w:val="24"/>
        </w:rPr>
        <w:t xml:space="preserve"> отказа заявителя от проведения оценки технического состояния автомобильных дорог или непредставления в установленный срок согласия заявителя;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</w:rPr>
      </w:pP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lastRenderedPageBreak/>
        <w:t>г) муниципальная услуга приостанавливается со дня выдачи (направления) заявителю реквизитов на оплату денежных сре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EB67C3">
        <w:rPr>
          <w:rFonts w:ascii="Times New Roman" w:hAnsi="Times New Roman" w:cs="Times New Roman"/>
          <w:sz w:val="24"/>
          <w:szCs w:val="24"/>
        </w:rPr>
        <w:t xml:space="preserve">оответствии с </w:t>
      </w:r>
      <w:hyperlink w:anchor="Par160" w:history="1">
        <w:r w:rsidR="00DD4623" w:rsidRPr="00A938BE">
          <w:rPr>
            <w:rFonts w:ascii="Times New Roman" w:hAnsi="Times New Roman" w:cs="Times New Roman"/>
            <w:sz w:val="24"/>
            <w:szCs w:val="24"/>
          </w:rPr>
          <w:t>пунктом 10 раздела II</w:t>
        </w:r>
      </w:hyperlink>
      <w:r w:rsidRPr="00A938BE">
        <w:rPr>
          <w:rFonts w:ascii="Times New Roman" w:hAnsi="Times New Roman" w:cs="Times New Roman"/>
          <w:sz w:val="24"/>
          <w:szCs w:val="24"/>
        </w:rPr>
        <w:t xml:space="preserve"> </w:t>
      </w:r>
      <w:r w:rsidRPr="00EB67C3">
        <w:rPr>
          <w:rFonts w:ascii="Times New Roman" w:hAnsi="Times New Roman" w:cs="Times New Roman"/>
          <w:sz w:val="24"/>
          <w:szCs w:val="24"/>
        </w:rPr>
        <w:t>до дня п</w:t>
      </w:r>
      <w:r w:rsidR="00764EA1">
        <w:rPr>
          <w:rFonts w:ascii="Times New Roman" w:hAnsi="Times New Roman" w:cs="Times New Roman"/>
          <w:sz w:val="24"/>
          <w:szCs w:val="24"/>
        </w:rPr>
        <w:t xml:space="preserve">олучения </w:t>
      </w:r>
      <w:r w:rsidRPr="00EB67C3">
        <w:rPr>
          <w:rFonts w:ascii="Times New Roman" w:hAnsi="Times New Roman" w:cs="Times New Roman"/>
          <w:sz w:val="24"/>
          <w:szCs w:val="24"/>
        </w:rPr>
        <w:t xml:space="preserve"> информации об оплате заявителем муниципальной услуги.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51"/>
      <w:bookmarkEnd w:id="3"/>
      <w:r w:rsidRPr="00EB67C3">
        <w:rPr>
          <w:rFonts w:ascii="Times New Roman" w:hAnsi="Times New Roman" w:cs="Times New Roman"/>
          <w:sz w:val="24"/>
          <w:szCs w:val="24"/>
        </w:rPr>
        <w:t>2) Основаниями для отказа в предоставлении муниципальной услуги являются: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а) отсутстви</w:t>
      </w:r>
      <w:r w:rsidR="00764EA1">
        <w:rPr>
          <w:rFonts w:ascii="Times New Roman" w:hAnsi="Times New Roman" w:cs="Times New Roman"/>
          <w:sz w:val="24"/>
          <w:szCs w:val="24"/>
        </w:rPr>
        <w:t>е у администрации города Каргата</w:t>
      </w:r>
      <w:r w:rsidRPr="00EB67C3">
        <w:rPr>
          <w:rFonts w:ascii="Times New Roman" w:hAnsi="Times New Roman" w:cs="Times New Roman"/>
          <w:sz w:val="24"/>
          <w:szCs w:val="24"/>
        </w:rPr>
        <w:t xml:space="preserve"> права выдавать специальное разрешение по заявленному маршруту;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б) сведения, представленные в заявлении и документах, не соответствуют техническим характеристикам транспортного средства и груза, а также технической возможности осуществления заявленной перевозки тяжеловесных и (или) крупногабаритных грузов;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в) установленные требования по перевозке делимых грузов не соблюдены;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г)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дороги, искусственного сооружения или инженерных коммуникаций, а также по требованиям безопасности дорожного движения;</w:t>
      </w:r>
    </w:p>
    <w:p w:rsidR="0051227C" w:rsidRPr="00DD462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д) заявитель не произвел оплату суммы 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вреда</w:t>
      </w:r>
      <w:proofErr w:type="gramEnd"/>
      <w:r w:rsidRPr="00EB67C3">
        <w:rPr>
          <w:rFonts w:ascii="Times New Roman" w:hAnsi="Times New Roman" w:cs="Times New Roman"/>
          <w:sz w:val="24"/>
          <w:szCs w:val="24"/>
        </w:rPr>
        <w:t xml:space="preserve"> и госпошлины в соответствии с </w:t>
      </w:r>
      <w:hyperlink w:anchor="Par160" w:history="1">
        <w:r w:rsidRPr="00DD4623">
          <w:rPr>
            <w:rFonts w:ascii="Times New Roman" w:hAnsi="Times New Roman" w:cs="Times New Roman"/>
            <w:sz w:val="24"/>
            <w:szCs w:val="24"/>
          </w:rPr>
          <w:t>пунктом 10 раздела II</w:t>
        </w:r>
      </w:hyperlink>
      <w:r w:rsidRPr="00DD4623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е) отсутствие оригинала заявления и схемы автопоезда на момент выдачи специального разрешения, заверенных регистрационных документов транспортного средства, если заявление и документы направлялись с использованием факсимильной связи;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ж) мотивированный отказ владельца автомобильной дороги в согласовании маршрута транспортного средства, осуществляющего перевозку тяжеловесных и (или) крупногабаритных грузов;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з) мотивированный отказ в согласовании маршрута транспортного средства органами управления Государственной 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инспекции безопасности дорожного движения Министерства внутренних дел Российской Федерации</w:t>
      </w:r>
      <w:proofErr w:type="gramEnd"/>
      <w:r w:rsidRPr="00EB67C3">
        <w:rPr>
          <w:rFonts w:ascii="Times New Roman" w:hAnsi="Times New Roman" w:cs="Times New Roman"/>
          <w:sz w:val="24"/>
          <w:szCs w:val="24"/>
        </w:rPr>
        <w:t>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60"/>
      <w:bookmarkEnd w:id="4"/>
      <w:r w:rsidRPr="00EB67C3">
        <w:rPr>
          <w:rFonts w:ascii="Times New Roman" w:hAnsi="Times New Roman" w:cs="Times New Roman"/>
          <w:sz w:val="24"/>
          <w:szCs w:val="24"/>
        </w:rPr>
        <w:t>10. Предоставление муниципальной услуги является платным для заявителя.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При предоставлении муниципальной услуги с заявителя взимается государственная пошлина в размере, установленным </w:t>
      </w:r>
      <w:hyperlink r:id="rId36" w:history="1">
        <w:r w:rsidRPr="00DD4623">
          <w:rPr>
            <w:rFonts w:ascii="Times New Roman" w:hAnsi="Times New Roman" w:cs="Times New Roman"/>
            <w:sz w:val="24"/>
            <w:szCs w:val="24"/>
          </w:rPr>
          <w:t>подпунктом 111 пункта 1 статьи 333.33</w:t>
        </w:r>
      </w:hyperlink>
      <w:r w:rsidRPr="00DD4623">
        <w:rPr>
          <w:rFonts w:ascii="Times New Roman" w:hAnsi="Times New Roman" w:cs="Times New Roman"/>
          <w:sz w:val="24"/>
          <w:szCs w:val="24"/>
        </w:rPr>
        <w:t xml:space="preserve"> </w:t>
      </w:r>
      <w:r w:rsidRPr="00EB67C3">
        <w:rPr>
          <w:rFonts w:ascii="Times New Roman" w:hAnsi="Times New Roman" w:cs="Times New Roman"/>
          <w:sz w:val="24"/>
          <w:szCs w:val="24"/>
        </w:rPr>
        <w:t>Налогового кодекса Российской Федерации (часть вторая).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заявитель возмещает вред, причиняемый транспортными средствами, осуществляющими перевозки тяжеловесных грузов по автомобильным дорогам местного значения (сумма вреда), в порядке и размере, установленных постановлен</w:t>
      </w:r>
      <w:r w:rsidR="00764EA1">
        <w:rPr>
          <w:rFonts w:ascii="Times New Roman" w:hAnsi="Times New Roman" w:cs="Times New Roman"/>
          <w:sz w:val="24"/>
          <w:szCs w:val="24"/>
        </w:rPr>
        <w:t>ием администрации города Каргата</w:t>
      </w:r>
      <w:r w:rsidRPr="00EB67C3">
        <w:rPr>
          <w:rFonts w:ascii="Times New Roman" w:hAnsi="Times New Roman" w:cs="Times New Roman"/>
          <w:sz w:val="24"/>
          <w:szCs w:val="24"/>
        </w:rPr>
        <w:t>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Документ, подтверждающий уплату заявителем суммы вреда, госпошлины: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- квитанция, выданная плательщику банком;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- платежное поручение с отметкой банка об его 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исполнении</w:t>
      </w:r>
      <w:proofErr w:type="gramEnd"/>
      <w:r w:rsidRPr="00EB67C3">
        <w:rPr>
          <w:rFonts w:ascii="Times New Roman" w:hAnsi="Times New Roman" w:cs="Times New Roman"/>
          <w:sz w:val="24"/>
          <w:szCs w:val="24"/>
        </w:rPr>
        <w:t>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11. Услуги, которые являются необходимыми и обязательными для предоставления муниципальной услуги отсутствуют.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12. Максимальное время ожидания заявителя в очереди при подаче заявления и получении результата предоставления муниципальной услуги составляет не более 15 (пятнадцати) минут.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13. Регистрация заявления и прилагаемых к нему документов осуществляется в течение 1 (одного) рабочего дня. При направлении в форме электронного документа, в том числе посредством ЕПГУ, - не позднее рабочего дня, следующего за днем поступления запроса.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14. Требования к помещениям, в которых предоставляется муниципальная услуга.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1) 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lastRenderedPageBreak/>
        <w:t>2) Вход в здание оборудуется вывеской, содержащей наименование и место нахождения учреждения, режим работы.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Прием заявителей осуществляется в специально выделенных для этих целей помещениях, включающих места для ожидания и приема заявителей, которые соответствуют: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санитарно-эпидемиологическим правилам и нормативам;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правилам противопожарной безопасности;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требованиям к обеспечению доступности для маломобильных групп населения, в том числе инвалидов в соответствии с законодательством Российской Федерации о социальной защите инвалидов (включая беспрепятственный доступ инвалидов, использующих кресла-коляски и собак-проводников).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Места для ожидания оборудуются: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стульями (кресельными секциями) и (или) скамьями;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визуальной, текстовой информацией, размещаемой на информационных стендах, обновляемой по мере изменения законодательства, регулирующего предоставление муниципальной услуги, и изменения справочных сведений;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столами (стойками), образцами заполнения документов, письменными принадлежностями для возможности оформления документов.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Места для приема заявителей оборудуются стульями и столами для возможности оформления документов.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15. Показатели качества и доступности муниципальной услуги.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1) Показатели качества муниципальной услуги: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своевременность и полнота предоставления муниципальной услуги;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отсутствие обоснованных жалоб на действия (бездействие) органа, предоставляющего муниципальную услугу, муниципальных служащих, должностных лиц, принимающих участие в предоставлении муниципально</w:t>
      </w:r>
      <w:r w:rsidR="00764EA1">
        <w:rPr>
          <w:rFonts w:ascii="Times New Roman" w:hAnsi="Times New Roman" w:cs="Times New Roman"/>
          <w:sz w:val="24"/>
          <w:szCs w:val="24"/>
        </w:rPr>
        <w:t>й услуги.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2) Показатели доступности муниципальной услуги: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пешеходная доступность от остановок общественного транспорта до здания, в котором предоставляется муниципальная услуга;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беспрепятственный доступ к месту предоставления муниципальной услуги для маломобильных групп населения, в том числе инвалидов, использующих кресла-коляски и собак-проводников, а также допуск </w:t>
      </w:r>
      <w:proofErr w:type="spellStart"/>
      <w:r w:rsidRPr="00EB67C3">
        <w:rPr>
          <w:rFonts w:ascii="Times New Roman" w:hAnsi="Times New Roman" w:cs="Times New Roman"/>
          <w:sz w:val="24"/>
          <w:szCs w:val="24"/>
        </w:rPr>
        <w:t>сурдопереводчиков</w:t>
      </w:r>
      <w:proofErr w:type="spellEnd"/>
      <w:r w:rsidRPr="00EB67C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B67C3">
        <w:rPr>
          <w:rFonts w:ascii="Times New Roman" w:hAnsi="Times New Roman" w:cs="Times New Roman"/>
          <w:sz w:val="24"/>
          <w:szCs w:val="24"/>
        </w:rPr>
        <w:t>тифлосурдопереводчиков</w:t>
      </w:r>
      <w:proofErr w:type="spellEnd"/>
      <w:r w:rsidRPr="00EB67C3">
        <w:rPr>
          <w:rFonts w:ascii="Times New Roman" w:hAnsi="Times New Roman" w:cs="Times New Roman"/>
          <w:sz w:val="24"/>
          <w:szCs w:val="24"/>
        </w:rPr>
        <w:t>;</w:t>
      </w:r>
    </w:p>
    <w:p w:rsidR="0051227C" w:rsidRPr="00EB67C3" w:rsidRDefault="00764E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оказание сотрудниками администрации </w:t>
      </w:r>
      <w:r w:rsidR="0051227C" w:rsidRPr="00EB67C3">
        <w:rPr>
          <w:rFonts w:ascii="Times New Roman" w:hAnsi="Times New Roman" w:cs="Times New Roman"/>
          <w:sz w:val="24"/>
          <w:szCs w:val="24"/>
        </w:rPr>
        <w:t xml:space="preserve"> и МФЦ помощи инвалидам в преодолении барьеров, препятствующих получению ими муниципальной услуги наравне с другими лицами, включая сопровождение к местам предоставления государственной услуги;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возможность получения заявителем полной и достоверной информации о порядке предоставления муниципальной услуги, в том числе в МФЦ и электронной форме;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возможность получения муниципальной услуги на базе МФЦ;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направление заявления и документов в электронной форме.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16. Иные требования при предоставлении муниципальной услуги,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1) При предоставлении муниципальной услуги в электронной форме заявителю обеспечивается: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а) получение информации о порядке и сроках предоставления муниципальной услуги;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б) запись на прием в администрацию для подачи запроса о предоставлении муниципальной услуги (далее - запрос);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в) формирование запроса;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г) прием и регистрация администрацией запроса и документов, необходимых для предоставления муниципальной услуги;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д) получение решения об 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отказе</w:t>
      </w:r>
      <w:proofErr w:type="gramEnd"/>
      <w:r w:rsidRPr="00EB67C3">
        <w:rPr>
          <w:rFonts w:ascii="Times New Roman" w:hAnsi="Times New Roman" w:cs="Times New Roman"/>
          <w:sz w:val="24"/>
          <w:szCs w:val="24"/>
        </w:rPr>
        <w:t>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lastRenderedPageBreak/>
        <w:t>е) получение сведений о ходе выполнения запроса;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ж) возможность оценки качества предоставления муниципальной услуги заявителем;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з) досудебное (внесудебное) обжалование решений и действий (бездействия) администрации, должностного лица администрации либо сотрудника администрации.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2) 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В случае если заявитель направляет заявление в электронной форме, к заявлению прикрепляются электронные образы документов. Электронные образы документов должны быть подписаны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(далее - уполномоченное лицо). Электронная подпись уполномоченного лица должна соответствовать требованиям Федерального </w:t>
      </w:r>
      <w:hyperlink r:id="rId37" w:history="1">
        <w:r w:rsidRPr="00DD4623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B67C3">
        <w:rPr>
          <w:rFonts w:ascii="Times New Roman" w:hAnsi="Times New Roman" w:cs="Times New Roman"/>
          <w:sz w:val="24"/>
          <w:szCs w:val="24"/>
        </w:rPr>
        <w:t xml:space="preserve"> от 06.04.2011 N 63-ФЗ "Об электронной подписи" и Федерального </w:t>
      </w:r>
      <w:hyperlink r:id="rId38" w:history="1">
        <w:r w:rsidRPr="00DD4623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DD4623">
        <w:rPr>
          <w:rFonts w:ascii="Times New Roman" w:hAnsi="Times New Roman" w:cs="Times New Roman"/>
          <w:sz w:val="24"/>
          <w:szCs w:val="24"/>
        </w:rPr>
        <w:t xml:space="preserve"> </w:t>
      </w:r>
      <w:r w:rsidRPr="00EB67C3">
        <w:rPr>
          <w:rFonts w:ascii="Times New Roman" w:hAnsi="Times New Roman" w:cs="Times New Roman"/>
          <w:sz w:val="24"/>
          <w:szCs w:val="24"/>
        </w:rPr>
        <w:t>N 210-ФЗ.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3) 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Для регистрации запроса на предоставление муниципальной услуги посредством ЕПГУ заявителю необходимо: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а) авторизоваться на ЕПГУ (войти в личный кабинет);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б) из списка муниципальных услуг выбрать соответствующую муниципальную услугу;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в) нажатием кнопки "Получить услугу" инициализировать операцию по заполнению электронной формы заявления;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г) 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д) отправить запрос в администрацию.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Заявление, направленное посредством ЕПГУ, по умолчанию подписывается простой электронной подписью.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4) Муниципальная услуга предоставляется в МФЦ. Иные требования для предоставления муниципальной услуги через МФЦ отсутствуют. Запись на прием в МФЦ для подачи запроса возможна посредством официального сайта МФЦ (www.mfc-nso.ru), по телефону единой справочной службы МФЦ - 052, в терминале электронной очереди в МФЦ, лично при обращении в МФЦ у администратора зала.</w:t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III. СОСТАВ, ПОСЛЕДОВАТЕЛЬНОСТЬ И СРОКИ ВЫПОЛНЕНИЯ</w:t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АДМИНИСТРАТИВНЫХ ПРОЦЕДУР, ТРЕБОВАНИЯ К ПОРЯДКУ ИХ</w:t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ВЫПОЛНЕНИЯ, В ТОМ ЧИСЛЕ ОСОБЕННОСТИ ВЫПОЛНЕНИЯ</w:t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АДМИНИСТРАТИВНЫХ ПРОЦЕДУР В ЭЛЕКТРОННОЙ ФОРМЕ, А ТАКЖЕ</w:t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ОСОБЕННОСТИ ВЫПОЛНЕНИЯ АДМИНИСТРАТИВНЫХ ПРОЦЕДУР</w:t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В МНОГОПРОФИЛЬНЫХ ЦЕНТРАХ ПРЕДОСТАВЛЕНИЯ</w:t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ГОСУДАРСТВЕННЫХ И МУНИЦИПАЛЬНЫХ УСЛУГ</w:t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1. Предоставление муниципальной услуги состоит из следующей последовательности административных процедур: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1227C" w:rsidRPr="00EB67C3">
        <w:rPr>
          <w:rFonts w:ascii="Times New Roman" w:hAnsi="Times New Roman" w:cs="Times New Roman"/>
          <w:sz w:val="24"/>
          <w:szCs w:val="24"/>
        </w:rPr>
        <w:t>прием и регистрация документов;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1227C" w:rsidRPr="00EB67C3">
        <w:rPr>
          <w:rFonts w:ascii="Times New Roman" w:hAnsi="Times New Roman" w:cs="Times New Roman"/>
          <w:sz w:val="24"/>
          <w:szCs w:val="24"/>
        </w:rPr>
        <w:t>формирование и направление межведомственных запросов;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51227C" w:rsidRPr="00EB67C3">
        <w:rPr>
          <w:rFonts w:ascii="Times New Roman" w:hAnsi="Times New Roman" w:cs="Times New Roman"/>
          <w:sz w:val="24"/>
          <w:szCs w:val="24"/>
        </w:rPr>
        <w:t>рассмотрение документов;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1227C" w:rsidRPr="00EB67C3">
        <w:rPr>
          <w:rFonts w:ascii="Times New Roman" w:hAnsi="Times New Roman" w:cs="Times New Roman"/>
          <w:sz w:val="24"/>
          <w:szCs w:val="24"/>
        </w:rPr>
        <w:t>принятие решения и направление заявителю результата предоставления муниципальной услуги.</w:t>
      </w:r>
    </w:p>
    <w:p w:rsidR="0051227C" w:rsidRPr="00EB67C3" w:rsidRDefault="004130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hyperlink w:anchor="Par412" w:history="1">
        <w:r w:rsidR="0051227C" w:rsidRPr="00DD4623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Блок-схема</w:t>
        </w:r>
      </w:hyperlink>
      <w:r w:rsidR="0051227C" w:rsidRPr="00EB67C3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</w:t>
      </w:r>
      <w:r w:rsidR="00764EA1">
        <w:rPr>
          <w:rFonts w:ascii="Times New Roman" w:hAnsi="Times New Roman" w:cs="Times New Roman"/>
          <w:sz w:val="24"/>
          <w:szCs w:val="24"/>
        </w:rPr>
        <w:t>луги приводится в приложении N 2</w:t>
      </w:r>
      <w:r w:rsidR="0051227C" w:rsidRPr="00EB67C3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2. Прием и регистрация документов.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236"/>
      <w:bookmarkEnd w:id="5"/>
      <w:r w:rsidRPr="00EB67C3">
        <w:rPr>
          <w:rFonts w:ascii="Times New Roman" w:hAnsi="Times New Roman" w:cs="Times New Roman"/>
          <w:sz w:val="24"/>
          <w:szCs w:val="24"/>
        </w:rPr>
        <w:t>1) Основанием для начала административной процедуры приема и регистрации документов является поступление заявления и необходимых для предоставления муниципальной</w:t>
      </w:r>
      <w:r w:rsidR="00764EA1">
        <w:rPr>
          <w:rFonts w:ascii="Times New Roman" w:hAnsi="Times New Roman" w:cs="Times New Roman"/>
          <w:sz w:val="24"/>
          <w:szCs w:val="24"/>
        </w:rPr>
        <w:t xml:space="preserve"> услуги документов в администрацию.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Сотрудник по приему документов: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а) устанавливает предмет/содержание обращения;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б) проверяет документ, 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подтверждающий</w:t>
      </w:r>
      <w:proofErr w:type="gramEnd"/>
      <w:r w:rsidRPr="00EB67C3">
        <w:rPr>
          <w:rFonts w:ascii="Times New Roman" w:hAnsi="Times New Roman" w:cs="Times New Roman"/>
          <w:sz w:val="24"/>
          <w:szCs w:val="24"/>
        </w:rPr>
        <w:t xml:space="preserve"> личность лица, подающего заявление;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в) проверяет полномочия представителя гражданина или юридического лица (в случае обращения представителя гражданина или юридического лица);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г) проверяет правильность заполнения заявления, наличие приложенных к заявлению документов и их соответствие следующим требованиям: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заявление заполнено в соответствии с требованиями административного регламента;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документы в установленных законодательством случаях удостоверены уполномоченными на то органами, должностными лицами, скреплены печатями (при наличии печати);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в документах заполнены все необходимые реквизиты, нет подчисток, приписок, зачеркнутых слов и иных неоговоренных исправлений;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документы не имеют повреждений, наличие которых не позволяет однозначно истолковать их содержание.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67C3">
        <w:rPr>
          <w:rFonts w:ascii="Times New Roman" w:hAnsi="Times New Roman" w:cs="Times New Roman"/>
          <w:sz w:val="24"/>
          <w:szCs w:val="24"/>
        </w:rPr>
        <w:t xml:space="preserve">В случае обнаружения несоответствия представленных заявления или документов вышеперечисленным требованиям сотрудник по приему документов информирует заявителя о возможности возврата заявления в течение 10 (десяти) календарных дней со дня его поступления по причине "заявление не соответствует положениям </w:t>
      </w:r>
      <w:hyperlink w:anchor="Par115" w:history="1">
        <w:r w:rsidRPr="00DD4623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 2 пункта 6 раздела II</w:t>
        </w:r>
      </w:hyperlink>
      <w:r w:rsidRPr="00DD4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административного регламента" (если заявитель изъявляет жел</w:t>
      </w:r>
      <w:r w:rsidRPr="00EB67C3">
        <w:rPr>
          <w:rFonts w:ascii="Times New Roman" w:hAnsi="Times New Roman" w:cs="Times New Roman"/>
          <w:sz w:val="24"/>
          <w:szCs w:val="24"/>
        </w:rPr>
        <w:t>ание устранить обнаруженные несоответствия, процедура приема документов прерывается);</w:t>
      </w:r>
      <w:proofErr w:type="gramEnd"/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д) устанавливает отсутствие (наличие) оснований для отказа в приеме документов (в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заявление и документы с обоснованием причины отказа);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е) сверяет представленные заявителем копии документов с оригиналами и заверяет их своей подписью;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ж) принимает заявление и документы;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з) выдает заявителю расписку о приеме заявления, содержащую опись принятых документов, регистрационный номер и дату принятия пакета документов, заверяет расписку своей подписью (в случае несоответствия представленных заявителем заявления и документов требованиям </w:t>
      </w:r>
      <w:hyperlink w:anchor="Par260" w:history="1">
        <w:r w:rsidRPr="00DD4623">
          <w:rPr>
            <w:rFonts w:ascii="Times New Roman" w:hAnsi="Times New Roman" w:cs="Times New Roman"/>
            <w:sz w:val="24"/>
            <w:szCs w:val="24"/>
          </w:rPr>
          <w:t>подпункта 4</w:t>
        </w:r>
      </w:hyperlink>
      <w:r w:rsidRPr="00EB67C3">
        <w:rPr>
          <w:rFonts w:ascii="Times New Roman" w:hAnsi="Times New Roman" w:cs="Times New Roman"/>
          <w:sz w:val="24"/>
          <w:szCs w:val="24"/>
        </w:rPr>
        <w:t xml:space="preserve"> настоящего пункта административного регламента в расписке о приеме документов сотрудник по приему документов делает соответствующую запись).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Принятое заявление регистрируется в ведомственной информационной системе, используемой администрацией для предоставления муниципальных услуг (далее - ведомственная система);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2) в случае представления документов в МФЦ сотрудник МФЦ осуществляет процедуру приема документов в соответствии с </w:t>
      </w:r>
      <w:hyperlink w:anchor="Par236" w:history="1">
        <w:r w:rsidRPr="00DD4623">
          <w:rPr>
            <w:rFonts w:ascii="Times New Roman" w:hAnsi="Times New Roman" w:cs="Times New Roman"/>
            <w:sz w:val="24"/>
            <w:szCs w:val="24"/>
          </w:rPr>
          <w:t>подпунктом 1 пункта 2 раздела III</w:t>
        </w:r>
      </w:hyperlink>
      <w:r w:rsidRPr="00EB67C3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 Принятые документы сотрудник МФЦ регистрирует в установленном порядке, размещает в форме электронных копий в автоматизированной информационной системе "Центр приема государственных услуг" и направля</w:t>
      </w:r>
      <w:r w:rsidR="00764EA1">
        <w:rPr>
          <w:rFonts w:ascii="Times New Roman" w:hAnsi="Times New Roman" w:cs="Times New Roman"/>
          <w:sz w:val="24"/>
          <w:szCs w:val="24"/>
        </w:rPr>
        <w:t xml:space="preserve">ет для </w:t>
      </w:r>
      <w:r w:rsidR="00764EA1">
        <w:rPr>
          <w:rFonts w:ascii="Times New Roman" w:hAnsi="Times New Roman" w:cs="Times New Roman"/>
          <w:sz w:val="24"/>
          <w:szCs w:val="24"/>
        </w:rPr>
        <w:lastRenderedPageBreak/>
        <w:t>рассмотрения в администрацию</w:t>
      </w:r>
      <w:r w:rsidRPr="00EB67C3">
        <w:rPr>
          <w:rFonts w:ascii="Times New Roman" w:hAnsi="Times New Roman" w:cs="Times New Roman"/>
          <w:sz w:val="24"/>
          <w:szCs w:val="24"/>
        </w:rPr>
        <w:t>. Зарегистрированный пакет оригиналов до</w:t>
      </w:r>
      <w:r w:rsidR="00764EA1">
        <w:rPr>
          <w:rFonts w:ascii="Times New Roman" w:hAnsi="Times New Roman" w:cs="Times New Roman"/>
          <w:sz w:val="24"/>
          <w:szCs w:val="24"/>
        </w:rPr>
        <w:t xml:space="preserve">кументов передается в администрацию </w:t>
      </w:r>
      <w:r w:rsidRPr="00EB67C3">
        <w:rPr>
          <w:rFonts w:ascii="Times New Roman" w:hAnsi="Times New Roman" w:cs="Times New Roman"/>
          <w:sz w:val="24"/>
          <w:szCs w:val="24"/>
        </w:rPr>
        <w:t xml:space="preserve"> курьером МФЦ.</w:t>
      </w:r>
    </w:p>
    <w:p w:rsidR="0051227C" w:rsidRPr="00EB67C3" w:rsidRDefault="00764E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Сотрудник администрации</w:t>
      </w:r>
      <w:r w:rsidR="0051227C" w:rsidRPr="00EB67C3">
        <w:rPr>
          <w:rFonts w:ascii="Times New Roman" w:hAnsi="Times New Roman" w:cs="Times New Roman"/>
          <w:sz w:val="24"/>
          <w:szCs w:val="24"/>
        </w:rPr>
        <w:t xml:space="preserve">, ответственный за прием и регистрацию документов в ведомственной системе, принимает направленные сотрудником МФЦ документы. Документы, направленные в виде электронных копий операторами МФЦ, подлежат рассмотрению в том же порядке, что и соответствующие документы, </w:t>
      </w:r>
      <w:r>
        <w:rPr>
          <w:rFonts w:ascii="Times New Roman" w:hAnsi="Times New Roman" w:cs="Times New Roman"/>
          <w:sz w:val="24"/>
          <w:szCs w:val="24"/>
        </w:rPr>
        <w:t>представленные заявителем в администрацию</w:t>
      </w:r>
      <w:r w:rsidR="0051227C" w:rsidRPr="00EB67C3">
        <w:rPr>
          <w:rFonts w:ascii="Times New Roman" w:hAnsi="Times New Roman" w:cs="Times New Roman"/>
          <w:sz w:val="24"/>
          <w:szCs w:val="24"/>
        </w:rPr>
        <w:t>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3) в случае направления документов в электронной форме сотрудник по приему документов в течение 1 (одного) рабочего дня осуществляет следующие действия: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находит в ведомственной системе соответствующее заявление (в случае поступления документов посредством ЕПГУ);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оформляет документы заявителя на бумажном носителе;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осуществляет действия, установленные </w:t>
      </w:r>
      <w:hyperlink w:anchor="Par236" w:history="1">
        <w:r w:rsidRPr="00DD4623">
          <w:rPr>
            <w:rFonts w:ascii="Times New Roman" w:hAnsi="Times New Roman" w:cs="Times New Roman"/>
            <w:sz w:val="24"/>
            <w:szCs w:val="24"/>
          </w:rPr>
          <w:t>подпунктом 1 пункта 2 раздела III</w:t>
        </w:r>
      </w:hyperlink>
      <w:r w:rsidRPr="00DD4623">
        <w:rPr>
          <w:rFonts w:ascii="Times New Roman" w:hAnsi="Times New Roman" w:cs="Times New Roman"/>
          <w:sz w:val="24"/>
          <w:szCs w:val="24"/>
        </w:rPr>
        <w:t xml:space="preserve"> </w:t>
      </w:r>
      <w:r w:rsidRPr="00EB67C3">
        <w:rPr>
          <w:rFonts w:ascii="Times New Roman" w:hAnsi="Times New Roman" w:cs="Times New Roman"/>
          <w:sz w:val="24"/>
          <w:szCs w:val="24"/>
        </w:rPr>
        <w:t>административного регламента.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Получение заявления и прилагаемых к нему документов подтверждается путем направления заявителю уведомления, содержащего входящий регистрационный номер заявления, дату получения администрацией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администрацию;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260"/>
      <w:bookmarkEnd w:id="6"/>
      <w:r w:rsidRPr="00EB67C3">
        <w:rPr>
          <w:rFonts w:ascii="Times New Roman" w:hAnsi="Times New Roman" w:cs="Times New Roman"/>
          <w:sz w:val="24"/>
          <w:szCs w:val="24"/>
        </w:rPr>
        <w:t>4) срок выполнения административной процедуры по приему и регистрации документов составляет не более 1 (одного) рабочего дня.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3. Формирование и направление межведомственных запросов: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1) основанием для начала административной процедуры является непредставление заявителем документов, запрашиваемых в рамках межведомственного информационного взаимодействия.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Сотрудник, ответственный за направление межведомственных запросов, в течение 1 (одного) рабочего дня формирует в ведомственной системе соответствующие межведомственные запросы в электронной форме;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2) при отсутствии технической возможности направления межведомственных запросов в электронной форме межведомственные запросы формируются на бумажном носителе в соответствии с требованиями </w:t>
      </w:r>
      <w:hyperlink r:id="rId39" w:history="1">
        <w:r w:rsidRPr="00DD4623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статьи 7.2</w:t>
        </w:r>
      </w:hyperlink>
      <w:r w:rsidRPr="00DD4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B67C3">
        <w:rPr>
          <w:rFonts w:ascii="Times New Roman" w:hAnsi="Times New Roman" w:cs="Times New Roman"/>
          <w:sz w:val="24"/>
          <w:szCs w:val="24"/>
        </w:rPr>
        <w:t>Федерального закона N 210-ФЗ и направляются почтовым сообщением или курьером;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3) срок выполнения административной процедуры по формированию и направлению межведомственных запросов составляет не более 1 (одного) рабочего дня.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4. Рассмотрение документов.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</w:t>
      </w:r>
      <w:r w:rsidR="00764EA1">
        <w:rPr>
          <w:rFonts w:ascii="Times New Roman" w:hAnsi="Times New Roman" w:cs="Times New Roman"/>
          <w:sz w:val="24"/>
          <w:szCs w:val="24"/>
        </w:rPr>
        <w:t>е пакета документов в администрацию</w:t>
      </w:r>
      <w:r w:rsidRPr="00EB67C3">
        <w:rPr>
          <w:rFonts w:ascii="Times New Roman" w:hAnsi="Times New Roman" w:cs="Times New Roman"/>
          <w:sz w:val="24"/>
          <w:szCs w:val="24"/>
        </w:rPr>
        <w:t>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1) Ответственный исполнитель в ходе рассмотрения документов: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проверяет поступившее заявление на соответствие требованиям административного регламента;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проверяет наличие полного пакета документов, необходимых для предоставления муниципальной услуги;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проверяет наличие или отсутствие оснований для отказа в предоставлении муниципальной услуги.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2) По результатам рассмотрения и проверки документов ответственный исполнитель осуществляет подготовку одного из следующих проектов: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lastRenderedPageBreak/>
        <w:t>а)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б) </w:t>
      </w:r>
      <w:hyperlink w:anchor="Par455" w:history="1">
        <w:r w:rsidRPr="00DD4623">
          <w:rPr>
            <w:rFonts w:ascii="Times New Roman" w:hAnsi="Times New Roman" w:cs="Times New Roman"/>
            <w:sz w:val="24"/>
            <w:szCs w:val="24"/>
          </w:rPr>
          <w:t>решения</w:t>
        </w:r>
      </w:hyperlink>
      <w:r w:rsidRPr="00EB67C3">
        <w:rPr>
          <w:rFonts w:ascii="Times New Roman" w:hAnsi="Times New Roman" w:cs="Times New Roman"/>
          <w:sz w:val="24"/>
          <w:szCs w:val="24"/>
        </w:rPr>
        <w:t xml:space="preserve"> об 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отказе</w:t>
      </w:r>
      <w:proofErr w:type="gramEnd"/>
      <w:r w:rsidRPr="00EB67C3">
        <w:rPr>
          <w:rFonts w:ascii="Times New Roman" w:hAnsi="Times New Roman" w:cs="Times New Roman"/>
          <w:sz w:val="24"/>
          <w:szCs w:val="24"/>
        </w:rPr>
        <w:t xml:space="preserve"> в предоставлении муниципальной услуги с указанием оснований отказа (образец приведен в приложении N 2 к административному регламенту).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При наличии нескольких оснований для отказа в предоставлении муниципальной услуги в проекте решения об отказе указываются все основания для отказа.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В отношении заявителя, направившего заявление и документы в электронной форме с нарушением требований к электронной подписи, подготовка проекта результата предоставления муниципальной услуги осуществляется после сличения представленных заявителем оригиналов документов с их электронными копиями, представленными ранее. В целях представления заявителем оригиналов документов ответственный исполнитель направляет в личный кабинет ЕПГУ (на электронную почту) сообщение о необходимости его личной явки с указанием даты и времени, когда заявитель записан на прием.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5. Принятие решения и направление заявителю результата предоставления муниципальной услуги: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1) основанием для начала административной процедуры является </w:t>
      </w:r>
      <w:r w:rsidR="00764EA1">
        <w:rPr>
          <w:rFonts w:ascii="Times New Roman" w:hAnsi="Times New Roman" w:cs="Times New Roman"/>
          <w:sz w:val="24"/>
          <w:szCs w:val="24"/>
        </w:rPr>
        <w:t>поступление Главе города Каргата</w:t>
      </w:r>
      <w:r w:rsidRPr="00EB67C3">
        <w:rPr>
          <w:rFonts w:ascii="Times New Roman" w:hAnsi="Times New Roman" w:cs="Times New Roman"/>
          <w:sz w:val="24"/>
          <w:szCs w:val="24"/>
        </w:rPr>
        <w:t xml:space="preserve"> либо уполномоченному им лицу на подпись согласованного в установленном порядке проекта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 или проекта решения об отказе в предоставлении муниципальной услуги.</w:t>
      </w:r>
    </w:p>
    <w:p w:rsidR="0051227C" w:rsidRPr="00EB67C3" w:rsidRDefault="00764EA1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города Каргата</w:t>
      </w:r>
      <w:r w:rsidR="0051227C" w:rsidRPr="00EB67C3">
        <w:rPr>
          <w:rFonts w:ascii="Times New Roman" w:hAnsi="Times New Roman" w:cs="Times New Roman"/>
          <w:sz w:val="24"/>
          <w:szCs w:val="24"/>
        </w:rPr>
        <w:t xml:space="preserve"> либо уполномоченное им лицо подписывает проект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грузов, или проект решения об </w:t>
      </w:r>
      <w:proofErr w:type="gramStart"/>
      <w:r w:rsidR="0051227C" w:rsidRPr="00EB67C3">
        <w:rPr>
          <w:rFonts w:ascii="Times New Roman" w:hAnsi="Times New Roman" w:cs="Times New Roman"/>
          <w:sz w:val="24"/>
          <w:szCs w:val="24"/>
        </w:rPr>
        <w:t>отказе</w:t>
      </w:r>
      <w:proofErr w:type="gramEnd"/>
      <w:r w:rsidR="0051227C" w:rsidRPr="00EB67C3">
        <w:rPr>
          <w:rFonts w:ascii="Times New Roman" w:hAnsi="Times New Roman" w:cs="Times New Roman"/>
          <w:sz w:val="24"/>
          <w:szCs w:val="24"/>
        </w:rPr>
        <w:t xml:space="preserve"> в предоставлении муниципальной услуги.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Сотрудник, ответственный за направление заявителю результата предоставления муниципальной услуги, регистрирует подписанный результат предоставления муниципальной услуги в ведомственной системе;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2) в случае принятия решения о предоставлении муниципальной услуги, результат направляется заявителю указанным в заявлении способом;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3) в случае отказа в предоставлении муниципальной услуги решение об отказе направляется заявителю почтовым сообщением, а в случае направления заявления и документов в электронной форме - в зависимости от способа подачи заявления: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в личный кабинет на ЕПГУ (при направлении заявления посредством ЕПГУ);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на адрес электронной почты, указанной в заявлении (при направлении на официальную электронную почту или официальный сайт);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4) срок выполнения административной процедуры по принятию решения и направлению заявителю результата предоставления муниципальной услуги составляет не более 3 (трех) рабочих дней;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5) срок исправления допущенных опечаток и ошибок в документе, являющемся результатом муниципальной услуги, составляет 5 рабочих дней со дня регистрации письменного обращения.</w:t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130A1" w:rsidRDefault="0051227C" w:rsidP="005122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IV. ФОРМЫ КОНТРОЛЯ ИСПОЛНЕНИЯ </w:t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1. Текущий 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B67C3">
        <w:rPr>
          <w:rFonts w:ascii="Times New Roman" w:hAnsi="Times New Roman" w:cs="Times New Roman"/>
          <w:sz w:val="24"/>
          <w:szCs w:val="24"/>
        </w:rPr>
        <w:t xml:space="preserve"> соблюдением и исп</w:t>
      </w:r>
      <w:r w:rsidR="00E5170E">
        <w:rPr>
          <w:rFonts w:ascii="Times New Roman" w:hAnsi="Times New Roman" w:cs="Times New Roman"/>
          <w:sz w:val="24"/>
          <w:szCs w:val="24"/>
        </w:rPr>
        <w:t>олнением сотрудниками администрации</w:t>
      </w:r>
      <w:r w:rsidRPr="00EB67C3">
        <w:rPr>
          <w:rFonts w:ascii="Times New Roman" w:hAnsi="Times New Roman" w:cs="Times New Roman"/>
          <w:sz w:val="24"/>
          <w:szCs w:val="24"/>
        </w:rPr>
        <w:t xml:space="preserve"> положений административного регламента, нормативных правовых актов, устанавливающих требования к предоставлению муниципальной услуги, а также за принятием решений о</w:t>
      </w:r>
      <w:r w:rsidR="00764EA1">
        <w:rPr>
          <w:rFonts w:ascii="Times New Roman" w:hAnsi="Times New Roman" w:cs="Times New Roman"/>
          <w:sz w:val="24"/>
          <w:szCs w:val="24"/>
        </w:rPr>
        <w:t>существляет Глава города Каргата</w:t>
      </w:r>
      <w:r w:rsidRPr="00EB67C3">
        <w:rPr>
          <w:rFonts w:ascii="Times New Roman" w:hAnsi="Times New Roman" w:cs="Times New Roman"/>
          <w:sz w:val="24"/>
          <w:szCs w:val="24"/>
        </w:rPr>
        <w:t xml:space="preserve"> либо уполномоченное им лицо.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B67C3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нарушений. Проверки могут быть плановыми (осуществляются на основании годовых планов) и внеплановыми (по конкретному обращению).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на основании распорядительных</w:t>
      </w:r>
      <w:r w:rsidR="00764EA1">
        <w:rPr>
          <w:rFonts w:ascii="Times New Roman" w:hAnsi="Times New Roman" w:cs="Times New Roman"/>
          <w:sz w:val="24"/>
          <w:szCs w:val="24"/>
        </w:rPr>
        <w:t xml:space="preserve"> документов Главы города Каргата</w:t>
      </w:r>
      <w:r w:rsidRPr="00EB67C3">
        <w:rPr>
          <w:rFonts w:ascii="Times New Roman" w:hAnsi="Times New Roman" w:cs="Times New Roman"/>
          <w:sz w:val="24"/>
          <w:szCs w:val="24"/>
        </w:rPr>
        <w:t>. Проверки осуществляются с целью выявления и устранения нарушений при предоставлении муниципальной услуги.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3.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Граждане, их объединения и организации могут контролировать исполнение муниципальной услуги посредством письменного и устного обращения в адрес учреждения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  <w:proofErr w:type="gramEnd"/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298"/>
      <w:bookmarkEnd w:id="7"/>
      <w:r w:rsidRPr="00EB67C3">
        <w:rPr>
          <w:rFonts w:ascii="Times New Roman" w:hAnsi="Times New Roman" w:cs="Times New Roman"/>
          <w:sz w:val="24"/>
          <w:szCs w:val="24"/>
        </w:rPr>
        <w:t>V. ДОСУДЕБНЫЙ (ВНЕСУДЕБНЫЙ) ПОРЯДОК ОБЖАЛОВАНИЯ РЕШЕНИЙ</w:t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И ДЕЙСТВИЙ (БЕЗДЕЙСТВИЯ) ОРГАНА, ПРЕДОСТАВЛЯЮЩЕГО</w:t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МУНИЦИПАЛЬНУЮ УСЛУГУ, А ТАКЖЕ 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СЛУЖАЩИХ, ДОЛЖНОСТНЫХ ЛИЦ</w:t>
      </w: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Заявители вправе обжаловать действия (бездействие) органа, предоставляющего муниципальную услугу, муниципальных служащих, должностных лиц, принимающих участие в предоставлении муниципальной услуг</w:t>
      </w:r>
      <w:r w:rsidR="00E5170E">
        <w:rPr>
          <w:rFonts w:ascii="Times New Roman" w:hAnsi="Times New Roman" w:cs="Times New Roman"/>
          <w:sz w:val="24"/>
          <w:szCs w:val="24"/>
        </w:rPr>
        <w:t>и (далее - сотрудники</w:t>
      </w:r>
      <w:r w:rsidRPr="00EB67C3">
        <w:rPr>
          <w:rFonts w:ascii="Times New Roman" w:hAnsi="Times New Roman" w:cs="Times New Roman"/>
          <w:sz w:val="24"/>
          <w:szCs w:val="24"/>
        </w:rPr>
        <w:t>),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  <w:proofErr w:type="gramEnd"/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3) затребование у заявителя документов, не предусмотренных административным регламентом для предоставления муниципальной услуги;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4) отказ в приеме у заявителя документов, представление которых предусмотрено административным регламентом;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административным регламентом;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административным регламентом;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2. Заявители вправе обратиться с жалобой в письменной форме лично или направить</w:t>
      </w:r>
      <w:r w:rsidR="00E5170E">
        <w:rPr>
          <w:rFonts w:ascii="Times New Roman" w:hAnsi="Times New Roman" w:cs="Times New Roman"/>
          <w:sz w:val="24"/>
          <w:szCs w:val="24"/>
        </w:rPr>
        <w:t xml:space="preserve"> жалобу в администрацию</w:t>
      </w:r>
      <w:r w:rsidRPr="00EB67C3">
        <w:rPr>
          <w:rFonts w:ascii="Times New Roman" w:hAnsi="Times New Roman" w:cs="Times New Roman"/>
          <w:sz w:val="24"/>
          <w:szCs w:val="24"/>
        </w:rPr>
        <w:t>, по почте, через МФЦ, с использованием информационно-телекоммуникационной сети "Интернет", официального сайта учреждения, ЕПГУ (www.do.gosuslugi.ru). Жалоба также может быть принята при личном приеме заявителя.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3. Жалоба заявителя на решения и действия (бездействие) должностных лиц, муниципальных </w:t>
      </w:r>
      <w:r w:rsidR="00E5170E">
        <w:rPr>
          <w:rFonts w:ascii="Times New Roman" w:hAnsi="Times New Roman" w:cs="Times New Roman"/>
          <w:sz w:val="24"/>
          <w:szCs w:val="24"/>
        </w:rPr>
        <w:t>служащих,  подается Главе города Каргата</w:t>
      </w:r>
      <w:r w:rsidRPr="00EB67C3">
        <w:rPr>
          <w:rFonts w:ascii="Times New Roman" w:hAnsi="Times New Roman" w:cs="Times New Roman"/>
          <w:sz w:val="24"/>
          <w:szCs w:val="24"/>
        </w:rPr>
        <w:t>. Жалоба на решение</w:t>
      </w:r>
      <w:r w:rsidR="00E5170E">
        <w:rPr>
          <w:rFonts w:ascii="Times New Roman" w:hAnsi="Times New Roman" w:cs="Times New Roman"/>
          <w:sz w:val="24"/>
          <w:szCs w:val="24"/>
        </w:rPr>
        <w:t>, принятое Главой города Каргата</w:t>
      </w:r>
      <w:r w:rsidRPr="00EB67C3">
        <w:rPr>
          <w:rFonts w:ascii="Times New Roman" w:hAnsi="Times New Roman" w:cs="Times New Roman"/>
          <w:sz w:val="24"/>
          <w:szCs w:val="24"/>
        </w:rPr>
        <w:t>, рассматривается непос</w:t>
      </w:r>
      <w:r w:rsidR="00E5170E">
        <w:rPr>
          <w:rFonts w:ascii="Times New Roman" w:hAnsi="Times New Roman" w:cs="Times New Roman"/>
          <w:sz w:val="24"/>
          <w:szCs w:val="24"/>
        </w:rPr>
        <w:t>редственно Главой города Каргата</w:t>
      </w:r>
      <w:r w:rsidRPr="00EB67C3">
        <w:rPr>
          <w:rFonts w:ascii="Times New Roman" w:hAnsi="Times New Roman" w:cs="Times New Roman"/>
          <w:sz w:val="24"/>
          <w:szCs w:val="24"/>
        </w:rPr>
        <w:t>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4. Жалоба должна содержать: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lastRenderedPageBreak/>
        <w:t>1) наименование органа, предоставляющего муниципальную услугу, муниципального служащего, должностного</w:t>
      </w:r>
      <w:r w:rsidR="00E5170E">
        <w:rPr>
          <w:rFonts w:ascii="Times New Roman" w:hAnsi="Times New Roman" w:cs="Times New Roman"/>
          <w:sz w:val="24"/>
          <w:szCs w:val="24"/>
        </w:rPr>
        <w:t xml:space="preserve"> лица</w:t>
      </w:r>
      <w:r w:rsidRPr="00EB67C3">
        <w:rPr>
          <w:rFonts w:ascii="Times New Roman" w:hAnsi="Times New Roman" w:cs="Times New Roman"/>
          <w:sz w:val="24"/>
          <w:szCs w:val="24"/>
        </w:rPr>
        <w:t>, решения и действия (бездействие) которых обжалуются;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67C3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гражданина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3) сведения об обжалуемых 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решениях</w:t>
      </w:r>
      <w:proofErr w:type="gramEnd"/>
      <w:r w:rsidRPr="00EB67C3">
        <w:rPr>
          <w:rFonts w:ascii="Times New Roman" w:hAnsi="Times New Roman" w:cs="Times New Roman"/>
          <w:sz w:val="24"/>
          <w:szCs w:val="24"/>
        </w:rPr>
        <w:t xml:space="preserve"> и действиях (бездействии) муниципального служащего, должностного лица админист</w:t>
      </w:r>
      <w:r w:rsidR="00E5170E">
        <w:rPr>
          <w:rFonts w:ascii="Times New Roman" w:hAnsi="Times New Roman" w:cs="Times New Roman"/>
          <w:sz w:val="24"/>
          <w:szCs w:val="24"/>
        </w:rPr>
        <w:t>рации</w:t>
      </w:r>
      <w:r w:rsidRPr="00EB67C3">
        <w:rPr>
          <w:rFonts w:ascii="Times New Roman" w:hAnsi="Times New Roman" w:cs="Times New Roman"/>
          <w:sz w:val="24"/>
          <w:szCs w:val="24"/>
        </w:rPr>
        <w:t>;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муниципального служащего, должностного</w:t>
      </w:r>
      <w:r w:rsidR="00043571">
        <w:rPr>
          <w:rFonts w:ascii="Times New Roman" w:hAnsi="Times New Roman" w:cs="Times New Roman"/>
          <w:sz w:val="24"/>
          <w:szCs w:val="24"/>
        </w:rPr>
        <w:t xml:space="preserve"> лица</w:t>
      </w:r>
      <w:r w:rsidRPr="00EB67C3">
        <w:rPr>
          <w:rFonts w:ascii="Times New Roman" w:hAnsi="Times New Roman" w:cs="Times New Roman"/>
          <w:sz w:val="24"/>
          <w:szCs w:val="24"/>
        </w:rPr>
        <w:t>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При подаче жалобы заявитель вправе получить в</w:t>
      </w:r>
      <w:r w:rsidR="0004357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EB67C3">
        <w:rPr>
          <w:rFonts w:ascii="Times New Roman" w:hAnsi="Times New Roman" w:cs="Times New Roman"/>
          <w:sz w:val="24"/>
          <w:szCs w:val="24"/>
        </w:rPr>
        <w:t xml:space="preserve"> копии документов, подтверждающих обжалуемое действие (бездействие) муницип</w:t>
      </w:r>
      <w:r w:rsidR="00043571">
        <w:rPr>
          <w:rFonts w:ascii="Times New Roman" w:hAnsi="Times New Roman" w:cs="Times New Roman"/>
          <w:sz w:val="24"/>
          <w:szCs w:val="24"/>
        </w:rPr>
        <w:t xml:space="preserve">ального служащего, должностного лица. 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Жалоба подлежит рассмотрению в течение 15 (пятнадцати) рабочих дней со дня ее регистрации, а в случае обжалования отказа органа, предоставляющего муниципальную услугу, муниципального служащего, должностного</w:t>
      </w:r>
      <w:r w:rsidR="00043571">
        <w:rPr>
          <w:rFonts w:ascii="Times New Roman" w:hAnsi="Times New Roman" w:cs="Times New Roman"/>
          <w:sz w:val="24"/>
          <w:szCs w:val="24"/>
        </w:rPr>
        <w:t xml:space="preserve"> лица</w:t>
      </w:r>
      <w:r w:rsidRPr="00EB67C3">
        <w:rPr>
          <w:rFonts w:ascii="Times New Roman" w:hAnsi="Times New Roman" w:cs="Times New Roman"/>
          <w:sz w:val="24"/>
          <w:szCs w:val="24"/>
        </w:rPr>
        <w:t>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(пяти) рабочих дней со дня ее регистрации.</w:t>
      </w:r>
      <w:proofErr w:type="gramEnd"/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320"/>
      <w:bookmarkEnd w:id="8"/>
      <w:r w:rsidRPr="00EB67C3">
        <w:rPr>
          <w:rFonts w:ascii="Times New Roman" w:hAnsi="Times New Roman" w:cs="Times New Roman"/>
          <w:sz w:val="24"/>
          <w:szCs w:val="24"/>
        </w:rPr>
        <w:t>6. По результатам рассмотрения жалобы должностное лицо, наделенное полномочиями по рассмотрению жалоб, принимает одно из следующих решений: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67C3">
        <w:rPr>
          <w:rFonts w:ascii="Times New Roman" w:hAnsi="Times New Roman" w:cs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учреждением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  <w:proofErr w:type="gramEnd"/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>2) отказывает в удовлетворении жалобы.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7. Не позднее дня, следующего за днем принятия решения, указанного в </w:t>
      </w:r>
      <w:hyperlink w:anchor="Par320" w:history="1">
        <w:r w:rsidRPr="00DD4623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6 раздела 5</w:t>
        </w:r>
      </w:hyperlink>
      <w:r w:rsidRPr="00DD4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B67C3">
        <w:rPr>
          <w:rFonts w:ascii="Times New Roman" w:hAnsi="Times New Roman" w:cs="Times New Roman"/>
          <w:sz w:val="24"/>
          <w:szCs w:val="24"/>
        </w:rPr>
        <w:t>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8. В случае установления в ходе или по результатам 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EB67C3">
        <w:rPr>
          <w:rFonts w:ascii="Times New Roman" w:hAnsi="Times New Roman" w:cs="Times New Roman"/>
          <w:sz w:val="24"/>
          <w:szCs w:val="24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B67C3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EB67C3">
        <w:rPr>
          <w:rFonts w:ascii="Times New Roman" w:hAnsi="Times New Roman" w:cs="Times New Roman"/>
          <w:sz w:val="24"/>
          <w:szCs w:val="24"/>
        </w:rPr>
        <w:t>Жалоба на решения и (или) действия (бездействие) органа, предоставляющего муниципальную услугу, а также муниципального служащего, должностного</w:t>
      </w:r>
      <w:r w:rsidR="00043571">
        <w:rPr>
          <w:rFonts w:ascii="Times New Roman" w:hAnsi="Times New Roman" w:cs="Times New Roman"/>
          <w:sz w:val="24"/>
          <w:szCs w:val="24"/>
        </w:rPr>
        <w:t xml:space="preserve"> лица</w:t>
      </w:r>
      <w:r w:rsidRPr="00EB67C3">
        <w:rPr>
          <w:rFonts w:ascii="Times New Roman" w:hAnsi="Times New Roman" w:cs="Times New Roman"/>
          <w:sz w:val="24"/>
          <w:szCs w:val="24"/>
        </w:rPr>
        <w:t>,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Федерации, может быть подана такими лицами в порядке, установленном административным регламентом, либо в порядке, установленном антимонопольным законодательством Российской</w:t>
      </w:r>
      <w:proofErr w:type="gramEnd"/>
      <w:r w:rsidRPr="00EB67C3">
        <w:rPr>
          <w:rFonts w:ascii="Times New Roman" w:hAnsi="Times New Roman" w:cs="Times New Roman"/>
          <w:sz w:val="24"/>
          <w:szCs w:val="24"/>
        </w:rPr>
        <w:t xml:space="preserve"> Федерации, в антимонопольный орган.</w:t>
      </w:r>
    </w:p>
    <w:p w:rsidR="0051227C" w:rsidRPr="00EB67C3" w:rsidRDefault="0051227C" w:rsidP="004130A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227C" w:rsidRPr="00EB67C3" w:rsidRDefault="0051227C" w:rsidP="005122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09F5" w:rsidRDefault="003F09F5" w:rsidP="003F09F5">
      <w:pPr>
        <w:widowControl w:val="0"/>
        <w:shd w:val="clear" w:color="auto" w:fill="FFFFFF"/>
        <w:adjustRightInd w:val="0"/>
        <w:spacing w:after="0" w:line="240" w:lineRule="auto"/>
        <w:ind w:firstLine="4536"/>
        <w:jc w:val="center"/>
        <w:rPr>
          <w:rFonts w:eastAsia="Times New Roman"/>
        </w:rPr>
      </w:pPr>
    </w:p>
    <w:p w:rsidR="003F09F5" w:rsidRDefault="003F09F5" w:rsidP="003F09F5">
      <w:pPr>
        <w:widowControl w:val="0"/>
        <w:shd w:val="clear" w:color="auto" w:fill="FFFFFF"/>
        <w:adjustRightInd w:val="0"/>
        <w:spacing w:after="0" w:line="240" w:lineRule="auto"/>
        <w:ind w:firstLine="4536"/>
        <w:jc w:val="center"/>
        <w:rPr>
          <w:rFonts w:eastAsia="Times New Roman"/>
        </w:rPr>
      </w:pPr>
    </w:p>
    <w:p w:rsidR="003F09F5" w:rsidRDefault="003F09F5" w:rsidP="003F09F5">
      <w:pPr>
        <w:widowControl w:val="0"/>
        <w:shd w:val="clear" w:color="auto" w:fill="FFFFFF"/>
        <w:adjustRightInd w:val="0"/>
        <w:spacing w:after="0" w:line="240" w:lineRule="auto"/>
        <w:ind w:firstLine="4536"/>
        <w:jc w:val="center"/>
        <w:rPr>
          <w:rFonts w:eastAsia="Times New Roman"/>
        </w:rPr>
      </w:pPr>
    </w:p>
    <w:p w:rsidR="003F09F5" w:rsidRPr="004130A1" w:rsidRDefault="003F09F5" w:rsidP="004130A1">
      <w:pPr>
        <w:widowControl w:val="0"/>
        <w:shd w:val="clear" w:color="auto" w:fill="FFFFFF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4130A1">
        <w:rPr>
          <w:rFonts w:ascii="Times New Roman" w:eastAsia="Times New Roman" w:hAnsi="Times New Roman" w:cs="Times New Roman"/>
        </w:rPr>
        <w:lastRenderedPageBreak/>
        <w:t>Приложение № 1</w:t>
      </w:r>
    </w:p>
    <w:p w:rsidR="004130A1" w:rsidRDefault="003F09F5" w:rsidP="004130A1">
      <w:pPr>
        <w:widowControl w:val="0"/>
        <w:shd w:val="clear" w:color="auto" w:fill="FFFFFF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4130A1">
        <w:rPr>
          <w:rFonts w:ascii="Times New Roman" w:eastAsia="Times New Roman" w:hAnsi="Times New Roman" w:cs="Times New Roman"/>
        </w:rPr>
        <w:t xml:space="preserve">к административному регламенту предоставления муниципальной услуги </w:t>
      </w:r>
    </w:p>
    <w:p w:rsidR="003F09F5" w:rsidRPr="004130A1" w:rsidRDefault="003F09F5" w:rsidP="004130A1">
      <w:pPr>
        <w:widowControl w:val="0"/>
        <w:shd w:val="clear" w:color="auto" w:fill="FFFFFF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4130A1">
        <w:rPr>
          <w:rFonts w:ascii="Times New Roman" w:eastAsia="Times New Roman" w:hAnsi="Times New Roman" w:cs="Times New Roman"/>
        </w:rPr>
        <w:t>«Выдача специального разрешения на</w:t>
      </w:r>
      <w:r w:rsidR="004130A1">
        <w:rPr>
          <w:rFonts w:ascii="Times New Roman" w:eastAsia="Times New Roman" w:hAnsi="Times New Roman" w:cs="Times New Roman"/>
        </w:rPr>
        <w:t xml:space="preserve"> </w:t>
      </w:r>
      <w:r w:rsidRPr="004130A1">
        <w:rPr>
          <w:rFonts w:ascii="Times New Roman" w:eastAsia="Times New Roman" w:hAnsi="Times New Roman" w:cs="Times New Roman"/>
        </w:rPr>
        <w:t>движение по автомобильным дорогам</w:t>
      </w:r>
    </w:p>
    <w:p w:rsidR="003F09F5" w:rsidRPr="004130A1" w:rsidRDefault="003F09F5" w:rsidP="004130A1">
      <w:pPr>
        <w:widowControl w:val="0"/>
        <w:shd w:val="clear" w:color="auto" w:fill="FFFFFF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4130A1">
        <w:rPr>
          <w:rFonts w:ascii="Times New Roman" w:eastAsia="Times New Roman" w:hAnsi="Times New Roman" w:cs="Times New Roman"/>
        </w:rPr>
        <w:t>местного значения транспортного средства,</w:t>
      </w:r>
      <w:r w:rsidR="004130A1">
        <w:rPr>
          <w:rFonts w:ascii="Times New Roman" w:eastAsia="Times New Roman" w:hAnsi="Times New Roman" w:cs="Times New Roman"/>
        </w:rPr>
        <w:t xml:space="preserve"> </w:t>
      </w:r>
      <w:r w:rsidRPr="004130A1">
        <w:rPr>
          <w:rFonts w:ascii="Times New Roman" w:eastAsia="Times New Roman" w:hAnsi="Times New Roman" w:cs="Times New Roman"/>
        </w:rPr>
        <w:t xml:space="preserve">осуществляющего перевозки </w:t>
      </w:r>
      <w:proofErr w:type="gramStart"/>
      <w:r w:rsidRPr="004130A1">
        <w:rPr>
          <w:rFonts w:ascii="Times New Roman" w:eastAsia="Times New Roman" w:hAnsi="Times New Roman" w:cs="Times New Roman"/>
        </w:rPr>
        <w:t>тяжеловесных</w:t>
      </w:r>
      <w:proofErr w:type="gramEnd"/>
    </w:p>
    <w:p w:rsidR="003F09F5" w:rsidRPr="004130A1" w:rsidRDefault="003F09F5" w:rsidP="004130A1">
      <w:pPr>
        <w:widowControl w:val="0"/>
        <w:shd w:val="clear" w:color="auto" w:fill="FFFFFF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4130A1">
        <w:rPr>
          <w:rFonts w:ascii="Times New Roman" w:eastAsia="Times New Roman" w:hAnsi="Times New Roman" w:cs="Times New Roman"/>
        </w:rPr>
        <w:t>и (или) крупногабаритных грузов»</w:t>
      </w:r>
    </w:p>
    <w:p w:rsidR="004130A1" w:rsidRDefault="004130A1" w:rsidP="004130A1">
      <w:pPr>
        <w:spacing w:after="0" w:line="240" w:lineRule="auto"/>
        <w:ind w:right="5727"/>
        <w:rPr>
          <w:b/>
          <w:bCs/>
          <w:sz w:val="16"/>
          <w:szCs w:val="16"/>
        </w:rPr>
      </w:pPr>
    </w:p>
    <w:p w:rsidR="004130A1" w:rsidRDefault="004130A1" w:rsidP="004130A1">
      <w:pPr>
        <w:spacing w:after="0" w:line="240" w:lineRule="auto"/>
        <w:ind w:right="5727"/>
        <w:rPr>
          <w:b/>
          <w:bCs/>
          <w:sz w:val="16"/>
          <w:szCs w:val="16"/>
        </w:rPr>
      </w:pPr>
    </w:p>
    <w:p w:rsidR="004130A1" w:rsidRDefault="004130A1" w:rsidP="004130A1">
      <w:pPr>
        <w:spacing w:after="0" w:line="240" w:lineRule="auto"/>
        <w:ind w:right="5727"/>
        <w:rPr>
          <w:b/>
          <w:bCs/>
          <w:sz w:val="16"/>
          <w:szCs w:val="16"/>
        </w:rPr>
      </w:pPr>
    </w:p>
    <w:p w:rsidR="004130A1" w:rsidRDefault="004130A1" w:rsidP="004130A1">
      <w:pPr>
        <w:spacing w:after="0" w:line="240" w:lineRule="auto"/>
        <w:ind w:right="5727"/>
        <w:rPr>
          <w:b/>
          <w:bCs/>
          <w:sz w:val="16"/>
          <w:szCs w:val="16"/>
        </w:rPr>
      </w:pPr>
    </w:p>
    <w:p w:rsidR="004130A1" w:rsidRDefault="004130A1" w:rsidP="004130A1">
      <w:pPr>
        <w:spacing w:after="0" w:line="240" w:lineRule="auto"/>
        <w:ind w:right="5727"/>
        <w:rPr>
          <w:b/>
          <w:bCs/>
          <w:sz w:val="16"/>
          <w:szCs w:val="16"/>
        </w:rPr>
      </w:pPr>
    </w:p>
    <w:p w:rsidR="004130A1" w:rsidRDefault="004130A1" w:rsidP="004130A1">
      <w:pPr>
        <w:spacing w:after="0" w:line="240" w:lineRule="auto"/>
        <w:ind w:right="5727"/>
        <w:rPr>
          <w:b/>
          <w:bCs/>
          <w:sz w:val="16"/>
          <w:szCs w:val="16"/>
        </w:rPr>
      </w:pPr>
    </w:p>
    <w:p w:rsidR="004130A1" w:rsidRDefault="004130A1" w:rsidP="004130A1">
      <w:pPr>
        <w:spacing w:after="0" w:line="240" w:lineRule="auto"/>
        <w:ind w:right="5727"/>
        <w:rPr>
          <w:b/>
          <w:bCs/>
          <w:sz w:val="16"/>
          <w:szCs w:val="16"/>
        </w:rPr>
      </w:pPr>
    </w:p>
    <w:p w:rsidR="003F09F5" w:rsidRDefault="003F09F5" w:rsidP="004130A1">
      <w:pPr>
        <w:spacing w:after="0" w:line="240" w:lineRule="auto"/>
        <w:ind w:right="5727"/>
        <w:rPr>
          <w:rFonts w:eastAsiaTheme="minorHAnsi"/>
          <w:sz w:val="16"/>
          <w:szCs w:val="16"/>
          <w:lang w:eastAsia="en-US"/>
        </w:rPr>
      </w:pPr>
      <w:r>
        <w:rPr>
          <w:b/>
          <w:bCs/>
          <w:sz w:val="16"/>
          <w:szCs w:val="16"/>
        </w:rPr>
        <w:t>Реквизиты заявителя</w:t>
      </w:r>
    </w:p>
    <w:p w:rsidR="003F09F5" w:rsidRDefault="003F09F5" w:rsidP="004130A1">
      <w:pPr>
        <w:spacing w:after="0" w:line="240" w:lineRule="auto"/>
        <w:ind w:right="5755"/>
        <w:rPr>
          <w:sz w:val="16"/>
          <w:szCs w:val="16"/>
        </w:rPr>
      </w:pPr>
      <w:r>
        <w:rPr>
          <w:sz w:val="16"/>
          <w:szCs w:val="16"/>
        </w:rPr>
        <w:t>(наименование, адрес (местонахождение) – для юридических лиц, Ф.И.О., адрес</w:t>
      </w:r>
      <w:r>
        <w:rPr>
          <w:sz w:val="16"/>
          <w:szCs w:val="16"/>
        </w:rPr>
        <w:br/>
        <w:t>места жительства – для индивидуальных предпринимателей и физических лиц)</w:t>
      </w:r>
    </w:p>
    <w:p w:rsidR="003F09F5" w:rsidRDefault="003F09F5" w:rsidP="004130A1">
      <w:pPr>
        <w:spacing w:after="0" w:line="240" w:lineRule="auto"/>
        <w:rPr>
          <w:sz w:val="16"/>
          <w:szCs w:val="1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1474"/>
        <w:gridCol w:w="454"/>
        <w:gridCol w:w="1701"/>
      </w:tblGrid>
      <w:tr w:rsidR="003F09F5" w:rsidTr="003F09F5">
        <w:tc>
          <w:tcPr>
            <w:tcW w:w="851" w:type="dxa"/>
            <w:vAlign w:val="bottom"/>
            <w:hideMark/>
          </w:tcPr>
          <w:p w:rsidR="003F09F5" w:rsidRDefault="003F09F5" w:rsidP="004130A1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Исх. от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09F5" w:rsidRDefault="003F09F5" w:rsidP="004130A1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454" w:type="dxa"/>
            <w:vAlign w:val="bottom"/>
            <w:hideMark/>
          </w:tcPr>
          <w:p w:rsidR="003F09F5" w:rsidRDefault="003F09F5" w:rsidP="004130A1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09F5" w:rsidRDefault="003F09F5" w:rsidP="004130A1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</w:p>
        </w:tc>
      </w:tr>
    </w:tbl>
    <w:p w:rsidR="003F09F5" w:rsidRDefault="003F09F5" w:rsidP="004130A1">
      <w:pPr>
        <w:spacing w:after="0" w:line="240" w:lineRule="auto"/>
        <w:rPr>
          <w:sz w:val="16"/>
          <w:szCs w:val="16"/>
          <w:lang w:eastAsia="en-US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3119"/>
      </w:tblGrid>
      <w:tr w:rsidR="003F09F5" w:rsidTr="003F09F5">
        <w:tc>
          <w:tcPr>
            <w:tcW w:w="1361" w:type="dxa"/>
            <w:vAlign w:val="bottom"/>
            <w:hideMark/>
          </w:tcPr>
          <w:p w:rsidR="003F09F5" w:rsidRDefault="003F09F5" w:rsidP="004130A1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поступило 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09F5" w:rsidRDefault="003F09F5" w:rsidP="004130A1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</w:p>
        </w:tc>
      </w:tr>
    </w:tbl>
    <w:p w:rsidR="003F09F5" w:rsidRDefault="003F09F5" w:rsidP="004130A1">
      <w:pPr>
        <w:spacing w:after="0" w:line="240" w:lineRule="auto"/>
        <w:rPr>
          <w:sz w:val="16"/>
          <w:szCs w:val="16"/>
          <w:lang w:eastAsia="en-US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4"/>
        <w:gridCol w:w="1751"/>
        <w:gridCol w:w="454"/>
        <w:gridCol w:w="1701"/>
      </w:tblGrid>
      <w:tr w:rsidR="003F09F5" w:rsidTr="003F09F5">
        <w:tc>
          <w:tcPr>
            <w:tcW w:w="574" w:type="dxa"/>
            <w:vAlign w:val="bottom"/>
            <w:hideMark/>
          </w:tcPr>
          <w:p w:rsidR="003F09F5" w:rsidRDefault="003F09F5" w:rsidP="004130A1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09F5" w:rsidRDefault="003F09F5" w:rsidP="004130A1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454" w:type="dxa"/>
            <w:vAlign w:val="bottom"/>
            <w:hideMark/>
          </w:tcPr>
          <w:p w:rsidR="003F09F5" w:rsidRDefault="003F09F5" w:rsidP="004130A1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09F5" w:rsidRDefault="003F09F5" w:rsidP="004130A1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</w:p>
        </w:tc>
      </w:tr>
    </w:tbl>
    <w:p w:rsidR="003F09F5" w:rsidRDefault="003F09F5" w:rsidP="004130A1">
      <w:pPr>
        <w:spacing w:after="0" w:line="240" w:lineRule="auto"/>
        <w:rPr>
          <w:b/>
          <w:bCs/>
          <w:sz w:val="26"/>
          <w:szCs w:val="26"/>
        </w:rPr>
      </w:pPr>
    </w:p>
    <w:p w:rsidR="003F09F5" w:rsidRDefault="003F09F5" w:rsidP="003F09F5">
      <w:pPr>
        <w:spacing w:after="0" w:line="240" w:lineRule="auto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</w:rPr>
        <w:t>ЗАЯВЛЕНИЕ</w:t>
      </w:r>
      <w:r>
        <w:rPr>
          <w:b/>
          <w:bCs/>
          <w:sz w:val="26"/>
          <w:szCs w:val="26"/>
        </w:rPr>
        <w:br/>
        <w:t>на получение специального разрешения на движение по автомобильным</w:t>
      </w:r>
      <w:r>
        <w:rPr>
          <w:b/>
          <w:bCs/>
          <w:sz w:val="26"/>
          <w:szCs w:val="26"/>
        </w:rPr>
        <w:br/>
        <w:t>дорогам транспортного средства, осуществляющего перевозки тяжеловесных</w:t>
      </w:r>
      <w:r>
        <w:rPr>
          <w:b/>
          <w:bCs/>
          <w:sz w:val="26"/>
          <w:szCs w:val="26"/>
        </w:rPr>
        <w:br/>
        <w:t>и (или) крупногабаритных грузов</w:t>
      </w:r>
    </w:p>
    <w:p w:rsidR="003F09F5" w:rsidRDefault="003F09F5" w:rsidP="003F09F5">
      <w:pPr>
        <w:spacing w:after="0" w:line="240" w:lineRule="auto"/>
        <w:rPr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20"/>
        <w:gridCol w:w="259"/>
        <w:gridCol w:w="262"/>
        <w:gridCol w:w="885"/>
        <w:gridCol w:w="211"/>
        <w:gridCol w:w="727"/>
        <w:gridCol w:w="625"/>
        <w:gridCol w:w="809"/>
        <w:gridCol w:w="341"/>
        <w:gridCol w:w="309"/>
        <w:gridCol w:w="1963"/>
      </w:tblGrid>
      <w:tr w:rsidR="003F09F5" w:rsidTr="004130A1">
        <w:trPr>
          <w:cantSplit/>
        </w:trPr>
        <w:tc>
          <w:tcPr>
            <w:tcW w:w="5000" w:type="pct"/>
            <w:gridSpan w:val="11"/>
            <w:shd w:val="pct20" w:color="auto" w:fill="FFFFFF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Наименование, адрес и телефон владельца транспортного средства</w:t>
            </w:r>
          </w:p>
        </w:tc>
      </w:tr>
      <w:tr w:rsidR="003F09F5" w:rsidTr="004130A1">
        <w:trPr>
          <w:cantSplit/>
        </w:trPr>
        <w:tc>
          <w:tcPr>
            <w:tcW w:w="5000" w:type="pct"/>
            <w:gridSpan w:val="11"/>
          </w:tcPr>
          <w:p w:rsidR="003F09F5" w:rsidRDefault="003F09F5">
            <w:pPr>
              <w:spacing w:after="0" w:line="240" w:lineRule="auto"/>
              <w:ind w:left="57" w:right="57"/>
              <w:rPr>
                <w:sz w:val="20"/>
                <w:szCs w:val="20"/>
                <w:lang w:eastAsia="en-US"/>
              </w:rPr>
            </w:pPr>
          </w:p>
        </w:tc>
      </w:tr>
      <w:tr w:rsidR="003F09F5" w:rsidTr="004130A1">
        <w:trPr>
          <w:cantSplit/>
        </w:trPr>
        <w:tc>
          <w:tcPr>
            <w:tcW w:w="5000" w:type="pct"/>
            <w:gridSpan w:val="11"/>
          </w:tcPr>
          <w:p w:rsidR="003F09F5" w:rsidRDefault="003F09F5">
            <w:pPr>
              <w:spacing w:after="0" w:line="240" w:lineRule="auto"/>
              <w:ind w:left="57" w:right="57"/>
              <w:rPr>
                <w:sz w:val="20"/>
                <w:szCs w:val="20"/>
                <w:lang w:eastAsia="en-US"/>
              </w:rPr>
            </w:pPr>
          </w:p>
        </w:tc>
      </w:tr>
      <w:tr w:rsidR="003F09F5" w:rsidTr="004130A1">
        <w:trPr>
          <w:cantSplit/>
        </w:trPr>
        <w:tc>
          <w:tcPr>
            <w:tcW w:w="1882" w:type="pct"/>
            <w:gridSpan w:val="3"/>
            <w:shd w:val="pct20" w:color="auto" w:fill="FFFFFF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 xml:space="preserve">ИНН, ОГРН/ОГРИП владельца транспортного средства </w:t>
            </w:r>
            <w:r>
              <w:rPr>
                <w:rStyle w:val="a6"/>
                <w:b/>
                <w:bCs/>
                <w:sz w:val="20"/>
                <w:szCs w:val="20"/>
              </w:rPr>
              <w:footnoteReference w:customMarkFollows="1" w:id="1"/>
              <w:t>*</w:t>
            </w:r>
          </w:p>
        </w:tc>
        <w:tc>
          <w:tcPr>
            <w:tcW w:w="3118" w:type="pct"/>
            <w:gridSpan w:val="8"/>
          </w:tcPr>
          <w:p w:rsidR="003F09F5" w:rsidRDefault="003F09F5">
            <w:pPr>
              <w:spacing w:after="0" w:line="240" w:lineRule="auto"/>
              <w:ind w:left="57" w:right="57"/>
              <w:rPr>
                <w:sz w:val="20"/>
                <w:szCs w:val="20"/>
                <w:lang w:eastAsia="en-US"/>
              </w:rPr>
            </w:pPr>
          </w:p>
        </w:tc>
      </w:tr>
      <w:tr w:rsidR="003F09F5" w:rsidTr="004130A1">
        <w:trPr>
          <w:cantSplit/>
        </w:trPr>
        <w:tc>
          <w:tcPr>
            <w:tcW w:w="5000" w:type="pct"/>
            <w:gridSpan w:val="11"/>
            <w:shd w:val="pct20" w:color="auto" w:fill="FFFFFF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Маршрут движения</w:t>
            </w:r>
          </w:p>
        </w:tc>
      </w:tr>
      <w:tr w:rsidR="003F09F5" w:rsidTr="004130A1">
        <w:trPr>
          <w:cantSplit/>
          <w:trHeight w:val="480"/>
        </w:trPr>
        <w:tc>
          <w:tcPr>
            <w:tcW w:w="5000" w:type="pct"/>
            <w:gridSpan w:val="11"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3F09F5" w:rsidTr="004130A1">
        <w:trPr>
          <w:cantSplit/>
        </w:trPr>
        <w:tc>
          <w:tcPr>
            <w:tcW w:w="2850" w:type="pct"/>
            <w:gridSpan w:val="6"/>
            <w:shd w:val="pct20" w:color="auto" w:fill="FFFFFF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 xml:space="preserve">Вид перевозки </w:t>
            </w:r>
            <w:r>
              <w:rPr>
                <w:sz w:val="20"/>
                <w:szCs w:val="20"/>
              </w:rPr>
              <w:t>(международная, межрегиональная, местная)</w:t>
            </w:r>
          </w:p>
        </w:tc>
        <w:tc>
          <w:tcPr>
            <w:tcW w:w="2150" w:type="pct"/>
            <w:gridSpan w:val="5"/>
          </w:tcPr>
          <w:p w:rsidR="003F09F5" w:rsidRDefault="003F09F5">
            <w:pPr>
              <w:spacing w:after="0" w:line="240" w:lineRule="auto"/>
              <w:ind w:left="57" w:right="57"/>
              <w:rPr>
                <w:sz w:val="20"/>
                <w:szCs w:val="20"/>
                <w:lang w:eastAsia="en-US"/>
              </w:rPr>
            </w:pPr>
          </w:p>
        </w:tc>
      </w:tr>
      <w:tr w:rsidR="003F09F5" w:rsidTr="004130A1">
        <w:trPr>
          <w:cantSplit/>
        </w:trPr>
        <w:tc>
          <w:tcPr>
            <w:tcW w:w="1743" w:type="pct"/>
            <w:gridSpan w:val="2"/>
            <w:shd w:val="pct20" w:color="auto" w:fill="FFFFFF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На срок</w:t>
            </w:r>
          </w:p>
        </w:tc>
        <w:tc>
          <w:tcPr>
            <w:tcW w:w="609" w:type="pct"/>
            <w:gridSpan w:val="2"/>
            <w:shd w:val="pct20" w:color="auto" w:fill="FFFFFF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830" w:type="pct"/>
            <w:gridSpan w:val="3"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75" w:type="pct"/>
            <w:gridSpan w:val="3"/>
            <w:shd w:val="pct20" w:color="auto" w:fill="FFFFFF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по</w:t>
            </w:r>
          </w:p>
        </w:tc>
        <w:tc>
          <w:tcPr>
            <w:tcW w:w="1043" w:type="pct"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3F09F5" w:rsidTr="004130A1">
        <w:trPr>
          <w:cantSplit/>
        </w:trPr>
        <w:tc>
          <w:tcPr>
            <w:tcW w:w="1743" w:type="pct"/>
            <w:gridSpan w:val="2"/>
            <w:shd w:val="pct20" w:color="auto" w:fill="FFFFFF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На количество поездок</w:t>
            </w:r>
          </w:p>
        </w:tc>
        <w:tc>
          <w:tcPr>
            <w:tcW w:w="3257" w:type="pct"/>
            <w:gridSpan w:val="9"/>
          </w:tcPr>
          <w:p w:rsidR="003F09F5" w:rsidRDefault="003F09F5">
            <w:pPr>
              <w:spacing w:after="0" w:line="240" w:lineRule="auto"/>
              <w:ind w:left="57" w:right="57"/>
              <w:rPr>
                <w:sz w:val="20"/>
                <w:szCs w:val="20"/>
                <w:lang w:eastAsia="en-US"/>
              </w:rPr>
            </w:pPr>
          </w:p>
        </w:tc>
      </w:tr>
      <w:tr w:rsidR="003F09F5" w:rsidTr="004130A1">
        <w:trPr>
          <w:cantSplit/>
        </w:trPr>
        <w:tc>
          <w:tcPr>
            <w:tcW w:w="1743" w:type="pct"/>
            <w:gridSpan w:val="2"/>
            <w:shd w:val="pct20" w:color="auto" w:fill="FFFFFF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Характеристика груза:</w:t>
            </w:r>
          </w:p>
        </w:tc>
        <w:tc>
          <w:tcPr>
            <w:tcW w:w="720" w:type="pct"/>
            <w:gridSpan w:val="3"/>
            <w:shd w:val="pct20" w:color="auto" w:fill="FFFFFF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Делимый</w:t>
            </w:r>
          </w:p>
        </w:tc>
        <w:tc>
          <w:tcPr>
            <w:tcW w:w="1329" w:type="pct"/>
            <w:gridSpan w:val="4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1208" w:type="pct"/>
            <w:gridSpan w:val="2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нет</w:t>
            </w:r>
          </w:p>
        </w:tc>
      </w:tr>
      <w:tr w:rsidR="003F09F5" w:rsidTr="004130A1">
        <w:trPr>
          <w:cantSplit/>
        </w:trPr>
        <w:tc>
          <w:tcPr>
            <w:tcW w:w="2463" w:type="pct"/>
            <w:gridSpan w:val="5"/>
            <w:shd w:val="pct25" w:color="auto" w:fill="FFFFFF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 xml:space="preserve">Наименование </w:t>
            </w:r>
            <w:r>
              <w:rPr>
                <w:rStyle w:val="a6"/>
                <w:b/>
                <w:bCs/>
                <w:sz w:val="20"/>
                <w:szCs w:val="20"/>
              </w:rPr>
              <w:footnoteReference w:customMarkFollows="1" w:id="2"/>
              <w:t>**</w:t>
            </w:r>
          </w:p>
        </w:tc>
        <w:tc>
          <w:tcPr>
            <w:tcW w:w="1329" w:type="pct"/>
            <w:gridSpan w:val="4"/>
            <w:shd w:val="pct25" w:color="auto" w:fill="FFFFFF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Габариты</w:t>
            </w:r>
          </w:p>
        </w:tc>
        <w:tc>
          <w:tcPr>
            <w:tcW w:w="1208" w:type="pct"/>
            <w:gridSpan w:val="2"/>
            <w:shd w:val="pct25" w:color="auto" w:fill="FFFFFF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Масса</w:t>
            </w:r>
          </w:p>
        </w:tc>
      </w:tr>
      <w:tr w:rsidR="003F09F5" w:rsidTr="004130A1">
        <w:trPr>
          <w:cantSplit/>
          <w:trHeight w:val="480"/>
        </w:trPr>
        <w:tc>
          <w:tcPr>
            <w:tcW w:w="2463" w:type="pct"/>
            <w:gridSpan w:val="5"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29" w:type="pct"/>
            <w:gridSpan w:val="4"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08" w:type="pct"/>
            <w:gridSpan w:val="2"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3F09F5" w:rsidTr="004130A1">
        <w:trPr>
          <w:cantSplit/>
        </w:trPr>
        <w:tc>
          <w:tcPr>
            <w:tcW w:w="5000" w:type="pct"/>
            <w:gridSpan w:val="11"/>
            <w:shd w:val="pct20" w:color="auto" w:fill="FFFFFF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 xml:space="preserve">Транспортное средство (автопоезд) </w:t>
            </w:r>
            <w:r>
              <w:rPr>
                <w:sz w:val="20"/>
                <w:szCs w:val="20"/>
              </w:rPr>
              <w:t>(марка и модель транспортного средства (тягача, прицепа (полуприцепа)), государственный регистрационный знак транспортного средства (тягача, прицепа (полуприцепа))</w:t>
            </w:r>
            <w:proofErr w:type="gramEnd"/>
          </w:p>
        </w:tc>
      </w:tr>
      <w:tr w:rsidR="003F09F5" w:rsidTr="004130A1">
        <w:trPr>
          <w:cantSplit/>
          <w:trHeight w:val="534"/>
        </w:trPr>
        <w:tc>
          <w:tcPr>
            <w:tcW w:w="5000" w:type="pct"/>
            <w:gridSpan w:val="11"/>
          </w:tcPr>
          <w:p w:rsidR="003F09F5" w:rsidRDefault="003F09F5">
            <w:pPr>
              <w:spacing w:after="0" w:line="240" w:lineRule="auto"/>
              <w:ind w:left="57" w:right="57"/>
              <w:rPr>
                <w:sz w:val="20"/>
                <w:szCs w:val="20"/>
                <w:lang w:eastAsia="en-US"/>
              </w:rPr>
            </w:pPr>
          </w:p>
        </w:tc>
      </w:tr>
      <w:tr w:rsidR="003F09F5" w:rsidTr="004130A1">
        <w:trPr>
          <w:cantSplit/>
        </w:trPr>
        <w:tc>
          <w:tcPr>
            <w:tcW w:w="5000" w:type="pct"/>
            <w:gridSpan w:val="11"/>
            <w:shd w:val="pct20" w:color="auto" w:fill="FFFFFF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Параметры транспортного средства (автопоезда)</w:t>
            </w:r>
          </w:p>
        </w:tc>
      </w:tr>
      <w:tr w:rsidR="003F09F5" w:rsidTr="004130A1">
        <w:trPr>
          <w:cantSplit/>
        </w:trPr>
        <w:tc>
          <w:tcPr>
            <w:tcW w:w="1605" w:type="pct"/>
            <w:vMerge w:val="restart"/>
            <w:shd w:val="pct20" w:color="auto" w:fill="FFFFFF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Масса транспортного средства (автопоезда) без груза/с грузом (т)</w:t>
            </w:r>
          </w:p>
        </w:tc>
        <w:tc>
          <w:tcPr>
            <w:tcW w:w="859" w:type="pct"/>
            <w:gridSpan w:val="4"/>
            <w:vMerge w:val="restart"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48" w:type="pct"/>
            <w:gridSpan w:val="3"/>
            <w:shd w:val="pct20" w:color="auto" w:fill="FFFFFF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Масса тягача (т)</w:t>
            </w:r>
          </w:p>
        </w:tc>
        <w:tc>
          <w:tcPr>
            <w:tcW w:w="1389" w:type="pct"/>
            <w:gridSpan w:val="3"/>
            <w:shd w:val="pct20" w:color="auto" w:fill="FFFFFF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Масса прицепа (полуприцепа) (т)</w:t>
            </w:r>
          </w:p>
        </w:tc>
      </w:tr>
      <w:tr w:rsidR="003F09F5" w:rsidTr="004130A1">
        <w:trPr>
          <w:cantSplit/>
          <w:trHeight w:val="420"/>
        </w:trPr>
        <w:tc>
          <w:tcPr>
            <w:tcW w:w="1605" w:type="pct"/>
            <w:vMerge/>
            <w:vAlign w:val="center"/>
            <w:hideMark/>
          </w:tcPr>
          <w:p w:rsidR="003F09F5" w:rsidRDefault="003F09F5">
            <w:pPr>
              <w:spacing w:after="0" w:line="240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9" w:type="pct"/>
            <w:gridSpan w:val="4"/>
            <w:vMerge/>
            <w:vAlign w:val="center"/>
            <w:hideMark/>
          </w:tcPr>
          <w:p w:rsidR="003F09F5" w:rsidRDefault="003F09F5">
            <w:pPr>
              <w:spacing w:after="0" w:line="240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48" w:type="pct"/>
            <w:gridSpan w:val="3"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89" w:type="pct"/>
            <w:gridSpan w:val="3"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3F09F5" w:rsidTr="004130A1">
        <w:trPr>
          <w:cantSplit/>
        </w:trPr>
        <w:tc>
          <w:tcPr>
            <w:tcW w:w="1605" w:type="pct"/>
            <w:shd w:val="pct20" w:color="auto" w:fill="FFFFFF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Расстояние между осями</w:t>
            </w:r>
          </w:p>
        </w:tc>
        <w:tc>
          <w:tcPr>
            <w:tcW w:w="3395" w:type="pct"/>
            <w:gridSpan w:val="10"/>
          </w:tcPr>
          <w:p w:rsidR="003F09F5" w:rsidRDefault="003F09F5">
            <w:pPr>
              <w:spacing w:after="0" w:line="240" w:lineRule="auto"/>
              <w:ind w:left="57" w:right="57"/>
              <w:rPr>
                <w:sz w:val="20"/>
                <w:szCs w:val="20"/>
                <w:lang w:eastAsia="en-US"/>
              </w:rPr>
            </w:pPr>
          </w:p>
        </w:tc>
      </w:tr>
      <w:tr w:rsidR="003F09F5" w:rsidTr="004130A1">
        <w:trPr>
          <w:cantSplit/>
        </w:trPr>
        <w:tc>
          <w:tcPr>
            <w:tcW w:w="1605" w:type="pct"/>
            <w:shd w:val="pct20" w:color="auto" w:fill="FFFFFF"/>
            <w:hideMark/>
          </w:tcPr>
          <w:p w:rsidR="003F09F5" w:rsidRDefault="003F09F5">
            <w:pPr>
              <w:spacing w:after="0" w:line="240" w:lineRule="auto"/>
              <w:ind w:left="57" w:right="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Нагрузка на оси (т)</w:t>
            </w:r>
          </w:p>
        </w:tc>
        <w:tc>
          <w:tcPr>
            <w:tcW w:w="3395" w:type="pct"/>
            <w:gridSpan w:val="10"/>
          </w:tcPr>
          <w:p w:rsidR="003F09F5" w:rsidRDefault="003F09F5">
            <w:pPr>
              <w:spacing w:after="0" w:line="240" w:lineRule="auto"/>
              <w:ind w:left="57" w:right="57"/>
              <w:rPr>
                <w:sz w:val="20"/>
                <w:szCs w:val="20"/>
                <w:lang w:eastAsia="en-US"/>
              </w:rPr>
            </w:pPr>
          </w:p>
        </w:tc>
      </w:tr>
    </w:tbl>
    <w:p w:rsidR="004130A1" w:rsidRPr="00B418D4" w:rsidRDefault="004130A1" w:rsidP="004130A1">
      <w:pPr>
        <w:widowControl w:val="0"/>
        <w:shd w:val="clear" w:color="auto" w:fill="FFFFFF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418D4">
        <w:rPr>
          <w:rFonts w:ascii="Times New Roman" w:eastAsia="Times New Roman" w:hAnsi="Times New Roman" w:cs="Times New Roman"/>
          <w:sz w:val="20"/>
          <w:szCs w:val="20"/>
        </w:rPr>
        <w:t>Приложение № 2</w:t>
      </w:r>
    </w:p>
    <w:p w:rsidR="004130A1" w:rsidRPr="00B418D4" w:rsidRDefault="004130A1" w:rsidP="004130A1">
      <w:pPr>
        <w:widowControl w:val="0"/>
        <w:shd w:val="clear" w:color="auto" w:fill="FFFFFF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418D4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к административному регламенту предоставления муниципальной услуги </w:t>
      </w:r>
    </w:p>
    <w:p w:rsidR="004130A1" w:rsidRPr="00B418D4" w:rsidRDefault="004130A1" w:rsidP="004130A1">
      <w:pPr>
        <w:widowControl w:val="0"/>
        <w:shd w:val="clear" w:color="auto" w:fill="FFFFFF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418D4">
        <w:rPr>
          <w:rFonts w:ascii="Times New Roman" w:eastAsia="Times New Roman" w:hAnsi="Times New Roman" w:cs="Times New Roman"/>
          <w:sz w:val="20"/>
          <w:szCs w:val="20"/>
        </w:rPr>
        <w:t>«Выдача специального разрешения на движение по автомобильным дорогам</w:t>
      </w:r>
    </w:p>
    <w:p w:rsidR="004130A1" w:rsidRPr="00B418D4" w:rsidRDefault="004130A1" w:rsidP="004130A1">
      <w:pPr>
        <w:widowControl w:val="0"/>
        <w:shd w:val="clear" w:color="auto" w:fill="FFFFFF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418D4">
        <w:rPr>
          <w:rFonts w:ascii="Times New Roman" w:eastAsia="Times New Roman" w:hAnsi="Times New Roman" w:cs="Times New Roman"/>
          <w:sz w:val="20"/>
          <w:szCs w:val="20"/>
        </w:rPr>
        <w:t xml:space="preserve">местного значения транспортного средства, осуществляющего перевозки </w:t>
      </w:r>
      <w:proofErr w:type="gramStart"/>
      <w:r w:rsidRPr="00B418D4">
        <w:rPr>
          <w:rFonts w:ascii="Times New Roman" w:eastAsia="Times New Roman" w:hAnsi="Times New Roman" w:cs="Times New Roman"/>
          <w:sz w:val="20"/>
          <w:szCs w:val="20"/>
        </w:rPr>
        <w:t>тяжеловесных</w:t>
      </w:r>
      <w:proofErr w:type="gramEnd"/>
    </w:p>
    <w:p w:rsidR="004130A1" w:rsidRPr="00B418D4" w:rsidRDefault="004130A1" w:rsidP="004130A1">
      <w:pPr>
        <w:widowControl w:val="0"/>
        <w:shd w:val="clear" w:color="auto" w:fill="FFFFFF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418D4">
        <w:rPr>
          <w:rFonts w:ascii="Times New Roman" w:eastAsia="Times New Roman" w:hAnsi="Times New Roman" w:cs="Times New Roman"/>
          <w:sz w:val="20"/>
          <w:szCs w:val="20"/>
        </w:rPr>
        <w:t>и (или) крупногабаритных грузов»</w:t>
      </w:r>
    </w:p>
    <w:p w:rsidR="003F09F5" w:rsidRDefault="003F09F5" w:rsidP="003F09F5">
      <w:pPr>
        <w:widowControl w:val="0"/>
        <w:shd w:val="clear" w:color="auto" w:fill="FFFFFF"/>
        <w:adjustRightInd w:val="0"/>
        <w:spacing w:after="0" w:line="240" w:lineRule="auto"/>
        <w:ind w:firstLine="709"/>
        <w:jc w:val="right"/>
        <w:rPr>
          <w:rFonts w:eastAsia="Times New Roman"/>
        </w:rPr>
      </w:pPr>
    </w:p>
    <w:p w:rsidR="003F09F5" w:rsidRDefault="003F09F5" w:rsidP="003F09F5">
      <w:pPr>
        <w:spacing w:after="0" w:line="240" w:lineRule="auto"/>
        <w:jc w:val="center"/>
        <w:rPr>
          <w:rFonts w:eastAsia="Times New Roman"/>
          <w:color w:val="000000"/>
        </w:rPr>
      </w:pPr>
    </w:p>
    <w:p w:rsidR="00B418D4" w:rsidRDefault="00B418D4" w:rsidP="003F09F5">
      <w:pPr>
        <w:spacing w:after="0" w:line="240" w:lineRule="auto"/>
        <w:jc w:val="center"/>
        <w:rPr>
          <w:rFonts w:eastAsia="Times New Roman"/>
          <w:color w:val="000000"/>
        </w:rPr>
      </w:pPr>
    </w:p>
    <w:p w:rsidR="00B418D4" w:rsidRDefault="00B418D4" w:rsidP="003F09F5">
      <w:pPr>
        <w:spacing w:after="0" w:line="240" w:lineRule="auto"/>
        <w:jc w:val="center"/>
        <w:rPr>
          <w:rFonts w:eastAsia="Times New Roman"/>
          <w:color w:val="000000"/>
        </w:rPr>
      </w:pPr>
    </w:p>
    <w:p w:rsidR="00B418D4" w:rsidRDefault="00B418D4" w:rsidP="003F09F5">
      <w:pPr>
        <w:spacing w:after="0" w:line="240" w:lineRule="auto"/>
        <w:jc w:val="center"/>
        <w:rPr>
          <w:rFonts w:eastAsia="Times New Roman"/>
          <w:color w:val="000000"/>
        </w:rPr>
      </w:pPr>
    </w:p>
    <w:p w:rsidR="00B418D4" w:rsidRDefault="00B418D4" w:rsidP="003F09F5">
      <w:pPr>
        <w:spacing w:after="0" w:line="240" w:lineRule="auto"/>
        <w:jc w:val="center"/>
        <w:rPr>
          <w:rFonts w:eastAsia="Times New Roman"/>
          <w:color w:val="000000"/>
        </w:rPr>
      </w:pPr>
    </w:p>
    <w:p w:rsidR="003F09F5" w:rsidRDefault="003F09F5" w:rsidP="003F09F5">
      <w:pPr>
        <w:spacing w:after="0" w:line="240" w:lineRule="auto"/>
        <w:jc w:val="center"/>
        <w:rPr>
          <w:rFonts w:eastAsia="Times New Roman"/>
          <w:b/>
          <w:color w:val="000000"/>
        </w:rPr>
      </w:pPr>
      <w:r>
        <w:rPr>
          <w:rFonts w:eastAsia="Times New Roman"/>
          <w:b/>
          <w:color w:val="000000"/>
        </w:rPr>
        <w:t>БЛОК-СХЕМА</w:t>
      </w:r>
    </w:p>
    <w:p w:rsidR="003F09F5" w:rsidRDefault="003F09F5" w:rsidP="003F09F5">
      <w:pPr>
        <w:spacing w:after="0" w:line="240" w:lineRule="auto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предоставления муниципальной услуги</w:t>
      </w:r>
    </w:p>
    <w:p w:rsidR="003F09F5" w:rsidRDefault="003F09F5" w:rsidP="003F09F5">
      <w:pPr>
        <w:widowControl w:val="0"/>
        <w:shd w:val="clear" w:color="auto" w:fill="FFFFFF"/>
        <w:adjustRightInd w:val="0"/>
        <w:spacing w:after="0" w:line="240" w:lineRule="auto"/>
        <w:ind w:firstLine="709"/>
        <w:jc w:val="right"/>
        <w:rPr>
          <w:rFonts w:eastAsia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F09F5" w:rsidTr="003F09F5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9F5" w:rsidRDefault="003F09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</w:rPr>
              <w:t>Прием и регистрация документов</w:t>
            </w:r>
          </w:p>
        </w:tc>
      </w:tr>
      <w:tr w:rsidR="003F09F5" w:rsidTr="003F09F5">
        <w:tc>
          <w:tcPr>
            <w:tcW w:w="10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F09F5" w:rsidRDefault="003F09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noProof/>
                <w:color w:val="000000"/>
              </w:rPr>
              <w:drawing>
                <wp:inline distT="0" distB="0" distL="0" distR="0">
                  <wp:extent cx="121920" cy="251460"/>
                  <wp:effectExtent l="19050" t="0" r="0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9F5" w:rsidTr="003F09F5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F5" w:rsidRDefault="003F09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</w:rPr>
              <w:t>Формирование и направление межведомственных запросов</w:t>
            </w:r>
          </w:p>
        </w:tc>
      </w:tr>
      <w:tr w:rsidR="003F09F5" w:rsidTr="003F09F5">
        <w:tc>
          <w:tcPr>
            <w:tcW w:w="10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F09F5" w:rsidRDefault="003F09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noProof/>
                <w:color w:val="000000"/>
              </w:rPr>
              <w:drawing>
                <wp:inline distT="0" distB="0" distL="0" distR="0">
                  <wp:extent cx="121920" cy="251460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9F5" w:rsidTr="003F09F5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F5" w:rsidRDefault="003F09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</w:rPr>
              <w:t>Рассмотрение документов</w:t>
            </w:r>
          </w:p>
        </w:tc>
      </w:tr>
      <w:tr w:rsidR="003F09F5" w:rsidTr="003F09F5">
        <w:tc>
          <w:tcPr>
            <w:tcW w:w="10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F09F5" w:rsidRDefault="003F09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noProof/>
                <w:color w:val="000000"/>
              </w:rPr>
              <w:drawing>
                <wp:inline distT="0" distB="0" distL="0" distR="0">
                  <wp:extent cx="121920" cy="251460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9F5" w:rsidTr="003F09F5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F5" w:rsidRDefault="003F09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</w:rPr>
              <w:t xml:space="preserve">Принятие решения и направление заявителю результата предоставления </w:t>
            </w:r>
            <w:r>
              <w:rPr>
                <w:rFonts w:eastAsia="Times New Roman"/>
                <w:color w:val="000000"/>
              </w:rPr>
              <w:br/>
              <w:t>муниципальной услуги</w:t>
            </w:r>
          </w:p>
        </w:tc>
      </w:tr>
    </w:tbl>
    <w:p w:rsidR="003F09F5" w:rsidRDefault="003F09F5" w:rsidP="003F09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  <w:color w:val="000000"/>
          <w:sz w:val="28"/>
          <w:szCs w:val="28"/>
        </w:rPr>
      </w:pPr>
    </w:p>
    <w:p w:rsidR="003F09F5" w:rsidRDefault="003F09F5" w:rsidP="003F09F5">
      <w:pPr>
        <w:widowControl w:val="0"/>
        <w:shd w:val="clear" w:color="auto" w:fill="FFFFFF"/>
        <w:adjustRightInd w:val="0"/>
        <w:spacing w:after="0" w:line="240" w:lineRule="auto"/>
        <w:ind w:firstLine="709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___________</w:t>
      </w:r>
    </w:p>
    <w:p w:rsidR="003F09F5" w:rsidRDefault="003F09F5" w:rsidP="003F09F5">
      <w:pPr>
        <w:spacing w:after="0" w:line="240" w:lineRule="auto"/>
        <w:rPr>
          <w:rFonts w:eastAsia="Times New Roman"/>
          <w:color w:val="000000"/>
        </w:rPr>
        <w:sectPr w:rsidR="003F09F5" w:rsidSect="004130A1">
          <w:pgSz w:w="11906" w:h="16838"/>
          <w:pgMar w:top="1134" w:right="850" w:bottom="1134" w:left="1701" w:header="408" w:footer="709" w:gutter="0"/>
          <w:cols w:space="720"/>
          <w:docGrid w:linePitch="299"/>
        </w:sectPr>
      </w:pPr>
    </w:p>
    <w:p w:rsidR="00B418D4" w:rsidRPr="00B418D4" w:rsidRDefault="00B418D4" w:rsidP="00B418D4">
      <w:pPr>
        <w:widowControl w:val="0"/>
        <w:shd w:val="clear" w:color="auto" w:fill="FFFFFF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3</w:t>
      </w:r>
    </w:p>
    <w:p w:rsidR="00B418D4" w:rsidRPr="00B418D4" w:rsidRDefault="00B418D4" w:rsidP="00B418D4">
      <w:pPr>
        <w:widowControl w:val="0"/>
        <w:shd w:val="clear" w:color="auto" w:fill="FFFFFF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418D4">
        <w:rPr>
          <w:rFonts w:ascii="Times New Roman" w:eastAsia="Times New Roman" w:hAnsi="Times New Roman" w:cs="Times New Roman"/>
          <w:sz w:val="20"/>
          <w:szCs w:val="20"/>
        </w:rPr>
        <w:t xml:space="preserve">к административному регламенту предоставления муниципальной услуги </w:t>
      </w:r>
    </w:p>
    <w:p w:rsidR="00B418D4" w:rsidRPr="00B418D4" w:rsidRDefault="00B418D4" w:rsidP="00B418D4">
      <w:pPr>
        <w:widowControl w:val="0"/>
        <w:shd w:val="clear" w:color="auto" w:fill="FFFFFF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418D4">
        <w:rPr>
          <w:rFonts w:ascii="Times New Roman" w:eastAsia="Times New Roman" w:hAnsi="Times New Roman" w:cs="Times New Roman"/>
          <w:sz w:val="20"/>
          <w:szCs w:val="20"/>
        </w:rPr>
        <w:t>«Выдача специального разрешения на движение по автомобильным дорогам</w:t>
      </w:r>
    </w:p>
    <w:p w:rsidR="00B418D4" w:rsidRPr="00B418D4" w:rsidRDefault="00B418D4" w:rsidP="00B418D4">
      <w:pPr>
        <w:widowControl w:val="0"/>
        <w:shd w:val="clear" w:color="auto" w:fill="FFFFFF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418D4">
        <w:rPr>
          <w:rFonts w:ascii="Times New Roman" w:eastAsia="Times New Roman" w:hAnsi="Times New Roman" w:cs="Times New Roman"/>
          <w:sz w:val="20"/>
          <w:szCs w:val="20"/>
        </w:rPr>
        <w:t xml:space="preserve">местного значения транспортного средства, осуществляющего перевозки </w:t>
      </w:r>
      <w:proofErr w:type="gramStart"/>
      <w:r w:rsidRPr="00B418D4">
        <w:rPr>
          <w:rFonts w:ascii="Times New Roman" w:eastAsia="Times New Roman" w:hAnsi="Times New Roman" w:cs="Times New Roman"/>
          <w:sz w:val="20"/>
          <w:szCs w:val="20"/>
        </w:rPr>
        <w:t>тяжеловесных</w:t>
      </w:r>
      <w:proofErr w:type="gramEnd"/>
    </w:p>
    <w:p w:rsidR="00B418D4" w:rsidRPr="00B418D4" w:rsidRDefault="00B418D4" w:rsidP="00B418D4">
      <w:pPr>
        <w:widowControl w:val="0"/>
        <w:shd w:val="clear" w:color="auto" w:fill="FFFFFF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418D4">
        <w:rPr>
          <w:rFonts w:ascii="Times New Roman" w:eastAsia="Times New Roman" w:hAnsi="Times New Roman" w:cs="Times New Roman"/>
          <w:sz w:val="20"/>
          <w:szCs w:val="20"/>
        </w:rPr>
        <w:t>и (или) крупногабаритных грузов»</w:t>
      </w:r>
    </w:p>
    <w:p w:rsidR="003F09F5" w:rsidRDefault="003F09F5" w:rsidP="003F09F5">
      <w:pPr>
        <w:widowControl w:val="0"/>
        <w:shd w:val="clear" w:color="auto" w:fill="FFFFFF"/>
        <w:adjustRightInd w:val="0"/>
        <w:spacing w:after="0" w:line="240" w:lineRule="auto"/>
        <w:ind w:firstLine="709"/>
        <w:jc w:val="right"/>
        <w:rPr>
          <w:rFonts w:eastAsia="Times New Roman"/>
        </w:rPr>
      </w:pPr>
    </w:p>
    <w:p w:rsidR="003F09F5" w:rsidRDefault="003F09F5" w:rsidP="003F09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</w:rPr>
      </w:pPr>
    </w:p>
    <w:p w:rsidR="003F09F5" w:rsidRDefault="003F09F5" w:rsidP="003F09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Образец</w:t>
      </w:r>
    </w:p>
    <w:p w:rsidR="003F09F5" w:rsidRDefault="003F09F5" w:rsidP="003F09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</w:rPr>
      </w:pPr>
    </w:p>
    <w:tbl>
      <w:tblPr>
        <w:tblW w:w="10050" w:type="dxa"/>
        <w:jc w:val="center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25"/>
        <w:gridCol w:w="5025"/>
      </w:tblGrid>
      <w:tr w:rsidR="003F09F5" w:rsidRPr="003F09F5" w:rsidTr="003F09F5">
        <w:trPr>
          <w:tblCellSpacing w:w="0" w:type="dxa"/>
          <w:jc w:val="center"/>
        </w:trPr>
        <w:tc>
          <w:tcPr>
            <w:tcW w:w="5025" w:type="dxa"/>
            <w:shd w:val="clear" w:color="auto" w:fill="FFFFFF"/>
          </w:tcPr>
          <w:p w:rsidR="003F09F5" w:rsidRPr="003F09F5" w:rsidRDefault="003F0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09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 Бланк </w:t>
            </w:r>
          </w:p>
          <w:p w:rsidR="003F09F5" w:rsidRPr="003F09F5" w:rsidRDefault="003F0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3F09F5" w:rsidRPr="003F09F5" w:rsidRDefault="003F0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09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 </w:t>
            </w:r>
          </w:p>
          <w:p w:rsidR="003F09F5" w:rsidRPr="003F09F5" w:rsidRDefault="003F0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09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Дата, исходящий номер</w:t>
            </w:r>
          </w:p>
        </w:tc>
        <w:tc>
          <w:tcPr>
            <w:tcW w:w="5025" w:type="dxa"/>
            <w:shd w:val="clear" w:color="auto" w:fill="FFFFFF"/>
          </w:tcPr>
          <w:p w:rsidR="003F09F5" w:rsidRPr="003F09F5" w:rsidRDefault="003F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0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</w:t>
            </w:r>
          </w:p>
          <w:p w:rsidR="003F09F5" w:rsidRPr="003F09F5" w:rsidRDefault="003F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09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(фамилия, имя, отчество заявителя - гражданина или наименование заявителя - юридического лица)</w:t>
            </w:r>
          </w:p>
          <w:p w:rsidR="003F09F5" w:rsidRPr="003F09F5" w:rsidRDefault="003F09F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F09F5" w:rsidRPr="003F09F5" w:rsidRDefault="003F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0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</w:t>
            </w:r>
          </w:p>
          <w:p w:rsidR="003F09F5" w:rsidRPr="003F09F5" w:rsidRDefault="003F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09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(почтовый адрес заявителя)</w:t>
            </w:r>
          </w:p>
        </w:tc>
      </w:tr>
    </w:tbl>
    <w:p w:rsidR="003F09F5" w:rsidRPr="003F09F5" w:rsidRDefault="003F09F5" w:rsidP="003F09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09F5" w:rsidRPr="003F09F5" w:rsidRDefault="003F09F5" w:rsidP="003F09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09F5">
        <w:rPr>
          <w:rFonts w:ascii="Times New Roman" w:eastAsia="Times New Roman" w:hAnsi="Times New Roman" w:cs="Times New Roman"/>
          <w:b/>
          <w:sz w:val="24"/>
          <w:szCs w:val="24"/>
        </w:rPr>
        <w:t xml:space="preserve">Решение об </w:t>
      </w:r>
      <w:proofErr w:type="gramStart"/>
      <w:r w:rsidRPr="003F09F5">
        <w:rPr>
          <w:rFonts w:ascii="Times New Roman" w:eastAsia="Times New Roman" w:hAnsi="Times New Roman" w:cs="Times New Roman"/>
          <w:b/>
          <w:sz w:val="24"/>
          <w:szCs w:val="24"/>
        </w:rPr>
        <w:t>отказе</w:t>
      </w:r>
      <w:proofErr w:type="gramEnd"/>
      <w:r w:rsidRPr="003F09F5">
        <w:rPr>
          <w:rFonts w:ascii="Times New Roman" w:eastAsia="Times New Roman" w:hAnsi="Times New Roman" w:cs="Times New Roman"/>
          <w:b/>
          <w:sz w:val="24"/>
          <w:szCs w:val="24"/>
        </w:rPr>
        <w:t xml:space="preserve"> в предоставлении муниципальной услуги</w:t>
      </w:r>
    </w:p>
    <w:p w:rsidR="003F09F5" w:rsidRPr="003F09F5" w:rsidRDefault="003F09F5" w:rsidP="003F09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09F5" w:rsidRPr="003F09F5" w:rsidRDefault="003F09F5" w:rsidP="003F09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F09F5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документов, необходимых для предоставления муниципальной услуги «Выдача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грузов», принято решение об отказе в предоставлении муниципальной услуги по следующим основаниям:</w:t>
      </w:r>
      <w:proofErr w:type="gramEnd"/>
    </w:p>
    <w:p w:rsidR="003F09F5" w:rsidRPr="003F09F5" w:rsidRDefault="003F09F5" w:rsidP="003F09F5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09F5" w:rsidRPr="003F09F5" w:rsidRDefault="003F09F5" w:rsidP="003F09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09F5">
        <w:rPr>
          <w:rFonts w:ascii="Times New Roman" w:eastAsia="Times New Roman" w:hAnsi="Times New Roman" w:cs="Times New Roman"/>
          <w:sz w:val="24"/>
          <w:szCs w:val="24"/>
        </w:rPr>
        <w:t xml:space="preserve">(указываются основания для отказа, установленные подпунктом 2 пункта 9 раздела </w:t>
      </w:r>
      <w:r w:rsidRPr="003F09F5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3F09F5">
        <w:rPr>
          <w:rFonts w:ascii="Times New Roman" w:eastAsia="Times New Roman" w:hAnsi="Times New Roman" w:cs="Times New Roman"/>
          <w:sz w:val="24"/>
          <w:szCs w:val="24"/>
        </w:rPr>
        <w:t xml:space="preserve"> административного регламента предоставления муниципальной услуги)</w:t>
      </w:r>
    </w:p>
    <w:p w:rsidR="003F09F5" w:rsidRPr="003F09F5" w:rsidRDefault="003F09F5" w:rsidP="003F09F5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9F5">
        <w:rPr>
          <w:rFonts w:ascii="Times New Roman" w:eastAsia="Times New Roman" w:hAnsi="Times New Roman" w:cs="Times New Roman"/>
          <w:sz w:val="24"/>
          <w:szCs w:val="24"/>
        </w:rPr>
        <w:t xml:space="preserve">Данное решение может быть обжаловано путем подачи жалобы в порядке, установленном разделом </w:t>
      </w:r>
      <w:r w:rsidRPr="003F09F5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3F09F5">
        <w:rPr>
          <w:rFonts w:ascii="Times New Roman" w:eastAsia="Times New Roman" w:hAnsi="Times New Roman" w:cs="Times New Roman"/>
          <w:sz w:val="24"/>
          <w:szCs w:val="24"/>
        </w:rPr>
        <w:t xml:space="preserve"> административного регламента предоставления муниципальной услуги и (или) заявления в судебные органы в соответствии с нормами процессуального законодательства.</w:t>
      </w:r>
    </w:p>
    <w:p w:rsidR="003F09F5" w:rsidRPr="003F09F5" w:rsidRDefault="003F09F5" w:rsidP="003F09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09F5" w:rsidRPr="003F09F5" w:rsidRDefault="003F09F5" w:rsidP="003F09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09F5" w:rsidRDefault="003F09F5" w:rsidP="003F09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</w:rPr>
      </w:pPr>
      <w:r w:rsidRPr="003F09F5">
        <w:rPr>
          <w:rFonts w:ascii="Times New Roman" w:eastAsia="Times New Roman" w:hAnsi="Times New Roman" w:cs="Times New Roman"/>
          <w:sz w:val="24"/>
          <w:szCs w:val="24"/>
        </w:rPr>
        <w:t>Глава города</w:t>
      </w:r>
      <w:r>
        <w:rPr>
          <w:rFonts w:eastAsia="Times New Roman"/>
        </w:rPr>
        <w:t xml:space="preserve"> </w:t>
      </w:r>
      <w:r>
        <w:rPr>
          <w:rFonts w:eastAsia="Times New Roman"/>
        </w:rPr>
        <w:tab/>
      </w:r>
      <w:r>
        <w:rPr>
          <w:rFonts w:eastAsia="Times New Roman"/>
          <w:sz w:val="24"/>
          <w:szCs w:val="24"/>
        </w:rPr>
        <w:t xml:space="preserve">                                                                              _________________</w:t>
      </w:r>
    </w:p>
    <w:p w:rsidR="003F09F5" w:rsidRPr="003F09F5" w:rsidRDefault="003F09F5" w:rsidP="003F09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09F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(подпись)</w:t>
      </w:r>
    </w:p>
    <w:p w:rsidR="003F09F5" w:rsidRDefault="003F09F5" w:rsidP="003F09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4"/>
          <w:szCs w:val="24"/>
        </w:rPr>
      </w:pPr>
    </w:p>
    <w:p w:rsidR="003F09F5" w:rsidRDefault="003F09F5" w:rsidP="003F09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4"/>
          <w:szCs w:val="24"/>
        </w:rPr>
      </w:pPr>
    </w:p>
    <w:p w:rsidR="00921B4F" w:rsidRPr="00EB67C3" w:rsidRDefault="00921B4F">
      <w:pPr>
        <w:rPr>
          <w:rFonts w:ascii="Times New Roman" w:hAnsi="Times New Roman" w:cs="Times New Roman"/>
          <w:sz w:val="20"/>
          <w:szCs w:val="20"/>
        </w:rPr>
      </w:pPr>
    </w:p>
    <w:sectPr w:rsidR="00921B4F" w:rsidRPr="00EB67C3" w:rsidSect="006575E1">
      <w:pgSz w:w="11906" w:h="16838"/>
      <w:pgMar w:top="426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8A4" w:rsidRDefault="000C18A4" w:rsidP="003F09F5">
      <w:pPr>
        <w:spacing w:after="0" w:line="240" w:lineRule="auto"/>
      </w:pPr>
      <w:r>
        <w:separator/>
      </w:r>
    </w:p>
  </w:endnote>
  <w:endnote w:type="continuationSeparator" w:id="0">
    <w:p w:rsidR="000C18A4" w:rsidRDefault="000C18A4" w:rsidP="003F0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8A4" w:rsidRDefault="000C18A4" w:rsidP="003F09F5">
      <w:pPr>
        <w:spacing w:after="0" w:line="240" w:lineRule="auto"/>
      </w:pPr>
      <w:r>
        <w:separator/>
      </w:r>
    </w:p>
  </w:footnote>
  <w:footnote w:type="continuationSeparator" w:id="0">
    <w:p w:rsidR="000C18A4" w:rsidRDefault="000C18A4" w:rsidP="003F09F5">
      <w:pPr>
        <w:spacing w:after="0" w:line="240" w:lineRule="auto"/>
      </w:pPr>
      <w:r>
        <w:continuationSeparator/>
      </w:r>
    </w:p>
  </w:footnote>
  <w:footnote w:id="1">
    <w:p w:rsidR="004130A1" w:rsidRDefault="004130A1" w:rsidP="003F09F5">
      <w:pPr>
        <w:pStyle w:val="a4"/>
        <w:ind w:firstLine="567"/>
        <w:jc w:val="both"/>
        <w:rPr>
          <w:sz w:val="16"/>
          <w:szCs w:val="16"/>
        </w:rPr>
      </w:pPr>
      <w:r>
        <w:rPr>
          <w:rStyle w:val="a6"/>
          <w:sz w:val="16"/>
          <w:szCs w:val="16"/>
        </w:rPr>
        <w:t>*</w:t>
      </w:r>
      <w:r>
        <w:rPr>
          <w:sz w:val="16"/>
          <w:szCs w:val="16"/>
        </w:rPr>
        <w:t> Для российских владельцев транспортных средств.</w:t>
      </w:r>
    </w:p>
  </w:footnote>
  <w:footnote w:id="2">
    <w:p w:rsidR="004130A1" w:rsidRDefault="004130A1" w:rsidP="003F09F5">
      <w:pPr>
        <w:pStyle w:val="a4"/>
        <w:ind w:firstLine="454"/>
        <w:jc w:val="both"/>
        <w:rPr>
          <w:sz w:val="12"/>
          <w:szCs w:val="12"/>
        </w:rPr>
      </w:pPr>
      <w:r>
        <w:rPr>
          <w:rStyle w:val="a6"/>
          <w:sz w:val="16"/>
          <w:szCs w:val="16"/>
        </w:rPr>
        <w:t>**</w:t>
      </w:r>
      <w:r>
        <w:rPr>
          <w:sz w:val="16"/>
          <w:szCs w:val="16"/>
        </w:rPr>
        <w:t> В графе указывается полное наименование груза, основные характеристики, марка, модель, описание индивидуальной и транспортной тары (способ крепления).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227C"/>
    <w:rsid w:val="0003674A"/>
    <w:rsid w:val="00043571"/>
    <w:rsid w:val="000945EA"/>
    <w:rsid w:val="000C18A4"/>
    <w:rsid w:val="001C1283"/>
    <w:rsid w:val="003F09F5"/>
    <w:rsid w:val="004130A1"/>
    <w:rsid w:val="0051227C"/>
    <w:rsid w:val="0055443B"/>
    <w:rsid w:val="006575E1"/>
    <w:rsid w:val="00686C2F"/>
    <w:rsid w:val="00764EA1"/>
    <w:rsid w:val="008201A0"/>
    <w:rsid w:val="0085297D"/>
    <w:rsid w:val="00896123"/>
    <w:rsid w:val="00921B4F"/>
    <w:rsid w:val="009554A8"/>
    <w:rsid w:val="00A938BE"/>
    <w:rsid w:val="00AE7634"/>
    <w:rsid w:val="00AF426A"/>
    <w:rsid w:val="00B418D4"/>
    <w:rsid w:val="00DD4623"/>
    <w:rsid w:val="00E202C5"/>
    <w:rsid w:val="00E2611D"/>
    <w:rsid w:val="00E5170E"/>
    <w:rsid w:val="00E67C5D"/>
    <w:rsid w:val="00EB67C3"/>
    <w:rsid w:val="00FB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75E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6575E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b/>
      <w:bCs/>
      <w:sz w:val="20"/>
      <w:szCs w:val="20"/>
      <w:lang w:eastAsia="en-US"/>
    </w:rPr>
  </w:style>
  <w:style w:type="character" w:styleId="a3">
    <w:name w:val="Hyperlink"/>
    <w:basedOn w:val="a0"/>
    <w:uiPriority w:val="99"/>
    <w:unhideWhenUsed/>
    <w:rsid w:val="00E2611D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3F09F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F09F5"/>
    <w:rPr>
      <w:rFonts w:ascii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F09F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3F0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09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3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F6C7BEFD254FCF008BD232F4B578FDE5CF575F1082ACBB46003A1ADE70CFD4F56B44B373hEi1J" TargetMode="External"/><Relationship Id="rId13" Type="http://schemas.openxmlformats.org/officeDocument/2006/relationships/hyperlink" Target="consultantplus://offline/ref=BCF6C7BEFD254FCF008BD231E6D926F4EECC0D501E84AFEC1A5F61478979C583hBi2J" TargetMode="External"/><Relationship Id="rId18" Type="http://schemas.openxmlformats.org/officeDocument/2006/relationships/hyperlink" Target="consultantplus://offline/ref=BCF6C7BEFD254FCF008BD232F4B578FDE5CF50581E88ACBB46003A1ADEh7i0J" TargetMode="External"/><Relationship Id="rId26" Type="http://schemas.openxmlformats.org/officeDocument/2006/relationships/hyperlink" Target="consultantplus://offline/ref=BCF6C7BEFD254FCF008BD232F4B578FDE6C655591F88ACBB46003A1ADEh7i0J" TargetMode="External"/><Relationship Id="rId39" Type="http://schemas.openxmlformats.org/officeDocument/2006/relationships/hyperlink" Target="consultantplus://offline/ref=BCF6C7BEFD254FCF008BD232F4B578FDE5CF55541B86ACBB46003A1ADE70CFD4F56B44BAh7i4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CF6C7BEFD254FCF008BD232F4B578FDE5CF575F1082ACBB46003A1ADE70CFD4F56B44B373hEi1J" TargetMode="External"/><Relationship Id="rId34" Type="http://schemas.openxmlformats.org/officeDocument/2006/relationships/hyperlink" Target="consultantplus://offline/ref=BCF6C7BEFD254FCF008BD232F4B578FDE5C6575E1F89ACBB46003A1ADE70CFD4F56B44B4h7i3J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BCF6C7BEFD254FCF008BD231E6D926F4EECC0D501880A1EB18513C4D8120C981B52B42E631A6CFDE7FEC345Ah5iAJ" TargetMode="External"/><Relationship Id="rId17" Type="http://schemas.openxmlformats.org/officeDocument/2006/relationships/hyperlink" Target="consultantplus://offline/ref=BCF6C7BEFD254FCF008BD232F4B578FDE5CF545D1983ACBB46003A1ADEh7i0J" TargetMode="External"/><Relationship Id="rId25" Type="http://schemas.openxmlformats.org/officeDocument/2006/relationships/hyperlink" Target="consultantplus://offline/ref=BCF6C7BEFD254FCF008BD232F4B578FDE5CF525A1085ACBB46003A1ADEh7i0J" TargetMode="External"/><Relationship Id="rId33" Type="http://schemas.openxmlformats.org/officeDocument/2006/relationships/hyperlink" Target="consultantplus://offline/ref=BCF6C7BEFD254FCF008BD231E6D926F4EECC0D501880A1EB18513C4D8120C981B52B42E631A6CFDE7FEC345Ah5iAJ" TargetMode="External"/><Relationship Id="rId38" Type="http://schemas.openxmlformats.org/officeDocument/2006/relationships/hyperlink" Target="consultantplus://offline/ref=BCF6C7BEFD254FCF008BD232F4B578FDE5CF55541B86ACBB46003A1ADEh7i0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CF6C7BEFD254FCF008BD232F4B578FDE5CF545812D6FBB9175534h1iFJ" TargetMode="External"/><Relationship Id="rId20" Type="http://schemas.openxmlformats.org/officeDocument/2006/relationships/hyperlink" Target="consultantplus://offline/ref=BCF6C7BEFD254FCF008BD232F4B578FDE5CF55541B86ACBB46003A1ADE70CFD4F56B44B372E2C2D6h7iBJ" TargetMode="External"/><Relationship Id="rId29" Type="http://schemas.openxmlformats.org/officeDocument/2006/relationships/hyperlink" Target="consultantplus://offline/ref=BCF6C7BEFD254FCF008BD232F4B578FDE6C157541182ACBB46003A1ADE70CFD4F56B44B372E2C2DEh7i7J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CF6C7BEFD254FCF008BD232F4B578FDE5CF575B1A80ACBB46003A1ADEh7i0J" TargetMode="External"/><Relationship Id="rId24" Type="http://schemas.openxmlformats.org/officeDocument/2006/relationships/hyperlink" Target="consultantplus://offline/ref=BCF6C7BEFD254FCF008BD232F4B578FDE5C553551986ACBB46003A1ADEh7i0J" TargetMode="External"/><Relationship Id="rId32" Type="http://schemas.openxmlformats.org/officeDocument/2006/relationships/hyperlink" Target="consultantplus://offline/ref=BCF6C7BEFD254FCF008BD231E6D926F4EECC0D501C87A3EF135F61478979C583hBi2J" TargetMode="External"/><Relationship Id="rId37" Type="http://schemas.openxmlformats.org/officeDocument/2006/relationships/hyperlink" Target="consultantplus://offline/ref=BCF6C7BEFD254FCF008BD232F4B578FDE5C553551986ACBB46003A1ADEh7i0J" TargetMode="External"/><Relationship Id="rId40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yperlink" Target="http://admkargat@mail.ru" TargetMode="External"/><Relationship Id="rId23" Type="http://schemas.openxmlformats.org/officeDocument/2006/relationships/hyperlink" Target="consultantplus://offline/ref=BCF6C7BEFD254FCF008BD232F4B578FDE5C552591D84ACBB46003A1ADEh7i0J" TargetMode="External"/><Relationship Id="rId28" Type="http://schemas.openxmlformats.org/officeDocument/2006/relationships/hyperlink" Target="consultantplus://offline/ref=BCF6C7BEFD254FCF008BD232F4B578FDE5CF525B1A83ACBB46003A1ADEh7i0J" TargetMode="External"/><Relationship Id="rId36" Type="http://schemas.openxmlformats.org/officeDocument/2006/relationships/hyperlink" Target="consultantplus://offline/ref=BCF6C7BEFD254FCF008BD232F4B578FDE5CF575E1A85ACBB46003A1ADE70CFD4F56B44B777E2hCi7J" TargetMode="External"/><Relationship Id="rId10" Type="http://schemas.openxmlformats.org/officeDocument/2006/relationships/hyperlink" Target="consultantplus://offline/ref=BCF6C7BEFD254FCF008BD232F4B578FDE5CF55541B86ACBB46003A1ADE70CFD4F56B44B372E2C2D6h7iBJ" TargetMode="External"/><Relationship Id="rId19" Type="http://schemas.openxmlformats.org/officeDocument/2006/relationships/hyperlink" Target="consultantplus://offline/ref=BCF6C7BEFD254FCF008BD232F4B578FDE5CF575B1A80ACBB46003A1ADEh7i0J" TargetMode="External"/><Relationship Id="rId31" Type="http://schemas.openxmlformats.org/officeDocument/2006/relationships/hyperlink" Target="consultantplus://offline/ref=BCF6C7BEFD254FCF008BD232F4B578FDE5C6575E1F89ACBB46003A1ADE70CFD4F56B44B372E2C2DCh7i9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CF6C7BEFD254FCF008BD232F4B578FDE5CF55581885ACBB46003A1ADEh7i0J" TargetMode="External"/><Relationship Id="rId14" Type="http://schemas.openxmlformats.org/officeDocument/2006/relationships/hyperlink" Target="http://admkargat" TargetMode="External"/><Relationship Id="rId22" Type="http://schemas.openxmlformats.org/officeDocument/2006/relationships/hyperlink" Target="consultantplus://offline/ref=BCF6C7BEFD254FCF008BD232F4B578FDE5C553541F88ACBB46003A1ADEh7i0J" TargetMode="External"/><Relationship Id="rId27" Type="http://schemas.openxmlformats.org/officeDocument/2006/relationships/hyperlink" Target="consultantplus://offline/ref=BCF6C7BEFD254FCF008BD232F4B578FDE6C2575D1183ACBB46003A1ADEh7i0J" TargetMode="External"/><Relationship Id="rId30" Type="http://schemas.openxmlformats.org/officeDocument/2006/relationships/hyperlink" Target="consultantplus://offline/ref=BCF6C7BEFD254FCF008BD232F4B578FDE6C4555B1E80ACBB46003A1ADEh7i0J" TargetMode="External"/><Relationship Id="rId35" Type="http://schemas.openxmlformats.org/officeDocument/2006/relationships/hyperlink" Target="consultantplus://offline/ref=BCF6C7BEFD254FCF008BD232F4B578FDE5CF55541B86ACBB46003A1ADE70CFD4F56B44B6h7i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18</Pages>
  <Words>8195</Words>
  <Characters>46718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Ромашка</dc:creator>
  <cp:keywords/>
  <dc:description/>
  <cp:lastModifiedBy>Office</cp:lastModifiedBy>
  <cp:revision>18</cp:revision>
  <cp:lastPrinted>2018-04-12T01:50:00Z</cp:lastPrinted>
  <dcterms:created xsi:type="dcterms:W3CDTF">2018-04-09T09:35:00Z</dcterms:created>
  <dcterms:modified xsi:type="dcterms:W3CDTF">2018-04-27T05:01:00Z</dcterms:modified>
</cp:coreProperties>
</file>