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BF" w:rsidRPr="00CA78D6" w:rsidRDefault="00DC76BF" w:rsidP="00DC76BF">
      <w:pPr>
        <w:jc w:val="center"/>
        <w:rPr>
          <w:b/>
          <w:sz w:val="24"/>
        </w:rPr>
      </w:pPr>
      <w:r w:rsidRPr="00CA78D6">
        <w:rPr>
          <w:b/>
          <w:sz w:val="24"/>
        </w:rPr>
        <w:t>АДМИНИСТРАЦИЯ ГОРОДА КАРГАТА</w:t>
      </w:r>
    </w:p>
    <w:p w:rsidR="00DC76BF" w:rsidRPr="00CA78D6" w:rsidRDefault="00DC76BF" w:rsidP="00DC76BF">
      <w:pPr>
        <w:jc w:val="center"/>
        <w:rPr>
          <w:b/>
          <w:sz w:val="24"/>
        </w:rPr>
      </w:pPr>
      <w:r w:rsidRPr="00CA78D6">
        <w:rPr>
          <w:b/>
          <w:sz w:val="24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9670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C76BF" w:rsidRPr="00CA78D6" w:rsidTr="00DC76BF">
        <w:trPr>
          <w:trHeight w:val="43"/>
        </w:trPr>
        <w:tc>
          <w:tcPr>
            <w:tcW w:w="967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C76BF" w:rsidRPr="00CA78D6" w:rsidRDefault="00DC76BF" w:rsidP="00DC76BF">
            <w:pPr>
              <w:rPr>
                <w:sz w:val="24"/>
              </w:rPr>
            </w:pPr>
          </w:p>
        </w:tc>
      </w:tr>
    </w:tbl>
    <w:p w:rsidR="00DC76BF" w:rsidRPr="00CA78D6" w:rsidRDefault="00DC76BF" w:rsidP="00DC76BF">
      <w:pPr>
        <w:jc w:val="center"/>
        <w:rPr>
          <w:b/>
          <w:sz w:val="24"/>
        </w:rPr>
      </w:pPr>
      <w:r w:rsidRPr="00CA78D6">
        <w:rPr>
          <w:b/>
          <w:sz w:val="24"/>
        </w:rPr>
        <w:t>ПОСТАНОВЛЕНИЕ</w:t>
      </w:r>
    </w:p>
    <w:p w:rsidR="00DC76BF" w:rsidRPr="00CA78D6" w:rsidRDefault="00DC76BF" w:rsidP="00DC76BF">
      <w:pPr>
        <w:tabs>
          <w:tab w:val="left" w:pos="3960"/>
        </w:tabs>
        <w:jc w:val="center"/>
        <w:rPr>
          <w:sz w:val="24"/>
        </w:rPr>
      </w:pPr>
    </w:p>
    <w:p w:rsidR="00DC76BF" w:rsidRPr="00CA78D6" w:rsidRDefault="00DC76BF" w:rsidP="00DC76BF">
      <w:pPr>
        <w:tabs>
          <w:tab w:val="left" w:pos="3960"/>
        </w:tabs>
        <w:jc w:val="center"/>
        <w:rPr>
          <w:sz w:val="24"/>
          <w:u w:val="single"/>
        </w:rPr>
      </w:pPr>
      <w:r w:rsidRPr="00CA78D6">
        <w:rPr>
          <w:sz w:val="24"/>
        </w:rPr>
        <w:t>г. Каргат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5742"/>
        <w:gridCol w:w="1915"/>
      </w:tblGrid>
      <w:tr w:rsidR="00DC76BF" w:rsidRPr="00CA78D6" w:rsidTr="00DC76BF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6BF" w:rsidRPr="00CA78D6" w:rsidRDefault="004B5FFD" w:rsidP="00DC76BF">
            <w:pPr>
              <w:tabs>
                <w:tab w:val="left" w:pos="3960"/>
              </w:tabs>
              <w:rPr>
                <w:sz w:val="24"/>
              </w:rPr>
            </w:pPr>
            <w:r w:rsidRPr="00CA78D6">
              <w:rPr>
                <w:sz w:val="24"/>
              </w:rPr>
              <w:t>03.09.2020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DC76BF" w:rsidRPr="00CA78D6" w:rsidRDefault="00DC76BF" w:rsidP="00DC76BF">
            <w:pPr>
              <w:tabs>
                <w:tab w:val="left" w:pos="3960"/>
              </w:tabs>
              <w:rPr>
                <w:sz w:val="24"/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6BF" w:rsidRPr="00CA78D6" w:rsidRDefault="004B5FFD" w:rsidP="00DC76BF">
            <w:pPr>
              <w:tabs>
                <w:tab w:val="left" w:pos="3960"/>
              </w:tabs>
              <w:rPr>
                <w:sz w:val="24"/>
              </w:rPr>
            </w:pPr>
            <w:r w:rsidRPr="00CA78D6">
              <w:rPr>
                <w:sz w:val="24"/>
              </w:rPr>
              <w:t>№ 366</w:t>
            </w:r>
          </w:p>
        </w:tc>
      </w:tr>
    </w:tbl>
    <w:p w:rsidR="00DC76BF" w:rsidRPr="00CA78D6" w:rsidRDefault="00DC76BF" w:rsidP="00DC76BF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8F2AB7" w:rsidRPr="00CA78D6" w:rsidRDefault="008F2AB7" w:rsidP="00EE0770">
      <w:pPr>
        <w:pStyle w:val="1"/>
        <w:tabs>
          <w:tab w:val="left" w:pos="4678"/>
        </w:tabs>
        <w:jc w:val="center"/>
        <w:rPr>
          <w:b w:val="0"/>
          <w:sz w:val="24"/>
          <w:szCs w:val="24"/>
        </w:rPr>
      </w:pPr>
    </w:p>
    <w:p w:rsidR="001E2270" w:rsidRPr="00CA78D6" w:rsidRDefault="00204D41" w:rsidP="001E2270">
      <w:pPr>
        <w:rPr>
          <w:sz w:val="24"/>
        </w:rPr>
      </w:pPr>
      <w:r w:rsidRPr="00CA78D6">
        <w:rPr>
          <w:sz w:val="24"/>
        </w:rPr>
        <w:t xml:space="preserve">Об утверждении </w:t>
      </w:r>
      <w:r w:rsidR="006829AA" w:rsidRPr="00CA78D6">
        <w:rPr>
          <w:sz w:val="24"/>
        </w:rPr>
        <w:t xml:space="preserve">топливно-энергетического баланса </w:t>
      </w:r>
    </w:p>
    <w:p w:rsidR="008F2AB7" w:rsidRPr="00CA78D6" w:rsidRDefault="00EF2248" w:rsidP="001E2270">
      <w:pPr>
        <w:rPr>
          <w:sz w:val="24"/>
        </w:rPr>
      </w:pPr>
      <w:r w:rsidRPr="00CA78D6">
        <w:rPr>
          <w:sz w:val="24"/>
        </w:rPr>
        <w:t xml:space="preserve">города </w:t>
      </w:r>
      <w:r w:rsidR="00DC76BF" w:rsidRPr="00CA78D6">
        <w:rPr>
          <w:sz w:val="24"/>
        </w:rPr>
        <w:t>Каргата</w:t>
      </w:r>
      <w:r w:rsidRPr="00CA78D6">
        <w:rPr>
          <w:sz w:val="24"/>
        </w:rPr>
        <w:t xml:space="preserve"> </w:t>
      </w:r>
      <w:r w:rsidR="00DC76BF" w:rsidRPr="00CA78D6">
        <w:rPr>
          <w:sz w:val="24"/>
        </w:rPr>
        <w:t xml:space="preserve">Каргатского </w:t>
      </w:r>
      <w:r w:rsidRPr="00CA78D6">
        <w:rPr>
          <w:sz w:val="24"/>
        </w:rPr>
        <w:t>района Новосибирской област</w:t>
      </w:r>
      <w:r w:rsidR="008B69D3" w:rsidRPr="00CA78D6">
        <w:rPr>
          <w:sz w:val="24"/>
        </w:rPr>
        <w:t>и за 2018 год</w:t>
      </w:r>
      <w:r w:rsidRPr="00CA78D6">
        <w:rPr>
          <w:sz w:val="24"/>
        </w:rPr>
        <w:t xml:space="preserve"> </w:t>
      </w:r>
    </w:p>
    <w:p w:rsidR="008F2AB7" w:rsidRPr="00CA78D6" w:rsidRDefault="008F2AB7" w:rsidP="001E2270">
      <w:pPr>
        <w:pStyle w:val="1"/>
        <w:tabs>
          <w:tab w:val="left" w:pos="4678"/>
        </w:tabs>
        <w:jc w:val="left"/>
        <w:rPr>
          <w:b w:val="0"/>
          <w:sz w:val="24"/>
          <w:szCs w:val="24"/>
        </w:rPr>
      </w:pPr>
    </w:p>
    <w:p w:rsidR="008F2AB7" w:rsidRPr="00CA78D6" w:rsidRDefault="008F2AB7" w:rsidP="001E2270">
      <w:pPr>
        <w:ind w:firstLine="720"/>
        <w:rPr>
          <w:sz w:val="24"/>
        </w:rPr>
      </w:pPr>
    </w:p>
    <w:p w:rsidR="008F2AB7" w:rsidRPr="00CA78D6" w:rsidRDefault="008F2AB7" w:rsidP="008F2AB7">
      <w:pPr>
        <w:jc w:val="both"/>
        <w:rPr>
          <w:sz w:val="24"/>
        </w:rPr>
      </w:pPr>
      <w:r w:rsidRPr="00CA78D6">
        <w:rPr>
          <w:rFonts w:eastAsia="MS Mincho"/>
          <w:bCs/>
          <w:sz w:val="24"/>
        </w:rPr>
        <w:t xml:space="preserve">       </w:t>
      </w:r>
      <w:r w:rsidR="00DA04AE" w:rsidRPr="00CA78D6">
        <w:rPr>
          <w:rFonts w:eastAsia="MS Mincho"/>
          <w:bCs/>
          <w:sz w:val="24"/>
        </w:rPr>
        <w:t xml:space="preserve">   В соответствии с  </w:t>
      </w:r>
      <w:r w:rsidR="002070E4" w:rsidRPr="00CA78D6">
        <w:rPr>
          <w:rFonts w:eastAsia="MS Mincho"/>
          <w:bCs/>
          <w:sz w:val="24"/>
        </w:rPr>
        <w:t>Федеральным законом от 27.07.2010 № 190-ФЗ «О теплоснабжении</w:t>
      </w:r>
      <w:r w:rsidRPr="00CA78D6">
        <w:rPr>
          <w:rFonts w:eastAsia="MS Mincho"/>
          <w:bCs/>
          <w:sz w:val="24"/>
        </w:rPr>
        <w:t>»,</w:t>
      </w:r>
      <w:r w:rsidR="00564CC5" w:rsidRPr="00CA78D6">
        <w:rPr>
          <w:rFonts w:eastAsia="MS Mincho"/>
          <w:b/>
          <w:bCs/>
          <w:sz w:val="24"/>
        </w:rPr>
        <w:t xml:space="preserve"> </w:t>
      </w:r>
      <w:r w:rsidR="00A41A9E" w:rsidRPr="00CA78D6">
        <w:rPr>
          <w:sz w:val="24"/>
        </w:rPr>
        <w:t>Федеральным законом</w:t>
      </w:r>
      <w:r w:rsidR="00221FC8" w:rsidRPr="00CA78D6">
        <w:rPr>
          <w:sz w:val="24"/>
        </w:rPr>
        <w:t xml:space="preserve"> от 14.11.2002</w:t>
      </w:r>
      <w:r w:rsidR="00DA04AE" w:rsidRPr="00CA78D6">
        <w:rPr>
          <w:sz w:val="24"/>
        </w:rPr>
        <w:t xml:space="preserve"> </w:t>
      </w:r>
      <w:r w:rsidR="00221FC8" w:rsidRPr="00CA78D6">
        <w:rPr>
          <w:sz w:val="24"/>
        </w:rPr>
        <w:t xml:space="preserve"> №</w:t>
      </w:r>
      <w:r w:rsidR="00DA04AE" w:rsidRPr="00CA78D6">
        <w:rPr>
          <w:sz w:val="24"/>
        </w:rPr>
        <w:t xml:space="preserve"> </w:t>
      </w:r>
      <w:r w:rsidR="00221FC8" w:rsidRPr="00CA78D6">
        <w:rPr>
          <w:sz w:val="24"/>
        </w:rPr>
        <w:t xml:space="preserve"> </w:t>
      </w:r>
      <w:r w:rsidR="00A41A9E" w:rsidRPr="00CA78D6">
        <w:rPr>
          <w:sz w:val="24"/>
        </w:rPr>
        <w:t xml:space="preserve">161-ФЗ </w:t>
      </w:r>
      <w:r w:rsidR="00DA04AE" w:rsidRPr="00CA78D6">
        <w:rPr>
          <w:sz w:val="24"/>
        </w:rPr>
        <w:t>«</w:t>
      </w:r>
      <w:r w:rsidR="00A41A9E" w:rsidRPr="00CA78D6">
        <w:rPr>
          <w:sz w:val="24"/>
        </w:rPr>
        <w:t>О государственных и муницип</w:t>
      </w:r>
      <w:r w:rsidR="00221FC8" w:rsidRPr="00CA78D6">
        <w:rPr>
          <w:sz w:val="24"/>
        </w:rPr>
        <w:t>альных унитарных предприятиях</w:t>
      </w:r>
      <w:r w:rsidR="00DA04AE" w:rsidRPr="00CA78D6">
        <w:rPr>
          <w:sz w:val="24"/>
        </w:rPr>
        <w:t>»</w:t>
      </w:r>
      <w:r w:rsidRPr="00CA78D6">
        <w:rPr>
          <w:sz w:val="24"/>
        </w:rPr>
        <w:t xml:space="preserve">, руководствуясь </w:t>
      </w:r>
      <w:r w:rsidR="00564CC5" w:rsidRPr="00CA78D6">
        <w:rPr>
          <w:sz w:val="24"/>
        </w:rPr>
        <w:t>приказом Минэнерго РФ</w:t>
      </w:r>
      <w:r w:rsidR="0095103D" w:rsidRPr="00CA78D6">
        <w:rPr>
          <w:sz w:val="24"/>
        </w:rPr>
        <w:t xml:space="preserve"> от 14.12.2011 № 600 «</w:t>
      </w:r>
      <w:r w:rsidR="001A50E3" w:rsidRPr="00CA78D6">
        <w:rPr>
          <w:sz w:val="24"/>
        </w:rPr>
        <w:t>Об утвержде</w:t>
      </w:r>
      <w:r w:rsidR="00C11E54" w:rsidRPr="00CA78D6">
        <w:rPr>
          <w:sz w:val="24"/>
        </w:rPr>
        <w:t xml:space="preserve">нии Порядка составления </w:t>
      </w:r>
      <w:r w:rsidR="004B664D" w:rsidRPr="00CA78D6">
        <w:rPr>
          <w:sz w:val="24"/>
        </w:rPr>
        <w:t xml:space="preserve">топливно-энергетических балансов </w:t>
      </w:r>
      <w:r w:rsidR="007968A5" w:rsidRPr="00CA78D6">
        <w:rPr>
          <w:sz w:val="24"/>
        </w:rPr>
        <w:t>субъектов Российской</w:t>
      </w:r>
      <w:r w:rsidR="001A50E3" w:rsidRPr="00CA78D6">
        <w:rPr>
          <w:sz w:val="24"/>
        </w:rPr>
        <w:t xml:space="preserve"> Федерации, муниципальных образований»,</w:t>
      </w:r>
      <w:r w:rsidR="00CC4EFD" w:rsidRPr="00CA78D6">
        <w:rPr>
          <w:sz w:val="24"/>
        </w:rPr>
        <w:t xml:space="preserve"> </w:t>
      </w:r>
      <w:r w:rsidRPr="00CA78D6">
        <w:rPr>
          <w:sz w:val="24"/>
        </w:rPr>
        <w:t xml:space="preserve">Уставом города </w:t>
      </w:r>
      <w:r w:rsidR="00DC76BF" w:rsidRPr="00CA78D6">
        <w:rPr>
          <w:sz w:val="24"/>
        </w:rPr>
        <w:t xml:space="preserve">Каргата Каргатского </w:t>
      </w:r>
      <w:r w:rsidRPr="00CA78D6">
        <w:rPr>
          <w:sz w:val="24"/>
        </w:rPr>
        <w:t>района Новосибирской области</w:t>
      </w:r>
      <w:r w:rsidRPr="00CA78D6">
        <w:rPr>
          <w:rFonts w:eastAsia="MS Mincho"/>
          <w:bCs/>
          <w:sz w:val="24"/>
        </w:rPr>
        <w:t>,</w:t>
      </w:r>
      <w:r w:rsidRPr="00CA78D6">
        <w:rPr>
          <w:sz w:val="24"/>
        </w:rPr>
        <w:t xml:space="preserve"> </w:t>
      </w:r>
    </w:p>
    <w:p w:rsidR="008F2AB7" w:rsidRPr="00CA78D6" w:rsidRDefault="008F2AB7" w:rsidP="008F2AB7">
      <w:pPr>
        <w:ind w:firstLine="708"/>
        <w:jc w:val="both"/>
        <w:rPr>
          <w:b/>
          <w:sz w:val="24"/>
        </w:rPr>
      </w:pPr>
      <w:r w:rsidRPr="00CA78D6">
        <w:rPr>
          <w:b/>
          <w:sz w:val="24"/>
        </w:rPr>
        <w:t>ПОСТАНОВЛЯЮ:</w:t>
      </w:r>
    </w:p>
    <w:p w:rsidR="001B2234" w:rsidRPr="00CA78D6" w:rsidRDefault="00F42F51" w:rsidP="004E281A">
      <w:pPr>
        <w:ind w:firstLine="708"/>
        <w:jc w:val="both"/>
        <w:rPr>
          <w:sz w:val="24"/>
        </w:rPr>
      </w:pPr>
      <w:r w:rsidRPr="00CA78D6">
        <w:rPr>
          <w:sz w:val="24"/>
        </w:rPr>
        <w:t xml:space="preserve">1. </w:t>
      </w:r>
      <w:r w:rsidR="00EF2248" w:rsidRPr="00CA78D6">
        <w:rPr>
          <w:sz w:val="24"/>
        </w:rPr>
        <w:t xml:space="preserve">Утвердить </w:t>
      </w:r>
      <w:r w:rsidR="00387BB5" w:rsidRPr="00CA78D6">
        <w:rPr>
          <w:sz w:val="24"/>
        </w:rPr>
        <w:t xml:space="preserve">топливно-энергетический баланс города </w:t>
      </w:r>
      <w:r w:rsidR="00DC76BF" w:rsidRPr="00CA78D6">
        <w:rPr>
          <w:sz w:val="24"/>
        </w:rPr>
        <w:t xml:space="preserve">Каргата </w:t>
      </w:r>
      <w:r w:rsidR="00387BB5" w:rsidRPr="00CA78D6">
        <w:rPr>
          <w:sz w:val="24"/>
        </w:rPr>
        <w:t xml:space="preserve">района Новосибирской области </w:t>
      </w:r>
      <w:r w:rsidR="008B69D3" w:rsidRPr="00CA78D6">
        <w:rPr>
          <w:sz w:val="24"/>
        </w:rPr>
        <w:t xml:space="preserve">за 2018 год </w:t>
      </w:r>
      <w:r w:rsidR="00387BB5" w:rsidRPr="00CA78D6">
        <w:rPr>
          <w:sz w:val="24"/>
        </w:rPr>
        <w:t>(Приложение)</w:t>
      </w:r>
      <w:r w:rsidR="001B2234" w:rsidRPr="00CA78D6">
        <w:rPr>
          <w:sz w:val="24"/>
        </w:rPr>
        <w:t>.</w:t>
      </w:r>
    </w:p>
    <w:p w:rsidR="00835062" w:rsidRPr="00CA78D6" w:rsidRDefault="00E174A5" w:rsidP="00835062">
      <w:pPr>
        <w:ind w:firstLine="708"/>
        <w:jc w:val="both"/>
        <w:rPr>
          <w:sz w:val="24"/>
        </w:rPr>
      </w:pPr>
      <w:bookmarkStart w:id="0" w:name="sub_9"/>
      <w:r w:rsidRPr="00CA78D6">
        <w:rPr>
          <w:sz w:val="24"/>
        </w:rPr>
        <w:t>2</w:t>
      </w:r>
      <w:r w:rsidR="00154CF1" w:rsidRPr="00CA78D6">
        <w:rPr>
          <w:sz w:val="24"/>
        </w:rPr>
        <w:t xml:space="preserve">. </w:t>
      </w:r>
      <w:proofErr w:type="gramStart"/>
      <w:r w:rsidR="00835062" w:rsidRPr="00CA78D6">
        <w:rPr>
          <w:sz w:val="24"/>
        </w:rPr>
        <w:t>Разместить</w:t>
      </w:r>
      <w:proofErr w:type="gramEnd"/>
      <w:r w:rsidR="00835062" w:rsidRPr="00CA78D6">
        <w:rPr>
          <w:sz w:val="24"/>
        </w:rPr>
        <w:t xml:space="preserve"> данное постановление на официальном сайте администрации города </w:t>
      </w:r>
      <w:r w:rsidR="00DC76BF" w:rsidRPr="00CA78D6">
        <w:rPr>
          <w:sz w:val="24"/>
        </w:rPr>
        <w:t>Каргата</w:t>
      </w:r>
      <w:r w:rsidR="00835062" w:rsidRPr="00CA78D6">
        <w:rPr>
          <w:sz w:val="24"/>
        </w:rPr>
        <w:t>.</w:t>
      </w:r>
    </w:p>
    <w:p w:rsidR="001B2234" w:rsidRPr="00CA78D6" w:rsidRDefault="001B2234" w:rsidP="004E281A">
      <w:pPr>
        <w:ind w:firstLine="708"/>
        <w:jc w:val="both"/>
        <w:rPr>
          <w:sz w:val="24"/>
        </w:rPr>
      </w:pPr>
    </w:p>
    <w:bookmarkEnd w:id="0"/>
    <w:p w:rsidR="00F76E27" w:rsidRPr="00CA78D6" w:rsidRDefault="00F76E27" w:rsidP="008F2AB7">
      <w:pPr>
        <w:rPr>
          <w:sz w:val="24"/>
        </w:rPr>
      </w:pPr>
    </w:p>
    <w:p w:rsidR="009C74F2" w:rsidRPr="00CA78D6" w:rsidRDefault="009C74F2" w:rsidP="008F2AB7">
      <w:pPr>
        <w:rPr>
          <w:sz w:val="24"/>
        </w:rPr>
      </w:pPr>
    </w:p>
    <w:p w:rsidR="00E174A5" w:rsidRPr="00CA78D6" w:rsidRDefault="008B69D3" w:rsidP="00DC76BF">
      <w:pPr>
        <w:rPr>
          <w:b/>
          <w:sz w:val="24"/>
        </w:rPr>
      </w:pPr>
      <w:r w:rsidRPr="00CA78D6">
        <w:rPr>
          <w:sz w:val="24"/>
        </w:rPr>
        <w:t xml:space="preserve">Глава города </w:t>
      </w:r>
      <w:r w:rsidR="00DC76BF" w:rsidRPr="00CA78D6">
        <w:rPr>
          <w:sz w:val="24"/>
        </w:rPr>
        <w:t>Каргата</w:t>
      </w:r>
      <w:r w:rsidRPr="00CA78D6">
        <w:rPr>
          <w:sz w:val="24"/>
        </w:rPr>
        <w:t xml:space="preserve">                             </w:t>
      </w:r>
      <w:r w:rsidR="00F33808" w:rsidRPr="00CA78D6">
        <w:rPr>
          <w:sz w:val="24"/>
        </w:rPr>
        <w:t xml:space="preserve">                              </w:t>
      </w:r>
      <w:r w:rsidR="00DC76BF" w:rsidRPr="00CA78D6">
        <w:rPr>
          <w:sz w:val="24"/>
        </w:rPr>
        <w:t xml:space="preserve">            </w:t>
      </w:r>
      <w:r w:rsidR="00DF076A" w:rsidRPr="00CA78D6">
        <w:rPr>
          <w:sz w:val="24"/>
        </w:rPr>
        <w:t xml:space="preserve">                   </w:t>
      </w:r>
      <w:r w:rsidR="00DC76BF" w:rsidRPr="00CA78D6">
        <w:rPr>
          <w:sz w:val="24"/>
        </w:rPr>
        <w:t>В</w:t>
      </w:r>
      <w:r w:rsidRPr="00CA78D6">
        <w:rPr>
          <w:sz w:val="24"/>
        </w:rPr>
        <w:t xml:space="preserve">.В. </w:t>
      </w:r>
      <w:r w:rsidR="00DC76BF" w:rsidRPr="00CA78D6">
        <w:rPr>
          <w:sz w:val="24"/>
        </w:rPr>
        <w:t>Пономаренко</w:t>
      </w:r>
      <w:r w:rsidR="00B47904" w:rsidRPr="00CA78D6">
        <w:rPr>
          <w:sz w:val="24"/>
        </w:rPr>
        <w:t xml:space="preserve">                                  </w:t>
      </w:r>
    </w:p>
    <w:p w:rsidR="00E174A5" w:rsidRPr="00CA78D6" w:rsidRDefault="00E174A5" w:rsidP="00B47904">
      <w:pPr>
        <w:pStyle w:val="1"/>
        <w:jc w:val="center"/>
        <w:rPr>
          <w:b w:val="0"/>
          <w:sz w:val="24"/>
          <w:szCs w:val="24"/>
        </w:rPr>
      </w:pPr>
      <w:r w:rsidRPr="00CA78D6">
        <w:rPr>
          <w:b w:val="0"/>
          <w:sz w:val="24"/>
          <w:szCs w:val="24"/>
        </w:rPr>
        <w:t xml:space="preserve">                               </w:t>
      </w:r>
    </w:p>
    <w:p w:rsidR="00E174A5" w:rsidRPr="00CA78D6" w:rsidRDefault="00E174A5" w:rsidP="00B47904">
      <w:pPr>
        <w:pStyle w:val="1"/>
        <w:jc w:val="center"/>
        <w:rPr>
          <w:b w:val="0"/>
          <w:sz w:val="24"/>
          <w:szCs w:val="24"/>
        </w:rPr>
      </w:pPr>
    </w:p>
    <w:p w:rsidR="00E174A5" w:rsidRPr="00CA78D6" w:rsidRDefault="00E174A5" w:rsidP="00B47904">
      <w:pPr>
        <w:pStyle w:val="1"/>
        <w:jc w:val="center"/>
        <w:rPr>
          <w:b w:val="0"/>
          <w:sz w:val="24"/>
          <w:szCs w:val="24"/>
        </w:rPr>
      </w:pPr>
    </w:p>
    <w:p w:rsidR="00DC76BF" w:rsidRPr="00CA78D6" w:rsidRDefault="00DC76BF" w:rsidP="00DC76BF">
      <w:pPr>
        <w:rPr>
          <w:sz w:val="24"/>
        </w:rPr>
      </w:pPr>
    </w:p>
    <w:p w:rsidR="00E174A5" w:rsidRPr="00CA78D6" w:rsidRDefault="00E174A5" w:rsidP="00B47904">
      <w:pPr>
        <w:pStyle w:val="1"/>
        <w:jc w:val="center"/>
        <w:rPr>
          <w:b w:val="0"/>
          <w:sz w:val="24"/>
          <w:szCs w:val="24"/>
        </w:rPr>
      </w:pPr>
    </w:p>
    <w:p w:rsidR="00E174A5" w:rsidRPr="00CA78D6" w:rsidRDefault="00E174A5" w:rsidP="00B47904">
      <w:pPr>
        <w:pStyle w:val="1"/>
        <w:jc w:val="center"/>
        <w:rPr>
          <w:b w:val="0"/>
          <w:sz w:val="24"/>
          <w:szCs w:val="24"/>
        </w:rPr>
      </w:pPr>
    </w:p>
    <w:p w:rsidR="00201C22" w:rsidRPr="00CA78D6" w:rsidRDefault="00201C22" w:rsidP="00201C22">
      <w:pPr>
        <w:rPr>
          <w:sz w:val="24"/>
        </w:rPr>
      </w:pPr>
    </w:p>
    <w:p w:rsidR="00201C22" w:rsidRPr="00CA78D6" w:rsidRDefault="00201C22" w:rsidP="00201C22">
      <w:pPr>
        <w:rPr>
          <w:sz w:val="24"/>
        </w:rPr>
      </w:pPr>
    </w:p>
    <w:p w:rsidR="00201C22" w:rsidRPr="00CA78D6" w:rsidRDefault="00201C22" w:rsidP="00201C22">
      <w:pPr>
        <w:rPr>
          <w:sz w:val="24"/>
        </w:rPr>
      </w:pPr>
    </w:p>
    <w:p w:rsidR="00E32F83" w:rsidRPr="00CA78D6" w:rsidRDefault="00E32F83" w:rsidP="00201C22">
      <w:pPr>
        <w:rPr>
          <w:sz w:val="24"/>
        </w:rPr>
      </w:pPr>
    </w:p>
    <w:p w:rsidR="00E32F83" w:rsidRDefault="00E32F83" w:rsidP="00201C22">
      <w:pPr>
        <w:rPr>
          <w:sz w:val="24"/>
        </w:rPr>
      </w:pPr>
    </w:p>
    <w:p w:rsidR="00CA78D6" w:rsidRDefault="00CA78D6" w:rsidP="00201C22">
      <w:pPr>
        <w:rPr>
          <w:sz w:val="24"/>
        </w:rPr>
      </w:pPr>
    </w:p>
    <w:p w:rsidR="00CA78D6" w:rsidRDefault="00CA78D6" w:rsidP="00201C22">
      <w:pPr>
        <w:rPr>
          <w:sz w:val="24"/>
        </w:rPr>
      </w:pPr>
    </w:p>
    <w:p w:rsidR="00CA78D6" w:rsidRDefault="00CA78D6" w:rsidP="00201C22">
      <w:pPr>
        <w:rPr>
          <w:sz w:val="24"/>
        </w:rPr>
      </w:pPr>
    </w:p>
    <w:p w:rsidR="00CA78D6" w:rsidRDefault="00CA78D6" w:rsidP="00201C22">
      <w:pPr>
        <w:rPr>
          <w:sz w:val="24"/>
        </w:rPr>
      </w:pPr>
    </w:p>
    <w:p w:rsidR="00CA78D6" w:rsidRPr="00CA78D6" w:rsidRDefault="00CA78D6" w:rsidP="00201C22">
      <w:pPr>
        <w:rPr>
          <w:sz w:val="24"/>
        </w:rPr>
      </w:pPr>
    </w:p>
    <w:p w:rsidR="00E32F83" w:rsidRPr="00CA78D6" w:rsidRDefault="00E32F83" w:rsidP="00201C22">
      <w:pPr>
        <w:rPr>
          <w:sz w:val="24"/>
        </w:rPr>
      </w:pPr>
    </w:p>
    <w:p w:rsidR="00E32F83" w:rsidRPr="00CA78D6" w:rsidRDefault="00E32F83" w:rsidP="00201C22">
      <w:pPr>
        <w:rPr>
          <w:sz w:val="24"/>
        </w:rPr>
      </w:pPr>
    </w:p>
    <w:p w:rsidR="00E174A5" w:rsidRPr="00CA78D6" w:rsidRDefault="00201C22" w:rsidP="00201C22">
      <w:pPr>
        <w:pStyle w:val="1"/>
        <w:ind w:firstLine="0"/>
        <w:jc w:val="left"/>
        <w:rPr>
          <w:b w:val="0"/>
          <w:sz w:val="24"/>
          <w:szCs w:val="24"/>
        </w:rPr>
      </w:pPr>
      <w:proofErr w:type="spellStart"/>
      <w:r w:rsidRPr="00CA78D6">
        <w:rPr>
          <w:b w:val="0"/>
          <w:sz w:val="24"/>
          <w:szCs w:val="24"/>
        </w:rPr>
        <w:t>Килибаев</w:t>
      </w:r>
      <w:proofErr w:type="spellEnd"/>
    </w:p>
    <w:p w:rsidR="00201C22" w:rsidRPr="00CA78D6" w:rsidRDefault="00201C22" w:rsidP="00201C22">
      <w:pPr>
        <w:rPr>
          <w:sz w:val="24"/>
        </w:rPr>
      </w:pPr>
      <w:r w:rsidRPr="00CA78D6">
        <w:rPr>
          <w:sz w:val="24"/>
        </w:rPr>
        <w:t>22200</w:t>
      </w:r>
    </w:p>
    <w:p w:rsidR="00E174A5" w:rsidRPr="00CA78D6" w:rsidRDefault="00E174A5" w:rsidP="00B47904">
      <w:pPr>
        <w:pStyle w:val="1"/>
        <w:jc w:val="center"/>
        <w:rPr>
          <w:b w:val="0"/>
          <w:sz w:val="24"/>
          <w:szCs w:val="24"/>
        </w:rPr>
      </w:pPr>
    </w:p>
    <w:p w:rsidR="00170CA3" w:rsidRPr="00CA78D6" w:rsidRDefault="00170CA3" w:rsidP="00170CA3">
      <w:pPr>
        <w:rPr>
          <w:sz w:val="24"/>
        </w:rPr>
      </w:pPr>
    </w:p>
    <w:p w:rsidR="00DF076A" w:rsidRPr="00CA78D6" w:rsidRDefault="007567CE" w:rsidP="00B47904">
      <w:pPr>
        <w:pStyle w:val="1"/>
        <w:jc w:val="center"/>
        <w:rPr>
          <w:b w:val="0"/>
          <w:sz w:val="24"/>
          <w:szCs w:val="24"/>
        </w:rPr>
      </w:pPr>
      <w:r w:rsidRPr="00CA78D6">
        <w:rPr>
          <w:b w:val="0"/>
          <w:sz w:val="24"/>
          <w:szCs w:val="24"/>
        </w:rPr>
        <w:lastRenderedPageBreak/>
        <w:t xml:space="preserve">                </w:t>
      </w:r>
    </w:p>
    <w:p w:rsidR="00B47904" w:rsidRPr="00CA78D6" w:rsidRDefault="00DF076A" w:rsidP="00DF076A">
      <w:pPr>
        <w:pStyle w:val="1"/>
        <w:rPr>
          <w:b w:val="0"/>
          <w:sz w:val="24"/>
          <w:szCs w:val="24"/>
        </w:rPr>
      </w:pPr>
      <w:r w:rsidRPr="00CA78D6">
        <w:rPr>
          <w:b w:val="0"/>
          <w:sz w:val="24"/>
          <w:szCs w:val="24"/>
        </w:rPr>
        <w:t xml:space="preserve">       </w:t>
      </w:r>
      <w:r w:rsidR="007567CE" w:rsidRPr="00CA78D6">
        <w:rPr>
          <w:b w:val="0"/>
          <w:sz w:val="24"/>
          <w:szCs w:val="24"/>
        </w:rPr>
        <w:t xml:space="preserve"> </w:t>
      </w:r>
      <w:r w:rsidR="00B47904" w:rsidRPr="00CA78D6">
        <w:rPr>
          <w:b w:val="0"/>
          <w:sz w:val="24"/>
          <w:szCs w:val="24"/>
        </w:rPr>
        <w:t xml:space="preserve">Приложение </w:t>
      </w:r>
    </w:p>
    <w:p w:rsidR="00B47904" w:rsidRPr="00CA78D6" w:rsidRDefault="00B47904" w:rsidP="00DF076A">
      <w:pPr>
        <w:jc w:val="right"/>
        <w:rPr>
          <w:sz w:val="24"/>
        </w:rPr>
      </w:pPr>
      <w:r w:rsidRPr="00CA78D6">
        <w:rPr>
          <w:sz w:val="24"/>
        </w:rPr>
        <w:t xml:space="preserve">                                                  </w:t>
      </w:r>
      <w:r w:rsidR="00F33808" w:rsidRPr="00CA78D6">
        <w:rPr>
          <w:sz w:val="24"/>
        </w:rPr>
        <w:t xml:space="preserve">                              </w:t>
      </w:r>
      <w:r w:rsidRPr="00CA78D6">
        <w:rPr>
          <w:sz w:val="24"/>
        </w:rPr>
        <w:t xml:space="preserve"> </w:t>
      </w:r>
      <w:r w:rsidR="00F33808" w:rsidRPr="00CA78D6">
        <w:rPr>
          <w:sz w:val="24"/>
        </w:rPr>
        <w:t xml:space="preserve">к  постановлению </w:t>
      </w:r>
      <w:r w:rsidRPr="00CA78D6">
        <w:rPr>
          <w:sz w:val="24"/>
        </w:rPr>
        <w:t>администрации</w:t>
      </w:r>
    </w:p>
    <w:p w:rsidR="00B47904" w:rsidRPr="00CA78D6" w:rsidRDefault="00B47904" w:rsidP="00DF076A">
      <w:pPr>
        <w:jc w:val="right"/>
        <w:rPr>
          <w:sz w:val="24"/>
        </w:rPr>
      </w:pPr>
      <w:r w:rsidRPr="00CA78D6">
        <w:rPr>
          <w:sz w:val="24"/>
        </w:rPr>
        <w:t xml:space="preserve">                                                                                 города </w:t>
      </w:r>
      <w:r w:rsidR="00DC76BF" w:rsidRPr="00CA78D6">
        <w:rPr>
          <w:sz w:val="24"/>
        </w:rPr>
        <w:t xml:space="preserve">Каргата Каргатского </w:t>
      </w:r>
    </w:p>
    <w:p w:rsidR="00B47904" w:rsidRPr="00CA78D6" w:rsidRDefault="00B47904" w:rsidP="00DF076A">
      <w:pPr>
        <w:jc w:val="right"/>
        <w:rPr>
          <w:sz w:val="24"/>
        </w:rPr>
      </w:pPr>
      <w:r w:rsidRPr="00CA78D6">
        <w:rPr>
          <w:sz w:val="24"/>
        </w:rPr>
        <w:t xml:space="preserve">                                                                                 района Новосибирской области</w:t>
      </w:r>
    </w:p>
    <w:p w:rsidR="009E3EF7" w:rsidRPr="00CA78D6" w:rsidRDefault="00E56F45" w:rsidP="00DF076A">
      <w:pPr>
        <w:pStyle w:val="1"/>
        <w:ind w:firstLine="0"/>
        <w:rPr>
          <w:color w:val="1A171B"/>
          <w:sz w:val="24"/>
          <w:szCs w:val="24"/>
        </w:rPr>
      </w:pPr>
      <w:r w:rsidRPr="00CA78D6">
        <w:rPr>
          <w:b w:val="0"/>
          <w:sz w:val="24"/>
          <w:szCs w:val="24"/>
        </w:rPr>
        <w:t xml:space="preserve">                                                                                 от</w:t>
      </w:r>
      <w:r w:rsidR="004B5FFD" w:rsidRPr="00CA78D6">
        <w:rPr>
          <w:b w:val="0"/>
          <w:sz w:val="24"/>
          <w:szCs w:val="24"/>
        </w:rPr>
        <w:t xml:space="preserve"> 03.09.2020 </w:t>
      </w:r>
      <w:r w:rsidR="00C45665" w:rsidRPr="00CA78D6">
        <w:rPr>
          <w:b w:val="0"/>
          <w:sz w:val="24"/>
          <w:szCs w:val="24"/>
        </w:rPr>
        <w:t xml:space="preserve"> №</w:t>
      </w:r>
      <w:r w:rsidR="004B5FFD" w:rsidRPr="00CA78D6">
        <w:rPr>
          <w:b w:val="0"/>
          <w:sz w:val="24"/>
          <w:szCs w:val="24"/>
        </w:rPr>
        <w:t xml:space="preserve"> 366</w:t>
      </w:r>
    </w:p>
    <w:p w:rsidR="005A45AC" w:rsidRPr="00CA78D6" w:rsidRDefault="005A45AC" w:rsidP="00DF076A">
      <w:pPr>
        <w:jc w:val="right"/>
        <w:rPr>
          <w:b/>
          <w:bCs/>
          <w:sz w:val="24"/>
        </w:rPr>
      </w:pPr>
    </w:p>
    <w:p w:rsidR="000B5328" w:rsidRPr="00CA78D6" w:rsidRDefault="000B5328" w:rsidP="00EC2597">
      <w:pPr>
        <w:jc w:val="center"/>
        <w:rPr>
          <w:b/>
          <w:bCs/>
          <w:sz w:val="24"/>
        </w:rPr>
      </w:pPr>
    </w:p>
    <w:p w:rsidR="000B5328" w:rsidRPr="00CA78D6" w:rsidRDefault="000B5328" w:rsidP="00EC2597">
      <w:pPr>
        <w:jc w:val="center"/>
        <w:rPr>
          <w:b/>
          <w:bCs/>
          <w:sz w:val="24"/>
        </w:rPr>
      </w:pPr>
    </w:p>
    <w:p w:rsidR="00F9164A" w:rsidRPr="00CA78D6" w:rsidRDefault="00F9164A" w:rsidP="00F9164A">
      <w:pPr>
        <w:numPr>
          <w:ilvl w:val="0"/>
          <w:numId w:val="22"/>
        </w:numPr>
        <w:tabs>
          <w:tab w:val="left" w:pos="351"/>
        </w:tabs>
        <w:ind w:hanging="2029"/>
        <w:jc w:val="center"/>
        <w:rPr>
          <w:b/>
          <w:bCs/>
          <w:sz w:val="24"/>
        </w:rPr>
      </w:pPr>
      <w:r w:rsidRPr="00CA78D6">
        <w:rPr>
          <w:b/>
          <w:bCs/>
          <w:sz w:val="24"/>
        </w:rPr>
        <w:t xml:space="preserve">Топливно-энергетический баланс города </w:t>
      </w:r>
      <w:r w:rsidR="00DC76BF" w:rsidRPr="00CA78D6">
        <w:rPr>
          <w:b/>
          <w:sz w:val="24"/>
        </w:rPr>
        <w:t>Каргата Каргатского</w:t>
      </w:r>
      <w:r w:rsidR="00DC76BF" w:rsidRPr="00CA78D6">
        <w:rPr>
          <w:sz w:val="24"/>
        </w:rPr>
        <w:t xml:space="preserve"> </w:t>
      </w:r>
      <w:r w:rsidRPr="00CA78D6">
        <w:rPr>
          <w:b/>
          <w:bCs/>
          <w:sz w:val="24"/>
        </w:rPr>
        <w:t>района Новосибирской области за 2018 год</w:t>
      </w:r>
    </w:p>
    <w:p w:rsidR="005A45AC" w:rsidRPr="00CA78D6" w:rsidRDefault="005A45AC" w:rsidP="00F9164A">
      <w:pPr>
        <w:rPr>
          <w:b/>
          <w:bCs/>
          <w:sz w:val="24"/>
        </w:rPr>
      </w:pPr>
    </w:p>
    <w:p w:rsidR="000B5328" w:rsidRPr="00CA78D6" w:rsidRDefault="000B5328" w:rsidP="00F9164A">
      <w:pPr>
        <w:rPr>
          <w:b/>
          <w:bCs/>
          <w:sz w:val="24"/>
        </w:rPr>
      </w:pPr>
    </w:p>
    <w:p w:rsidR="00EC2597" w:rsidRPr="00CA78D6" w:rsidRDefault="00EC2597" w:rsidP="00EC2597">
      <w:pPr>
        <w:jc w:val="center"/>
        <w:rPr>
          <w:sz w:val="24"/>
        </w:rPr>
      </w:pPr>
      <w:r w:rsidRPr="00CA78D6">
        <w:rPr>
          <w:b/>
          <w:bCs/>
          <w:sz w:val="24"/>
        </w:rPr>
        <w:t xml:space="preserve">Раздел 1. Порядок формирования топливно-энергетического баланса города </w:t>
      </w:r>
      <w:r w:rsidR="00DC76BF" w:rsidRPr="00CA78D6">
        <w:rPr>
          <w:b/>
          <w:sz w:val="24"/>
        </w:rPr>
        <w:t>Каргата</w:t>
      </w:r>
    </w:p>
    <w:p w:rsidR="00EC2597" w:rsidRPr="00CA78D6" w:rsidRDefault="00EC2597" w:rsidP="00EC2597">
      <w:pPr>
        <w:tabs>
          <w:tab w:val="left" w:pos="1540"/>
        </w:tabs>
        <w:rPr>
          <w:sz w:val="24"/>
        </w:rPr>
      </w:pPr>
    </w:p>
    <w:p w:rsidR="00EC2597" w:rsidRPr="00CA78D6" w:rsidRDefault="00EC2597" w:rsidP="00EC2597">
      <w:pPr>
        <w:tabs>
          <w:tab w:val="left" w:pos="1540"/>
        </w:tabs>
        <w:jc w:val="both"/>
        <w:rPr>
          <w:b/>
          <w:bCs/>
          <w:sz w:val="24"/>
        </w:rPr>
      </w:pPr>
      <w:r w:rsidRPr="00CA78D6">
        <w:rPr>
          <w:b/>
          <w:bCs/>
          <w:sz w:val="24"/>
        </w:rPr>
        <w:t>1.1.Основания формирования топливно-энергетического баланса</w:t>
      </w:r>
      <w:r w:rsidRPr="00CA78D6">
        <w:rPr>
          <w:sz w:val="24"/>
        </w:rPr>
        <w:t xml:space="preserve"> </w:t>
      </w:r>
      <w:r w:rsidRPr="00CA78D6">
        <w:rPr>
          <w:b/>
          <w:bCs/>
          <w:sz w:val="24"/>
        </w:rPr>
        <w:t xml:space="preserve">города </w:t>
      </w:r>
      <w:r w:rsidR="00DC76BF" w:rsidRPr="00CA78D6">
        <w:rPr>
          <w:b/>
          <w:sz w:val="24"/>
        </w:rPr>
        <w:t>Каргата</w:t>
      </w:r>
    </w:p>
    <w:p w:rsidR="000B5328" w:rsidRPr="00CA78D6" w:rsidRDefault="000B5328" w:rsidP="00EC2597">
      <w:pPr>
        <w:tabs>
          <w:tab w:val="left" w:pos="1540"/>
        </w:tabs>
        <w:jc w:val="both"/>
        <w:rPr>
          <w:sz w:val="24"/>
        </w:rPr>
      </w:pPr>
    </w:p>
    <w:p w:rsidR="00EC2597" w:rsidRPr="00CA78D6" w:rsidRDefault="00EC2597" w:rsidP="00EC2597">
      <w:pPr>
        <w:rPr>
          <w:sz w:val="24"/>
        </w:rPr>
      </w:pPr>
      <w:r w:rsidRPr="00CA78D6">
        <w:rPr>
          <w:sz w:val="24"/>
        </w:rPr>
        <w:t>Федеральный закон от 27.07.2010 № 190-ФЗ «О теплоснабжении»;</w:t>
      </w:r>
    </w:p>
    <w:p w:rsidR="00EC2597" w:rsidRPr="00CA78D6" w:rsidRDefault="00EC2597" w:rsidP="00EC2597">
      <w:pPr>
        <w:rPr>
          <w:sz w:val="24"/>
        </w:rPr>
      </w:pPr>
      <w:r w:rsidRPr="00CA78D6">
        <w:rPr>
          <w:sz w:val="24"/>
        </w:rPr>
        <w:t>Приказ Минэнерго РФ от 14.12.2011 № 600 «Об утверждении Порядка составления топливно-энергетических балансов субъектов Российской Федерации, муни</w:t>
      </w:r>
      <w:r w:rsidR="000B5328" w:rsidRPr="00CA78D6">
        <w:rPr>
          <w:sz w:val="24"/>
        </w:rPr>
        <w:t>ципальных образований».</w:t>
      </w:r>
    </w:p>
    <w:p w:rsidR="000B5328" w:rsidRPr="00CA78D6" w:rsidRDefault="000B5328" w:rsidP="00EC2597">
      <w:pPr>
        <w:rPr>
          <w:sz w:val="24"/>
        </w:rPr>
      </w:pPr>
    </w:p>
    <w:p w:rsidR="000B5328" w:rsidRPr="00CA78D6" w:rsidRDefault="00EC2597" w:rsidP="00EC2597">
      <w:pPr>
        <w:tabs>
          <w:tab w:val="left" w:pos="2000"/>
        </w:tabs>
        <w:jc w:val="both"/>
        <w:rPr>
          <w:sz w:val="24"/>
        </w:rPr>
      </w:pPr>
      <w:r w:rsidRPr="00CA78D6">
        <w:rPr>
          <w:b/>
          <w:bCs/>
          <w:sz w:val="24"/>
        </w:rPr>
        <w:t>1.2.</w:t>
      </w:r>
      <w:r w:rsidRPr="00CA78D6">
        <w:rPr>
          <w:sz w:val="24"/>
        </w:rPr>
        <w:t xml:space="preserve"> </w:t>
      </w:r>
      <w:r w:rsidRPr="00CA78D6">
        <w:rPr>
          <w:b/>
          <w:bCs/>
          <w:sz w:val="24"/>
        </w:rPr>
        <w:t xml:space="preserve">Источники информации для формирования топливно-энергетического баланса города </w:t>
      </w:r>
      <w:r w:rsidR="00DC76BF" w:rsidRPr="00CA78D6">
        <w:rPr>
          <w:b/>
          <w:sz w:val="24"/>
        </w:rPr>
        <w:t>Каргата</w:t>
      </w:r>
    </w:p>
    <w:p w:rsidR="00EC2597" w:rsidRPr="00CA78D6" w:rsidRDefault="00BF292E" w:rsidP="00BF292E">
      <w:pPr>
        <w:tabs>
          <w:tab w:val="left" w:pos="1860"/>
          <w:tab w:val="left" w:pos="3440"/>
          <w:tab w:val="left" w:pos="4320"/>
          <w:tab w:val="left" w:pos="4680"/>
          <w:tab w:val="left" w:pos="5460"/>
          <w:tab w:val="left" w:pos="6600"/>
          <w:tab w:val="left" w:pos="8400"/>
        </w:tabs>
        <w:jc w:val="both"/>
        <w:rPr>
          <w:sz w:val="24"/>
        </w:rPr>
      </w:pPr>
      <w:r w:rsidRPr="00CA78D6">
        <w:rPr>
          <w:sz w:val="24"/>
        </w:rPr>
        <w:t xml:space="preserve">           </w:t>
      </w:r>
      <w:r w:rsidR="00EC2597" w:rsidRPr="00CA78D6">
        <w:rPr>
          <w:sz w:val="24"/>
        </w:rPr>
        <w:t xml:space="preserve">Для  заполнения строк и граф баланса </w:t>
      </w:r>
      <w:r w:rsidR="00EC2597" w:rsidRPr="00CA78D6">
        <w:rPr>
          <w:sz w:val="24"/>
        </w:rPr>
        <w:tab/>
        <w:t>используется информация, предоставленная теплоснабжающ</w:t>
      </w:r>
      <w:r w:rsidR="00646814" w:rsidRPr="00CA78D6">
        <w:rPr>
          <w:sz w:val="24"/>
        </w:rPr>
        <w:t xml:space="preserve">ей </w:t>
      </w:r>
      <w:r w:rsidR="00EC2597" w:rsidRPr="00CA78D6">
        <w:rPr>
          <w:sz w:val="24"/>
        </w:rPr>
        <w:t>организаци</w:t>
      </w:r>
      <w:r w:rsidR="00646814" w:rsidRPr="00CA78D6">
        <w:rPr>
          <w:sz w:val="24"/>
        </w:rPr>
        <w:t>ей</w:t>
      </w:r>
      <w:r w:rsidR="00EC2597" w:rsidRPr="00CA78D6">
        <w:rPr>
          <w:sz w:val="24"/>
        </w:rPr>
        <w:t xml:space="preserve"> муниципального образования </w:t>
      </w:r>
      <w:r w:rsidR="00EC2597" w:rsidRPr="00CA78D6">
        <w:rPr>
          <w:bCs/>
          <w:sz w:val="24"/>
        </w:rPr>
        <w:t xml:space="preserve">города </w:t>
      </w:r>
      <w:r w:rsidR="00DC76BF" w:rsidRPr="00CA78D6">
        <w:rPr>
          <w:bCs/>
          <w:sz w:val="24"/>
        </w:rPr>
        <w:t>Каргата</w:t>
      </w:r>
      <w:r w:rsidR="00646814" w:rsidRPr="00CA78D6">
        <w:rPr>
          <w:bCs/>
          <w:sz w:val="24"/>
        </w:rPr>
        <w:t xml:space="preserve"> </w:t>
      </w:r>
      <w:r w:rsidR="00646814" w:rsidRPr="00CA78D6">
        <w:rPr>
          <w:sz w:val="24"/>
        </w:rPr>
        <w:t>МУП «Каргатское ЖКХ»</w:t>
      </w:r>
      <w:r w:rsidR="00EC2597" w:rsidRPr="00CA78D6">
        <w:rPr>
          <w:bCs/>
          <w:sz w:val="24"/>
        </w:rPr>
        <w:t>:</w:t>
      </w:r>
    </w:p>
    <w:p w:rsidR="00EC2597" w:rsidRPr="00CA78D6" w:rsidRDefault="00EC2597" w:rsidP="00EC2597">
      <w:pPr>
        <w:tabs>
          <w:tab w:val="left" w:pos="1860"/>
          <w:tab w:val="left" w:pos="3440"/>
          <w:tab w:val="left" w:pos="4320"/>
          <w:tab w:val="left" w:pos="4680"/>
          <w:tab w:val="left" w:pos="5460"/>
          <w:tab w:val="left" w:pos="6600"/>
          <w:tab w:val="left" w:pos="8400"/>
        </w:tabs>
        <w:jc w:val="both"/>
        <w:rPr>
          <w:sz w:val="24"/>
        </w:rPr>
      </w:pPr>
      <w:r w:rsidRPr="00CA78D6">
        <w:rPr>
          <w:sz w:val="24"/>
        </w:rPr>
        <w:t>- сведения</w:t>
      </w:r>
      <w:r w:rsidR="00302DF5" w:rsidRPr="00CA78D6">
        <w:rPr>
          <w:sz w:val="24"/>
        </w:rPr>
        <w:t xml:space="preserve"> о снабжении </w:t>
      </w:r>
      <w:proofErr w:type="spellStart"/>
      <w:r w:rsidR="00302DF5" w:rsidRPr="00CA78D6">
        <w:rPr>
          <w:sz w:val="24"/>
        </w:rPr>
        <w:t>теплоэнергией</w:t>
      </w:r>
      <w:proofErr w:type="spellEnd"/>
      <w:r w:rsidR="00302DF5" w:rsidRPr="00CA78D6">
        <w:rPr>
          <w:sz w:val="24"/>
        </w:rPr>
        <w:t xml:space="preserve"> за 2018 год</w:t>
      </w:r>
      <w:r w:rsidRPr="00CA78D6">
        <w:rPr>
          <w:sz w:val="24"/>
        </w:rPr>
        <w:t>;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>- сведения о</w:t>
      </w:r>
      <w:r w:rsidR="00302DF5" w:rsidRPr="00CA78D6">
        <w:rPr>
          <w:sz w:val="24"/>
        </w:rPr>
        <w:t xml:space="preserve"> производстве, передаче, распределении и потреблении электрической энер</w:t>
      </w:r>
      <w:r w:rsidR="00EC5CAD" w:rsidRPr="00CA78D6">
        <w:rPr>
          <w:sz w:val="24"/>
        </w:rPr>
        <w:t>гии за 2018 год</w:t>
      </w:r>
      <w:r w:rsidRPr="00CA78D6">
        <w:rPr>
          <w:sz w:val="24"/>
        </w:rPr>
        <w:t>;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>- сведения о</w:t>
      </w:r>
      <w:r w:rsidR="00EC5CAD" w:rsidRPr="00CA78D6">
        <w:rPr>
          <w:sz w:val="24"/>
        </w:rPr>
        <w:t xml:space="preserve"> производстве, отгрузке продукции и балансе производственных мощностей</w:t>
      </w:r>
      <w:r w:rsidRPr="00CA78D6">
        <w:rPr>
          <w:sz w:val="24"/>
        </w:rPr>
        <w:t xml:space="preserve"> за 2018 год;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 xml:space="preserve">- сведения об </w:t>
      </w:r>
      <w:r w:rsidR="00646814" w:rsidRPr="00CA78D6">
        <w:rPr>
          <w:sz w:val="24"/>
        </w:rPr>
        <w:t xml:space="preserve">использовании топливно-энергетических ресурсов </w:t>
      </w:r>
      <w:r w:rsidRPr="00CA78D6">
        <w:rPr>
          <w:sz w:val="24"/>
        </w:rPr>
        <w:t xml:space="preserve">за 2018 </w:t>
      </w:r>
      <w:r w:rsidR="00646814" w:rsidRPr="00CA78D6">
        <w:rPr>
          <w:sz w:val="24"/>
        </w:rPr>
        <w:t xml:space="preserve">год </w:t>
      </w:r>
      <w:proofErr w:type="gramStart"/>
      <w:r w:rsidRPr="00CA78D6">
        <w:rPr>
          <w:sz w:val="24"/>
        </w:rPr>
        <w:t>по</w:t>
      </w:r>
      <w:proofErr w:type="gramEnd"/>
      <w:r w:rsidRPr="00CA78D6">
        <w:rPr>
          <w:sz w:val="24"/>
        </w:rPr>
        <w:t>;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>- информация об основных показателях работы организаций, оказывающих жилищно-коммунальные услуги.</w:t>
      </w:r>
    </w:p>
    <w:p w:rsidR="000B5328" w:rsidRPr="00CA78D6" w:rsidRDefault="000B5328" w:rsidP="00EC2597">
      <w:pPr>
        <w:jc w:val="both"/>
        <w:rPr>
          <w:sz w:val="24"/>
        </w:rPr>
      </w:pPr>
    </w:p>
    <w:p w:rsidR="00EC2597" w:rsidRPr="00CA78D6" w:rsidRDefault="00EC2597" w:rsidP="00EC2597">
      <w:pPr>
        <w:tabs>
          <w:tab w:val="left" w:pos="4320"/>
        </w:tabs>
        <w:rPr>
          <w:b/>
          <w:bCs/>
          <w:sz w:val="24"/>
        </w:rPr>
      </w:pPr>
      <w:r w:rsidRPr="00CA78D6">
        <w:rPr>
          <w:b/>
          <w:bCs/>
          <w:sz w:val="24"/>
        </w:rPr>
        <w:t>1.3.</w:t>
      </w:r>
      <w:r w:rsidRPr="00CA78D6">
        <w:rPr>
          <w:sz w:val="24"/>
        </w:rPr>
        <w:t xml:space="preserve"> </w:t>
      </w:r>
      <w:r w:rsidRPr="00CA78D6">
        <w:rPr>
          <w:b/>
          <w:bCs/>
          <w:sz w:val="24"/>
        </w:rPr>
        <w:t>Общие положения</w:t>
      </w:r>
    </w:p>
    <w:p w:rsidR="001B6874" w:rsidRPr="00CA78D6" w:rsidRDefault="001B6874" w:rsidP="00EC2597">
      <w:pPr>
        <w:tabs>
          <w:tab w:val="left" w:pos="4320"/>
        </w:tabs>
        <w:rPr>
          <w:sz w:val="24"/>
        </w:rPr>
      </w:pPr>
    </w:p>
    <w:p w:rsidR="00EC2597" w:rsidRPr="00CA78D6" w:rsidRDefault="00EC2597" w:rsidP="00EC2597">
      <w:pPr>
        <w:ind w:firstLine="852"/>
        <w:jc w:val="both"/>
        <w:rPr>
          <w:sz w:val="24"/>
        </w:rPr>
      </w:pPr>
      <w:r w:rsidRPr="00CA78D6">
        <w:rPr>
          <w:sz w:val="24"/>
        </w:rPr>
        <w:t xml:space="preserve">Топливно-энергетический баланс </w:t>
      </w:r>
      <w:r w:rsidRPr="00CA78D6">
        <w:rPr>
          <w:bCs/>
          <w:sz w:val="24"/>
        </w:rPr>
        <w:t xml:space="preserve">города </w:t>
      </w:r>
      <w:r w:rsidR="00646814" w:rsidRPr="00CA78D6">
        <w:rPr>
          <w:bCs/>
          <w:sz w:val="24"/>
        </w:rPr>
        <w:t xml:space="preserve">Каргата </w:t>
      </w:r>
      <w:r w:rsidRPr="00CA78D6">
        <w:rPr>
          <w:sz w:val="24"/>
        </w:rPr>
        <w:t xml:space="preserve">содержит взаимосвязанные показатели количественного соответствия поставок энергетических ресурсов на территорию муниципального образования </w:t>
      </w:r>
      <w:r w:rsidRPr="00CA78D6">
        <w:rPr>
          <w:bCs/>
          <w:sz w:val="24"/>
        </w:rPr>
        <w:t xml:space="preserve">города </w:t>
      </w:r>
      <w:r w:rsidR="00646814" w:rsidRPr="00CA78D6">
        <w:rPr>
          <w:bCs/>
          <w:sz w:val="24"/>
        </w:rPr>
        <w:t>Каргата</w:t>
      </w:r>
      <w:r w:rsidRPr="00CA78D6">
        <w:rPr>
          <w:sz w:val="24"/>
        </w:rPr>
        <w:t xml:space="preserve"> и их потребления, устанавливает распределение энергетических ресурсов между системами теплоснабжения, потребителями, группами потребителей и определяет эффективность использования энергетических ресурсов.</w:t>
      </w:r>
    </w:p>
    <w:p w:rsidR="00EC2597" w:rsidRPr="00CA78D6" w:rsidRDefault="001B6874" w:rsidP="001B6874">
      <w:pPr>
        <w:jc w:val="both"/>
        <w:rPr>
          <w:sz w:val="24"/>
        </w:rPr>
      </w:pPr>
      <w:r w:rsidRPr="00CA78D6">
        <w:rPr>
          <w:sz w:val="24"/>
        </w:rPr>
        <w:t xml:space="preserve">   </w:t>
      </w:r>
      <w:r w:rsidR="00EC2597" w:rsidRPr="00CA78D6">
        <w:rPr>
          <w:sz w:val="24"/>
        </w:rPr>
        <w:t xml:space="preserve">Баланс составляется на основе </w:t>
      </w:r>
      <w:proofErr w:type="spellStart"/>
      <w:r w:rsidR="00EC2597" w:rsidRPr="00CA78D6">
        <w:rPr>
          <w:sz w:val="24"/>
        </w:rPr>
        <w:t>однопродуктовых</w:t>
      </w:r>
      <w:proofErr w:type="spellEnd"/>
      <w:r w:rsidR="00EC2597" w:rsidRPr="00CA78D6">
        <w:rPr>
          <w:sz w:val="24"/>
        </w:rPr>
        <w:t xml:space="preserve"> энергетических балансов в форме таблицы по образцу согласно приложению №</w:t>
      </w:r>
      <w:r w:rsidR="00085E35" w:rsidRPr="00CA78D6">
        <w:rPr>
          <w:sz w:val="24"/>
        </w:rPr>
        <w:t xml:space="preserve"> </w:t>
      </w:r>
      <w:r w:rsidR="00EC2597" w:rsidRPr="00CA78D6">
        <w:rPr>
          <w:sz w:val="24"/>
        </w:rPr>
        <w:t xml:space="preserve">1 к Приказу Минэнерго РФ от 14.12.2011 № 600, объединяющей данные </w:t>
      </w:r>
      <w:proofErr w:type="spellStart"/>
      <w:r w:rsidR="00EC2597" w:rsidRPr="00CA78D6">
        <w:rPr>
          <w:sz w:val="24"/>
        </w:rPr>
        <w:t>однопродуктовых</w:t>
      </w:r>
      <w:proofErr w:type="spellEnd"/>
      <w:r w:rsidR="00EC2597" w:rsidRPr="00CA78D6">
        <w:rPr>
          <w:sz w:val="24"/>
        </w:rPr>
        <w:t xml:space="preserve"> энергетических балансов в единый баланс, отражающий указанные данные в единых энергетических единицах. </w:t>
      </w:r>
    </w:p>
    <w:p w:rsidR="001B6874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 xml:space="preserve">   </w:t>
      </w:r>
      <w:proofErr w:type="spellStart"/>
      <w:r w:rsidRPr="00CA78D6">
        <w:rPr>
          <w:sz w:val="24"/>
        </w:rPr>
        <w:t>Однопродуктовый</w:t>
      </w:r>
      <w:proofErr w:type="spellEnd"/>
      <w:r w:rsidRPr="00CA78D6">
        <w:rPr>
          <w:sz w:val="24"/>
        </w:rPr>
        <w:t xml:space="preserve"> энергетический баланс составляется в форме таблицы по образцу согласно приложению №</w:t>
      </w:r>
      <w:r w:rsidR="00085E35" w:rsidRPr="00CA78D6">
        <w:rPr>
          <w:sz w:val="24"/>
        </w:rPr>
        <w:t xml:space="preserve"> </w:t>
      </w:r>
      <w:r w:rsidRPr="00CA78D6">
        <w:rPr>
          <w:sz w:val="24"/>
        </w:rPr>
        <w:t>2 к Приказу Минэнерго РФ от 14.12.2011 № 600, отражающей в натуральных единицах формирование предложения отдельных видов энергетических ресурсов или их однородных групп и их использование в процессах преобразования, передачи и конечного потребления</w:t>
      </w:r>
      <w:r w:rsidR="000B5328" w:rsidRPr="00CA78D6">
        <w:rPr>
          <w:sz w:val="24"/>
        </w:rPr>
        <w:t xml:space="preserve"> </w:t>
      </w:r>
      <w:r w:rsidR="00806771" w:rsidRPr="00CA78D6">
        <w:rPr>
          <w:sz w:val="24"/>
        </w:rPr>
        <w:t>энергетических ресурсов.</w:t>
      </w:r>
    </w:p>
    <w:p w:rsidR="007661F3" w:rsidRPr="00CA78D6" w:rsidRDefault="007661F3" w:rsidP="00EC2597">
      <w:pPr>
        <w:jc w:val="both"/>
        <w:rPr>
          <w:sz w:val="24"/>
        </w:rPr>
      </w:pPr>
    </w:p>
    <w:p w:rsidR="00EC2597" w:rsidRPr="00CA78D6" w:rsidRDefault="00EC2597" w:rsidP="00482472">
      <w:pPr>
        <w:tabs>
          <w:tab w:val="left" w:pos="3560"/>
        </w:tabs>
        <w:jc w:val="both"/>
        <w:rPr>
          <w:b/>
          <w:bCs/>
          <w:sz w:val="24"/>
        </w:rPr>
      </w:pPr>
      <w:r w:rsidRPr="00CA78D6">
        <w:rPr>
          <w:b/>
          <w:bCs/>
          <w:sz w:val="24"/>
        </w:rPr>
        <w:t>1.4.</w:t>
      </w:r>
      <w:r w:rsidRPr="00CA78D6">
        <w:rPr>
          <w:sz w:val="24"/>
        </w:rPr>
        <w:t xml:space="preserve"> </w:t>
      </w:r>
      <w:r w:rsidRPr="00CA78D6">
        <w:rPr>
          <w:b/>
          <w:bCs/>
          <w:sz w:val="24"/>
        </w:rPr>
        <w:t>Этапы формирования баланса</w:t>
      </w:r>
    </w:p>
    <w:p w:rsidR="001B6874" w:rsidRPr="00CA78D6" w:rsidRDefault="001B6874" w:rsidP="00482472">
      <w:pPr>
        <w:tabs>
          <w:tab w:val="left" w:pos="3560"/>
        </w:tabs>
        <w:jc w:val="both"/>
        <w:rPr>
          <w:sz w:val="24"/>
        </w:rPr>
      </w:pP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>1.4.1. Сбор данных из отчетов по формам федерального статистического наблюдения.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>1.4.2. Определение расхода энергии на производство промышленной продукции, необходимого агрегирования показателей по видам топлива.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 xml:space="preserve">1.4.3. Сравнительный анализ одноименных данных разных форм статистической отчетности, информации предоставленной администрации </w:t>
      </w:r>
      <w:r w:rsidRPr="00CA78D6">
        <w:rPr>
          <w:bCs/>
          <w:sz w:val="24"/>
        </w:rPr>
        <w:t xml:space="preserve">города </w:t>
      </w:r>
      <w:r w:rsidR="00C61D87" w:rsidRPr="00CA78D6">
        <w:rPr>
          <w:bCs/>
          <w:sz w:val="24"/>
        </w:rPr>
        <w:t>Каргата</w:t>
      </w:r>
      <w:r w:rsidRPr="00CA78D6">
        <w:rPr>
          <w:sz w:val="24"/>
        </w:rPr>
        <w:t xml:space="preserve"> определение основных причин расхождений, способов взаимной увязки данных и отбор данных, подлежащих включению в баланс.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 xml:space="preserve">1.4.4. Разработка </w:t>
      </w:r>
      <w:proofErr w:type="spellStart"/>
      <w:r w:rsidRPr="00CA78D6">
        <w:rPr>
          <w:sz w:val="24"/>
        </w:rPr>
        <w:t>однопродуктовых</w:t>
      </w:r>
      <w:proofErr w:type="spellEnd"/>
      <w:r w:rsidRPr="00CA78D6">
        <w:rPr>
          <w:sz w:val="24"/>
        </w:rPr>
        <w:t xml:space="preserve"> балансов угля, сырой нефти, жидкого топлива, природного газа, прочих видов твердого топлива, электрической и тепловой энергии с минимизацией статистических расхождений.</w:t>
      </w:r>
    </w:p>
    <w:p w:rsidR="007661F3" w:rsidRPr="00CA78D6" w:rsidRDefault="007661F3" w:rsidP="007661F3">
      <w:pPr>
        <w:tabs>
          <w:tab w:val="left" w:pos="326"/>
        </w:tabs>
        <w:jc w:val="both"/>
        <w:rPr>
          <w:color w:val="FF0000"/>
          <w:sz w:val="24"/>
        </w:rPr>
      </w:pPr>
      <w:r w:rsidRPr="00CA78D6">
        <w:rPr>
          <w:sz w:val="24"/>
        </w:rPr>
        <w:t xml:space="preserve">   </w:t>
      </w:r>
      <w:r w:rsidR="00EC2597" w:rsidRPr="00CA78D6">
        <w:rPr>
          <w:sz w:val="24"/>
        </w:rPr>
        <w:t xml:space="preserve">В </w:t>
      </w:r>
      <w:proofErr w:type="spellStart"/>
      <w:r w:rsidR="00EC2597" w:rsidRPr="00CA78D6">
        <w:rPr>
          <w:sz w:val="24"/>
        </w:rPr>
        <w:t>однопродуктовый</w:t>
      </w:r>
      <w:proofErr w:type="spellEnd"/>
      <w:r w:rsidR="00EC2597" w:rsidRPr="00CA78D6">
        <w:rPr>
          <w:sz w:val="24"/>
        </w:rPr>
        <w:t xml:space="preserve"> баланс угля (Приложение 1) включаются данные об угле</w:t>
      </w:r>
      <w:r w:rsidRPr="00CA78D6">
        <w:rPr>
          <w:sz w:val="24"/>
        </w:rPr>
        <w:t>.</w:t>
      </w:r>
      <w:r w:rsidR="00EC2597" w:rsidRPr="00CA78D6">
        <w:rPr>
          <w:color w:val="FF0000"/>
          <w:sz w:val="24"/>
        </w:rPr>
        <w:t xml:space="preserve"> </w:t>
      </w:r>
    </w:p>
    <w:p w:rsidR="00EC2597" w:rsidRPr="00CA78D6" w:rsidRDefault="007661F3" w:rsidP="007661F3">
      <w:pPr>
        <w:tabs>
          <w:tab w:val="left" w:pos="326"/>
        </w:tabs>
        <w:jc w:val="both"/>
        <w:rPr>
          <w:sz w:val="24"/>
        </w:rPr>
      </w:pPr>
      <w:r w:rsidRPr="00CA78D6">
        <w:rPr>
          <w:sz w:val="24"/>
        </w:rPr>
        <w:t xml:space="preserve">   В</w:t>
      </w:r>
      <w:r w:rsidRPr="00CA78D6">
        <w:rPr>
          <w:color w:val="FF0000"/>
          <w:sz w:val="24"/>
        </w:rPr>
        <w:t xml:space="preserve"> </w:t>
      </w:r>
      <w:proofErr w:type="spellStart"/>
      <w:r w:rsidR="00EC2597" w:rsidRPr="00CA78D6">
        <w:rPr>
          <w:sz w:val="24"/>
        </w:rPr>
        <w:t>однопродуктовый</w:t>
      </w:r>
      <w:proofErr w:type="spellEnd"/>
      <w:r w:rsidR="00EC2597" w:rsidRPr="00CA78D6">
        <w:rPr>
          <w:sz w:val="24"/>
        </w:rPr>
        <w:t xml:space="preserve"> баланс нефтепродуктов (Приложение </w:t>
      </w:r>
      <w:r w:rsidR="00733CFA" w:rsidRPr="00CA78D6">
        <w:rPr>
          <w:sz w:val="24"/>
        </w:rPr>
        <w:t>2</w:t>
      </w:r>
      <w:r w:rsidR="00EC2597" w:rsidRPr="00CA78D6">
        <w:rPr>
          <w:sz w:val="24"/>
        </w:rPr>
        <w:t>) включаются данные о нефтепродуктах, в том числе бензине, дизельном топливе</w:t>
      </w:r>
      <w:r w:rsidRPr="00CA78D6">
        <w:rPr>
          <w:sz w:val="24"/>
        </w:rPr>
        <w:t>.</w:t>
      </w:r>
    </w:p>
    <w:p w:rsidR="00EC2597" w:rsidRPr="00CA78D6" w:rsidRDefault="007661F3" w:rsidP="007661F3">
      <w:pPr>
        <w:tabs>
          <w:tab w:val="left" w:pos="280"/>
        </w:tabs>
        <w:jc w:val="both"/>
        <w:rPr>
          <w:color w:val="FF0000"/>
          <w:sz w:val="24"/>
        </w:rPr>
      </w:pPr>
      <w:r w:rsidRPr="00CA78D6">
        <w:rPr>
          <w:sz w:val="24"/>
        </w:rPr>
        <w:t xml:space="preserve">   В </w:t>
      </w:r>
      <w:proofErr w:type="spellStart"/>
      <w:r w:rsidR="00EC2597" w:rsidRPr="00CA78D6">
        <w:rPr>
          <w:sz w:val="24"/>
        </w:rPr>
        <w:t>однопродуктовый</w:t>
      </w:r>
      <w:proofErr w:type="spellEnd"/>
      <w:r w:rsidR="00EC2597" w:rsidRPr="00CA78D6">
        <w:rPr>
          <w:sz w:val="24"/>
        </w:rPr>
        <w:t xml:space="preserve"> бала</w:t>
      </w:r>
      <w:r w:rsidR="00733CFA" w:rsidRPr="00CA78D6">
        <w:rPr>
          <w:sz w:val="24"/>
        </w:rPr>
        <w:t>нс природного газа (Приложение 3</w:t>
      </w:r>
      <w:r w:rsidR="00EC2597" w:rsidRPr="00CA78D6">
        <w:rPr>
          <w:sz w:val="24"/>
        </w:rPr>
        <w:t xml:space="preserve">) включаются данные о </w:t>
      </w:r>
      <w:r w:rsidRPr="00CA78D6">
        <w:rPr>
          <w:sz w:val="24"/>
        </w:rPr>
        <w:t>газе.</w:t>
      </w:r>
      <w:r w:rsidR="00EC2597" w:rsidRPr="00CA78D6">
        <w:rPr>
          <w:color w:val="FF0000"/>
          <w:sz w:val="24"/>
        </w:rPr>
        <w:t xml:space="preserve"> </w:t>
      </w:r>
    </w:p>
    <w:p w:rsidR="00EC2597" w:rsidRPr="00CA78D6" w:rsidRDefault="007661F3" w:rsidP="00EC2597">
      <w:pPr>
        <w:tabs>
          <w:tab w:val="left" w:pos="477"/>
        </w:tabs>
        <w:jc w:val="both"/>
        <w:rPr>
          <w:sz w:val="24"/>
        </w:rPr>
      </w:pPr>
      <w:r w:rsidRPr="00CA78D6">
        <w:rPr>
          <w:color w:val="FF0000"/>
          <w:sz w:val="24"/>
        </w:rPr>
        <w:t xml:space="preserve">  </w:t>
      </w:r>
      <w:r w:rsidR="00E32F83" w:rsidRPr="00CA78D6">
        <w:rPr>
          <w:color w:val="FF0000"/>
          <w:sz w:val="24"/>
        </w:rPr>
        <w:t xml:space="preserve"> </w:t>
      </w:r>
      <w:r w:rsidRPr="00CA78D6">
        <w:rPr>
          <w:color w:val="FF0000"/>
          <w:sz w:val="24"/>
        </w:rPr>
        <w:t xml:space="preserve"> </w:t>
      </w:r>
      <w:r w:rsidR="00EC2597" w:rsidRPr="00CA78D6">
        <w:rPr>
          <w:sz w:val="24"/>
        </w:rPr>
        <w:t>В</w:t>
      </w:r>
      <w:r w:rsidRPr="00CA78D6">
        <w:rPr>
          <w:sz w:val="24"/>
        </w:rPr>
        <w:t xml:space="preserve"> </w:t>
      </w:r>
      <w:proofErr w:type="spellStart"/>
      <w:r w:rsidR="00EC2597" w:rsidRPr="00CA78D6">
        <w:rPr>
          <w:sz w:val="24"/>
        </w:rPr>
        <w:t>однопродуктовый</w:t>
      </w:r>
      <w:proofErr w:type="spellEnd"/>
      <w:r w:rsidR="00EC2597" w:rsidRPr="00CA78D6">
        <w:rPr>
          <w:sz w:val="24"/>
        </w:rPr>
        <w:t xml:space="preserve"> баланс электрической энергии (Приложение </w:t>
      </w:r>
      <w:r w:rsidR="002E3ADA" w:rsidRPr="00CA78D6">
        <w:rPr>
          <w:sz w:val="24"/>
        </w:rPr>
        <w:t>4</w:t>
      </w:r>
      <w:r w:rsidR="00EC2597" w:rsidRPr="00CA78D6">
        <w:rPr>
          <w:sz w:val="24"/>
        </w:rPr>
        <w:t>) включаются данные об электрической энергии, произведенной на электростанциях.</w:t>
      </w:r>
    </w:p>
    <w:p w:rsidR="00EC2597" w:rsidRPr="00CA78D6" w:rsidRDefault="00EC2597" w:rsidP="00EC2597">
      <w:pPr>
        <w:tabs>
          <w:tab w:val="left" w:pos="260"/>
        </w:tabs>
        <w:jc w:val="both"/>
        <w:rPr>
          <w:sz w:val="24"/>
        </w:rPr>
      </w:pPr>
      <w:r w:rsidRPr="00CA78D6">
        <w:rPr>
          <w:sz w:val="24"/>
        </w:rPr>
        <w:tab/>
        <w:t xml:space="preserve">В </w:t>
      </w:r>
      <w:proofErr w:type="spellStart"/>
      <w:r w:rsidRPr="00CA78D6">
        <w:rPr>
          <w:sz w:val="24"/>
        </w:rPr>
        <w:t>однопродуктовый</w:t>
      </w:r>
      <w:proofErr w:type="spellEnd"/>
      <w:r w:rsidRPr="00CA78D6">
        <w:rPr>
          <w:sz w:val="24"/>
        </w:rPr>
        <w:t xml:space="preserve"> баланс тепловой э</w:t>
      </w:r>
      <w:r w:rsidR="002E3ADA" w:rsidRPr="00CA78D6">
        <w:rPr>
          <w:sz w:val="24"/>
        </w:rPr>
        <w:t>нергии (Приложение 5</w:t>
      </w:r>
      <w:r w:rsidRPr="00CA78D6">
        <w:rPr>
          <w:sz w:val="24"/>
        </w:rPr>
        <w:t>) включаются данные о тепловой энергии, для потребления потребителями тепловой энергии.</w:t>
      </w:r>
    </w:p>
    <w:p w:rsidR="00EC2597" w:rsidRPr="00CA78D6" w:rsidRDefault="00EC2597" w:rsidP="00EC2597">
      <w:pPr>
        <w:jc w:val="both"/>
        <w:rPr>
          <w:sz w:val="24"/>
        </w:rPr>
      </w:pPr>
      <w:r w:rsidRPr="00CA78D6">
        <w:rPr>
          <w:sz w:val="24"/>
        </w:rPr>
        <w:t xml:space="preserve">1.4.5 Объединение данных </w:t>
      </w:r>
      <w:proofErr w:type="spellStart"/>
      <w:r w:rsidRPr="00CA78D6">
        <w:rPr>
          <w:sz w:val="24"/>
        </w:rPr>
        <w:t>однопродуктовых</w:t>
      </w:r>
      <w:proofErr w:type="spellEnd"/>
      <w:r w:rsidRPr="00CA78D6">
        <w:rPr>
          <w:sz w:val="24"/>
        </w:rPr>
        <w:t xml:space="preserve"> балансов в единый топливно-энергетический баланс, и провер</w:t>
      </w:r>
      <w:r w:rsidR="002E3ADA" w:rsidRPr="00CA78D6">
        <w:rPr>
          <w:sz w:val="24"/>
        </w:rPr>
        <w:t>ка данных баланса (Приложение 6</w:t>
      </w:r>
      <w:r w:rsidRPr="00CA78D6">
        <w:rPr>
          <w:sz w:val="24"/>
        </w:rPr>
        <w:t>).</w:t>
      </w:r>
    </w:p>
    <w:p w:rsidR="00EC2597" w:rsidRPr="00CA78D6" w:rsidRDefault="00EC2597" w:rsidP="00EC2597">
      <w:pPr>
        <w:jc w:val="both"/>
        <w:rPr>
          <w:sz w:val="24"/>
        </w:rPr>
      </w:pPr>
    </w:p>
    <w:p w:rsidR="00EC2597" w:rsidRPr="00CA78D6" w:rsidRDefault="00EC2597" w:rsidP="00EC2597">
      <w:pPr>
        <w:jc w:val="center"/>
        <w:rPr>
          <w:sz w:val="24"/>
        </w:rPr>
      </w:pPr>
      <w:r w:rsidRPr="00CA78D6">
        <w:rPr>
          <w:b/>
          <w:bCs/>
          <w:sz w:val="24"/>
        </w:rPr>
        <w:t xml:space="preserve">Раздел 2. Анализ топливно-энергетического баланса города </w:t>
      </w:r>
      <w:r w:rsidR="007661F3" w:rsidRPr="00CA78D6">
        <w:rPr>
          <w:b/>
          <w:bCs/>
          <w:sz w:val="24"/>
        </w:rPr>
        <w:t>Каргата</w:t>
      </w:r>
    </w:p>
    <w:p w:rsidR="00EC2597" w:rsidRPr="00CA78D6" w:rsidRDefault="007661F3" w:rsidP="00E32F83">
      <w:pPr>
        <w:jc w:val="both"/>
        <w:rPr>
          <w:sz w:val="24"/>
        </w:rPr>
      </w:pPr>
      <w:r w:rsidRPr="00CA78D6">
        <w:rPr>
          <w:sz w:val="24"/>
        </w:rPr>
        <w:t xml:space="preserve">    </w:t>
      </w:r>
      <w:r w:rsidR="00E32F83" w:rsidRPr="00CA78D6">
        <w:rPr>
          <w:sz w:val="24"/>
        </w:rPr>
        <w:t xml:space="preserve"> </w:t>
      </w:r>
      <w:r w:rsidR="00304844" w:rsidRPr="00CA78D6">
        <w:rPr>
          <w:sz w:val="24"/>
        </w:rPr>
        <w:t xml:space="preserve">Производство энергетических ресурсов 3657,82 т </w:t>
      </w:r>
      <w:proofErr w:type="spellStart"/>
      <w:r w:rsidR="00304844" w:rsidRPr="00CA78D6">
        <w:rPr>
          <w:sz w:val="24"/>
        </w:rPr>
        <w:t>у.т</w:t>
      </w:r>
      <w:proofErr w:type="spellEnd"/>
      <w:r w:rsidR="00304844" w:rsidRPr="00CA78D6">
        <w:rPr>
          <w:sz w:val="24"/>
        </w:rPr>
        <w:t xml:space="preserve">. </w:t>
      </w:r>
      <w:r w:rsidR="00EC2597" w:rsidRPr="00CA78D6">
        <w:rPr>
          <w:sz w:val="24"/>
        </w:rPr>
        <w:t xml:space="preserve">100% составляет производство тепловой энергии. </w:t>
      </w:r>
    </w:p>
    <w:p w:rsidR="00EC2597" w:rsidRPr="00CA78D6" w:rsidRDefault="007661F3" w:rsidP="00E32F83">
      <w:pPr>
        <w:jc w:val="both"/>
        <w:rPr>
          <w:sz w:val="24"/>
        </w:rPr>
      </w:pPr>
      <w:r w:rsidRPr="00CA78D6">
        <w:rPr>
          <w:sz w:val="24"/>
        </w:rPr>
        <w:t xml:space="preserve">     </w:t>
      </w:r>
      <w:r w:rsidR="00EC2597" w:rsidRPr="00CA78D6">
        <w:rPr>
          <w:sz w:val="24"/>
        </w:rPr>
        <w:t>Потребление ПТЭР</w:t>
      </w:r>
      <w:proofErr w:type="gramStart"/>
      <w:r w:rsidR="00EC2597" w:rsidRPr="00CA78D6">
        <w:rPr>
          <w:sz w:val="24"/>
          <w:vertAlign w:val="superscript"/>
        </w:rPr>
        <w:t>1</w:t>
      </w:r>
      <w:proofErr w:type="gramEnd"/>
      <w:r w:rsidR="00EC2597" w:rsidRPr="00CA78D6">
        <w:rPr>
          <w:sz w:val="24"/>
        </w:rPr>
        <w:t xml:space="preserve"> в 2018 году составило </w:t>
      </w:r>
      <w:r w:rsidR="00304844" w:rsidRPr="00CA78D6">
        <w:rPr>
          <w:sz w:val="24"/>
        </w:rPr>
        <w:t>11321,03</w:t>
      </w:r>
      <w:r w:rsidR="00EC2597" w:rsidRPr="00CA78D6">
        <w:rPr>
          <w:sz w:val="24"/>
        </w:rPr>
        <w:t xml:space="preserve"> т </w:t>
      </w:r>
      <w:proofErr w:type="spellStart"/>
      <w:r w:rsidR="00EC2597" w:rsidRPr="00CA78D6">
        <w:rPr>
          <w:sz w:val="24"/>
        </w:rPr>
        <w:t>у.т</w:t>
      </w:r>
      <w:proofErr w:type="spellEnd"/>
      <w:r w:rsidR="00EC2597" w:rsidRPr="00CA78D6">
        <w:rPr>
          <w:sz w:val="24"/>
        </w:rPr>
        <w:t xml:space="preserve">. Основную долю составляет потребление угля </w:t>
      </w:r>
      <w:r w:rsidRPr="00CA78D6">
        <w:rPr>
          <w:sz w:val="24"/>
        </w:rPr>
        <w:t xml:space="preserve">- </w:t>
      </w:r>
      <w:r w:rsidR="00FD7F1F" w:rsidRPr="00CA78D6">
        <w:rPr>
          <w:sz w:val="24"/>
        </w:rPr>
        <w:t xml:space="preserve">36,7 </w:t>
      </w:r>
      <w:r w:rsidR="00EC2597" w:rsidRPr="00CA78D6">
        <w:rPr>
          <w:sz w:val="24"/>
        </w:rPr>
        <w:t xml:space="preserve">% или </w:t>
      </w:r>
      <w:r w:rsidR="00304844" w:rsidRPr="00CA78D6">
        <w:rPr>
          <w:sz w:val="24"/>
        </w:rPr>
        <w:t xml:space="preserve">4152,93 </w:t>
      </w:r>
      <w:r w:rsidR="00EC2597" w:rsidRPr="00CA78D6">
        <w:rPr>
          <w:sz w:val="24"/>
        </w:rPr>
        <w:t xml:space="preserve"> </w:t>
      </w:r>
      <w:proofErr w:type="spellStart"/>
      <w:r w:rsidR="00EC2597" w:rsidRPr="00CA78D6">
        <w:rPr>
          <w:sz w:val="24"/>
        </w:rPr>
        <w:t>т.у.т</w:t>
      </w:r>
      <w:proofErr w:type="spellEnd"/>
      <w:r w:rsidRPr="00CA78D6">
        <w:rPr>
          <w:sz w:val="24"/>
        </w:rPr>
        <w:t>.</w:t>
      </w:r>
      <w:r w:rsidR="00EC2597" w:rsidRPr="00CA78D6">
        <w:rPr>
          <w:sz w:val="24"/>
        </w:rPr>
        <w:t xml:space="preserve">  и потребление природного газа </w:t>
      </w:r>
      <w:r w:rsidR="00304844" w:rsidRPr="00CA78D6">
        <w:rPr>
          <w:sz w:val="24"/>
        </w:rPr>
        <w:t>2878</w:t>
      </w:r>
      <w:r w:rsidR="00EC2597" w:rsidRPr="00CA78D6">
        <w:rPr>
          <w:sz w:val="24"/>
        </w:rPr>
        <w:t>,</w:t>
      </w:r>
      <w:r w:rsidR="00304844" w:rsidRPr="00CA78D6">
        <w:rPr>
          <w:sz w:val="24"/>
        </w:rPr>
        <w:t>08</w:t>
      </w:r>
      <w:r w:rsidRPr="00CA78D6">
        <w:rPr>
          <w:sz w:val="24"/>
        </w:rPr>
        <w:t xml:space="preserve"> т </w:t>
      </w:r>
      <w:proofErr w:type="spellStart"/>
      <w:r w:rsidRPr="00CA78D6">
        <w:rPr>
          <w:sz w:val="24"/>
        </w:rPr>
        <w:t>у.т</w:t>
      </w:r>
      <w:proofErr w:type="spellEnd"/>
      <w:r w:rsidRPr="00CA78D6">
        <w:rPr>
          <w:sz w:val="24"/>
        </w:rPr>
        <w:t xml:space="preserve">. - 25,4 </w:t>
      </w:r>
      <w:r w:rsidR="00EC2597" w:rsidRPr="00CA78D6">
        <w:rPr>
          <w:sz w:val="24"/>
        </w:rPr>
        <w:t xml:space="preserve">%. </w:t>
      </w:r>
    </w:p>
    <w:p w:rsidR="00EC2597" w:rsidRPr="00CA78D6" w:rsidRDefault="00E32F83" w:rsidP="00E32F83">
      <w:pPr>
        <w:jc w:val="both"/>
        <w:rPr>
          <w:sz w:val="24"/>
        </w:rPr>
      </w:pPr>
      <w:r w:rsidRPr="00CA78D6">
        <w:rPr>
          <w:sz w:val="24"/>
        </w:rPr>
        <w:t xml:space="preserve">     </w:t>
      </w:r>
      <w:r w:rsidR="00EC2597" w:rsidRPr="00CA78D6">
        <w:rPr>
          <w:sz w:val="24"/>
        </w:rPr>
        <w:t>При составлении топливно-энергетического баланса муниципального образования использование информации из форм статистического наблюдения ограничено.</w:t>
      </w:r>
    </w:p>
    <w:p w:rsidR="00EC2597" w:rsidRPr="00CA78D6" w:rsidRDefault="00E32F83" w:rsidP="00E32F83">
      <w:pPr>
        <w:jc w:val="both"/>
        <w:rPr>
          <w:sz w:val="24"/>
        </w:rPr>
      </w:pPr>
      <w:r w:rsidRPr="00CA78D6">
        <w:rPr>
          <w:sz w:val="24"/>
        </w:rPr>
        <w:t xml:space="preserve">      </w:t>
      </w:r>
      <w:r w:rsidR="00EC2597" w:rsidRPr="00CA78D6">
        <w:rPr>
          <w:sz w:val="24"/>
        </w:rPr>
        <w:t xml:space="preserve">Основной объем потребления тепловой энергии приходится на население </w:t>
      </w:r>
      <w:r w:rsidR="00FD7F1F" w:rsidRPr="00CA78D6">
        <w:rPr>
          <w:sz w:val="24"/>
        </w:rPr>
        <w:t>84,4</w:t>
      </w:r>
      <w:r w:rsidR="00EC2597" w:rsidRPr="00CA78D6">
        <w:rPr>
          <w:color w:val="C00000"/>
          <w:sz w:val="24"/>
        </w:rPr>
        <w:t xml:space="preserve"> </w:t>
      </w:r>
      <w:r w:rsidR="00EC2597" w:rsidRPr="00CA78D6">
        <w:rPr>
          <w:sz w:val="24"/>
        </w:rPr>
        <w:t xml:space="preserve">% от всего объема потребления. На сферу «Прочие потребители» приходится </w:t>
      </w:r>
      <w:r w:rsidR="00BF3326" w:rsidRPr="00CA78D6">
        <w:rPr>
          <w:sz w:val="24"/>
        </w:rPr>
        <w:t xml:space="preserve"> </w:t>
      </w:r>
      <w:r w:rsidR="00FD7F1F" w:rsidRPr="00CA78D6">
        <w:rPr>
          <w:sz w:val="24"/>
        </w:rPr>
        <w:t>2</w:t>
      </w:r>
      <w:r w:rsidR="00EC2597" w:rsidRPr="00CA78D6">
        <w:rPr>
          <w:sz w:val="24"/>
        </w:rPr>
        <w:t>,6 % от общего объема потребления.</w:t>
      </w:r>
    </w:p>
    <w:p w:rsidR="00EC2597" w:rsidRPr="00CA78D6" w:rsidRDefault="00EC2597" w:rsidP="00EC2597">
      <w:pPr>
        <w:ind w:firstLine="454"/>
        <w:jc w:val="both"/>
        <w:rPr>
          <w:sz w:val="24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020"/>
        <w:gridCol w:w="1080"/>
        <w:gridCol w:w="1500"/>
        <w:gridCol w:w="2323"/>
      </w:tblGrid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приложение 1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7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proofErr w:type="spellStart"/>
            <w:r w:rsidRPr="00CA78D6">
              <w:rPr>
                <w:b/>
                <w:bCs/>
                <w:color w:val="26282F"/>
                <w:sz w:val="24"/>
              </w:rPr>
              <w:t>Однопродуктовый</w:t>
            </w:r>
            <w:proofErr w:type="spellEnd"/>
            <w:r w:rsidRPr="00CA78D6">
              <w:rPr>
                <w:b/>
                <w:bCs/>
                <w:color w:val="26282F"/>
                <w:sz w:val="24"/>
              </w:rPr>
              <w:t xml:space="preserve"> баланс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right"/>
              <w:rPr>
                <w:sz w:val="24"/>
              </w:rPr>
            </w:pPr>
            <w:r w:rsidRPr="00CA78D6">
              <w:rPr>
                <w:sz w:val="24"/>
              </w:rPr>
              <w:t>0,867</w:t>
            </w:r>
          </w:p>
        </w:tc>
      </w:tr>
      <w:tr w:rsidR="009B65FB" w:rsidRPr="00CA78D6" w:rsidTr="00951477">
        <w:trPr>
          <w:trHeight w:val="276"/>
        </w:trPr>
        <w:tc>
          <w:tcPr>
            <w:tcW w:w="7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энергетических ресурсов УГОЛЬ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88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82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Строки топливно-энергетического баланса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Номер строк баланса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Уголь, тонн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Уголь, </w:t>
            </w:r>
            <w:proofErr w:type="spellStart"/>
            <w:r w:rsidRPr="00CA78D6">
              <w:rPr>
                <w:color w:val="000000"/>
                <w:sz w:val="24"/>
              </w:rPr>
              <w:t>т.у.</w:t>
            </w:r>
            <w:proofErr w:type="gramStart"/>
            <w:r w:rsidRPr="00CA78D6">
              <w:rPr>
                <w:color w:val="000000"/>
                <w:sz w:val="24"/>
              </w:rPr>
              <w:t>т</w:t>
            </w:r>
            <w:proofErr w:type="spellEnd"/>
            <w:proofErr w:type="gramEnd"/>
            <w:r w:rsidRPr="00CA78D6">
              <w:rPr>
                <w:color w:val="000000"/>
                <w:sz w:val="24"/>
              </w:rPr>
              <w:t>.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энергетических ресурсов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Ввоз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5 169,000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4 481,523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Вывоз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Изменение запасов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     379,00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     328,59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Потребление первичной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4 790,000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4 152,930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Статистическое расхождение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электрической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тепловой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4 790,000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4 152,930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Теплоэлектростанции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Котельные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4 790,000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 4 152,930   </w:t>
            </w:r>
          </w:p>
        </w:tc>
      </w:tr>
      <w:tr w:rsidR="009B65FB" w:rsidRPr="00CA78D6" w:rsidTr="00951477">
        <w:trPr>
          <w:trHeight w:val="55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Электрокотельные</w:t>
            </w:r>
            <w:proofErr w:type="spellEnd"/>
            <w:r w:rsidRPr="00CA78D6">
              <w:rPr>
                <w:color w:val="000000"/>
                <w:sz w:val="24"/>
              </w:rPr>
              <w:t xml:space="preserve"> и тепло-утилизационные установки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Преобразование топлива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нефти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газа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Обогащение угля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Собственные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Потери при передаче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Конечное потребление энергетических ресурсов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4 790,000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4 152,930   </w:t>
            </w:r>
          </w:p>
        </w:tc>
      </w:tr>
      <w:tr w:rsidR="009B65FB" w:rsidRPr="00CA78D6" w:rsidTr="00951477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Сельское хозяйство, рыболовство и рыбоводство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Промышленность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Угледобывающая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Продукт 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Прочая промышленность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Строительство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Железнодорожный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Трубопроводный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Автомобильный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Сфера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Население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4 790,000  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4 152,930   </w:t>
            </w:r>
          </w:p>
        </w:tc>
      </w:tr>
      <w:tr w:rsidR="009B65FB" w:rsidRPr="00CA78D6" w:rsidTr="00951477">
        <w:trPr>
          <w:trHeight w:val="82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CA78D6">
              <w:rPr>
                <w:color w:val="000000"/>
                <w:sz w:val="24"/>
              </w:rPr>
              <w:t>нетопливные</w:t>
            </w:r>
            <w:proofErr w:type="spellEnd"/>
            <w:r w:rsidRPr="00CA78D6">
              <w:rPr>
                <w:color w:val="000000"/>
                <w:sz w:val="24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</w:tbl>
    <w:p w:rsidR="009B65FB" w:rsidRPr="00CA78D6" w:rsidRDefault="009B65FB" w:rsidP="00EC2597">
      <w:pPr>
        <w:jc w:val="both"/>
        <w:rPr>
          <w:sz w:val="24"/>
        </w:rPr>
      </w:pPr>
    </w:p>
    <w:p w:rsidR="009B65FB" w:rsidRPr="00CA78D6" w:rsidRDefault="009B65FB" w:rsidP="00EC2597">
      <w:pPr>
        <w:jc w:val="both"/>
        <w:rPr>
          <w:sz w:val="24"/>
        </w:rPr>
      </w:pPr>
    </w:p>
    <w:p w:rsidR="009B65FB" w:rsidRPr="00CA78D6" w:rsidRDefault="009B65FB" w:rsidP="00EC2597">
      <w:pPr>
        <w:jc w:val="both"/>
        <w:rPr>
          <w:sz w:val="24"/>
        </w:rPr>
      </w:pPr>
    </w:p>
    <w:p w:rsidR="009B65FB" w:rsidRPr="00CA78D6" w:rsidRDefault="009B65FB" w:rsidP="00EC2597">
      <w:pPr>
        <w:jc w:val="both"/>
        <w:rPr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5"/>
        <w:gridCol w:w="1214"/>
        <w:gridCol w:w="1600"/>
        <w:gridCol w:w="1065"/>
        <w:gridCol w:w="1565"/>
        <w:gridCol w:w="1068"/>
      </w:tblGrid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приложение 2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proofErr w:type="spellStart"/>
            <w:r w:rsidRPr="00CA78D6">
              <w:rPr>
                <w:b/>
                <w:bCs/>
                <w:color w:val="26282F"/>
                <w:sz w:val="24"/>
              </w:rPr>
              <w:t>Однопродуктовый</w:t>
            </w:r>
            <w:proofErr w:type="spellEnd"/>
            <w:r w:rsidRPr="00CA78D6">
              <w:rPr>
                <w:b/>
                <w:bCs/>
                <w:color w:val="26282F"/>
                <w:sz w:val="24"/>
              </w:rPr>
              <w:t xml:space="preserve"> баланс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right"/>
              <w:rPr>
                <w:b/>
                <w:bCs/>
                <w:sz w:val="24"/>
              </w:rPr>
            </w:pPr>
            <w:r w:rsidRPr="00CA78D6">
              <w:rPr>
                <w:b/>
                <w:bCs/>
                <w:sz w:val="24"/>
              </w:rPr>
              <w:t>1,45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right"/>
              <w:rPr>
                <w:b/>
                <w:bCs/>
                <w:sz w:val="24"/>
              </w:rPr>
            </w:pPr>
            <w:r w:rsidRPr="00CA78D6">
              <w:rPr>
                <w:b/>
                <w:bCs/>
                <w:sz w:val="24"/>
              </w:rPr>
              <w:t>1,49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энергетических ресурсов НЕФТЕПРОДУКТЫ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B65FB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Строки топливно-энергетического баланса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Номер строк баланса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Дизтопливо, тонн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Бензин, тонн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Дизтопливо, </w:t>
            </w:r>
            <w:proofErr w:type="spellStart"/>
            <w:r w:rsidRPr="00CA78D6">
              <w:rPr>
                <w:color w:val="000000"/>
                <w:sz w:val="24"/>
              </w:rPr>
              <w:t>т.у.</w:t>
            </w:r>
            <w:proofErr w:type="gramStart"/>
            <w:r w:rsidRPr="00CA78D6">
              <w:rPr>
                <w:color w:val="000000"/>
                <w:sz w:val="24"/>
              </w:rPr>
              <w:t>т</w:t>
            </w:r>
            <w:proofErr w:type="spellEnd"/>
            <w:proofErr w:type="gramEnd"/>
            <w:r w:rsidRPr="00CA78D6">
              <w:rPr>
                <w:color w:val="000000"/>
                <w:sz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Бензин, </w:t>
            </w:r>
            <w:proofErr w:type="spellStart"/>
            <w:r w:rsidRPr="00CA78D6">
              <w:rPr>
                <w:color w:val="000000"/>
                <w:sz w:val="24"/>
              </w:rPr>
              <w:t>т.у.</w:t>
            </w:r>
            <w:proofErr w:type="gramStart"/>
            <w:r w:rsidRPr="00CA78D6">
              <w:rPr>
                <w:color w:val="000000"/>
                <w:sz w:val="24"/>
              </w:rPr>
              <w:t>т</w:t>
            </w:r>
            <w:proofErr w:type="spellEnd"/>
            <w:proofErr w:type="gramEnd"/>
            <w:r w:rsidRPr="00CA78D6">
              <w:rPr>
                <w:color w:val="000000"/>
                <w:sz w:val="24"/>
              </w:rPr>
              <w:t>.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Ввоз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34,000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29,000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49,300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43,210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Вывоз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Изменение запасов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Потребление первичной </w:t>
            </w:r>
            <w:r w:rsidRPr="00CA78D6">
              <w:rPr>
                <w:color w:val="000000"/>
                <w:sz w:val="24"/>
              </w:rPr>
              <w:lastRenderedPageBreak/>
              <w:t>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34,000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</w:t>
            </w:r>
            <w:r w:rsidRPr="00CA78D6">
              <w:rPr>
                <w:color w:val="000000"/>
                <w:sz w:val="24"/>
              </w:rPr>
              <w:lastRenderedPageBreak/>
              <w:t xml:space="preserve">29,000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 xml:space="preserve">    49,300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</w:t>
            </w:r>
            <w:r w:rsidRPr="00CA78D6">
              <w:rPr>
                <w:color w:val="000000"/>
                <w:sz w:val="24"/>
              </w:rPr>
              <w:lastRenderedPageBreak/>
              <w:t xml:space="preserve">43,210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Статистическое расхождение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электрической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Теплоэлектростанции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Котельные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Электрокотельные</w:t>
            </w:r>
            <w:proofErr w:type="spellEnd"/>
            <w:r w:rsidRPr="00CA78D6">
              <w:rPr>
                <w:color w:val="000000"/>
                <w:sz w:val="24"/>
              </w:rPr>
              <w:t xml:space="preserve"> и тепло-утилизационные установки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Преобразование топлива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нефти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газа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Обогащение угля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Собственные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34,000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29,000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49,300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43,210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Потери при передаче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Конечное потребление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Сельское хозяйство, рыболовство и рыбоводство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Промышленность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Угледобывающая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Продукт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Прочая промышленность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Строительство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Транспорт и связь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Железнодорожный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Трубопроводный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Автомобильный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Сфера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B65FB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Население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-      </w:t>
            </w:r>
          </w:p>
        </w:tc>
      </w:tr>
      <w:tr w:rsidR="009B65FB" w:rsidRPr="00CA78D6" w:rsidTr="009B65FB">
        <w:trPr>
          <w:trHeight w:val="8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CA78D6">
              <w:rPr>
                <w:color w:val="000000"/>
                <w:sz w:val="24"/>
              </w:rPr>
              <w:t>нетопливные</w:t>
            </w:r>
            <w:proofErr w:type="spellEnd"/>
            <w:r w:rsidRPr="00CA78D6">
              <w:rPr>
                <w:color w:val="000000"/>
                <w:sz w:val="24"/>
              </w:rPr>
              <w:t xml:space="preserve">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</w:tbl>
    <w:p w:rsidR="009B65FB" w:rsidRPr="00CA78D6" w:rsidRDefault="009B65FB" w:rsidP="00EC2597">
      <w:pPr>
        <w:jc w:val="both"/>
        <w:rPr>
          <w:sz w:val="24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5020"/>
        <w:gridCol w:w="1080"/>
        <w:gridCol w:w="1500"/>
        <w:gridCol w:w="2465"/>
      </w:tblGrid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приложение 3</w:t>
            </w:r>
          </w:p>
        </w:tc>
      </w:tr>
      <w:tr w:rsidR="009B65FB" w:rsidRPr="00CA78D6" w:rsidTr="00951477">
        <w:trPr>
          <w:trHeight w:val="276"/>
        </w:trPr>
        <w:tc>
          <w:tcPr>
            <w:tcW w:w="7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proofErr w:type="spellStart"/>
            <w:r w:rsidRPr="00CA78D6">
              <w:rPr>
                <w:b/>
                <w:bCs/>
                <w:color w:val="26282F"/>
                <w:sz w:val="24"/>
              </w:rPr>
              <w:t>Однопродуктовый</w:t>
            </w:r>
            <w:proofErr w:type="spellEnd"/>
            <w:r w:rsidRPr="00CA78D6">
              <w:rPr>
                <w:b/>
                <w:bCs/>
                <w:color w:val="26282F"/>
                <w:sz w:val="24"/>
              </w:rPr>
              <w:t xml:space="preserve"> баланс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right"/>
              <w:rPr>
                <w:b/>
                <w:bCs/>
                <w:sz w:val="24"/>
              </w:rPr>
            </w:pPr>
            <w:r w:rsidRPr="00CA78D6">
              <w:rPr>
                <w:b/>
                <w:bCs/>
                <w:sz w:val="24"/>
              </w:rPr>
              <w:t>1,154</w:t>
            </w:r>
          </w:p>
        </w:tc>
      </w:tr>
      <w:tr w:rsidR="009B65FB" w:rsidRPr="00CA78D6" w:rsidTr="00951477">
        <w:trPr>
          <w:trHeight w:val="276"/>
        </w:trPr>
        <w:tc>
          <w:tcPr>
            <w:tcW w:w="7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энергетических ресурсов ПРИРОДНЫЙ ГАЗ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88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82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Строки топливно-энергетического баланса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Номер строк баланса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Природный газ, тыс</w:t>
            </w:r>
            <w:proofErr w:type="gramStart"/>
            <w:r w:rsidRPr="00CA78D6">
              <w:rPr>
                <w:color w:val="000000"/>
                <w:sz w:val="24"/>
              </w:rPr>
              <w:t>.м</w:t>
            </w:r>
            <w:proofErr w:type="gramEnd"/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Природныйгаз</w:t>
            </w:r>
            <w:proofErr w:type="spellEnd"/>
            <w:r w:rsidRPr="00CA78D6">
              <w:rPr>
                <w:color w:val="000000"/>
                <w:sz w:val="24"/>
              </w:rPr>
              <w:t xml:space="preserve">, </w:t>
            </w:r>
            <w:proofErr w:type="spellStart"/>
            <w:r w:rsidRPr="00CA78D6">
              <w:rPr>
                <w:color w:val="000000"/>
                <w:sz w:val="24"/>
              </w:rPr>
              <w:t>т.у.</w:t>
            </w:r>
            <w:proofErr w:type="gramStart"/>
            <w:r w:rsidRPr="00CA78D6">
              <w:rPr>
                <w:color w:val="000000"/>
                <w:sz w:val="24"/>
              </w:rPr>
              <w:t>т</w:t>
            </w:r>
            <w:proofErr w:type="spellEnd"/>
            <w:proofErr w:type="gramEnd"/>
            <w:r w:rsidRPr="00CA78D6">
              <w:rPr>
                <w:color w:val="000000"/>
                <w:sz w:val="24"/>
              </w:rPr>
              <w:t>.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энергетических ресурсов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Ввоз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2 494,000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2 878,076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Вывоз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Изменение запасов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Потребление первичной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2 494,000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2 878,076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Статистическое расхождение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электрической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тепловой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2 494,000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2 878,076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Теплоэлектростанции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Котельные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2 494,000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 2 878,076   </w:t>
            </w:r>
          </w:p>
        </w:tc>
      </w:tr>
      <w:tr w:rsidR="009B65FB" w:rsidRPr="00CA78D6" w:rsidTr="00951477">
        <w:trPr>
          <w:trHeight w:val="55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Электрокотельные</w:t>
            </w:r>
            <w:proofErr w:type="spellEnd"/>
            <w:r w:rsidRPr="00CA78D6">
              <w:rPr>
                <w:color w:val="000000"/>
                <w:sz w:val="24"/>
              </w:rPr>
              <w:t xml:space="preserve"> и тепло-утилизационные установки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Преобразование топлива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нефти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газа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Обогащение угля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Собственные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Потери при передаче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Конечное потребление энергетических ресурсов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2 494,000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2 878,076   </w:t>
            </w:r>
          </w:p>
        </w:tc>
      </w:tr>
      <w:tr w:rsidR="009B65FB" w:rsidRPr="00CA78D6" w:rsidTr="00951477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Сельское хозяйство, рыболовство и рыбоводство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Промышленность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Угледобывающая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Продукт 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Прочая промышленность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Строительство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Железнодорожный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Трубопроводный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Автомобильный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Сфера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Население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2 494,000  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2 878,076   </w:t>
            </w:r>
          </w:p>
        </w:tc>
      </w:tr>
      <w:tr w:rsidR="009B65FB" w:rsidRPr="00CA78D6" w:rsidTr="00951477">
        <w:trPr>
          <w:trHeight w:val="82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CA78D6">
              <w:rPr>
                <w:color w:val="000000"/>
                <w:sz w:val="24"/>
              </w:rPr>
              <w:t>нетопливные</w:t>
            </w:r>
            <w:proofErr w:type="spellEnd"/>
            <w:r w:rsidRPr="00CA78D6">
              <w:rPr>
                <w:color w:val="000000"/>
                <w:sz w:val="24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</w:tbl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Default="009B65FB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Default="009016C0" w:rsidP="00DF076A">
      <w:pPr>
        <w:jc w:val="center"/>
        <w:rPr>
          <w:b/>
          <w:bCs/>
          <w:sz w:val="24"/>
        </w:rPr>
      </w:pPr>
    </w:p>
    <w:p w:rsidR="009016C0" w:rsidRPr="00CA78D6" w:rsidRDefault="009016C0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220"/>
        <w:gridCol w:w="1080"/>
        <w:gridCol w:w="1738"/>
        <w:gridCol w:w="3153"/>
      </w:tblGrid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приложение 4</w:t>
            </w:r>
          </w:p>
        </w:tc>
      </w:tr>
      <w:tr w:rsidR="009B65FB" w:rsidRPr="00CA78D6" w:rsidTr="00951477">
        <w:trPr>
          <w:trHeight w:val="276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proofErr w:type="spellStart"/>
            <w:r w:rsidRPr="00CA78D6">
              <w:rPr>
                <w:b/>
                <w:bCs/>
                <w:color w:val="26282F"/>
                <w:sz w:val="24"/>
              </w:rPr>
              <w:t>Однопродуктовый</w:t>
            </w:r>
            <w:proofErr w:type="spellEnd"/>
            <w:r w:rsidRPr="00CA78D6">
              <w:rPr>
                <w:b/>
                <w:bCs/>
                <w:color w:val="26282F"/>
                <w:sz w:val="24"/>
              </w:rPr>
              <w:t xml:space="preserve"> баланс</w:t>
            </w:r>
          </w:p>
        </w:tc>
      </w:tr>
      <w:tr w:rsidR="009B65FB" w:rsidRPr="00CA78D6" w:rsidTr="00951477">
        <w:trPr>
          <w:trHeight w:val="276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энергетических ресурсов</w:t>
            </w:r>
          </w:p>
        </w:tc>
      </w:tr>
      <w:tr w:rsidR="009B65FB" w:rsidRPr="00CA78D6" w:rsidTr="00951477">
        <w:trPr>
          <w:trHeight w:val="276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муниципального образования  ЭЛЕКТРИЧЕСКАЯ ЭНЕРГИЯ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82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Строки топливно-энергетического баланса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Номер строк баланса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Электрическая энергия, </w:t>
            </w:r>
            <w:proofErr w:type="spellStart"/>
            <w:r w:rsidRPr="00CA78D6">
              <w:rPr>
                <w:color w:val="000000"/>
                <w:sz w:val="24"/>
              </w:rPr>
              <w:t>тыс</w:t>
            </w:r>
            <w:proofErr w:type="gramStart"/>
            <w:r w:rsidRPr="00CA78D6">
              <w:rPr>
                <w:color w:val="000000"/>
                <w:sz w:val="24"/>
              </w:rPr>
              <w:t>.к</w:t>
            </w:r>
            <w:proofErr w:type="gramEnd"/>
            <w:r w:rsidRPr="00CA78D6">
              <w:rPr>
                <w:color w:val="000000"/>
                <w:sz w:val="24"/>
              </w:rPr>
              <w:t>Втчас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Электрическая энергия, </w:t>
            </w:r>
            <w:proofErr w:type="spellStart"/>
            <w:r w:rsidRPr="00CA78D6">
              <w:rPr>
                <w:color w:val="000000"/>
                <w:sz w:val="24"/>
              </w:rPr>
              <w:t>Т.у.</w:t>
            </w:r>
            <w:proofErr w:type="gramStart"/>
            <w:r w:rsidRPr="00CA78D6">
              <w:rPr>
                <w:color w:val="000000"/>
                <w:sz w:val="24"/>
              </w:rPr>
              <w:t>т</w:t>
            </w:r>
            <w:proofErr w:type="spellEnd"/>
            <w:proofErr w:type="gramEnd"/>
            <w:r w:rsidRPr="00CA78D6">
              <w:rPr>
                <w:color w:val="000000"/>
                <w:sz w:val="24"/>
              </w:rPr>
              <w:t>.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</w:tr>
      <w:tr w:rsidR="009B65FB" w:rsidRPr="00CA78D6" w:rsidTr="00951477">
        <w:trPr>
          <w:trHeight w:val="31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энергетических ресурсов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Ввоз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1 566,600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539,694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Вывоз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Изменение запасов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Потребление первичной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1 566,600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539,694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Статистическое расхождение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электрической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тепловой энергии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1 538,600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530,048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Теплоэлектростанции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Котельные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1 538,600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530,048   </w:t>
            </w:r>
          </w:p>
        </w:tc>
      </w:tr>
      <w:tr w:rsidR="009B65FB" w:rsidRPr="00CA78D6" w:rsidTr="00951477">
        <w:trPr>
          <w:trHeight w:val="3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Электрокотельные</w:t>
            </w:r>
            <w:proofErr w:type="spellEnd"/>
            <w:r w:rsidRPr="00CA78D6">
              <w:rPr>
                <w:color w:val="000000"/>
                <w:sz w:val="24"/>
              </w:rPr>
              <w:t xml:space="preserve"> и тепло-утилизационные установки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Преобразование топлива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нефти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газа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Обогащение угля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Собственные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28,000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9,646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Потери при передаче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8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Конечное потребление энергетических ресурсов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8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Сельское хозяйство, рыболовство и рыбоводство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Промышленность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Угледобывающая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Продукт 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Прочая промышленность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Строительство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Железнодорожный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Трубопроводный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Автомобильный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Сфера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Население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</w:tr>
      <w:tr w:rsidR="009B65FB" w:rsidRPr="00CA78D6" w:rsidTr="00951477">
        <w:trPr>
          <w:trHeight w:val="51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CA78D6">
              <w:rPr>
                <w:color w:val="000000"/>
                <w:sz w:val="24"/>
              </w:rPr>
              <w:t>нетопливные</w:t>
            </w:r>
            <w:proofErr w:type="spellEnd"/>
            <w:r w:rsidRPr="00CA78D6">
              <w:rPr>
                <w:color w:val="000000"/>
                <w:sz w:val="24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</w:tbl>
    <w:p w:rsidR="009B65FB" w:rsidRPr="00CA78D6" w:rsidRDefault="009B65FB" w:rsidP="00DF076A">
      <w:pPr>
        <w:jc w:val="center"/>
        <w:rPr>
          <w:b/>
          <w:bCs/>
          <w:sz w:val="24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81"/>
        <w:gridCol w:w="1029"/>
        <w:gridCol w:w="1903"/>
        <w:gridCol w:w="2552"/>
      </w:tblGrid>
      <w:tr w:rsidR="009B65FB" w:rsidRPr="00CA78D6" w:rsidTr="00951477">
        <w:trPr>
          <w:trHeight w:val="312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proofErr w:type="spellStart"/>
            <w:r w:rsidRPr="00CA78D6">
              <w:rPr>
                <w:b/>
                <w:bCs/>
                <w:color w:val="26282F"/>
                <w:sz w:val="24"/>
              </w:rPr>
              <w:lastRenderedPageBreak/>
              <w:t>Однопродуктовый</w:t>
            </w:r>
            <w:proofErr w:type="spellEnd"/>
            <w:r w:rsidRPr="00CA78D6">
              <w:rPr>
                <w:b/>
                <w:bCs/>
                <w:color w:val="26282F"/>
                <w:sz w:val="24"/>
              </w:rPr>
              <w:t xml:space="preserve"> баланс энергетических ресурсов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ind w:left="126" w:hanging="142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Приложение 5 </w:t>
            </w:r>
          </w:p>
          <w:p w:rsidR="009B65FB" w:rsidRPr="00CA78D6" w:rsidRDefault="009B65FB" w:rsidP="009B65FB">
            <w:pPr>
              <w:ind w:left="126" w:hanging="142"/>
              <w:rPr>
                <w:color w:val="000000"/>
                <w:sz w:val="24"/>
              </w:rPr>
            </w:pPr>
          </w:p>
          <w:p w:rsidR="009B65FB" w:rsidRPr="00CA78D6" w:rsidRDefault="009B65FB" w:rsidP="009B65FB">
            <w:pPr>
              <w:ind w:left="126" w:hanging="142"/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муниципального образования  ТЕПЛОВАЯ ЭНЕРГИЯ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828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Строки топливно-энергетического баланса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Номер строк баланса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Тепловая энергия, Гкал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Тепловая энергия, </w:t>
            </w:r>
            <w:proofErr w:type="spellStart"/>
            <w:r w:rsidRPr="00CA78D6">
              <w:rPr>
                <w:color w:val="000000"/>
                <w:sz w:val="24"/>
              </w:rPr>
              <w:t>Т.у.</w:t>
            </w:r>
            <w:proofErr w:type="gramStart"/>
            <w:r w:rsidRPr="00CA78D6">
              <w:rPr>
                <w:color w:val="000000"/>
                <w:sz w:val="24"/>
              </w:rPr>
              <w:t>т</w:t>
            </w:r>
            <w:proofErr w:type="spellEnd"/>
            <w:proofErr w:type="gramEnd"/>
            <w:r w:rsidRPr="00CA78D6">
              <w:rPr>
                <w:color w:val="000000"/>
                <w:sz w:val="24"/>
              </w:rPr>
              <w:t>.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</w:tr>
      <w:tr w:rsidR="009B65FB" w:rsidRPr="00CA78D6" w:rsidTr="00951477">
        <w:trPr>
          <w:trHeight w:val="31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1" w:name="RANGE!A9"/>
            <w:r w:rsidRPr="00CA78D6">
              <w:rPr>
                <w:color w:val="000000"/>
                <w:sz w:val="24"/>
              </w:rPr>
              <w:t>Производство энергетических ресурсов</w:t>
            </w:r>
            <w:bookmarkEnd w:id="1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24 615,200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2" w:name="RANGE!A10"/>
            <w:r w:rsidRPr="00CA78D6">
              <w:rPr>
                <w:color w:val="000000"/>
                <w:sz w:val="24"/>
              </w:rPr>
              <w:t>Ввоз</w:t>
            </w:r>
            <w:bookmarkEnd w:id="2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3" w:name="RANGE!A11"/>
            <w:r w:rsidRPr="00CA78D6">
              <w:rPr>
                <w:color w:val="000000"/>
                <w:sz w:val="24"/>
              </w:rPr>
              <w:t>Вывоз</w:t>
            </w:r>
            <w:bookmarkEnd w:id="3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4" w:name="RANGE!A12"/>
            <w:r w:rsidRPr="00CA78D6">
              <w:rPr>
                <w:color w:val="000000"/>
                <w:sz w:val="24"/>
              </w:rPr>
              <w:t>Изменение запасов</w:t>
            </w:r>
            <w:bookmarkEnd w:id="4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5" w:name="RANGE!A13"/>
            <w:r w:rsidRPr="00CA78D6">
              <w:rPr>
                <w:color w:val="000000"/>
                <w:sz w:val="24"/>
              </w:rPr>
              <w:t>Потребление первичной энергии</w:t>
            </w:r>
            <w:bookmarkEnd w:id="5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sz w:val="24"/>
              </w:rPr>
            </w:pPr>
            <w:r w:rsidRPr="00CA78D6">
              <w:rPr>
                <w:sz w:val="24"/>
              </w:rPr>
              <w:t xml:space="preserve"> 24 615,200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6" w:name="RANGE!A14"/>
            <w:r w:rsidRPr="00CA78D6">
              <w:rPr>
                <w:color w:val="000000"/>
                <w:sz w:val="24"/>
              </w:rPr>
              <w:t>Статистическое расхождение</w:t>
            </w:r>
            <w:bookmarkEnd w:id="6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7" w:name="RANGE!A15"/>
            <w:r w:rsidRPr="00CA78D6">
              <w:rPr>
                <w:color w:val="000000"/>
                <w:sz w:val="24"/>
              </w:rPr>
              <w:t>Производство электрической энергии</w:t>
            </w:r>
            <w:bookmarkEnd w:id="7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8" w:name="RANGE!A16"/>
            <w:r w:rsidRPr="00CA78D6">
              <w:rPr>
                <w:color w:val="000000"/>
                <w:sz w:val="24"/>
              </w:rPr>
              <w:t>Производство тепловой энергии</w:t>
            </w:r>
            <w:bookmarkEnd w:id="8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24 615,200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9" w:name="RANGE!A17"/>
            <w:r w:rsidRPr="00CA78D6">
              <w:rPr>
                <w:color w:val="000000"/>
                <w:sz w:val="24"/>
              </w:rPr>
              <w:t>Теплоэлектростанции</w:t>
            </w:r>
            <w:bookmarkEnd w:id="9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10" w:name="RANGE!A18"/>
            <w:r w:rsidRPr="00CA78D6">
              <w:rPr>
                <w:color w:val="000000"/>
                <w:sz w:val="24"/>
              </w:rPr>
              <w:t>Котельные</w:t>
            </w:r>
            <w:bookmarkEnd w:id="10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24 615,200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</w:tr>
      <w:tr w:rsidR="009B65FB" w:rsidRPr="00CA78D6" w:rsidTr="00951477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11" w:name="RANGE!A19"/>
            <w:proofErr w:type="spellStart"/>
            <w:r w:rsidRPr="00CA78D6">
              <w:rPr>
                <w:color w:val="000000"/>
                <w:sz w:val="24"/>
              </w:rPr>
              <w:t>Электрокотельные</w:t>
            </w:r>
            <w:proofErr w:type="spellEnd"/>
            <w:r w:rsidRPr="00CA78D6">
              <w:rPr>
                <w:color w:val="000000"/>
                <w:sz w:val="24"/>
              </w:rPr>
              <w:t xml:space="preserve"> и тепло-утилизационные установки</w:t>
            </w:r>
            <w:bookmarkEnd w:id="11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12" w:name="RANGE!A20"/>
            <w:r w:rsidRPr="00CA78D6">
              <w:rPr>
                <w:color w:val="000000"/>
                <w:sz w:val="24"/>
              </w:rPr>
              <w:t>Преобразование топлива</w:t>
            </w:r>
            <w:bookmarkEnd w:id="12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13" w:name="RANGE!A21"/>
            <w:r w:rsidRPr="00CA78D6">
              <w:rPr>
                <w:color w:val="000000"/>
                <w:sz w:val="24"/>
              </w:rPr>
              <w:t>Переработка нефти</w:t>
            </w:r>
            <w:bookmarkEnd w:id="13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14" w:name="RANGE!A22"/>
            <w:r w:rsidRPr="00CA78D6">
              <w:rPr>
                <w:color w:val="000000"/>
                <w:sz w:val="24"/>
              </w:rPr>
              <w:t>Переработка газа</w:t>
            </w:r>
            <w:bookmarkEnd w:id="14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15" w:name="RANGE!A23"/>
            <w:r w:rsidRPr="00CA78D6">
              <w:rPr>
                <w:color w:val="000000"/>
                <w:sz w:val="24"/>
              </w:rPr>
              <w:t>Обогащение угля</w:t>
            </w:r>
            <w:bookmarkEnd w:id="15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16" w:name="RANGE!A24"/>
            <w:r w:rsidRPr="00CA78D6">
              <w:rPr>
                <w:color w:val="000000"/>
                <w:sz w:val="24"/>
              </w:rPr>
              <w:t>Собственные нужды</w:t>
            </w:r>
            <w:bookmarkEnd w:id="16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669,400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99,473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17" w:name="RANGE!A25"/>
            <w:r w:rsidRPr="00CA78D6">
              <w:rPr>
                <w:color w:val="000000"/>
                <w:sz w:val="24"/>
              </w:rPr>
              <w:t>Потери при передаче</w:t>
            </w:r>
            <w:bookmarkEnd w:id="17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3 683,900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547,428   </w:t>
            </w:r>
          </w:p>
        </w:tc>
      </w:tr>
      <w:tr w:rsidR="009B65FB" w:rsidRPr="00CA78D6" w:rsidTr="00951477">
        <w:trPr>
          <w:trHeight w:val="33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18" w:name="RANGE!A26"/>
            <w:r w:rsidRPr="00CA78D6">
              <w:rPr>
                <w:color w:val="000000"/>
                <w:sz w:val="24"/>
              </w:rPr>
              <w:t>Конечное потребление энергетических ресурсов</w:t>
            </w:r>
            <w:bookmarkEnd w:id="18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20 931,300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2 755,965   </w:t>
            </w:r>
          </w:p>
        </w:tc>
      </w:tr>
      <w:tr w:rsidR="009B65FB" w:rsidRPr="00CA78D6" w:rsidTr="00951477">
        <w:trPr>
          <w:trHeight w:val="31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19" w:name="RANGE!A27"/>
            <w:r w:rsidRPr="00CA78D6">
              <w:rPr>
                <w:color w:val="000000"/>
                <w:sz w:val="24"/>
              </w:rPr>
              <w:t>Сельское хозяйство, рыболовство и рыбоводство</w:t>
            </w:r>
            <w:bookmarkEnd w:id="19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20" w:name="RANGE!A28"/>
            <w:r w:rsidRPr="00CA78D6">
              <w:rPr>
                <w:color w:val="000000"/>
                <w:sz w:val="24"/>
              </w:rPr>
              <w:t>Промышленность</w:t>
            </w:r>
            <w:bookmarkEnd w:id="20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10 308,600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1 531,858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21" w:name="RANGE!A29"/>
            <w:r w:rsidRPr="00CA78D6">
              <w:rPr>
                <w:color w:val="000000"/>
                <w:sz w:val="24"/>
              </w:rPr>
              <w:t>Угледобывающая</w:t>
            </w:r>
            <w:bookmarkEnd w:id="21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Продукт n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Прочая промышленность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22" w:name="RANGE!A33"/>
            <w:r w:rsidRPr="00CA78D6">
              <w:rPr>
                <w:color w:val="000000"/>
                <w:sz w:val="24"/>
              </w:rPr>
              <w:t>Строительство</w:t>
            </w:r>
            <w:bookmarkEnd w:id="22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23" w:name="RANGE!A34"/>
            <w:r w:rsidRPr="00CA78D6">
              <w:rPr>
                <w:color w:val="000000"/>
                <w:sz w:val="24"/>
              </w:rPr>
              <w:t>Транспорт и связь</w:t>
            </w:r>
            <w:bookmarkEnd w:id="23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24" w:name="RANGE!A35"/>
            <w:r w:rsidRPr="00CA78D6">
              <w:rPr>
                <w:color w:val="000000"/>
                <w:sz w:val="24"/>
              </w:rPr>
              <w:t>Железнодорожный</w:t>
            </w:r>
            <w:bookmarkEnd w:id="24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25" w:name="RANGE!A36"/>
            <w:r w:rsidRPr="00CA78D6">
              <w:rPr>
                <w:color w:val="000000"/>
                <w:sz w:val="24"/>
              </w:rPr>
              <w:t>Трубопроводный</w:t>
            </w:r>
            <w:bookmarkEnd w:id="25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26" w:name="RANGE!A37"/>
            <w:r w:rsidRPr="00CA78D6">
              <w:rPr>
                <w:color w:val="000000"/>
                <w:sz w:val="24"/>
              </w:rPr>
              <w:t>Автомобильный</w:t>
            </w:r>
            <w:bookmarkEnd w:id="26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27" w:name="RANGE!A38"/>
            <w:r w:rsidRPr="00CA78D6">
              <w:rPr>
                <w:color w:val="000000"/>
                <w:sz w:val="24"/>
              </w:rPr>
              <w:t>Прочий</w:t>
            </w:r>
            <w:bookmarkEnd w:id="27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1 715,700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254,953   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Сфера услуг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  <w:tr w:rsidR="009B65FB" w:rsidRPr="00CA78D6" w:rsidTr="00951477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Население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8 237,600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1 224,107   </w:t>
            </w:r>
          </w:p>
        </w:tc>
      </w:tr>
      <w:tr w:rsidR="009B65FB" w:rsidRPr="00CA78D6" w:rsidTr="00951477">
        <w:trPr>
          <w:trHeight w:val="61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CA78D6">
              <w:rPr>
                <w:color w:val="000000"/>
                <w:sz w:val="24"/>
              </w:rPr>
              <w:t>нетопливные</w:t>
            </w:r>
            <w:proofErr w:type="spellEnd"/>
            <w:r w:rsidRPr="00CA78D6">
              <w:rPr>
                <w:color w:val="000000"/>
                <w:sz w:val="24"/>
              </w:rPr>
              <w:t xml:space="preserve"> нужды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</w:tr>
    </w:tbl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  <w:sectPr w:rsidR="009B65FB" w:rsidRPr="00CA78D6" w:rsidSect="009B65FB">
          <w:headerReference w:type="default" r:id="rId9"/>
          <w:pgSz w:w="11900" w:h="16838"/>
          <w:pgMar w:top="1130" w:right="701" w:bottom="472" w:left="1260" w:header="0" w:footer="0" w:gutter="0"/>
          <w:cols w:space="720" w:equalWidth="0">
            <w:col w:w="9939"/>
          </w:cols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75"/>
        <w:gridCol w:w="547"/>
        <w:gridCol w:w="588"/>
        <w:gridCol w:w="530"/>
        <w:gridCol w:w="871"/>
        <w:gridCol w:w="789"/>
        <w:gridCol w:w="899"/>
        <w:gridCol w:w="113"/>
        <w:gridCol w:w="895"/>
        <w:gridCol w:w="643"/>
        <w:gridCol w:w="941"/>
        <w:gridCol w:w="670"/>
        <w:gridCol w:w="588"/>
      </w:tblGrid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Приказ Министерства энергетики РФ от 14 декабря 2011 г. N 600 "Об утверждении Порядка составления топливно-энергетических балансов субъектов Российской Федерации, муниципальных образований"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приложение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Топливно-энергетический баланс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b/>
                <w:bCs/>
                <w:color w:val="26282F"/>
                <w:sz w:val="24"/>
              </w:rPr>
            </w:pPr>
            <w:r w:rsidRPr="00CA78D6">
              <w:rPr>
                <w:b/>
                <w:bCs/>
                <w:color w:val="26282F"/>
                <w:sz w:val="24"/>
              </w:rPr>
              <w:t>за 2018 год.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11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Наименование показателей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№ строки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Уголь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Сырая нефть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Нефтепродук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Природный газ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Прочее твердое топливо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Гидроэнергия и НВИЭ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Атомная энергия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Электрическая энергия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Тепловая энергия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Всего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3 657,819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Ввоз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4 481,523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92,510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2 878,076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539,694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7 991,803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Вывоз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Изменение запасов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-             328</w:t>
            </w:r>
            <w:r w:rsidRPr="00CA78D6">
              <w:rPr>
                <w:color w:val="000000"/>
                <w:sz w:val="24"/>
              </w:rPr>
              <w:lastRenderedPageBreak/>
              <w:t xml:space="preserve">,593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-              328</w:t>
            </w:r>
            <w:r w:rsidRPr="00CA78D6">
              <w:rPr>
                <w:color w:val="000000"/>
                <w:sz w:val="24"/>
              </w:rPr>
              <w:lastRenderedPageBreak/>
              <w:t xml:space="preserve">,593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sz w:val="24"/>
              </w:rPr>
            </w:pPr>
            <w:r w:rsidRPr="00CA78D6">
              <w:rPr>
                <w:sz w:val="24"/>
              </w:rPr>
              <w:lastRenderedPageBreak/>
              <w:t>Потребление первичной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 xml:space="preserve">           4 152,930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92,510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2 878,076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539,694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 xml:space="preserve">          11 321,028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Статистическое расхождение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электрической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Производство тепловой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4 152,930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2 878,076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530,048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 xml:space="preserve">          11 218,872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Теплоэлектростанции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Котельные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      4 152,930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2 878,076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530,048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3 657,819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-           2 843,140   </w:t>
            </w:r>
          </w:p>
        </w:tc>
      </w:tr>
      <w:tr w:rsidR="009B65FB" w:rsidRPr="00CA78D6" w:rsidTr="00951477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Электрокотельные</w:t>
            </w:r>
            <w:proofErr w:type="spellEnd"/>
            <w:r w:rsidRPr="00CA78D6">
              <w:rPr>
                <w:color w:val="000000"/>
                <w:sz w:val="24"/>
              </w:rPr>
              <w:t xml:space="preserve"> и </w:t>
            </w:r>
            <w:proofErr w:type="spellStart"/>
            <w:r w:rsidRPr="00CA78D6">
              <w:rPr>
                <w:color w:val="000000"/>
                <w:sz w:val="24"/>
              </w:rPr>
              <w:t>теплоутилизационные</w:t>
            </w:r>
            <w:proofErr w:type="spellEnd"/>
            <w:r w:rsidRPr="00CA78D6">
              <w:rPr>
                <w:color w:val="000000"/>
                <w:sz w:val="24"/>
              </w:rPr>
              <w:t xml:space="preserve"> установки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Преобразование топлива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нефти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Переработка газа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Обогащение угля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Собственные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92,510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9,646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99,473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201,629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Потери при передаче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547,428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547,428   </w:t>
            </w:r>
          </w:p>
        </w:tc>
      </w:tr>
      <w:tr w:rsidR="009B65FB" w:rsidRPr="00CA78D6" w:rsidTr="0095147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28" w:name="RANGE!A30"/>
            <w:r w:rsidRPr="00CA78D6">
              <w:rPr>
                <w:color w:val="000000"/>
                <w:sz w:val="24"/>
              </w:rPr>
              <w:t>Конечное потребление энергетических ресурсов</w:t>
            </w:r>
            <w:bookmarkEnd w:id="28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4 152,930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2 878,076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2 755,965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9 786,971   </w:t>
            </w:r>
          </w:p>
        </w:tc>
      </w:tr>
      <w:tr w:rsidR="009B65FB" w:rsidRPr="00CA78D6" w:rsidTr="00951477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29" w:name="RANGE!A31"/>
            <w:r w:rsidRPr="00CA78D6">
              <w:rPr>
                <w:color w:val="000000"/>
                <w:sz w:val="24"/>
              </w:rPr>
              <w:t>Сельское хозяйство, рыболовство и рыбоводство</w:t>
            </w:r>
            <w:bookmarkEnd w:id="29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30" w:name="RANGE!A32"/>
            <w:r w:rsidRPr="00CA78D6">
              <w:rPr>
                <w:color w:val="000000"/>
                <w:sz w:val="24"/>
              </w:rPr>
              <w:t>Промышленность</w:t>
            </w:r>
            <w:bookmarkEnd w:id="3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1 531,858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1 531,858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Угледобывающая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Продукт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Прочая промышленность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lastRenderedPageBreak/>
              <w:t>Строительство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Транспорт и связь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31" w:name="RANGE!A39"/>
            <w:r w:rsidRPr="00CA78D6">
              <w:rPr>
                <w:color w:val="000000"/>
                <w:sz w:val="24"/>
              </w:rPr>
              <w:t>Железнодорожный</w:t>
            </w:r>
            <w:bookmarkEnd w:id="31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32" w:name="RANGE!A40"/>
            <w:r w:rsidRPr="00CA78D6">
              <w:rPr>
                <w:color w:val="000000"/>
                <w:sz w:val="24"/>
              </w:rPr>
              <w:t>Трубопроводный</w:t>
            </w:r>
            <w:bookmarkEnd w:id="32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33" w:name="RANGE!A41"/>
            <w:r w:rsidRPr="00CA78D6">
              <w:rPr>
                <w:color w:val="000000"/>
                <w:sz w:val="24"/>
              </w:rPr>
              <w:t>Автомобильный</w:t>
            </w:r>
            <w:bookmarkEnd w:id="33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CA78D6">
            <w:pPr>
              <w:ind w:firstLineChars="200" w:firstLine="480"/>
              <w:rPr>
                <w:color w:val="000000"/>
                <w:sz w:val="24"/>
              </w:rPr>
            </w:pPr>
            <w:bookmarkStart w:id="34" w:name="RANGE!A42"/>
            <w:r w:rsidRPr="00CA78D6">
              <w:rPr>
                <w:color w:val="000000"/>
                <w:sz w:val="24"/>
              </w:rPr>
              <w:t>Прочий</w:t>
            </w:r>
            <w:bookmarkEnd w:id="34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254,953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254,953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35" w:name="RANGE!A43"/>
            <w:r w:rsidRPr="00CA78D6">
              <w:rPr>
                <w:color w:val="000000"/>
                <w:sz w:val="24"/>
              </w:rPr>
              <w:t>Сфера услуг</w:t>
            </w:r>
            <w:bookmarkEnd w:id="35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36" w:name="RANGE!A44"/>
            <w:r w:rsidRPr="00CA78D6">
              <w:rPr>
                <w:color w:val="000000"/>
                <w:sz w:val="24"/>
              </w:rPr>
              <w:t>Население</w:t>
            </w:r>
            <w:bookmarkEnd w:id="36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4 152,930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2 878,076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1 224,107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8 255,113   </w:t>
            </w:r>
          </w:p>
        </w:tc>
      </w:tr>
      <w:tr w:rsidR="009B65FB" w:rsidRPr="00CA78D6" w:rsidTr="00951477">
        <w:trPr>
          <w:trHeight w:val="8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5FB" w:rsidRPr="00CA78D6" w:rsidRDefault="009B65FB" w:rsidP="00CA78D6">
            <w:pPr>
              <w:ind w:firstLineChars="100" w:firstLine="240"/>
              <w:rPr>
                <w:color w:val="000000"/>
                <w:sz w:val="24"/>
              </w:rPr>
            </w:pPr>
            <w:bookmarkStart w:id="37" w:name="RANGE!A45"/>
            <w:r w:rsidRPr="00CA78D6">
              <w:rPr>
                <w:color w:val="000000"/>
                <w:sz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CA78D6">
              <w:rPr>
                <w:color w:val="000000"/>
                <w:sz w:val="24"/>
              </w:rPr>
              <w:t>нетопливные</w:t>
            </w:r>
            <w:proofErr w:type="spellEnd"/>
            <w:r w:rsidRPr="00CA78D6">
              <w:rPr>
                <w:color w:val="000000"/>
                <w:sz w:val="24"/>
              </w:rPr>
              <w:t xml:space="preserve"> нужды</w:t>
            </w:r>
            <w:bookmarkEnd w:id="37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 xml:space="preserve">                      -      </w:t>
            </w: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  <w:bookmarkStart w:id="38" w:name="RANGE!A47"/>
            <w:r w:rsidRPr="00CA78D6">
              <w:rPr>
                <w:i/>
                <w:iCs/>
                <w:color w:val="000000"/>
                <w:sz w:val="24"/>
              </w:rPr>
              <w:t>(1) Знак "</w:t>
            </w:r>
            <w:bookmarkEnd w:id="38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72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1312" behindDoc="0" locked="0" layoutInCell="1" allowOverlap="1" wp14:anchorId="7BF83226" wp14:editId="7BA8D6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1025" name="Рисунок 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2336" behindDoc="0" locked="0" layoutInCell="1" allowOverlap="1" wp14:anchorId="17499345" wp14:editId="7CA383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3360" behindDoc="0" locked="0" layoutInCell="1" allowOverlap="1" wp14:anchorId="2805139D" wp14:editId="65CE3F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4384" behindDoc="0" locked="0" layoutInCell="1" allowOverlap="1" wp14:anchorId="34663C88" wp14:editId="512D07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5408" behindDoc="0" locked="0" layoutInCell="1" allowOverlap="1" wp14:anchorId="47988C44" wp14:editId="4249E3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6432" behindDoc="0" locked="0" layoutInCell="1" allowOverlap="1" wp14:anchorId="279FB9DC" wp14:editId="35A9FB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7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7456" behindDoc="0" locked="0" layoutInCell="1" allowOverlap="1" wp14:anchorId="552E8B64" wp14:editId="75A66E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8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8D6">
              <w:rPr>
                <w:noProof/>
                <w:color w:val="000000"/>
                <w:sz w:val="24"/>
              </w:rPr>
              <w:drawing>
                <wp:anchor distT="0" distB="0" distL="114300" distR="114300" simplePos="0" relativeHeight="251668480" behindDoc="0" locked="0" layoutInCell="1" allowOverlap="1" wp14:anchorId="0CFAF7CF" wp14:editId="1301752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8140" cy="228600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3"/>
            </w:tblGrid>
            <w:tr w:rsidR="009B65FB" w:rsidRPr="00CA78D6" w:rsidTr="00951477">
              <w:trPr>
                <w:trHeight w:val="720"/>
                <w:tblCellSpacing w:w="0" w:type="dxa"/>
              </w:trPr>
              <w:tc>
                <w:tcPr>
                  <w:tcW w:w="19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65FB" w:rsidRPr="00CA78D6" w:rsidRDefault="009B65FB" w:rsidP="009B65FB">
                  <w:pPr>
                    <w:rPr>
                      <w:i/>
                      <w:iCs/>
                      <w:color w:val="000000"/>
                      <w:sz w:val="24"/>
                    </w:rPr>
                  </w:pPr>
                  <w:r w:rsidRPr="00CA78D6">
                    <w:rPr>
                      <w:i/>
                      <w:iCs/>
                      <w:color w:val="000000"/>
                      <w:sz w:val="24"/>
                    </w:rPr>
                    <w:t>" в строках и графах таблицы топливно-энергетического баланса субъекта Российской Федерации, муниципального образования обозначает поток топливно-энергетического ресурса с соответствующим номером строки и графы.</w:t>
                  </w:r>
                </w:p>
              </w:tc>
            </w:tr>
          </w:tbl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6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5FB" w:rsidRPr="00CA78D6" w:rsidRDefault="009B65FB" w:rsidP="009B65FB">
            <w:pPr>
              <w:rPr>
                <w:i/>
                <w:iCs/>
                <w:color w:val="000000"/>
                <w:sz w:val="24"/>
              </w:rPr>
            </w:pPr>
            <w:bookmarkStart w:id="39" w:name="RANGE!A49"/>
            <w:r w:rsidRPr="00CA78D6">
              <w:rPr>
                <w:i/>
                <w:iCs/>
                <w:color w:val="000000"/>
                <w:sz w:val="24"/>
              </w:rPr>
              <w:lastRenderedPageBreak/>
              <w:t>(2) Алгебраический знак перед знаком потока топливно-энергетического ресурса (минус или плюс) обозначает, что поток расходуется при знаке "минус", поток приходуется при знаке "плюс".</w:t>
            </w:r>
            <w:bookmarkEnd w:id="39"/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Глава муниципального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proofErr w:type="spellStart"/>
            <w:r w:rsidRPr="00CA78D6">
              <w:rPr>
                <w:color w:val="000000"/>
                <w:sz w:val="24"/>
              </w:rPr>
              <w:t>В.В.Пономаренко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  <w:tr w:rsidR="009B65FB" w:rsidRPr="00CA78D6" w:rsidTr="00951477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jc w:val="center"/>
              <w:rPr>
                <w:color w:val="000000"/>
                <w:sz w:val="24"/>
              </w:rPr>
            </w:pPr>
            <w:r w:rsidRPr="00CA78D6">
              <w:rPr>
                <w:color w:val="000000"/>
                <w:sz w:val="2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5FB" w:rsidRPr="00CA78D6" w:rsidRDefault="009B65FB" w:rsidP="009B65FB">
            <w:pPr>
              <w:rPr>
                <w:color w:val="000000"/>
                <w:sz w:val="24"/>
              </w:rPr>
            </w:pPr>
          </w:p>
        </w:tc>
      </w:tr>
    </w:tbl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AB7A80" w:rsidRPr="00CA78D6" w:rsidRDefault="00AB7A80" w:rsidP="00DF076A">
      <w:pPr>
        <w:jc w:val="center"/>
        <w:rPr>
          <w:b/>
          <w:bCs/>
          <w:sz w:val="24"/>
        </w:rPr>
        <w:sectPr w:rsidR="00AB7A80" w:rsidRPr="00CA78D6" w:rsidSect="009B65FB">
          <w:pgSz w:w="16838" w:h="11900" w:orient="landscape"/>
          <w:pgMar w:top="1259" w:right="1128" w:bottom="703" w:left="471" w:header="0" w:footer="0" w:gutter="0"/>
          <w:cols w:space="720" w:equalWidth="0">
            <w:col w:w="9941"/>
          </w:cols>
        </w:sect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9B65FB" w:rsidRPr="00CA78D6" w:rsidRDefault="009B65FB" w:rsidP="00DF076A">
      <w:pPr>
        <w:jc w:val="center"/>
        <w:rPr>
          <w:b/>
          <w:bCs/>
          <w:sz w:val="24"/>
        </w:rPr>
      </w:pPr>
    </w:p>
    <w:p w:rsidR="00DF076A" w:rsidRPr="00CA78D6" w:rsidRDefault="00210146" w:rsidP="00DF076A">
      <w:pPr>
        <w:jc w:val="center"/>
        <w:rPr>
          <w:sz w:val="24"/>
        </w:rPr>
      </w:pPr>
      <w:r w:rsidRPr="00CA78D6">
        <w:rPr>
          <w:b/>
          <w:bCs/>
          <w:sz w:val="24"/>
        </w:rPr>
        <w:t>ПРИЛОЖЕНИЕ 7</w:t>
      </w:r>
      <w:r w:rsidR="00DF076A" w:rsidRPr="00CA78D6">
        <w:rPr>
          <w:b/>
          <w:bCs/>
          <w:sz w:val="24"/>
        </w:rPr>
        <w:t xml:space="preserve">. Коэффициенты перерасчета топлива и энергии в условное топливо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753"/>
        <w:gridCol w:w="1540"/>
        <w:gridCol w:w="2920"/>
        <w:gridCol w:w="30"/>
      </w:tblGrid>
      <w:tr w:rsidR="00DF076A" w:rsidRPr="00CA78D6" w:rsidTr="009B65FB">
        <w:trPr>
          <w:trHeight w:val="25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w w:val="99"/>
                <w:sz w:val="24"/>
              </w:rPr>
              <w:t>№</w:t>
            </w:r>
          </w:p>
        </w:tc>
        <w:tc>
          <w:tcPr>
            <w:tcW w:w="475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sz w:val="24"/>
              </w:rPr>
              <w:t>Единицы</w:t>
            </w: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w w:val="99"/>
                <w:sz w:val="24"/>
              </w:rPr>
              <w:t xml:space="preserve">Коэффициенты пересчета </w:t>
            </w:r>
            <w:proofErr w:type="gramStart"/>
            <w:r w:rsidRPr="00CA78D6">
              <w:rPr>
                <w:bCs/>
                <w:w w:val="99"/>
                <w:sz w:val="24"/>
              </w:rPr>
              <w:t>в</w:t>
            </w:r>
            <w:proofErr w:type="gramEnd"/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8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4753" w:type="dxa"/>
            <w:vMerge w:val="restart"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sz w:val="24"/>
              </w:rPr>
              <w:t>Виды ТЭР</w:t>
            </w: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w w:val="99"/>
                <w:sz w:val="24"/>
              </w:rPr>
              <w:t xml:space="preserve">условное топливо </w:t>
            </w:r>
            <w:proofErr w:type="gramStart"/>
            <w:r w:rsidRPr="00CA78D6">
              <w:rPr>
                <w:bCs/>
                <w:w w:val="99"/>
                <w:sz w:val="24"/>
              </w:rPr>
              <w:t>по</w:t>
            </w:r>
            <w:proofErr w:type="gramEnd"/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80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proofErr w:type="gramStart"/>
            <w:r w:rsidRPr="00CA78D6">
              <w:rPr>
                <w:bCs/>
                <w:sz w:val="24"/>
              </w:rPr>
              <w:t>п</w:t>
            </w:r>
            <w:proofErr w:type="gramEnd"/>
            <w:r w:rsidRPr="00CA78D6">
              <w:rPr>
                <w:bCs/>
                <w:sz w:val="24"/>
              </w:rPr>
              <w:t>/п</w:t>
            </w:r>
          </w:p>
        </w:tc>
        <w:tc>
          <w:tcPr>
            <w:tcW w:w="4753" w:type="dxa"/>
            <w:vMerge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sz w:val="24"/>
              </w:rPr>
              <w:t>измерения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12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4753" w:type="dxa"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bCs/>
                <w:sz w:val="24"/>
              </w:rPr>
              <w:t>угольному эквиваленту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8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47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2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6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Уголь каменный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0,768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2.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Уголь бурый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0,467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3.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</w:tcPr>
          <w:p w:rsidR="00DF076A" w:rsidRPr="00CA78D6" w:rsidRDefault="00DF076A" w:rsidP="002101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8D6">
              <w:rPr>
                <w:rFonts w:ascii="Times New Roman" w:hAnsi="Times New Roman" w:cs="Times New Roman"/>
                <w:sz w:val="24"/>
                <w:szCs w:val="24"/>
              </w:rPr>
              <w:t>Уголь кузнецкий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</w:tcPr>
          <w:p w:rsidR="00DF076A" w:rsidRPr="00CA78D6" w:rsidRDefault="00DF076A" w:rsidP="009B65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8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</w:tcPr>
          <w:p w:rsidR="00DF076A" w:rsidRPr="00CA78D6" w:rsidRDefault="00DF076A" w:rsidP="00DF07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78D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A78D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0,867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4.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Торф топливный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0,340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5.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Дрова для отопления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куб. м (</w:t>
            </w:r>
            <w:proofErr w:type="spellStart"/>
            <w:r w:rsidRPr="00CA78D6">
              <w:rPr>
                <w:sz w:val="24"/>
              </w:rPr>
              <w:t>плотн</w:t>
            </w:r>
            <w:proofErr w:type="spellEnd"/>
            <w:r w:rsidRPr="00CA78D6">
              <w:rPr>
                <w:sz w:val="24"/>
              </w:rPr>
              <w:t>.)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0,266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6.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Нефть, включая газовый конденсат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1,430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7.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Газ горючий природный (естественный)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  <w:highlight w:val="yellow"/>
              </w:rPr>
              <w:t>1,154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8.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Кокс металлургический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0,990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9.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Брикеты угольные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0,605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10.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 xml:space="preserve">Брикеты и </w:t>
            </w:r>
            <w:proofErr w:type="gramStart"/>
            <w:r w:rsidRPr="00CA78D6">
              <w:rPr>
                <w:sz w:val="24"/>
              </w:rPr>
              <w:t>п</w:t>
            </w:r>
            <w:proofErr w:type="gramEnd"/>
            <w:r w:rsidRPr="00CA78D6">
              <w:rPr>
                <w:sz w:val="24"/>
              </w:rPr>
              <w:t>/брикеты торфяные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0,600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11.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Мазут топочный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1,370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4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12.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Мазут флотский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1,430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13.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Топливо печное бытовое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1,450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14.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Керосин для технических целей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1,470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15.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Керосин осветительный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1,470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16.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Газ горючий искусственный коксовый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0,570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17.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Газ нефтеперерабатывающих предприятий сухой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тыс. куб. м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1,500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4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18.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Газ сжиженный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1,570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19.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Топливо дизельное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  <w:highlight w:val="yellow"/>
              </w:rPr>
              <w:t>1,450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20.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Топливо моторное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1,430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21.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Бензин автомобильный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  <w:highlight w:val="yellow"/>
              </w:rPr>
              <w:t>1,490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19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22.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Бензин авиационный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1,490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23.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Топливо для реактивных двигателей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1,470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24.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proofErr w:type="spellStart"/>
            <w:r w:rsidRPr="00CA78D6">
              <w:rPr>
                <w:sz w:val="24"/>
              </w:rPr>
              <w:t>Нефтебитум</w:t>
            </w:r>
            <w:proofErr w:type="spellEnd"/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1,350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25.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Газ горючий искусственный доменный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0,430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26.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Электроэнергия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 xml:space="preserve">тыс. </w:t>
            </w:r>
            <w:proofErr w:type="spellStart"/>
            <w:r w:rsidRPr="00CA78D6">
              <w:rPr>
                <w:w w:val="99"/>
                <w:sz w:val="24"/>
              </w:rPr>
              <w:t>кВт</w:t>
            </w:r>
            <w:proofErr w:type="gramStart"/>
            <w:r w:rsidRPr="00CA78D6">
              <w:rPr>
                <w:w w:val="99"/>
                <w:sz w:val="24"/>
              </w:rPr>
              <w:t>.ч</w:t>
            </w:r>
            <w:proofErr w:type="spellEnd"/>
            <w:proofErr w:type="gramEnd"/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  <w:highlight w:val="yellow"/>
              </w:rPr>
              <w:t>0,3445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27.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proofErr w:type="spellStart"/>
            <w:r w:rsidRPr="00CA78D6">
              <w:rPr>
                <w:sz w:val="24"/>
              </w:rPr>
              <w:t>Теплоэнергия</w:t>
            </w:r>
            <w:proofErr w:type="spellEnd"/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Гкал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  <w:highlight w:val="yellow"/>
              </w:rPr>
              <w:t>0,1486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6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28.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Гидроэнергия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 xml:space="preserve">тыс. </w:t>
            </w:r>
            <w:proofErr w:type="spellStart"/>
            <w:r w:rsidRPr="00CA78D6">
              <w:rPr>
                <w:w w:val="99"/>
                <w:sz w:val="24"/>
              </w:rPr>
              <w:t>кВт</w:t>
            </w:r>
            <w:proofErr w:type="gramStart"/>
            <w:r w:rsidRPr="00CA78D6">
              <w:rPr>
                <w:w w:val="99"/>
                <w:sz w:val="24"/>
              </w:rPr>
              <w:t>.ч</w:t>
            </w:r>
            <w:proofErr w:type="spellEnd"/>
            <w:proofErr w:type="gramEnd"/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0,3445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  <w:tr w:rsidR="00DF076A" w:rsidRPr="00CA78D6" w:rsidTr="009B65FB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29.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  <w:r w:rsidRPr="00CA78D6">
              <w:rPr>
                <w:sz w:val="24"/>
              </w:rPr>
              <w:t>Атомная энергия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9B65FB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 xml:space="preserve">тыс. </w:t>
            </w:r>
            <w:proofErr w:type="spellStart"/>
            <w:r w:rsidRPr="00CA78D6">
              <w:rPr>
                <w:w w:val="99"/>
                <w:sz w:val="24"/>
              </w:rPr>
              <w:t>кВт</w:t>
            </w:r>
            <w:proofErr w:type="gramStart"/>
            <w:r w:rsidRPr="00CA78D6">
              <w:rPr>
                <w:w w:val="99"/>
                <w:sz w:val="24"/>
              </w:rPr>
              <w:t>.ч</w:t>
            </w:r>
            <w:proofErr w:type="spellEnd"/>
            <w:proofErr w:type="gramEnd"/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F076A" w:rsidRPr="00CA78D6" w:rsidRDefault="00DF076A" w:rsidP="00DF076A">
            <w:pPr>
              <w:jc w:val="center"/>
              <w:rPr>
                <w:sz w:val="24"/>
              </w:rPr>
            </w:pPr>
            <w:r w:rsidRPr="00CA78D6">
              <w:rPr>
                <w:w w:val="99"/>
                <w:sz w:val="24"/>
              </w:rPr>
              <w:t>0,3445</w:t>
            </w:r>
          </w:p>
        </w:tc>
        <w:tc>
          <w:tcPr>
            <w:tcW w:w="30" w:type="dxa"/>
            <w:vAlign w:val="bottom"/>
          </w:tcPr>
          <w:p w:rsidR="00DF076A" w:rsidRPr="00CA78D6" w:rsidRDefault="00DF076A" w:rsidP="009B65FB">
            <w:pPr>
              <w:rPr>
                <w:sz w:val="24"/>
              </w:rPr>
            </w:pPr>
          </w:p>
        </w:tc>
      </w:tr>
    </w:tbl>
    <w:p w:rsidR="00DF076A" w:rsidRPr="00CA78D6" w:rsidRDefault="00DF076A" w:rsidP="00DF076A">
      <w:pPr>
        <w:rPr>
          <w:sz w:val="24"/>
        </w:rPr>
      </w:pPr>
    </w:p>
    <w:p w:rsidR="00DF076A" w:rsidRPr="00CA78D6" w:rsidRDefault="00DF076A" w:rsidP="00DF076A">
      <w:pPr>
        <w:ind w:firstLine="852"/>
        <w:jc w:val="both"/>
        <w:rPr>
          <w:sz w:val="24"/>
        </w:rPr>
      </w:pPr>
      <w:proofErr w:type="gramStart"/>
      <w:r w:rsidRPr="00CA78D6">
        <w:rPr>
          <w:sz w:val="24"/>
        </w:rPr>
        <w:t>Согласно Постановления</w:t>
      </w:r>
      <w:proofErr w:type="gramEnd"/>
      <w:r w:rsidRPr="00CA78D6">
        <w:rPr>
          <w:sz w:val="24"/>
        </w:rPr>
        <w:t xml:space="preserve"> Государственного комитета Российской Федерации по статистике от 23 июня 1999 г. № 46 «Об утверждении «Методологических положений по расчету топливно-энергетического баланса Российской Федерации в соответствии с международной практикой». </w:t>
      </w: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951477">
      <w:pPr>
        <w:jc w:val="center"/>
        <w:rPr>
          <w:b/>
          <w:sz w:val="24"/>
        </w:rPr>
      </w:pPr>
      <w:r w:rsidRPr="00CA78D6">
        <w:rPr>
          <w:b/>
          <w:sz w:val="24"/>
        </w:rPr>
        <w:t>АДМИНИСТРАЦИЯ ГОРОДА КАРГАТА</w:t>
      </w:r>
    </w:p>
    <w:p w:rsidR="00951477" w:rsidRPr="00CA78D6" w:rsidRDefault="00951477" w:rsidP="00951477">
      <w:pPr>
        <w:jc w:val="center"/>
        <w:rPr>
          <w:b/>
          <w:sz w:val="24"/>
        </w:rPr>
      </w:pPr>
      <w:r w:rsidRPr="00CA78D6">
        <w:rPr>
          <w:b/>
          <w:sz w:val="24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10046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46"/>
      </w:tblGrid>
      <w:tr w:rsidR="00951477" w:rsidRPr="00CA78D6" w:rsidTr="00951477">
        <w:trPr>
          <w:trHeight w:val="83"/>
        </w:trPr>
        <w:tc>
          <w:tcPr>
            <w:tcW w:w="1004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rPr>
                <w:sz w:val="24"/>
              </w:rPr>
            </w:pPr>
          </w:p>
        </w:tc>
      </w:tr>
    </w:tbl>
    <w:p w:rsidR="00951477" w:rsidRPr="00CA78D6" w:rsidRDefault="00951477" w:rsidP="00951477">
      <w:pPr>
        <w:jc w:val="center"/>
        <w:rPr>
          <w:b/>
          <w:sz w:val="24"/>
        </w:rPr>
      </w:pPr>
      <w:r w:rsidRPr="00CA78D6">
        <w:rPr>
          <w:b/>
          <w:sz w:val="24"/>
        </w:rPr>
        <w:t>ПОСТАНОВЛЕНИЕ</w:t>
      </w:r>
    </w:p>
    <w:p w:rsidR="00951477" w:rsidRPr="00CA78D6" w:rsidRDefault="00951477" w:rsidP="00951477">
      <w:pPr>
        <w:tabs>
          <w:tab w:val="left" w:pos="3960"/>
        </w:tabs>
        <w:jc w:val="center"/>
        <w:rPr>
          <w:sz w:val="24"/>
          <w:u w:val="single"/>
        </w:rPr>
      </w:pPr>
      <w:r w:rsidRPr="00CA78D6">
        <w:rPr>
          <w:sz w:val="24"/>
        </w:rPr>
        <w:t>г. Каргат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51477" w:rsidRPr="00CA78D6" w:rsidTr="00951477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</w:rPr>
            </w:pPr>
          </w:p>
          <w:p w:rsidR="00951477" w:rsidRPr="00CA78D6" w:rsidRDefault="00951477" w:rsidP="00951477">
            <w:pPr>
              <w:tabs>
                <w:tab w:val="left" w:pos="3960"/>
              </w:tabs>
              <w:jc w:val="center"/>
              <w:rPr>
                <w:sz w:val="24"/>
              </w:rPr>
            </w:pPr>
            <w:r w:rsidRPr="00CA78D6">
              <w:rPr>
                <w:sz w:val="24"/>
              </w:rPr>
              <w:t>10.09.2020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</w:rPr>
            </w:pP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</w:rPr>
            </w:pPr>
            <w:r w:rsidRPr="00CA78D6">
              <w:rPr>
                <w:sz w:val="24"/>
              </w:rPr>
              <w:t xml:space="preserve">       № 372</w:t>
            </w:r>
          </w:p>
        </w:tc>
      </w:tr>
    </w:tbl>
    <w:p w:rsidR="00951477" w:rsidRPr="00CA78D6" w:rsidRDefault="00951477" w:rsidP="00951477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951477" w:rsidRPr="00CA78D6" w:rsidRDefault="00951477" w:rsidP="00951477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outlineLvl w:val="0"/>
        <w:rPr>
          <w:sz w:val="24"/>
        </w:rPr>
      </w:pPr>
      <w:r w:rsidRPr="00CA78D6">
        <w:rPr>
          <w:sz w:val="24"/>
        </w:rPr>
        <w:t>О начале отопительного периода</w:t>
      </w:r>
    </w:p>
    <w:p w:rsidR="00951477" w:rsidRPr="00CA78D6" w:rsidRDefault="00951477" w:rsidP="00951477">
      <w:pPr>
        <w:autoSpaceDE w:val="0"/>
        <w:autoSpaceDN w:val="0"/>
        <w:adjustRightInd w:val="0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  <w:r w:rsidRPr="00CA78D6">
        <w:rPr>
          <w:sz w:val="24"/>
        </w:rPr>
        <w:t xml:space="preserve">      </w:t>
      </w:r>
      <w:proofErr w:type="gramStart"/>
      <w:r w:rsidRPr="00CA78D6">
        <w:rPr>
          <w:sz w:val="24"/>
        </w:rPr>
        <w:t xml:space="preserve">В соответствии с Постановлением Правительства Российской Федерации от 06.05.2011 №354 «О предоставлении  коммунальных услуг собственникам и пользователям помещений в многоквартирных домах и жилых домов», в целях организованного начала отопительного периода 2020-2021 </w:t>
      </w:r>
      <w:proofErr w:type="spellStart"/>
      <w:r w:rsidRPr="00CA78D6">
        <w:rPr>
          <w:sz w:val="24"/>
        </w:rPr>
        <w:t>г.г</w:t>
      </w:r>
      <w:proofErr w:type="spellEnd"/>
      <w:r w:rsidRPr="00CA78D6">
        <w:rPr>
          <w:sz w:val="24"/>
        </w:rPr>
        <w:t>. в городе Каргате, своевременной и эффективной организации теплоснабжения потребителей, руководствуясь Федеральным законом от 06.10.2003г. №131-ФЗ «Об общих принципах организации местного самоуправления в Российской Федерации»</w:t>
      </w:r>
      <w:proofErr w:type="gramEnd"/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  <w:r w:rsidRPr="00CA78D6">
        <w:rPr>
          <w:sz w:val="24"/>
        </w:rPr>
        <w:t>ПОСТАНОВЛЯЮ: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pStyle w:val="af7"/>
        <w:rPr>
          <w:rFonts w:ascii="Times New Roman" w:hAnsi="Times New Roman" w:cs="Times New Roman"/>
          <w:sz w:val="24"/>
          <w:szCs w:val="24"/>
        </w:rPr>
      </w:pPr>
      <w:r w:rsidRPr="00CA78D6">
        <w:rPr>
          <w:rFonts w:ascii="Times New Roman" w:hAnsi="Times New Roman" w:cs="Times New Roman"/>
          <w:sz w:val="24"/>
          <w:szCs w:val="24"/>
        </w:rPr>
        <w:t>1. Установить с 11.09.2020 года начало отопительного периода 2020-2021г.г. в городе Каргате.</w:t>
      </w:r>
      <w:r w:rsidRPr="00CA78D6">
        <w:rPr>
          <w:rFonts w:ascii="Times New Roman" w:hAnsi="Times New Roman" w:cs="Times New Roman"/>
          <w:sz w:val="24"/>
          <w:szCs w:val="24"/>
        </w:rPr>
        <w:br/>
        <w:t>2. Руководителям теплоснабжающих организаций города перейти на зимний режим работы и обеспечить подключение тепловой энергии.</w:t>
      </w:r>
      <w:r w:rsidRPr="00CA78D6">
        <w:rPr>
          <w:rFonts w:ascii="Times New Roman" w:hAnsi="Times New Roman" w:cs="Times New Roman"/>
          <w:sz w:val="24"/>
          <w:szCs w:val="24"/>
        </w:rPr>
        <w:br/>
        <w:t xml:space="preserve">3. </w:t>
      </w:r>
      <w:proofErr w:type="gramStart"/>
      <w:r w:rsidRPr="00CA78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A78D6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  <w:r w:rsidRPr="00CA78D6">
        <w:rPr>
          <w:sz w:val="24"/>
        </w:rPr>
        <w:br/>
      </w:r>
      <w:r w:rsidRPr="00CA78D6">
        <w:rPr>
          <w:sz w:val="24"/>
        </w:rPr>
        <w:br/>
      </w:r>
      <w:r w:rsidRPr="00CA78D6">
        <w:rPr>
          <w:sz w:val="24"/>
        </w:rPr>
        <w:br/>
        <w:t>Глава города Каргата                                                                                    В. В. Пономаренко</w:t>
      </w:r>
    </w:p>
    <w:p w:rsidR="00951477" w:rsidRPr="00CA78D6" w:rsidRDefault="00951477" w:rsidP="00951477">
      <w:pPr>
        <w:jc w:val="both"/>
        <w:rPr>
          <w:sz w:val="24"/>
        </w:rPr>
      </w:pPr>
    </w:p>
    <w:p w:rsidR="00951477" w:rsidRPr="00CA78D6" w:rsidRDefault="00951477" w:rsidP="00951477">
      <w:pPr>
        <w:jc w:val="both"/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  <w:r w:rsidRPr="00CA78D6">
        <w:rPr>
          <w:sz w:val="24"/>
        </w:rPr>
        <w:br/>
      </w:r>
      <w:r w:rsidRPr="00CA78D6">
        <w:rPr>
          <w:sz w:val="24"/>
        </w:rPr>
        <w:br/>
      </w:r>
      <w:r w:rsidRPr="00CA78D6">
        <w:rPr>
          <w:sz w:val="24"/>
        </w:rPr>
        <w:br/>
      </w:r>
      <w:r w:rsidRPr="00CA78D6">
        <w:rPr>
          <w:sz w:val="24"/>
        </w:rPr>
        <w:br/>
      </w:r>
      <w:r w:rsidRPr="00CA78D6">
        <w:rPr>
          <w:sz w:val="24"/>
        </w:rPr>
        <w:br/>
      </w:r>
      <w:r w:rsidRPr="00CA78D6">
        <w:rPr>
          <w:sz w:val="24"/>
        </w:rPr>
        <w:lastRenderedPageBreak/>
        <w:br/>
      </w:r>
    </w:p>
    <w:p w:rsidR="00951477" w:rsidRPr="00CA78D6" w:rsidRDefault="00951477" w:rsidP="00951477">
      <w:pPr>
        <w:pStyle w:val="1"/>
        <w:jc w:val="center"/>
        <w:rPr>
          <w:sz w:val="24"/>
          <w:szCs w:val="24"/>
        </w:rPr>
      </w:pPr>
      <w:r w:rsidRPr="00CA78D6">
        <w:rPr>
          <w:sz w:val="24"/>
          <w:szCs w:val="24"/>
        </w:rPr>
        <w:t>АДМИНИСТРАЦИЯ   ГОРОДА КАРГАТА</w:t>
      </w:r>
    </w:p>
    <w:p w:rsidR="00951477" w:rsidRPr="00CA78D6" w:rsidRDefault="00951477" w:rsidP="00951477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A78D6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154"/>
      </w:tblGrid>
      <w:tr w:rsidR="00951477" w:rsidRPr="00CA78D6" w:rsidTr="00951477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rPr>
                <w:sz w:val="24"/>
                <w:lang w:eastAsia="en-US"/>
              </w:rPr>
            </w:pPr>
          </w:p>
        </w:tc>
      </w:tr>
    </w:tbl>
    <w:p w:rsidR="00951477" w:rsidRPr="00CA78D6" w:rsidRDefault="00951477" w:rsidP="00CA78D6">
      <w:pPr>
        <w:jc w:val="center"/>
        <w:rPr>
          <w:b/>
          <w:sz w:val="24"/>
        </w:rPr>
      </w:pPr>
      <w:r w:rsidRPr="00CA78D6">
        <w:rPr>
          <w:b/>
          <w:sz w:val="24"/>
        </w:rPr>
        <w:t>ПОСТАНОВЛЕНИЕ</w:t>
      </w:r>
    </w:p>
    <w:p w:rsidR="00951477" w:rsidRPr="00CA78D6" w:rsidRDefault="00951477" w:rsidP="00951477">
      <w:pPr>
        <w:jc w:val="center"/>
        <w:rPr>
          <w:b/>
          <w:sz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4786"/>
        <w:gridCol w:w="2393"/>
      </w:tblGrid>
      <w:tr w:rsidR="00951477" w:rsidRPr="00CA78D6" w:rsidTr="00951477">
        <w:trPr>
          <w:jc w:val="center"/>
        </w:trPr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rPr>
                <w:sz w:val="24"/>
              </w:rPr>
            </w:pPr>
          </w:p>
          <w:p w:rsidR="00951477" w:rsidRPr="00CA78D6" w:rsidRDefault="00951477" w:rsidP="00951477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30.09.2020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1477" w:rsidRPr="00CA78D6" w:rsidRDefault="00951477" w:rsidP="00951477">
            <w:pPr>
              <w:rPr>
                <w:sz w:val="24"/>
              </w:rPr>
            </w:pPr>
            <w:r w:rsidRPr="00CA78D6">
              <w:rPr>
                <w:sz w:val="24"/>
              </w:rPr>
              <w:t xml:space="preserve">                         г. Каргат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jc w:val="center"/>
              <w:rPr>
                <w:sz w:val="24"/>
              </w:rPr>
            </w:pPr>
          </w:p>
          <w:p w:rsidR="00951477" w:rsidRPr="00CA78D6" w:rsidRDefault="00951477" w:rsidP="00951477">
            <w:pPr>
              <w:jc w:val="center"/>
              <w:rPr>
                <w:sz w:val="24"/>
              </w:rPr>
            </w:pPr>
            <w:r w:rsidRPr="00CA78D6">
              <w:rPr>
                <w:sz w:val="24"/>
              </w:rPr>
              <w:t>№ 395</w:t>
            </w:r>
          </w:p>
        </w:tc>
      </w:tr>
    </w:tbl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color w:val="22272F"/>
          <w:sz w:val="24"/>
        </w:rPr>
      </w:pPr>
      <w:r w:rsidRPr="00CA78D6">
        <w:rPr>
          <w:sz w:val="24"/>
        </w:rPr>
        <w:t xml:space="preserve">О признании </w:t>
      </w:r>
      <w:proofErr w:type="gramStart"/>
      <w:r w:rsidRPr="00CA78D6">
        <w:rPr>
          <w:sz w:val="24"/>
        </w:rPr>
        <w:t>утратившими</w:t>
      </w:r>
      <w:proofErr w:type="gramEnd"/>
      <w:r w:rsidRPr="00CA78D6">
        <w:rPr>
          <w:sz w:val="24"/>
        </w:rPr>
        <w:t xml:space="preserve"> силу  </w:t>
      </w:r>
      <w:r w:rsidRPr="00CA78D6">
        <w:rPr>
          <w:color w:val="22272F"/>
          <w:sz w:val="24"/>
        </w:rPr>
        <w:t xml:space="preserve">постановлений 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color w:val="22272F"/>
          <w:sz w:val="24"/>
        </w:rPr>
      </w:pPr>
      <w:r w:rsidRPr="00CA78D6">
        <w:rPr>
          <w:color w:val="22272F"/>
          <w:sz w:val="24"/>
        </w:rPr>
        <w:t xml:space="preserve"> от 18.12.2017 № 548, от 19.03.2020 № 107 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rPr>
          <w:bCs/>
          <w:color w:val="000000"/>
          <w:sz w:val="24"/>
        </w:rPr>
      </w:pPr>
    </w:p>
    <w:p w:rsidR="00951477" w:rsidRPr="00CA78D6" w:rsidRDefault="00951477" w:rsidP="00951477">
      <w:pPr>
        <w:jc w:val="both"/>
        <w:rPr>
          <w:sz w:val="24"/>
        </w:rPr>
      </w:pPr>
      <w:r w:rsidRPr="00CA78D6">
        <w:rPr>
          <w:sz w:val="24"/>
        </w:rPr>
        <w:t xml:space="preserve">          На основании  экспертного заключения министерства юстиции Новосибирской области на постановление администрации города Каргата от 18.12.2017 № 548 «Об утверждении Порядка осуществления внутреннего муниципального финансового контроля» (с изменениями, внесенными постановлением администрации города Каргата от 19.03.2020 № 107), руководствуясь   Уставом города Каргата</w:t>
      </w:r>
    </w:p>
    <w:p w:rsidR="00951477" w:rsidRPr="00CA78D6" w:rsidRDefault="00951477" w:rsidP="00951477">
      <w:pPr>
        <w:autoSpaceDE w:val="0"/>
        <w:autoSpaceDN w:val="0"/>
        <w:adjustRightInd w:val="0"/>
        <w:rPr>
          <w:bCs/>
          <w:color w:val="000000"/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rPr>
          <w:bCs/>
          <w:color w:val="000000"/>
          <w:sz w:val="24"/>
        </w:rPr>
      </w:pPr>
      <w:r w:rsidRPr="00CA78D6">
        <w:rPr>
          <w:bCs/>
          <w:color w:val="000000"/>
          <w:sz w:val="24"/>
        </w:rPr>
        <w:t>ПОСТАНОВЛЯЮ:</w:t>
      </w:r>
    </w:p>
    <w:p w:rsidR="00951477" w:rsidRPr="00CA78D6" w:rsidRDefault="00951477" w:rsidP="00951477">
      <w:pPr>
        <w:autoSpaceDE w:val="0"/>
        <w:autoSpaceDN w:val="0"/>
        <w:adjustRightInd w:val="0"/>
        <w:rPr>
          <w:bCs/>
          <w:color w:val="000000"/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rPr>
          <w:bCs/>
          <w:color w:val="000000"/>
          <w:sz w:val="24"/>
        </w:rPr>
      </w:pPr>
      <w:r w:rsidRPr="00CA78D6">
        <w:rPr>
          <w:bCs/>
          <w:color w:val="000000"/>
          <w:sz w:val="24"/>
        </w:rPr>
        <w:t xml:space="preserve">         </w:t>
      </w:r>
      <w:proofErr w:type="gramStart"/>
      <w:r w:rsidRPr="00CA78D6">
        <w:rPr>
          <w:bCs/>
          <w:color w:val="000000"/>
          <w:sz w:val="24"/>
        </w:rPr>
        <w:t xml:space="preserve">1.Постановление администрации города Каргата от 19.03.2020 № 107 «О внесении изменений в постановление администрации города Каргата Каргатского района Новосибирской области от 18.12.2017 № 548 «Об утверждении Порядка осуществления внутреннего муниципального  финансового контроля», постановление администрации города Каргата Каргатского района Новосибирской области от 18.12.2017 № 548 «Об утверждении Порядка осуществления внутреннего муниципального  финансового контроля» признать утратившими силу. </w:t>
      </w:r>
      <w:proofErr w:type="gramEnd"/>
    </w:p>
    <w:p w:rsidR="00951477" w:rsidRPr="00CA78D6" w:rsidRDefault="00951477" w:rsidP="00951477">
      <w:pPr>
        <w:autoSpaceDE w:val="0"/>
        <w:autoSpaceDN w:val="0"/>
        <w:adjustRightInd w:val="0"/>
        <w:jc w:val="both"/>
        <w:rPr>
          <w:sz w:val="24"/>
        </w:rPr>
      </w:pPr>
      <w:r w:rsidRPr="00CA78D6">
        <w:rPr>
          <w:bCs/>
          <w:color w:val="000000"/>
          <w:sz w:val="24"/>
        </w:rPr>
        <w:t xml:space="preserve">          </w:t>
      </w:r>
      <w:r w:rsidRPr="00CA78D6">
        <w:rPr>
          <w:color w:val="000000"/>
          <w:sz w:val="24"/>
        </w:rPr>
        <w:t>2. Опубликовать настоящее постановление в «Официальном вестнике города Каргата» и разметить его на официальном сайте администрации города Каргата Каргатского района.</w:t>
      </w:r>
    </w:p>
    <w:p w:rsidR="00951477" w:rsidRPr="00CA78D6" w:rsidRDefault="00951477" w:rsidP="00951477">
      <w:pPr>
        <w:ind w:firstLine="709"/>
        <w:jc w:val="both"/>
        <w:rPr>
          <w:sz w:val="24"/>
        </w:rPr>
      </w:pPr>
      <w:r w:rsidRPr="00CA78D6">
        <w:rPr>
          <w:color w:val="000000"/>
          <w:sz w:val="24"/>
        </w:rPr>
        <w:t>3.</w:t>
      </w:r>
      <w:r w:rsidRPr="00CA78D6">
        <w:rPr>
          <w:sz w:val="24"/>
        </w:rPr>
        <w:t xml:space="preserve"> Постановление вступает в  силу с момента подписания.</w:t>
      </w:r>
    </w:p>
    <w:p w:rsidR="00951477" w:rsidRPr="00CA78D6" w:rsidRDefault="00951477" w:rsidP="00951477">
      <w:pPr>
        <w:ind w:firstLine="709"/>
        <w:jc w:val="both"/>
        <w:rPr>
          <w:sz w:val="24"/>
        </w:rPr>
      </w:pPr>
      <w:r w:rsidRPr="00CA78D6">
        <w:rPr>
          <w:sz w:val="24"/>
        </w:rPr>
        <w:t>4.</w:t>
      </w:r>
      <w:proofErr w:type="gramStart"/>
      <w:r w:rsidRPr="00CA78D6">
        <w:rPr>
          <w:sz w:val="24"/>
        </w:rPr>
        <w:t>Контроль за</w:t>
      </w:r>
      <w:proofErr w:type="gramEnd"/>
      <w:r w:rsidRPr="00CA78D6">
        <w:rPr>
          <w:sz w:val="24"/>
        </w:rPr>
        <w:t xml:space="preserve"> исполнением настоящего постановления возложить на ведущего специалиста администрации  Латыш З.З. 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  <w:r w:rsidRPr="00CA78D6">
        <w:rPr>
          <w:sz w:val="24"/>
        </w:rPr>
        <w:t>Глава города Каргата                                                                           В.В. Пономаренко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A78D6">
        <w:rPr>
          <w:sz w:val="20"/>
          <w:szCs w:val="20"/>
        </w:rPr>
        <w:t>Кузнецова Е.Ю.</w:t>
      </w: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A78D6">
        <w:rPr>
          <w:sz w:val="20"/>
          <w:szCs w:val="20"/>
        </w:rPr>
        <w:t>22388</w:t>
      </w:r>
    </w:p>
    <w:p w:rsidR="00CA78D6" w:rsidRP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CA78D6" w:rsidRP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CA78D6" w:rsidRP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CA78D6">
      <w:pPr>
        <w:ind w:left="-720"/>
        <w:jc w:val="center"/>
        <w:rPr>
          <w:b/>
          <w:sz w:val="24"/>
        </w:rPr>
      </w:pPr>
      <w:r w:rsidRPr="00CA78D6">
        <w:rPr>
          <w:b/>
          <w:sz w:val="24"/>
        </w:rPr>
        <w:t>Совет депутатов города Каргата</w:t>
      </w:r>
    </w:p>
    <w:p w:rsidR="00951477" w:rsidRPr="00CA78D6" w:rsidRDefault="00951477" w:rsidP="00CA78D6">
      <w:pPr>
        <w:ind w:left="-720"/>
        <w:jc w:val="center"/>
        <w:rPr>
          <w:b/>
          <w:sz w:val="24"/>
        </w:rPr>
      </w:pPr>
      <w:r w:rsidRPr="00CA78D6">
        <w:rPr>
          <w:b/>
          <w:sz w:val="24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154"/>
      </w:tblGrid>
      <w:tr w:rsidR="00951477" w:rsidRPr="00CA78D6" w:rsidTr="00951477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rPr>
                <w:sz w:val="24"/>
                <w:lang w:eastAsia="en-US"/>
              </w:rPr>
            </w:pPr>
          </w:p>
        </w:tc>
      </w:tr>
    </w:tbl>
    <w:p w:rsidR="00951477" w:rsidRPr="00CA78D6" w:rsidRDefault="00951477" w:rsidP="00951477">
      <w:pPr>
        <w:jc w:val="center"/>
        <w:rPr>
          <w:b/>
          <w:sz w:val="24"/>
        </w:rPr>
      </w:pPr>
    </w:p>
    <w:p w:rsidR="00951477" w:rsidRPr="00CA78D6" w:rsidRDefault="00951477" w:rsidP="00951477">
      <w:pPr>
        <w:jc w:val="center"/>
        <w:rPr>
          <w:b/>
          <w:sz w:val="24"/>
        </w:rPr>
      </w:pPr>
      <w:r w:rsidRPr="00CA78D6">
        <w:rPr>
          <w:b/>
          <w:sz w:val="24"/>
        </w:rPr>
        <w:t>РЕШЕНИЕ № 1</w:t>
      </w:r>
    </w:p>
    <w:p w:rsidR="00951477" w:rsidRPr="00CA78D6" w:rsidRDefault="00951477" w:rsidP="00951477">
      <w:pPr>
        <w:tabs>
          <w:tab w:val="left" w:pos="3960"/>
        </w:tabs>
        <w:rPr>
          <w:sz w:val="24"/>
          <w:u w:val="single"/>
        </w:rPr>
      </w:pPr>
    </w:p>
    <w:p w:rsidR="00951477" w:rsidRPr="00CA78D6" w:rsidRDefault="00951477" w:rsidP="00951477">
      <w:pPr>
        <w:tabs>
          <w:tab w:val="left" w:pos="3960"/>
        </w:tabs>
        <w:rPr>
          <w:sz w:val="24"/>
          <w:u w:val="single"/>
        </w:rPr>
      </w:pPr>
    </w:p>
    <w:tbl>
      <w:tblPr>
        <w:tblW w:w="985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996"/>
        <w:gridCol w:w="1915"/>
      </w:tblGrid>
      <w:tr w:rsidR="00951477" w:rsidRPr="00CA78D6" w:rsidTr="00951477">
        <w:trPr>
          <w:trHeight w:val="362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 </w:t>
            </w: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1 -й сессии  30.09.2020 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                         г. Каргат</w:t>
            </w: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u w:val="single"/>
                <w:lang w:eastAsia="en-US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  6-го созыва</w:t>
            </w:r>
          </w:p>
        </w:tc>
      </w:tr>
    </w:tbl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  <w:r w:rsidRPr="00CA78D6">
        <w:rPr>
          <w:sz w:val="24"/>
        </w:rPr>
        <w:t>Об информации  избирательной комиссии г. Каргата</w:t>
      </w:r>
    </w:p>
    <w:p w:rsidR="00951477" w:rsidRPr="00CA78D6" w:rsidRDefault="00951477" w:rsidP="00951477">
      <w:pPr>
        <w:rPr>
          <w:sz w:val="24"/>
        </w:rPr>
      </w:pPr>
      <w:r w:rsidRPr="00CA78D6">
        <w:rPr>
          <w:sz w:val="24"/>
        </w:rPr>
        <w:t>Каргатского района  Новосибирской области о результатах выборов 13.09.2020 года</w:t>
      </w: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jc w:val="both"/>
        <w:rPr>
          <w:sz w:val="24"/>
        </w:rPr>
      </w:pPr>
      <w:r w:rsidRPr="00CA78D6">
        <w:rPr>
          <w:sz w:val="24"/>
        </w:rPr>
        <w:t xml:space="preserve">   Заслушав информацию  избирательной комиссии  г. Каргата Каргатского района Новосибирской области,  Совет депутатов города Каргата Каргатского района Новосибирской области    </w:t>
      </w:r>
    </w:p>
    <w:p w:rsidR="00951477" w:rsidRPr="00CA78D6" w:rsidRDefault="00951477" w:rsidP="00951477">
      <w:pPr>
        <w:jc w:val="both"/>
        <w:rPr>
          <w:sz w:val="24"/>
        </w:rPr>
      </w:pPr>
      <w:r w:rsidRPr="00CA78D6">
        <w:rPr>
          <w:sz w:val="24"/>
        </w:rPr>
        <w:t>РЕШИЛ:</w:t>
      </w:r>
    </w:p>
    <w:p w:rsidR="00951477" w:rsidRPr="00CA78D6" w:rsidRDefault="00951477" w:rsidP="00951477">
      <w:pPr>
        <w:numPr>
          <w:ilvl w:val="0"/>
          <w:numId w:val="34"/>
        </w:numPr>
        <w:jc w:val="both"/>
        <w:rPr>
          <w:sz w:val="24"/>
        </w:rPr>
      </w:pPr>
      <w:r w:rsidRPr="00CA78D6">
        <w:rPr>
          <w:sz w:val="24"/>
        </w:rPr>
        <w:t xml:space="preserve">Информацию об итогах </w:t>
      </w:r>
      <w:proofErr w:type="gramStart"/>
      <w:r w:rsidRPr="00CA78D6">
        <w:rPr>
          <w:sz w:val="24"/>
        </w:rPr>
        <w:t>выборов депутатов Совета депутатов города Каргата</w:t>
      </w:r>
      <w:proofErr w:type="gramEnd"/>
      <w:r w:rsidRPr="00CA78D6">
        <w:rPr>
          <w:sz w:val="24"/>
        </w:rPr>
        <w:t xml:space="preserve"> Каргатского района Новосибирской области шестого созыва принять к сведению (информация прилагается).</w:t>
      </w:r>
    </w:p>
    <w:p w:rsidR="00951477" w:rsidRPr="00CA78D6" w:rsidRDefault="00951477" w:rsidP="00951477">
      <w:pPr>
        <w:numPr>
          <w:ilvl w:val="0"/>
          <w:numId w:val="34"/>
        </w:numPr>
        <w:jc w:val="both"/>
        <w:rPr>
          <w:sz w:val="24"/>
        </w:rPr>
      </w:pPr>
      <w:r w:rsidRPr="00CA78D6">
        <w:rPr>
          <w:sz w:val="24"/>
        </w:rPr>
        <w:t>Признать Совет депутатов города Каргата Каргатского района Новосибирской области шестого созыва правомочным.</w:t>
      </w:r>
    </w:p>
    <w:p w:rsidR="00951477" w:rsidRPr="00CA78D6" w:rsidRDefault="00951477" w:rsidP="00951477">
      <w:pPr>
        <w:pStyle w:val="af0"/>
        <w:numPr>
          <w:ilvl w:val="0"/>
          <w:numId w:val="34"/>
        </w:numPr>
        <w:rPr>
          <w:sz w:val="24"/>
        </w:rPr>
      </w:pPr>
      <w:r w:rsidRPr="00CA78D6">
        <w:rPr>
          <w:sz w:val="24"/>
        </w:rPr>
        <w:t>Решение вступает в силу с момента его принятия.</w:t>
      </w:r>
    </w:p>
    <w:p w:rsidR="00951477" w:rsidRPr="00CA78D6" w:rsidRDefault="00951477" w:rsidP="00951477">
      <w:pPr>
        <w:numPr>
          <w:ilvl w:val="0"/>
          <w:numId w:val="34"/>
        </w:numPr>
        <w:jc w:val="both"/>
        <w:rPr>
          <w:sz w:val="24"/>
        </w:rPr>
      </w:pPr>
      <w:r w:rsidRPr="00CA78D6">
        <w:rPr>
          <w:sz w:val="24"/>
        </w:rPr>
        <w:t xml:space="preserve">Опубликовать данное решение в периодическом печатном издании «Официальный Вестник города Каргата». </w:t>
      </w: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016C0" w:rsidRPr="00CA78D6" w:rsidRDefault="009016C0" w:rsidP="009016C0">
      <w:pPr>
        <w:ind w:left="660"/>
        <w:jc w:val="both"/>
        <w:rPr>
          <w:sz w:val="24"/>
        </w:rPr>
      </w:pPr>
    </w:p>
    <w:p w:rsidR="009016C0" w:rsidRPr="00CA78D6" w:rsidRDefault="009016C0" w:rsidP="009016C0">
      <w:pPr>
        <w:jc w:val="both"/>
        <w:rPr>
          <w:sz w:val="24"/>
        </w:rPr>
      </w:pPr>
      <w:r w:rsidRPr="00CA78D6">
        <w:rPr>
          <w:sz w:val="24"/>
        </w:rPr>
        <w:t>Глава города Каргата</w:t>
      </w:r>
    </w:p>
    <w:p w:rsidR="009016C0" w:rsidRPr="00CA78D6" w:rsidRDefault="009016C0" w:rsidP="009016C0">
      <w:pPr>
        <w:jc w:val="both"/>
        <w:rPr>
          <w:sz w:val="24"/>
        </w:rPr>
      </w:pPr>
      <w:r w:rsidRPr="00CA78D6">
        <w:rPr>
          <w:sz w:val="24"/>
        </w:rPr>
        <w:t xml:space="preserve">Каргатского района </w:t>
      </w:r>
    </w:p>
    <w:p w:rsidR="009016C0" w:rsidRPr="00CA78D6" w:rsidRDefault="009016C0" w:rsidP="009016C0">
      <w:pPr>
        <w:jc w:val="both"/>
        <w:rPr>
          <w:sz w:val="24"/>
        </w:rPr>
      </w:pPr>
      <w:r w:rsidRPr="00CA78D6">
        <w:rPr>
          <w:sz w:val="24"/>
        </w:rPr>
        <w:t>Новосибирской области                                                                   Пономаренко В.В.</w:t>
      </w:r>
    </w:p>
    <w:p w:rsidR="009016C0" w:rsidRPr="00CA78D6" w:rsidRDefault="009016C0" w:rsidP="009016C0">
      <w:pPr>
        <w:rPr>
          <w:sz w:val="24"/>
        </w:rPr>
      </w:pP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CA78D6" w:rsidRPr="00CA78D6" w:rsidRDefault="00CA78D6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51477" w:rsidRPr="00CA78D6" w:rsidRDefault="00951477" w:rsidP="00951477">
      <w:pPr>
        <w:ind w:left="-720"/>
        <w:jc w:val="center"/>
        <w:rPr>
          <w:b/>
          <w:sz w:val="24"/>
        </w:rPr>
      </w:pPr>
      <w:bookmarkStart w:id="40" w:name="_GoBack"/>
      <w:bookmarkEnd w:id="40"/>
      <w:r w:rsidRPr="00CA78D6">
        <w:rPr>
          <w:b/>
          <w:sz w:val="24"/>
        </w:rPr>
        <w:lastRenderedPageBreak/>
        <w:t>Совет депутатов города Каргата</w:t>
      </w:r>
    </w:p>
    <w:p w:rsidR="00951477" w:rsidRPr="00CA78D6" w:rsidRDefault="00951477" w:rsidP="00951477">
      <w:pPr>
        <w:ind w:left="-720"/>
        <w:jc w:val="center"/>
        <w:rPr>
          <w:b/>
          <w:sz w:val="24"/>
        </w:rPr>
      </w:pPr>
      <w:r w:rsidRPr="00CA78D6">
        <w:rPr>
          <w:b/>
          <w:sz w:val="24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154"/>
      </w:tblGrid>
      <w:tr w:rsidR="00951477" w:rsidRPr="00CA78D6" w:rsidTr="00951477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jc w:val="center"/>
              <w:rPr>
                <w:sz w:val="24"/>
                <w:lang w:eastAsia="en-US"/>
              </w:rPr>
            </w:pPr>
          </w:p>
        </w:tc>
      </w:tr>
    </w:tbl>
    <w:p w:rsidR="00951477" w:rsidRPr="00CA78D6" w:rsidRDefault="00951477" w:rsidP="00951477">
      <w:pPr>
        <w:jc w:val="center"/>
        <w:rPr>
          <w:b/>
          <w:sz w:val="24"/>
        </w:rPr>
      </w:pPr>
    </w:p>
    <w:p w:rsidR="00951477" w:rsidRPr="00CA78D6" w:rsidRDefault="00951477" w:rsidP="00951477">
      <w:pPr>
        <w:jc w:val="center"/>
        <w:rPr>
          <w:b/>
          <w:sz w:val="24"/>
        </w:rPr>
      </w:pPr>
      <w:r w:rsidRPr="00CA78D6">
        <w:rPr>
          <w:b/>
          <w:sz w:val="24"/>
        </w:rPr>
        <w:t>РЕШЕНИЕ № 5</w:t>
      </w:r>
    </w:p>
    <w:p w:rsidR="00951477" w:rsidRPr="00CA78D6" w:rsidRDefault="00951477" w:rsidP="00951477">
      <w:pPr>
        <w:tabs>
          <w:tab w:val="left" w:pos="3960"/>
        </w:tabs>
        <w:rPr>
          <w:sz w:val="24"/>
          <w:u w:val="single"/>
        </w:rPr>
      </w:pPr>
    </w:p>
    <w:p w:rsidR="00951477" w:rsidRPr="00CA78D6" w:rsidRDefault="00951477" w:rsidP="00951477">
      <w:pPr>
        <w:tabs>
          <w:tab w:val="left" w:pos="3960"/>
        </w:tabs>
        <w:rPr>
          <w:sz w:val="24"/>
          <w:u w:val="single"/>
        </w:rPr>
      </w:pPr>
    </w:p>
    <w:tbl>
      <w:tblPr>
        <w:tblW w:w="985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996"/>
        <w:gridCol w:w="1915"/>
      </w:tblGrid>
      <w:tr w:rsidR="00951477" w:rsidRPr="00CA78D6" w:rsidTr="00951477">
        <w:trPr>
          <w:trHeight w:val="362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 </w:t>
            </w: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1 -й сессии  30.09.2020 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                         г. Каргат</w:t>
            </w: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u w:val="single"/>
                <w:lang w:eastAsia="en-US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</w:p>
          <w:p w:rsidR="00951477" w:rsidRPr="00CA78D6" w:rsidRDefault="00951477" w:rsidP="00951477">
            <w:pPr>
              <w:tabs>
                <w:tab w:val="left" w:pos="3960"/>
              </w:tabs>
              <w:rPr>
                <w:sz w:val="24"/>
                <w:lang w:eastAsia="en-US"/>
              </w:rPr>
            </w:pPr>
            <w:r w:rsidRPr="00CA78D6">
              <w:rPr>
                <w:sz w:val="24"/>
                <w:lang w:eastAsia="en-US"/>
              </w:rPr>
              <w:t xml:space="preserve">  6-го созыва</w:t>
            </w:r>
          </w:p>
        </w:tc>
      </w:tr>
    </w:tbl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</w:rPr>
      </w:pPr>
    </w:p>
    <w:p w:rsidR="00951477" w:rsidRPr="00CA78D6" w:rsidRDefault="00951477" w:rsidP="00951477">
      <w:pPr>
        <w:shd w:val="clear" w:color="auto" w:fill="FFFFFF"/>
        <w:rPr>
          <w:bCs/>
          <w:sz w:val="24"/>
        </w:rPr>
      </w:pPr>
      <w:r w:rsidRPr="00CA78D6">
        <w:rPr>
          <w:bCs/>
          <w:sz w:val="24"/>
        </w:rPr>
        <w:t xml:space="preserve">Об избрании председателя   Совета депутатов   </w:t>
      </w:r>
    </w:p>
    <w:p w:rsidR="00951477" w:rsidRPr="00CA78D6" w:rsidRDefault="00951477" w:rsidP="00951477">
      <w:pPr>
        <w:shd w:val="clear" w:color="auto" w:fill="FFFFFF"/>
        <w:rPr>
          <w:sz w:val="24"/>
        </w:rPr>
      </w:pPr>
      <w:r w:rsidRPr="00CA78D6">
        <w:rPr>
          <w:sz w:val="24"/>
        </w:rPr>
        <w:t>города Каргата Каргатского района Новосибирской области</w:t>
      </w:r>
    </w:p>
    <w:p w:rsidR="00951477" w:rsidRPr="00CA78D6" w:rsidRDefault="00951477" w:rsidP="00951477">
      <w:pPr>
        <w:shd w:val="clear" w:color="auto" w:fill="FFFFFF"/>
        <w:rPr>
          <w:sz w:val="24"/>
        </w:rPr>
      </w:pPr>
      <w:r w:rsidRPr="00CA78D6">
        <w:rPr>
          <w:sz w:val="24"/>
        </w:rPr>
        <w:t xml:space="preserve">шестого  созыва </w:t>
      </w:r>
    </w:p>
    <w:p w:rsidR="00951477" w:rsidRPr="00CA78D6" w:rsidRDefault="00951477" w:rsidP="00951477">
      <w:pPr>
        <w:shd w:val="clear" w:color="auto" w:fill="FFFFFF"/>
        <w:tabs>
          <w:tab w:val="left" w:leader="underscore" w:pos="3149"/>
          <w:tab w:val="left" w:leader="underscore" w:pos="4973"/>
        </w:tabs>
        <w:rPr>
          <w:spacing w:val="-1"/>
          <w:sz w:val="24"/>
        </w:rPr>
      </w:pPr>
    </w:p>
    <w:p w:rsidR="00951477" w:rsidRPr="00CA78D6" w:rsidRDefault="00951477" w:rsidP="00951477">
      <w:pPr>
        <w:shd w:val="clear" w:color="auto" w:fill="FFFFFF"/>
        <w:tabs>
          <w:tab w:val="left" w:leader="underscore" w:pos="1219"/>
          <w:tab w:val="left" w:pos="5222"/>
          <w:tab w:val="left" w:leader="underscore" w:pos="5683"/>
        </w:tabs>
        <w:ind w:left="10"/>
        <w:jc w:val="both"/>
        <w:rPr>
          <w:sz w:val="24"/>
        </w:rPr>
      </w:pPr>
      <w:r w:rsidRPr="00CA78D6">
        <w:rPr>
          <w:spacing w:val="-1"/>
          <w:sz w:val="24"/>
        </w:rPr>
        <w:t xml:space="preserve">        </w:t>
      </w:r>
      <w:proofErr w:type="gramStart"/>
      <w:r w:rsidRPr="00CA78D6">
        <w:rPr>
          <w:spacing w:val="-1"/>
          <w:sz w:val="24"/>
        </w:rPr>
        <w:t>Рассмотрев итоги голосования по выборам председателя Совета депутатов города Каргата Каргатского района Новосибирской области  шестого  созыва, в соответствии со статей 23  Устава города Каргата,</w:t>
      </w:r>
      <w:r w:rsidRPr="00CA78D6">
        <w:rPr>
          <w:sz w:val="24"/>
        </w:rPr>
        <w:t xml:space="preserve"> статьей  3  Регламента Совета депутатов города Каргата Каргатского района Новосибирской области,  утвержденного решением Совета депутатов города Каргата Каргатского района  от 08.04.2013 № 231,   Совет депутатов города Каргата Каргатского района Новосибирской области </w:t>
      </w:r>
      <w:proofErr w:type="gramEnd"/>
    </w:p>
    <w:p w:rsidR="00951477" w:rsidRPr="00CA78D6" w:rsidRDefault="00951477" w:rsidP="00951477">
      <w:pPr>
        <w:shd w:val="clear" w:color="auto" w:fill="FFFFFF"/>
        <w:tabs>
          <w:tab w:val="left" w:leader="underscore" w:pos="1219"/>
          <w:tab w:val="left" w:pos="5222"/>
          <w:tab w:val="left" w:leader="underscore" w:pos="5683"/>
        </w:tabs>
        <w:ind w:left="10"/>
        <w:jc w:val="both"/>
        <w:rPr>
          <w:sz w:val="24"/>
        </w:rPr>
      </w:pPr>
    </w:p>
    <w:p w:rsidR="00951477" w:rsidRPr="00CA78D6" w:rsidRDefault="00951477" w:rsidP="00951477">
      <w:pPr>
        <w:shd w:val="clear" w:color="auto" w:fill="FFFFFF"/>
        <w:ind w:left="10"/>
        <w:rPr>
          <w:spacing w:val="-9"/>
          <w:sz w:val="24"/>
        </w:rPr>
      </w:pPr>
      <w:r w:rsidRPr="00CA78D6">
        <w:rPr>
          <w:spacing w:val="-9"/>
          <w:sz w:val="24"/>
        </w:rPr>
        <w:t>РЕШИЛ:</w:t>
      </w:r>
    </w:p>
    <w:p w:rsidR="00951477" w:rsidRPr="00CA78D6" w:rsidRDefault="00951477" w:rsidP="00951477">
      <w:pPr>
        <w:shd w:val="clear" w:color="auto" w:fill="FFFFFF"/>
        <w:ind w:left="10"/>
        <w:rPr>
          <w:spacing w:val="-9"/>
          <w:sz w:val="24"/>
        </w:rPr>
      </w:pPr>
    </w:p>
    <w:p w:rsidR="00951477" w:rsidRPr="00CA78D6" w:rsidRDefault="00951477" w:rsidP="00951477">
      <w:pPr>
        <w:pStyle w:val="af0"/>
        <w:numPr>
          <w:ilvl w:val="0"/>
          <w:numId w:val="33"/>
        </w:numPr>
        <w:shd w:val="clear" w:color="auto" w:fill="FFFFFF"/>
        <w:rPr>
          <w:sz w:val="24"/>
        </w:rPr>
      </w:pPr>
      <w:r w:rsidRPr="00CA78D6">
        <w:rPr>
          <w:sz w:val="24"/>
        </w:rPr>
        <w:t>Утвердить протокол №  4   счетной комиссии.</w:t>
      </w:r>
    </w:p>
    <w:p w:rsidR="00951477" w:rsidRPr="00CA78D6" w:rsidRDefault="00951477" w:rsidP="00951477">
      <w:pPr>
        <w:pStyle w:val="af0"/>
        <w:numPr>
          <w:ilvl w:val="0"/>
          <w:numId w:val="33"/>
        </w:numPr>
        <w:shd w:val="clear" w:color="auto" w:fill="FFFFFF"/>
        <w:rPr>
          <w:sz w:val="24"/>
        </w:rPr>
      </w:pPr>
      <w:r w:rsidRPr="00CA78D6">
        <w:rPr>
          <w:sz w:val="24"/>
        </w:rPr>
        <w:t xml:space="preserve">Избрать Касьянова Юрия Алексеевича председателем Совета депутатов города Каргата Каргатского района Новосибирской области шестого  созыва на непостоянной основе. </w:t>
      </w:r>
    </w:p>
    <w:p w:rsidR="00951477" w:rsidRPr="00CA78D6" w:rsidRDefault="00951477" w:rsidP="00951477">
      <w:pPr>
        <w:pStyle w:val="af0"/>
        <w:numPr>
          <w:ilvl w:val="0"/>
          <w:numId w:val="33"/>
        </w:numPr>
        <w:shd w:val="clear" w:color="auto" w:fill="FFFFFF"/>
        <w:rPr>
          <w:sz w:val="24"/>
        </w:rPr>
      </w:pPr>
      <w:r w:rsidRPr="00CA78D6">
        <w:rPr>
          <w:sz w:val="24"/>
        </w:rPr>
        <w:t>Данное  решение вступает в силу с момента принятия.</w:t>
      </w:r>
    </w:p>
    <w:p w:rsidR="00951477" w:rsidRPr="00CA78D6" w:rsidRDefault="00951477" w:rsidP="00951477">
      <w:pPr>
        <w:pStyle w:val="af0"/>
        <w:numPr>
          <w:ilvl w:val="0"/>
          <w:numId w:val="33"/>
        </w:numPr>
        <w:shd w:val="clear" w:color="auto" w:fill="FFFFFF"/>
        <w:rPr>
          <w:spacing w:val="-9"/>
          <w:sz w:val="24"/>
        </w:rPr>
      </w:pPr>
      <w:r w:rsidRPr="00CA78D6">
        <w:rPr>
          <w:sz w:val="24"/>
        </w:rPr>
        <w:t>Решение опубликовать в периодическом печатном издании «Официальный Вестник города Каргата»</w:t>
      </w:r>
    </w:p>
    <w:p w:rsidR="00951477" w:rsidRPr="00CA78D6" w:rsidRDefault="00951477" w:rsidP="00951477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</w:rPr>
      </w:pP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51477" w:rsidRPr="00CA78D6" w:rsidRDefault="00951477" w:rsidP="00951477">
      <w:pPr>
        <w:ind w:left="660"/>
        <w:jc w:val="both"/>
        <w:rPr>
          <w:sz w:val="24"/>
        </w:rPr>
      </w:pPr>
    </w:p>
    <w:p w:rsidR="00951477" w:rsidRPr="00CA78D6" w:rsidRDefault="00951477" w:rsidP="00951477">
      <w:pPr>
        <w:jc w:val="both"/>
        <w:rPr>
          <w:sz w:val="24"/>
        </w:rPr>
      </w:pPr>
      <w:r w:rsidRPr="00CA78D6">
        <w:rPr>
          <w:sz w:val="24"/>
        </w:rPr>
        <w:t>Глава города Каргата</w:t>
      </w:r>
    </w:p>
    <w:p w:rsidR="00951477" w:rsidRPr="00CA78D6" w:rsidRDefault="00951477" w:rsidP="00951477">
      <w:pPr>
        <w:jc w:val="both"/>
        <w:rPr>
          <w:sz w:val="24"/>
        </w:rPr>
      </w:pPr>
      <w:r w:rsidRPr="00CA78D6">
        <w:rPr>
          <w:sz w:val="24"/>
        </w:rPr>
        <w:t xml:space="preserve">Каргатского района </w:t>
      </w:r>
    </w:p>
    <w:p w:rsidR="00951477" w:rsidRPr="00CA78D6" w:rsidRDefault="00951477" w:rsidP="00951477">
      <w:pPr>
        <w:jc w:val="both"/>
        <w:rPr>
          <w:sz w:val="24"/>
        </w:rPr>
      </w:pPr>
      <w:r w:rsidRPr="00CA78D6">
        <w:rPr>
          <w:sz w:val="24"/>
        </w:rPr>
        <w:t>Новосибирской области                                                                   Пономаренко В.В.</w:t>
      </w: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951477">
      <w:pPr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p w:rsidR="00951477" w:rsidRPr="00CA78D6" w:rsidRDefault="00951477" w:rsidP="00DF076A">
      <w:pPr>
        <w:ind w:firstLine="852"/>
        <w:jc w:val="both"/>
        <w:rPr>
          <w:sz w:val="24"/>
        </w:rPr>
      </w:pPr>
    </w:p>
    <w:sectPr w:rsidR="00951477" w:rsidRPr="00CA78D6" w:rsidSect="00AB7A80">
      <w:pgSz w:w="11900" w:h="16838"/>
      <w:pgMar w:top="1128" w:right="703" w:bottom="471" w:left="1259" w:header="0" w:footer="0" w:gutter="0"/>
      <w:cols w:space="720" w:equalWidth="0">
        <w:col w:w="994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B52" w:rsidRDefault="00E74B52" w:rsidP="00AA7674">
      <w:r>
        <w:separator/>
      </w:r>
    </w:p>
  </w:endnote>
  <w:endnote w:type="continuationSeparator" w:id="0">
    <w:p w:rsidR="00E74B52" w:rsidRDefault="00E74B52" w:rsidP="00AA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52" w:rsidRDefault="00E74B52" w:rsidP="00AA7674">
      <w:r>
        <w:separator/>
      </w:r>
    </w:p>
  </w:footnote>
  <w:footnote w:type="continuationSeparator" w:id="0">
    <w:p w:rsidR="00E74B52" w:rsidRDefault="00E74B52" w:rsidP="00AA7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C0" w:rsidRDefault="009016C0" w:rsidP="009016C0">
    <w:pPr>
      <w:pStyle w:val="ac"/>
      <w:pBdr>
        <w:bottom w:val="thickThinSmallGap" w:sz="24" w:space="0" w:color="622423"/>
      </w:pBdr>
      <w:jc w:val="center"/>
      <w:rPr>
        <w:rFonts w:ascii="Cambria" w:hAnsi="Cambria"/>
        <w:sz w:val="32"/>
        <w:szCs w:val="32"/>
      </w:rPr>
    </w:pPr>
  </w:p>
  <w:p w:rsidR="009016C0" w:rsidRDefault="009016C0" w:rsidP="009016C0">
    <w:pPr>
      <w:pStyle w:val="ac"/>
      <w:pBdr>
        <w:bottom w:val="thickThinSmallGap" w:sz="24" w:space="0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ОФИЦИАЛЬНЫЙ ВЕСТНИК ГОРОДА КАРГАТА </w:t>
    </w:r>
  </w:p>
  <w:p w:rsidR="009016C0" w:rsidRDefault="009016C0" w:rsidP="009016C0">
    <w:pPr>
      <w:pStyle w:val="ac"/>
      <w:rPr>
        <w:rFonts w:ascii="Calibri" w:hAnsi="Calibri"/>
        <w:sz w:val="22"/>
        <w:szCs w:val="22"/>
      </w:rPr>
    </w:pPr>
    <w:r>
      <w:t>30</w:t>
    </w:r>
    <w:r>
      <w:t xml:space="preserve">.09.2020  № </w:t>
    </w:r>
    <w:r>
      <w:t xml:space="preserve">14        </w:t>
    </w:r>
    <w:r>
      <w:t xml:space="preserve">                                                                             БЕСПЛАТНО                                                                                                               </w:t>
    </w:r>
  </w:p>
  <w:p w:rsidR="009016C0" w:rsidRDefault="009016C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8"/>
      </w:rPr>
    </w:lvl>
  </w:abstractNum>
  <w:abstractNum w:abstractNumId="1">
    <w:nsid w:val="00000012"/>
    <w:multiLevelType w:val="singleLevel"/>
    <w:tmpl w:val="00000012"/>
    <w:name w:val="WW8Num18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8"/>
      </w:rPr>
    </w:lvl>
  </w:abstractNum>
  <w:abstractNum w:abstractNumId="2">
    <w:nsid w:val="000001EB"/>
    <w:multiLevelType w:val="hybridMultilevel"/>
    <w:tmpl w:val="71462836"/>
    <w:lvl w:ilvl="0" w:tplc="F4D8A750">
      <w:start w:val="1"/>
      <w:numFmt w:val="bullet"/>
      <w:lvlText w:val="В"/>
      <w:lvlJc w:val="left"/>
    </w:lvl>
    <w:lvl w:ilvl="1" w:tplc="5B4E33EA">
      <w:start w:val="1"/>
      <w:numFmt w:val="bullet"/>
      <w:lvlText w:val="о"/>
      <w:lvlJc w:val="left"/>
    </w:lvl>
    <w:lvl w:ilvl="2" w:tplc="04EAF25E">
      <w:numFmt w:val="decimal"/>
      <w:lvlText w:val=""/>
      <w:lvlJc w:val="left"/>
    </w:lvl>
    <w:lvl w:ilvl="3" w:tplc="BD76FF9A">
      <w:numFmt w:val="decimal"/>
      <w:lvlText w:val=""/>
      <w:lvlJc w:val="left"/>
    </w:lvl>
    <w:lvl w:ilvl="4" w:tplc="544432D6">
      <w:numFmt w:val="decimal"/>
      <w:lvlText w:val=""/>
      <w:lvlJc w:val="left"/>
    </w:lvl>
    <w:lvl w:ilvl="5" w:tplc="BFE2D1C2">
      <w:numFmt w:val="decimal"/>
      <w:lvlText w:val=""/>
      <w:lvlJc w:val="left"/>
    </w:lvl>
    <w:lvl w:ilvl="6" w:tplc="943422C6">
      <w:numFmt w:val="decimal"/>
      <w:lvlText w:val=""/>
      <w:lvlJc w:val="left"/>
    </w:lvl>
    <w:lvl w:ilvl="7" w:tplc="6BD09BF6">
      <w:numFmt w:val="decimal"/>
      <w:lvlText w:val=""/>
      <w:lvlJc w:val="left"/>
    </w:lvl>
    <w:lvl w:ilvl="8" w:tplc="D548C4E4">
      <w:numFmt w:val="decimal"/>
      <w:lvlText w:val=""/>
      <w:lvlJc w:val="left"/>
    </w:lvl>
  </w:abstractNum>
  <w:abstractNum w:abstractNumId="3">
    <w:nsid w:val="00000BB3"/>
    <w:multiLevelType w:val="hybridMultilevel"/>
    <w:tmpl w:val="E320D780"/>
    <w:lvl w:ilvl="0" w:tplc="FBC685AE">
      <w:start w:val="1"/>
      <w:numFmt w:val="bullet"/>
      <w:lvlText w:val="в"/>
      <w:lvlJc w:val="left"/>
    </w:lvl>
    <w:lvl w:ilvl="1" w:tplc="FBB27848">
      <w:numFmt w:val="decimal"/>
      <w:lvlText w:val=""/>
      <w:lvlJc w:val="left"/>
    </w:lvl>
    <w:lvl w:ilvl="2" w:tplc="E6E44BA2">
      <w:numFmt w:val="decimal"/>
      <w:lvlText w:val=""/>
      <w:lvlJc w:val="left"/>
    </w:lvl>
    <w:lvl w:ilvl="3" w:tplc="D974B356">
      <w:numFmt w:val="decimal"/>
      <w:lvlText w:val=""/>
      <w:lvlJc w:val="left"/>
    </w:lvl>
    <w:lvl w:ilvl="4" w:tplc="8DDEF854">
      <w:numFmt w:val="decimal"/>
      <w:lvlText w:val=""/>
      <w:lvlJc w:val="left"/>
    </w:lvl>
    <w:lvl w:ilvl="5" w:tplc="71E842A6">
      <w:numFmt w:val="decimal"/>
      <w:lvlText w:val=""/>
      <w:lvlJc w:val="left"/>
    </w:lvl>
    <w:lvl w:ilvl="6" w:tplc="55CE14B8">
      <w:numFmt w:val="decimal"/>
      <w:lvlText w:val=""/>
      <w:lvlJc w:val="left"/>
    </w:lvl>
    <w:lvl w:ilvl="7" w:tplc="225A1CE4">
      <w:numFmt w:val="decimal"/>
      <w:lvlText w:val=""/>
      <w:lvlJc w:val="left"/>
    </w:lvl>
    <w:lvl w:ilvl="8" w:tplc="985455A2">
      <w:numFmt w:val="decimal"/>
      <w:lvlText w:val=""/>
      <w:lvlJc w:val="left"/>
    </w:lvl>
  </w:abstractNum>
  <w:abstractNum w:abstractNumId="4">
    <w:nsid w:val="00001649"/>
    <w:multiLevelType w:val="hybridMultilevel"/>
    <w:tmpl w:val="042E9492"/>
    <w:lvl w:ilvl="0" w:tplc="1C16DB9A">
      <w:start w:val="1"/>
      <w:numFmt w:val="bullet"/>
      <w:lvlText w:val="п"/>
      <w:lvlJc w:val="left"/>
    </w:lvl>
    <w:lvl w:ilvl="1" w:tplc="542A4264">
      <w:start w:val="1"/>
      <w:numFmt w:val="decimal"/>
      <w:lvlText w:val="%2."/>
      <w:lvlJc w:val="left"/>
    </w:lvl>
    <w:lvl w:ilvl="2" w:tplc="41E8EFEE">
      <w:numFmt w:val="decimal"/>
      <w:lvlText w:val=""/>
      <w:lvlJc w:val="left"/>
    </w:lvl>
    <w:lvl w:ilvl="3" w:tplc="FF1A4376">
      <w:numFmt w:val="decimal"/>
      <w:lvlText w:val=""/>
      <w:lvlJc w:val="left"/>
    </w:lvl>
    <w:lvl w:ilvl="4" w:tplc="7D1C0DD6">
      <w:numFmt w:val="decimal"/>
      <w:lvlText w:val=""/>
      <w:lvlJc w:val="left"/>
    </w:lvl>
    <w:lvl w:ilvl="5" w:tplc="1FA66350">
      <w:numFmt w:val="decimal"/>
      <w:lvlText w:val=""/>
      <w:lvlJc w:val="left"/>
    </w:lvl>
    <w:lvl w:ilvl="6" w:tplc="79FAF8A0">
      <w:numFmt w:val="decimal"/>
      <w:lvlText w:val=""/>
      <w:lvlJc w:val="left"/>
    </w:lvl>
    <w:lvl w:ilvl="7" w:tplc="D98AFC32">
      <w:numFmt w:val="decimal"/>
      <w:lvlText w:val=""/>
      <w:lvlJc w:val="left"/>
    </w:lvl>
    <w:lvl w:ilvl="8" w:tplc="A75CFA28">
      <w:numFmt w:val="decimal"/>
      <w:lvlText w:val=""/>
      <w:lvlJc w:val="left"/>
    </w:lvl>
  </w:abstractNum>
  <w:abstractNum w:abstractNumId="5">
    <w:nsid w:val="000026E9"/>
    <w:multiLevelType w:val="hybridMultilevel"/>
    <w:tmpl w:val="E3640078"/>
    <w:lvl w:ilvl="0" w:tplc="3A2E81D8">
      <w:start w:val="1"/>
      <w:numFmt w:val="bullet"/>
      <w:lvlText w:val="В"/>
      <w:lvlJc w:val="left"/>
      <w:rPr>
        <w:color w:val="auto"/>
      </w:rPr>
    </w:lvl>
    <w:lvl w:ilvl="1" w:tplc="975079DE">
      <w:start w:val="1"/>
      <w:numFmt w:val="bullet"/>
      <w:lvlText w:val="о"/>
      <w:lvlJc w:val="left"/>
    </w:lvl>
    <w:lvl w:ilvl="2" w:tplc="D0B2BE5E">
      <w:numFmt w:val="decimal"/>
      <w:lvlText w:val=""/>
      <w:lvlJc w:val="left"/>
    </w:lvl>
    <w:lvl w:ilvl="3" w:tplc="B4EC3616">
      <w:numFmt w:val="decimal"/>
      <w:lvlText w:val=""/>
      <w:lvlJc w:val="left"/>
    </w:lvl>
    <w:lvl w:ilvl="4" w:tplc="647EB62A">
      <w:numFmt w:val="decimal"/>
      <w:lvlText w:val=""/>
      <w:lvlJc w:val="left"/>
    </w:lvl>
    <w:lvl w:ilvl="5" w:tplc="1A4E90A4">
      <w:numFmt w:val="decimal"/>
      <w:lvlText w:val=""/>
      <w:lvlJc w:val="left"/>
    </w:lvl>
    <w:lvl w:ilvl="6" w:tplc="5BAC2D92">
      <w:numFmt w:val="decimal"/>
      <w:lvlText w:val=""/>
      <w:lvlJc w:val="left"/>
    </w:lvl>
    <w:lvl w:ilvl="7" w:tplc="9F620FEC">
      <w:numFmt w:val="decimal"/>
      <w:lvlText w:val=""/>
      <w:lvlJc w:val="left"/>
    </w:lvl>
    <w:lvl w:ilvl="8" w:tplc="15F604D4">
      <w:numFmt w:val="decimal"/>
      <w:lvlText w:val=""/>
      <w:lvlJc w:val="left"/>
    </w:lvl>
  </w:abstractNum>
  <w:abstractNum w:abstractNumId="6">
    <w:nsid w:val="00002EA6"/>
    <w:multiLevelType w:val="hybridMultilevel"/>
    <w:tmpl w:val="7F905004"/>
    <w:lvl w:ilvl="0" w:tplc="1C0072B0">
      <w:start w:val="1"/>
      <w:numFmt w:val="bullet"/>
      <w:lvlText w:val="а"/>
      <w:lvlJc w:val="left"/>
    </w:lvl>
    <w:lvl w:ilvl="1" w:tplc="2D383176">
      <w:start w:val="1"/>
      <w:numFmt w:val="decimal"/>
      <w:lvlText w:val="%2"/>
      <w:lvlJc w:val="left"/>
    </w:lvl>
    <w:lvl w:ilvl="2" w:tplc="F7EA68CA">
      <w:numFmt w:val="decimal"/>
      <w:lvlText w:val=""/>
      <w:lvlJc w:val="left"/>
    </w:lvl>
    <w:lvl w:ilvl="3" w:tplc="AA6C9D8E">
      <w:numFmt w:val="decimal"/>
      <w:lvlText w:val=""/>
      <w:lvlJc w:val="left"/>
    </w:lvl>
    <w:lvl w:ilvl="4" w:tplc="BF62CB36">
      <w:numFmt w:val="decimal"/>
      <w:lvlText w:val=""/>
      <w:lvlJc w:val="left"/>
    </w:lvl>
    <w:lvl w:ilvl="5" w:tplc="7680AAA8">
      <w:numFmt w:val="decimal"/>
      <w:lvlText w:val=""/>
      <w:lvlJc w:val="left"/>
    </w:lvl>
    <w:lvl w:ilvl="6" w:tplc="88828A26">
      <w:numFmt w:val="decimal"/>
      <w:lvlText w:val=""/>
      <w:lvlJc w:val="left"/>
    </w:lvl>
    <w:lvl w:ilvl="7" w:tplc="633C6E68">
      <w:numFmt w:val="decimal"/>
      <w:lvlText w:val=""/>
      <w:lvlJc w:val="left"/>
    </w:lvl>
    <w:lvl w:ilvl="8" w:tplc="ED208928">
      <w:numFmt w:val="decimal"/>
      <w:lvlText w:val=""/>
      <w:lvlJc w:val="left"/>
    </w:lvl>
  </w:abstractNum>
  <w:abstractNum w:abstractNumId="7">
    <w:nsid w:val="000041BB"/>
    <w:multiLevelType w:val="hybridMultilevel"/>
    <w:tmpl w:val="44A82FFC"/>
    <w:lvl w:ilvl="0" w:tplc="48FC50C8">
      <w:start w:val="1"/>
      <w:numFmt w:val="bullet"/>
      <w:lvlText w:val="№"/>
      <w:lvlJc w:val="left"/>
    </w:lvl>
    <w:lvl w:ilvl="1" w:tplc="90826870">
      <w:numFmt w:val="decimal"/>
      <w:lvlText w:val=""/>
      <w:lvlJc w:val="left"/>
    </w:lvl>
    <w:lvl w:ilvl="2" w:tplc="F51240C0">
      <w:numFmt w:val="decimal"/>
      <w:lvlText w:val=""/>
      <w:lvlJc w:val="left"/>
    </w:lvl>
    <w:lvl w:ilvl="3" w:tplc="7402CD56">
      <w:numFmt w:val="decimal"/>
      <w:lvlText w:val=""/>
      <w:lvlJc w:val="left"/>
    </w:lvl>
    <w:lvl w:ilvl="4" w:tplc="1BD62742">
      <w:numFmt w:val="decimal"/>
      <w:lvlText w:val=""/>
      <w:lvlJc w:val="left"/>
    </w:lvl>
    <w:lvl w:ilvl="5" w:tplc="7AEE7C3A">
      <w:numFmt w:val="decimal"/>
      <w:lvlText w:val=""/>
      <w:lvlJc w:val="left"/>
    </w:lvl>
    <w:lvl w:ilvl="6" w:tplc="269218AC">
      <w:numFmt w:val="decimal"/>
      <w:lvlText w:val=""/>
      <w:lvlJc w:val="left"/>
    </w:lvl>
    <w:lvl w:ilvl="7" w:tplc="F81E575C">
      <w:numFmt w:val="decimal"/>
      <w:lvlText w:val=""/>
      <w:lvlJc w:val="left"/>
    </w:lvl>
    <w:lvl w:ilvl="8" w:tplc="C0A2B04A">
      <w:numFmt w:val="decimal"/>
      <w:lvlText w:val=""/>
      <w:lvlJc w:val="left"/>
    </w:lvl>
  </w:abstractNum>
  <w:abstractNum w:abstractNumId="8">
    <w:nsid w:val="000054DE"/>
    <w:multiLevelType w:val="hybridMultilevel"/>
    <w:tmpl w:val="04EC2496"/>
    <w:lvl w:ilvl="0" w:tplc="E20ED586">
      <w:start w:val="1"/>
      <w:numFmt w:val="bullet"/>
      <w:lvlText w:val="№"/>
      <w:lvlJc w:val="left"/>
    </w:lvl>
    <w:lvl w:ilvl="1" w:tplc="34E476EC">
      <w:numFmt w:val="decimal"/>
      <w:lvlText w:val=""/>
      <w:lvlJc w:val="left"/>
    </w:lvl>
    <w:lvl w:ilvl="2" w:tplc="D3503C0E">
      <w:numFmt w:val="decimal"/>
      <w:lvlText w:val=""/>
      <w:lvlJc w:val="left"/>
    </w:lvl>
    <w:lvl w:ilvl="3" w:tplc="319A47F0">
      <w:numFmt w:val="decimal"/>
      <w:lvlText w:val=""/>
      <w:lvlJc w:val="left"/>
    </w:lvl>
    <w:lvl w:ilvl="4" w:tplc="1F38009C">
      <w:numFmt w:val="decimal"/>
      <w:lvlText w:val=""/>
      <w:lvlJc w:val="left"/>
    </w:lvl>
    <w:lvl w:ilvl="5" w:tplc="D512AA08">
      <w:numFmt w:val="decimal"/>
      <w:lvlText w:val=""/>
      <w:lvlJc w:val="left"/>
    </w:lvl>
    <w:lvl w:ilvl="6" w:tplc="633A0A38">
      <w:numFmt w:val="decimal"/>
      <w:lvlText w:val=""/>
      <w:lvlJc w:val="left"/>
    </w:lvl>
    <w:lvl w:ilvl="7" w:tplc="61A0AF92">
      <w:numFmt w:val="decimal"/>
      <w:lvlText w:val=""/>
      <w:lvlJc w:val="left"/>
    </w:lvl>
    <w:lvl w:ilvl="8" w:tplc="F5988596">
      <w:numFmt w:val="decimal"/>
      <w:lvlText w:val=""/>
      <w:lvlJc w:val="left"/>
    </w:lvl>
  </w:abstractNum>
  <w:abstractNum w:abstractNumId="9">
    <w:nsid w:val="00005AF1"/>
    <w:multiLevelType w:val="hybridMultilevel"/>
    <w:tmpl w:val="E880F730"/>
    <w:lvl w:ilvl="0" w:tplc="A866E8EE">
      <w:start w:val="1"/>
      <w:numFmt w:val="bullet"/>
      <w:lvlText w:val="о"/>
      <w:lvlJc w:val="left"/>
    </w:lvl>
    <w:lvl w:ilvl="1" w:tplc="988E0356">
      <w:numFmt w:val="decimal"/>
      <w:lvlText w:val=""/>
      <w:lvlJc w:val="left"/>
    </w:lvl>
    <w:lvl w:ilvl="2" w:tplc="37E2245C">
      <w:numFmt w:val="decimal"/>
      <w:lvlText w:val=""/>
      <w:lvlJc w:val="left"/>
    </w:lvl>
    <w:lvl w:ilvl="3" w:tplc="476A2038">
      <w:numFmt w:val="decimal"/>
      <w:lvlText w:val=""/>
      <w:lvlJc w:val="left"/>
    </w:lvl>
    <w:lvl w:ilvl="4" w:tplc="6F42CF20">
      <w:numFmt w:val="decimal"/>
      <w:lvlText w:val=""/>
      <w:lvlJc w:val="left"/>
    </w:lvl>
    <w:lvl w:ilvl="5" w:tplc="7BFCDA04">
      <w:numFmt w:val="decimal"/>
      <w:lvlText w:val=""/>
      <w:lvlJc w:val="left"/>
    </w:lvl>
    <w:lvl w:ilvl="6" w:tplc="83E430D0">
      <w:numFmt w:val="decimal"/>
      <w:lvlText w:val=""/>
      <w:lvlJc w:val="left"/>
    </w:lvl>
    <w:lvl w:ilvl="7" w:tplc="E8F4779C">
      <w:numFmt w:val="decimal"/>
      <w:lvlText w:val=""/>
      <w:lvlJc w:val="left"/>
    </w:lvl>
    <w:lvl w:ilvl="8" w:tplc="19A2DBB4">
      <w:numFmt w:val="decimal"/>
      <w:lvlText w:val=""/>
      <w:lvlJc w:val="left"/>
    </w:lvl>
  </w:abstractNum>
  <w:abstractNum w:abstractNumId="10">
    <w:nsid w:val="00005F90"/>
    <w:multiLevelType w:val="hybridMultilevel"/>
    <w:tmpl w:val="2D80E4D2"/>
    <w:lvl w:ilvl="0" w:tplc="F49EEAFA">
      <w:start w:val="1"/>
      <w:numFmt w:val="bullet"/>
      <w:lvlText w:val="В"/>
      <w:lvlJc w:val="left"/>
    </w:lvl>
    <w:lvl w:ilvl="1" w:tplc="F9862650">
      <w:numFmt w:val="decimal"/>
      <w:lvlText w:val=""/>
      <w:lvlJc w:val="left"/>
    </w:lvl>
    <w:lvl w:ilvl="2" w:tplc="3CCCD246">
      <w:numFmt w:val="decimal"/>
      <w:lvlText w:val=""/>
      <w:lvlJc w:val="left"/>
    </w:lvl>
    <w:lvl w:ilvl="3" w:tplc="7F846E4E">
      <w:numFmt w:val="decimal"/>
      <w:lvlText w:val=""/>
      <w:lvlJc w:val="left"/>
    </w:lvl>
    <w:lvl w:ilvl="4" w:tplc="03F2B41A">
      <w:numFmt w:val="decimal"/>
      <w:lvlText w:val=""/>
      <w:lvlJc w:val="left"/>
    </w:lvl>
    <w:lvl w:ilvl="5" w:tplc="C996326E">
      <w:numFmt w:val="decimal"/>
      <w:lvlText w:val=""/>
      <w:lvlJc w:val="left"/>
    </w:lvl>
    <w:lvl w:ilvl="6" w:tplc="2018B41C">
      <w:numFmt w:val="decimal"/>
      <w:lvlText w:val=""/>
      <w:lvlJc w:val="left"/>
    </w:lvl>
    <w:lvl w:ilvl="7" w:tplc="293EAC1E">
      <w:numFmt w:val="decimal"/>
      <w:lvlText w:val=""/>
      <w:lvlJc w:val="left"/>
    </w:lvl>
    <w:lvl w:ilvl="8" w:tplc="A880CDF0">
      <w:numFmt w:val="decimal"/>
      <w:lvlText w:val=""/>
      <w:lvlJc w:val="left"/>
    </w:lvl>
  </w:abstractNum>
  <w:abstractNum w:abstractNumId="11">
    <w:nsid w:val="00006DF1"/>
    <w:multiLevelType w:val="hybridMultilevel"/>
    <w:tmpl w:val="6D3E3EC8"/>
    <w:lvl w:ilvl="0" w:tplc="D5B4E01E">
      <w:start w:val="1"/>
      <w:numFmt w:val="bullet"/>
      <w:lvlText w:val="о"/>
      <w:lvlJc w:val="left"/>
    </w:lvl>
    <w:lvl w:ilvl="1" w:tplc="5BEA769A">
      <w:numFmt w:val="decimal"/>
      <w:lvlText w:val=""/>
      <w:lvlJc w:val="left"/>
    </w:lvl>
    <w:lvl w:ilvl="2" w:tplc="89AE4800">
      <w:numFmt w:val="decimal"/>
      <w:lvlText w:val=""/>
      <w:lvlJc w:val="left"/>
    </w:lvl>
    <w:lvl w:ilvl="3" w:tplc="A530932C">
      <w:numFmt w:val="decimal"/>
      <w:lvlText w:val=""/>
      <w:lvlJc w:val="left"/>
    </w:lvl>
    <w:lvl w:ilvl="4" w:tplc="6226E21E">
      <w:numFmt w:val="decimal"/>
      <w:lvlText w:val=""/>
      <w:lvlJc w:val="left"/>
    </w:lvl>
    <w:lvl w:ilvl="5" w:tplc="57BE8F82">
      <w:numFmt w:val="decimal"/>
      <w:lvlText w:val=""/>
      <w:lvlJc w:val="left"/>
    </w:lvl>
    <w:lvl w:ilvl="6" w:tplc="D0E47AB4">
      <w:numFmt w:val="decimal"/>
      <w:lvlText w:val=""/>
      <w:lvlJc w:val="left"/>
    </w:lvl>
    <w:lvl w:ilvl="7" w:tplc="BFBAB4EC">
      <w:numFmt w:val="decimal"/>
      <w:lvlText w:val=""/>
      <w:lvlJc w:val="left"/>
    </w:lvl>
    <w:lvl w:ilvl="8" w:tplc="4C82A058">
      <w:numFmt w:val="decimal"/>
      <w:lvlText w:val=""/>
      <w:lvlJc w:val="left"/>
    </w:lvl>
  </w:abstractNum>
  <w:abstractNum w:abstractNumId="12">
    <w:nsid w:val="03BB47C9"/>
    <w:multiLevelType w:val="hybridMultilevel"/>
    <w:tmpl w:val="5E78796E"/>
    <w:lvl w:ilvl="0" w:tplc="72EC476A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58B4B27"/>
    <w:multiLevelType w:val="multilevel"/>
    <w:tmpl w:val="8E20DF2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4">
    <w:nsid w:val="0AB2069B"/>
    <w:multiLevelType w:val="hybridMultilevel"/>
    <w:tmpl w:val="E3A0F620"/>
    <w:lvl w:ilvl="0" w:tplc="775EAD2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1C67421C"/>
    <w:multiLevelType w:val="hybridMultilevel"/>
    <w:tmpl w:val="EE40B314"/>
    <w:lvl w:ilvl="0" w:tplc="72EC476A">
      <w:start w:val="1"/>
      <w:numFmt w:val="decimal"/>
      <w:lvlText w:val="%1."/>
      <w:lvlJc w:val="left"/>
      <w:pPr>
        <w:tabs>
          <w:tab w:val="num" w:pos="2019"/>
        </w:tabs>
        <w:ind w:left="201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22C05761"/>
    <w:multiLevelType w:val="hybridMultilevel"/>
    <w:tmpl w:val="E67227B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1041DD1"/>
    <w:multiLevelType w:val="multilevel"/>
    <w:tmpl w:val="D3340DD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33C4705"/>
    <w:multiLevelType w:val="hybridMultilevel"/>
    <w:tmpl w:val="3A509AC8"/>
    <w:lvl w:ilvl="0" w:tplc="0A80375C">
      <w:start w:val="5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>
    <w:nsid w:val="409A26A0"/>
    <w:multiLevelType w:val="multilevel"/>
    <w:tmpl w:val="4D065E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44037227"/>
    <w:multiLevelType w:val="hybridMultilevel"/>
    <w:tmpl w:val="40FA2C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FA0B5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B06541C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2D3467"/>
    <w:multiLevelType w:val="hybridMultilevel"/>
    <w:tmpl w:val="F774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B36C83"/>
    <w:multiLevelType w:val="hybridMultilevel"/>
    <w:tmpl w:val="4C92DEA2"/>
    <w:lvl w:ilvl="0" w:tplc="A260E088">
      <w:start w:val="1"/>
      <w:numFmt w:val="decimal"/>
      <w:lvlText w:val="%1."/>
      <w:lvlJc w:val="left"/>
      <w:pPr>
        <w:ind w:left="3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DF5FF8"/>
    <w:multiLevelType w:val="multilevel"/>
    <w:tmpl w:val="DB7CBA58"/>
    <w:lvl w:ilvl="0">
      <w:start w:val="1"/>
      <w:numFmt w:val="decimal"/>
      <w:lvlText w:val="%1."/>
      <w:lvlJc w:val="left"/>
      <w:pPr>
        <w:tabs>
          <w:tab w:val="num" w:pos="2082"/>
        </w:tabs>
        <w:ind w:left="2082" w:hanging="94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7" w:hanging="2160"/>
      </w:pPr>
      <w:rPr>
        <w:rFonts w:hint="default"/>
      </w:rPr>
    </w:lvl>
  </w:abstractNum>
  <w:abstractNum w:abstractNumId="27">
    <w:nsid w:val="600742C5"/>
    <w:multiLevelType w:val="multilevel"/>
    <w:tmpl w:val="78EA17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8">
    <w:nsid w:val="60375CEE"/>
    <w:multiLevelType w:val="multilevel"/>
    <w:tmpl w:val="F25EBB3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63A46314"/>
    <w:multiLevelType w:val="multilevel"/>
    <w:tmpl w:val="80748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0">
    <w:nsid w:val="6764343D"/>
    <w:multiLevelType w:val="hybridMultilevel"/>
    <w:tmpl w:val="8488D9D8"/>
    <w:lvl w:ilvl="0" w:tplc="DCF2C93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1">
    <w:nsid w:val="6A784275"/>
    <w:multiLevelType w:val="multilevel"/>
    <w:tmpl w:val="9C4442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4F1898"/>
    <w:multiLevelType w:val="hybridMultilevel"/>
    <w:tmpl w:val="6DB89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382F1B"/>
    <w:multiLevelType w:val="hybridMultilevel"/>
    <w:tmpl w:val="B7ACEAA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C0B73D6"/>
    <w:multiLevelType w:val="multilevel"/>
    <w:tmpl w:val="61CA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23"/>
  </w:num>
  <w:num w:numId="4">
    <w:abstractNumId w:val="33"/>
  </w:num>
  <w:num w:numId="5">
    <w:abstractNumId w:val="35"/>
  </w:num>
  <w:num w:numId="6">
    <w:abstractNumId w:val="16"/>
  </w:num>
  <w:num w:numId="7">
    <w:abstractNumId w:val="12"/>
  </w:num>
  <w:num w:numId="8">
    <w:abstractNumId w:val="26"/>
  </w:num>
  <w:num w:numId="9">
    <w:abstractNumId w:val="28"/>
  </w:num>
  <w:num w:numId="10">
    <w:abstractNumId w:val="34"/>
  </w:num>
  <w:num w:numId="11">
    <w:abstractNumId w:val="22"/>
  </w:num>
  <w:num w:numId="12">
    <w:abstractNumId w:val="17"/>
  </w:num>
  <w:num w:numId="13">
    <w:abstractNumId w:val="13"/>
  </w:num>
  <w:num w:numId="14">
    <w:abstractNumId w:val="20"/>
  </w:num>
  <w:num w:numId="15">
    <w:abstractNumId w:val="29"/>
  </w:num>
  <w:num w:numId="16">
    <w:abstractNumId w:val="31"/>
  </w:num>
  <w:num w:numId="17">
    <w:abstractNumId w:val="24"/>
  </w:num>
  <w:num w:numId="18">
    <w:abstractNumId w:val="19"/>
  </w:num>
  <w:num w:numId="19">
    <w:abstractNumId w:val="21"/>
  </w:num>
  <w:num w:numId="20">
    <w:abstractNumId w:val="30"/>
  </w:num>
  <w:num w:numId="21">
    <w:abstractNumId w:val="32"/>
  </w:num>
  <w:num w:numId="22">
    <w:abstractNumId w:val="9"/>
  </w:num>
  <w:num w:numId="23">
    <w:abstractNumId w:val="7"/>
  </w:num>
  <w:num w:numId="24">
    <w:abstractNumId w:val="5"/>
  </w:num>
  <w:num w:numId="25">
    <w:abstractNumId w:val="2"/>
  </w:num>
  <w:num w:numId="26">
    <w:abstractNumId w:val="3"/>
  </w:num>
  <w:num w:numId="27">
    <w:abstractNumId w:val="6"/>
  </w:num>
  <w:num w:numId="28">
    <w:abstractNumId w:val="10"/>
  </w:num>
  <w:num w:numId="29">
    <w:abstractNumId w:val="4"/>
  </w:num>
  <w:num w:numId="30">
    <w:abstractNumId w:val="11"/>
  </w:num>
  <w:num w:numId="31">
    <w:abstractNumId w:val="8"/>
  </w:num>
  <w:num w:numId="32">
    <w:abstractNumId w:val="27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7C9"/>
    <w:rsid w:val="000001FA"/>
    <w:rsid w:val="0000322F"/>
    <w:rsid w:val="00003832"/>
    <w:rsid w:val="000103AB"/>
    <w:rsid w:val="0001128E"/>
    <w:rsid w:val="000122D3"/>
    <w:rsid w:val="00014053"/>
    <w:rsid w:val="000151FD"/>
    <w:rsid w:val="00020159"/>
    <w:rsid w:val="000201AE"/>
    <w:rsid w:val="00020CA9"/>
    <w:rsid w:val="000225BA"/>
    <w:rsid w:val="00027B6A"/>
    <w:rsid w:val="00027BC6"/>
    <w:rsid w:val="00027E31"/>
    <w:rsid w:val="00030C6D"/>
    <w:rsid w:val="0003203F"/>
    <w:rsid w:val="00040C69"/>
    <w:rsid w:val="0004128E"/>
    <w:rsid w:val="00041A8C"/>
    <w:rsid w:val="00043E46"/>
    <w:rsid w:val="00046E4E"/>
    <w:rsid w:val="00054230"/>
    <w:rsid w:val="0005501B"/>
    <w:rsid w:val="0005583B"/>
    <w:rsid w:val="00056150"/>
    <w:rsid w:val="000602DD"/>
    <w:rsid w:val="000630FA"/>
    <w:rsid w:val="000654D7"/>
    <w:rsid w:val="00070F1E"/>
    <w:rsid w:val="0007339C"/>
    <w:rsid w:val="00074065"/>
    <w:rsid w:val="00077884"/>
    <w:rsid w:val="000809FB"/>
    <w:rsid w:val="00082C5B"/>
    <w:rsid w:val="000830E2"/>
    <w:rsid w:val="00083EBC"/>
    <w:rsid w:val="000843D3"/>
    <w:rsid w:val="00084626"/>
    <w:rsid w:val="00085E35"/>
    <w:rsid w:val="000928F9"/>
    <w:rsid w:val="00092B46"/>
    <w:rsid w:val="000930F3"/>
    <w:rsid w:val="000934A5"/>
    <w:rsid w:val="0009425D"/>
    <w:rsid w:val="00095D2D"/>
    <w:rsid w:val="00097822"/>
    <w:rsid w:val="000A33B9"/>
    <w:rsid w:val="000B286B"/>
    <w:rsid w:val="000B2C83"/>
    <w:rsid w:val="000B5328"/>
    <w:rsid w:val="000B7A56"/>
    <w:rsid w:val="000B7F3C"/>
    <w:rsid w:val="000C1572"/>
    <w:rsid w:val="000C352A"/>
    <w:rsid w:val="000C6131"/>
    <w:rsid w:val="000D1FBA"/>
    <w:rsid w:val="000D3704"/>
    <w:rsid w:val="000D5894"/>
    <w:rsid w:val="000D69CA"/>
    <w:rsid w:val="000D6AD4"/>
    <w:rsid w:val="000D6CA3"/>
    <w:rsid w:val="000D6E3D"/>
    <w:rsid w:val="000D76CB"/>
    <w:rsid w:val="000D79D7"/>
    <w:rsid w:val="000E09A9"/>
    <w:rsid w:val="000E1147"/>
    <w:rsid w:val="000E28DA"/>
    <w:rsid w:val="000E2AF7"/>
    <w:rsid w:val="000E2ECA"/>
    <w:rsid w:val="000E3F4B"/>
    <w:rsid w:val="000E5C9D"/>
    <w:rsid w:val="000E715A"/>
    <w:rsid w:val="000F076B"/>
    <w:rsid w:val="000F19AB"/>
    <w:rsid w:val="000F2F3C"/>
    <w:rsid w:val="000F453E"/>
    <w:rsid w:val="000F50AC"/>
    <w:rsid w:val="000F5152"/>
    <w:rsid w:val="000F553B"/>
    <w:rsid w:val="000F6898"/>
    <w:rsid w:val="000F6970"/>
    <w:rsid w:val="000F7D12"/>
    <w:rsid w:val="00100D13"/>
    <w:rsid w:val="00102290"/>
    <w:rsid w:val="00107338"/>
    <w:rsid w:val="001106E4"/>
    <w:rsid w:val="00112534"/>
    <w:rsid w:val="00113A1A"/>
    <w:rsid w:val="00115335"/>
    <w:rsid w:val="001154D8"/>
    <w:rsid w:val="001156EF"/>
    <w:rsid w:val="0012249D"/>
    <w:rsid w:val="001262C8"/>
    <w:rsid w:val="00127981"/>
    <w:rsid w:val="00131BD7"/>
    <w:rsid w:val="00131DC0"/>
    <w:rsid w:val="001321E8"/>
    <w:rsid w:val="00134A97"/>
    <w:rsid w:val="00134E16"/>
    <w:rsid w:val="0013571D"/>
    <w:rsid w:val="00135E6B"/>
    <w:rsid w:val="00136AF6"/>
    <w:rsid w:val="0014089D"/>
    <w:rsid w:val="001427E5"/>
    <w:rsid w:val="0014330F"/>
    <w:rsid w:val="001435B9"/>
    <w:rsid w:val="00143957"/>
    <w:rsid w:val="0014401A"/>
    <w:rsid w:val="00144F05"/>
    <w:rsid w:val="001450AE"/>
    <w:rsid w:val="001505A8"/>
    <w:rsid w:val="00153042"/>
    <w:rsid w:val="00154996"/>
    <w:rsid w:val="00154CF1"/>
    <w:rsid w:val="00156AB4"/>
    <w:rsid w:val="00161A26"/>
    <w:rsid w:val="001660F7"/>
    <w:rsid w:val="00166E2B"/>
    <w:rsid w:val="00170CA3"/>
    <w:rsid w:val="0017165F"/>
    <w:rsid w:val="00171AA5"/>
    <w:rsid w:val="00172DAB"/>
    <w:rsid w:val="001733A6"/>
    <w:rsid w:val="00173C11"/>
    <w:rsid w:val="00173FCB"/>
    <w:rsid w:val="001747EE"/>
    <w:rsid w:val="00175742"/>
    <w:rsid w:val="001763BD"/>
    <w:rsid w:val="00180864"/>
    <w:rsid w:val="00191E59"/>
    <w:rsid w:val="00192935"/>
    <w:rsid w:val="00196A5D"/>
    <w:rsid w:val="001A2CC3"/>
    <w:rsid w:val="001A4752"/>
    <w:rsid w:val="001A4CE9"/>
    <w:rsid w:val="001A50E3"/>
    <w:rsid w:val="001B1549"/>
    <w:rsid w:val="001B2234"/>
    <w:rsid w:val="001B35A3"/>
    <w:rsid w:val="001B6874"/>
    <w:rsid w:val="001B798E"/>
    <w:rsid w:val="001C1E45"/>
    <w:rsid w:val="001C59F3"/>
    <w:rsid w:val="001C5DF2"/>
    <w:rsid w:val="001C644B"/>
    <w:rsid w:val="001C698B"/>
    <w:rsid w:val="001D0006"/>
    <w:rsid w:val="001D1735"/>
    <w:rsid w:val="001D5256"/>
    <w:rsid w:val="001D5498"/>
    <w:rsid w:val="001D5A86"/>
    <w:rsid w:val="001E1E1A"/>
    <w:rsid w:val="001E2270"/>
    <w:rsid w:val="001E24D1"/>
    <w:rsid w:val="001E3980"/>
    <w:rsid w:val="001E682D"/>
    <w:rsid w:val="001E6C9B"/>
    <w:rsid w:val="001E73BF"/>
    <w:rsid w:val="001E767D"/>
    <w:rsid w:val="001F0910"/>
    <w:rsid w:val="001F0BEA"/>
    <w:rsid w:val="001F3C1E"/>
    <w:rsid w:val="001F5D51"/>
    <w:rsid w:val="001F7F06"/>
    <w:rsid w:val="00201C22"/>
    <w:rsid w:val="00204D41"/>
    <w:rsid w:val="00205061"/>
    <w:rsid w:val="0020541B"/>
    <w:rsid w:val="00206980"/>
    <w:rsid w:val="002070E4"/>
    <w:rsid w:val="002072B8"/>
    <w:rsid w:val="00210146"/>
    <w:rsid w:val="00213DCE"/>
    <w:rsid w:val="00217964"/>
    <w:rsid w:val="00221676"/>
    <w:rsid w:val="00221FC8"/>
    <w:rsid w:val="002248BC"/>
    <w:rsid w:val="00224EFF"/>
    <w:rsid w:val="00225ECF"/>
    <w:rsid w:val="002277F0"/>
    <w:rsid w:val="0023058D"/>
    <w:rsid w:val="00230DF1"/>
    <w:rsid w:val="00236F14"/>
    <w:rsid w:val="0023743F"/>
    <w:rsid w:val="00237DB3"/>
    <w:rsid w:val="00240817"/>
    <w:rsid w:val="00240ADC"/>
    <w:rsid w:val="00241C9E"/>
    <w:rsid w:val="00241F8E"/>
    <w:rsid w:val="002444B1"/>
    <w:rsid w:val="0024588E"/>
    <w:rsid w:val="00247D71"/>
    <w:rsid w:val="002505F6"/>
    <w:rsid w:val="00250940"/>
    <w:rsid w:val="00250B94"/>
    <w:rsid w:val="0025270C"/>
    <w:rsid w:val="00254809"/>
    <w:rsid w:val="002550DA"/>
    <w:rsid w:val="00255D67"/>
    <w:rsid w:val="00255DFC"/>
    <w:rsid w:val="00256B43"/>
    <w:rsid w:val="002578E0"/>
    <w:rsid w:val="00263A36"/>
    <w:rsid w:val="002648B9"/>
    <w:rsid w:val="00264E68"/>
    <w:rsid w:val="00265931"/>
    <w:rsid w:val="002711B7"/>
    <w:rsid w:val="0027122F"/>
    <w:rsid w:val="00272297"/>
    <w:rsid w:val="00275CDF"/>
    <w:rsid w:val="00277908"/>
    <w:rsid w:val="002830FA"/>
    <w:rsid w:val="00283F0A"/>
    <w:rsid w:val="0028430F"/>
    <w:rsid w:val="00286232"/>
    <w:rsid w:val="00287CA8"/>
    <w:rsid w:val="00293EDE"/>
    <w:rsid w:val="00296822"/>
    <w:rsid w:val="002A0E3C"/>
    <w:rsid w:val="002A24C4"/>
    <w:rsid w:val="002A386F"/>
    <w:rsid w:val="002A5002"/>
    <w:rsid w:val="002A555C"/>
    <w:rsid w:val="002A58CA"/>
    <w:rsid w:val="002A5AC0"/>
    <w:rsid w:val="002A6395"/>
    <w:rsid w:val="002A6543"/>
    <w:rsid w:val="002A6BC6"/>
    <w:rsid w:val="002A7AED"/>
    <w:rsid w:val="002B566F"/>
    <w:rsid w:val="002C084A"/>
    <w:rsid w:val="002C359A"/>
    <w:rsid w:val="002C52A5"/>
    <w:rsid w:val="002C6167"/>
    <w:rsid w:val="002C7DA7"/>
    <w:rsid w:val="002D0876"/>
    <w:rsid w:val="002D5F2B"/>
    <w:rsid w:val="002D6CFA"/>
    <w:rsid w:val="002E1D80"/>
    <w:rsid w:val="002E2813"/>
    <w:rsid w:val="002E33A1"/>
    <w:rsid w:val="002E3ADA"/>
    <w:rsid w:val="002E4630"/>
    <w:rsid w:val="002E7073"/>
    <w:rsid w:val="002F0E70"/>
    <w:rsid w:val="002F18E2"/>
    <w:rsid w:val="002F1F3D"/>
    <w:rsid w:val="002F4315"/>
    <w:rsid w:val="002F51C3"/>
    <w:rsid w:val="002F752D"/>
    <w:rsid w:val="002F7585"/>
    <w:rsid w:val="00300781"/>
    <w:rsid w:val="00302DF5"/>
    <w:rsid w:val="00302FA7"/>
    <w:rsid w:val="00303538"/>
    <w:rsid w:val="00304773"/>
    <w:rsid w:val="00304844"/>
    <w:rsid w:val="0030540C"/>
    <w:rsid w:val="00305F7F"/>
    <w:rsid w:val="0030605E"/>
    <w:rsid w:val="00310D6C"/>
    <w:rsid w:val="00313169"/>
    <w:rsid w:val="00316616"/>
    <w:rsid w:val="00317EAA"/>
    <w:rsid w:val="00320243"/>
    <w:rsid w:val="00320732"/>
    <w:rsid w:val="00322CF3"/>
    <w:rsid w:val="00326FE1"/>
    <w:rsid w:val="00330FA7"/>
    <w:rsid w:val="00332D2C"/>
    <w:rsid w:val="00335DBE"/>
    <w:rsid w:val="003379DB"/>
    <w:rsid w:val="00337B85"/>
    <w:rsid w:val="0034058D"/>
    <w:rsid w:val="00340959"/>
    <w:rsid w:val="0034201E"/>
    <w:rsid w:val="00343C90"/>
    <w:rsid w:val="003465E0"/>
    <w:rsid w:val="00354E78"/>
    <w:rsid w:val="00357379"/>
    <w:rsid w:val="00362645"/>
    <w:rsid w:val="00363CDC"/>
    <w:rsid w:val="00364D6D"/>
    <w:rsid w:val="00365D8A"/>
    <w:rsid w:val="00370AFF"/>
    <w:rsid w:val="00372F23"/>
    <w:rsid w:val="00373AB5"/>
    <w:rsid w:val="00374C3F"/>
    <w:rsid w:val="003751DE"/>
    <w:rsid w:val="00380527"/>
    <w:rsid w:val="00381FDB"/>
    <w:rsid w:val="00384711"/>
    <w:rsid w:val="00384963"/>
    <w:rsid w:val="00385538"/>
    <w:rsid w:val="00385B80"/>
    <w:rsid w:val="00386C10"/>
    <w:rsid w:val="00387080"/>
    <w:rsid w:val="00387BB5"/>
    <w:rsid w:val="00390588"/>
    <w:rsid w:val="00392F25"/>
    <w:rsid w:val="003A4D20"/>
    <w:rsid w:val="003A4F73"/>
    <w:rsid w:val="003A65DE"/>
    <w:rsid w:val="003B1B27"/>
    <w:rsid w:val="003B1B90"/>
    <w:rsid w:val="003B67BE"/>
    <w:rsid w:val="003C1707"/>
    <w:rsid w:val="003C3E31"/>
    <w:rsid w:val="003D0C57"/>
    <w:rsid w:val="003D1490"/>
    <w:rsid w:val="003D224B"/>
    <w:rsid w:val="003D3AAF"/>
    <w:rsid w:val="003D3DC9"/>
    <w:rsid w:val="003D4902"/>
    <w:rsid w:val="003D5413"/>
    <w:rsid w:val="003D5EED"/>
    <w:rsid w:val="003D7641"/>
    <w:rsid w:val="003E205E"/>
    <w:rsid w:val="003E2C03"/>
    <w:rsid w:val="003E3666"/>
    <w:rsid w:val="003F08FF"/>
    <w:rsid w:val="003F42CC"/>
    <w:rsid w:val="003F5ABF"/>
    <w:rsid w:val="00404D1F"/>
    <w:rsid w:val="0040593F"/>
    <w:rsid w:val="0040600F"/>
    <w:rsid w:val="00410783"/>
    <w:rsid w:val="00412586"/>
    <w:rsid w:val="00412D9C"/>
    <w:rsid w:val="00413DAA"/>
    <w:rsid w:val="00414A5C"/>
    <w:rsid w:val="004156A7"/>
    <w:rsid w:val="00420FAA"/>
    <w:rsid w:val="0042399E"/>
    <w:rsid w:val="00424DBC"/>
    <w:rsid w:val="00425229"/>
    <w:rsid w:val="00425725"/>
    <w:rsid w:val="004269AB"/>
    <w:rsid w:val="00426C19"/>
    <w:rsid w:val="00426EBD"/>
    <w:rsid w:val="00427C78"/>
    <w:rsid w:val="0043113B"/>
    <w:rsid w:val="0043334B"/>
    <w:rsid w:val="0044088A"/>
    <w:rsid w:val="004413F1"/>
    <w:rsid w:val="0044382A"/>
    <w:rsid w:val="00445B65"/>
    <w:rsid w:val="00445D38"/>
    <w:rsid w:val="004471D2"/>
    <w:rsid w:val="0045385C"/>
    <w:rsid w:val="00453A60"/>
    <w:rsid w:val="00453B3F"/>
    <w:rsid w:val="004569AA"/>
    <w:rsid w:val="00456A73"/>
    <w:rsid w:val="004641F6"/>
    <w:rsid w:val="004645EF"/>
    <w:rsid w:val="00464D16"/>
    <w:rsid w:val="00465168"/>
    <w:rsid w:val="004667CB"/>
    <w:rsid w:val="00466D64"/>
    <w:rsid w:val="00470CA1"/>
    <w:rsid w:val="004716C8"/>
    <w:rsid w:val="00471D5F"/>
    <w:rsid w:val="00471EA4"/>
    <w:rsid w:val="00474DDE"/>
    <w:rsid w:val="00475B70"/>
    <w:rsid w:val="00476538"/>
    <w:rsid w:val="00482472"/>
    <w:rsid w:val="0048306A"/>
    <w:rsid w:val="00486D7E"/>
    <w:rsid w:val="00487853"/>
    <w:rsid w:val="0049112A"/>
    <w:rsid w:val="004945CA"/>
    <w:rsid w:val="004957ED"/>
    <w:rsid w:val="004A094E"/>
    <w:rsid w:val="004A27D7"/>
    <w:rsid w:val="004B174F"/>
    <w:rsid w:val="004B1DF6"/>
    <w:rsid w:val="004B5C06"/>
    <w:rsid w:val="004B5FFD"/>
    <w:rsid w:val="004B664D"/>
    <w:rsid w:val="004B6B1F"/>
    <w:rsid w:val="004B784D"/>
    <w:rsid w:val="004C5E36"/>
    <w:rsid w:val="004C634B"/>
    <w:rsid w:val="004C657B"/>
    <w:rsid w:val="004C6800"/>
    <w:rsid w:val="004C713B"/>
    <w:rsid w:val="004C71CA"/>
    <w:rsid w:val="004D0FD3"/>
    <w:rsid w:val="004D15FD"/>
    <w:rsid w:val="004D1A1C"/>
    <w:rsid w:val="004D2511"/>
    <w:rsid w:val="004D458A"/>
    <w:rsid w:val="004D57F4"/>
    <w:rsid w:val="004D586B"/>
    <w:rsid w:val="004D6446"/>
    <w:rsid w:val="004D69CB"/>
    <w:rsid w:val="004D6E8B"/>
    <w:rsid w:val="004D74D6"/>
    <w:rsid w:val="004E02E0"/>
    <w:rsid w:val="004E281A"/>
    <w:rsid w:val="004E4B22"/>
    <w:rsid w:val="004E6C45"/>
    <w:rsid w:val="004E735F"/>
    <w:rsid w:val="004E7A20"/>
    <w:rsid w:val="004F14A6"/>
    <w:rsid w:val="004F32F3"/>
    <w:rsid w:val="004F37CD"/>
    <w:rsid w:val="004F4E91"/>
    <w:rsid w:val="004F56CD"/>
    <w:rsid w:val="004F5C91"/>
    <w:rsid w:val="004F65ED"/>
    <w:rsid w:val="004F6F30"/>
    <w:rsid w:val="004F7D18"/>
    <w:rsid w:val="005002AE"/>
    <w:rsid w:val="005059DF"/>
    <w:rsid w:val="005070B3"/>
    <w:rsid w:val="00513683"/>
    <w:rsid w:val="00514182"/>
    <w:rsid w:val="005150D7"/>
    <w:rsid w:val="005151CD"/>
    <w:rsid w:val="00516A77"/>
    <w:rsid w:val="00517E3B"/>
    <w:rsid w:val="0052028A"/>
    <w:rsid w:val="00521AD5"/>
    <w:rsid w:val="00521B0B"/>
    <w:rsid w:val="005277A3"/>
    <w:rsid w:val="00531A9E"/>
    <w:rsid w:val="00532B01"/>
    <w:rsid w:val="005348A7"/>
    <w:rsid w:val="005371FC"/>
    <w:rsid w:val="00541B74"/>
    <w:rsid w:val="0054203C"/>
    <w:rsid w:val="005427AE"/>
    <w:rsid w:val="0054415E"/>
    <w:rsid w:val="00544486"/>
    <w:rsid w:val="00544683"/>
    <w:rsid w:val="00544E03"/>
    <w:rsid w:val="005460E7"/>
    <w:rsid w:val="00550FB7"/>
    <w:rsid w:val="005510C9"/>
    <w:rsid w:val="005512DD"/>
    <w:rsid w:val="00551C21"/>
    <w:rsid w:val="005550D0"/>
    <w:rsid w:val="00555D32"/>
    <w:rsid w:val="00557A03"/>
    <w:rsid w:val="00557BA5"/>
    <w:rsid w:val="00562342"/>
    <w:rsid w:val="00564CC5"/>
    <w:rsid w:val="00564EA4"/>
    <w:rsid w:val="00566007"/>
    <w:rsid w:val="00571D10"/>
    <w:rsid w:val="00572198"/>
    <w:rsid w:val="0057360B"/>
    <w:rsid w:val="00573EDB"/>
    <w:rsid w:val="005753A5"/>
    <w:rsid w:val="005778BE"/>
    <w:rsid w:val="00581B9D"/>
    <w:rsid w:val="00581BCC"/>
    <w:rsid w:val="005827B5"/>
    <w:rsid w:val="00582B0D"/>
    <w:rsid w:val="00583555"/>
    <w:rsid w:val="00583FD0"/>
    <w:rsid w:val="00586177"/>
    <w:rsid w:val="005861F7"/>
    <w:rsid w:val="00590A61"/>
    <w:rsid w:val="00590BF4"/>
    <w:rsid w:val="005920C0"/>
    <w:rsid w:val="0059259C"/>
    <w:rsid w:val="005928B1"/>
    <w:rsid w:val="0059357E"/>
    <w:rsid w:val="00595CE6"/>
    <w:rsid w:val="00596C3B"/>
    <w:rsid w:val="005975BC"/>
    <w:rsid w:val="005A411B"/>
    <w:rsid w:val="005A45AC"/>
    <w:rsid w:val="005A6461"/>
    <w:rsid w:val="005A68E6"/>
    <w:rsid w:val="005B0B42"/>
    <w:rsid w:val="005B3530"/>
    <w:rsid w:val="005B473A"/>
    <w:rsid w:val="005B49EE"/>
    <w:rsid w:val="005B5F71"/>
    <w:rsid w:val="005B6BA3"/>
    <w:rsid w:val="005B6DFB"/>
    <w:rsid w:val="005B7D30"/>
    <w:rsid w:val="005C4A1B"/>
    <w:rsid w:val="005D2B45"/>
    <w:rsid w:val="005D2E68"/>
    <w:rsid w:val="005D3686"/>
    <w:rsid w:val="005D41AF"/>
    <w:rsid w:val="005D5618"/>
    <w:rsid w:val="005D6DC7"/>
    <w:rsid w:val="005E092D"/>
    <w:rsid w:val="005E1F10"/>
    <w:rsid w:val="005E2C6D"/>
    <w:rsid w:val="005E6AA4"/>
    <w:rsid w:val="005F041F"/>
    <w:rsid w:val="005F04F1"/>
    <w:rsid w:val="005F39D5"/>
    <w:rsid w:val="005F51C2"/>
    <w:rsid w:val="005F5E53"/>
    <w:rsid w:val="00600584"/>
    <w:rsid w:val="006008AF"/>
    <w:rsid w:val="00600A46"/>
    <w:rsid w:val="0060267B"/>
    <w:rsid w:val="00603AD9"/>
    <w:rsid w:val="00606CB0"/>
    <w:rsid w:val="00607347"/>
    <w:rsid w:val="0061070A"/>
    <w:rsid w:val="00612CC1"/>
    <w:rsid w:val="00614F81"/>
    <w:rsid w:val="0061540D"/>
    <w:rsid w:val="006158C4"/>
    <w:rsid w:val="00615E44"/>
    <w:rsid w:val="00616D8D"/>
    <w:rsid w:val="0061752E"/>
    <w:rsid w:val="00620C1A"/>
    <w:rsid w:val="00621DFD"/>
    <w:rsid w:val="00622779"/>
    <w:rsid w:val="00623391"/>
    <w:rsid w:val="00630521"/>
    <w:rsid w:val="006308ED"/>
    <w:rsid w:val="0063175F"/>
    <w:rsid w:val="00631819"/>
    <w:rsid w:val="006320CF"/>
    <w:rsid w:val="006335AB"/>
    <w:rsid w:val="00636E09"/>
    <w:rsid w:val="00637963"/>
    <w:rsid w:val="006430E0"/>
    <w:rsid w:val="006438C6"/>
    <w:rsid w:val="00644160"/>
    <w:rsid w:val="00644A60"/>
    <w:rsid w:val="00644DE1"/>
    <w:rsid w:val="006453E1"/>
    <w:rsid w:val="00646458"/>
    <w:rsid w:val="00646814"/>
    <w:rsid w:val="00646BAD"/>
    <w:rsid w:val="00650625"/>
    <w:rsid w:val="00651EEF"/>
    <w:rsid w:val="006533DB"/>
    <w:rsid w:val="00655A70"/>
    <w:rsid w:val="0065788F"/>
    <w:rsid w:val="006614B7"/>
    <w:rsid w:val="00661CD8"/>
    <w:rsid w:val="006645EC"/>
    <w:rsid w:val="00672AF1"/>
    <w:rsid w:val="00673482"/>
    <w:rsid w:val="006755BA"/>
    <w:rsid w:val="0068140E"/>
    <w:rsid w:val="0068263C"/>
    <w:rsid w:val="006829AA"/>
    <w:rsid w:val="00682B30"/>
    <w:rsid w:val="006837DD"/>
    <w:rsid w:val="006857D7"/>
    <w:rsid w:val="006858AD"/>
    <w:rsid w:val="00687274"/>
    <w:rsid w:val="00687CCA"/>
    <w:rsid w:val="006924D2"/>
    <w:rsid w:val="00696E22"/>
    <w:rsid w:val="00696F7A"/>
    <w:rsid w:val="00697DBA"/>
    <w:rsid w:val="006A55DE"/>
    <w:rsid w:val="006A593A"/>
    <w:rsid w:val="006A7859"/>
    <w:rsid w:val="006B24EA"/>
    <w:rsid w:val="006B32D4"/>
    <w:rsid w:val="006B3561"/>
    <w:rsid w:val="006B4FD3"/>
    <w:rsid w:val="006B5C27"/>
    <w:rsid w:val="006C0AE3"/>
    <w:rsid w:val="006C2501"/>
    <w:rsid w:val="006C502F"/>
    <w:rsid w:val="006C53A0"/>
    <w:rsid w:val="006D0ACC"/>
    <w:rsid w:val="006D3632"/>
    <w:rsid w:val="006E12CF"/>
    <w:rsid w:val="006E6507"/>
    <w:rsid w:val="006E78E9"/>
    <w:rsid w:val="006F0253"/>
    <w:rsid w:val="006F205F"/>
    <w:rsid w:val="006F2896"/>
    <w:rsid w:val="006F39E1"/>
    <w:rsid w:val="006F4492"/>
    <w:rsid w:val="006F6A1A"/>
    <w:rsid w:val="00701671"/>
    <w:rsid w:val="00702194"/>
    <w:rsid w:val="00702D69"/>
    <w:rsid w:val="00705409"/>
    <w:rsid w:val="00707A86"/>
    <w:rsid w:val="00710F1A"/>
    <w:rsid w:val="00711CEF"/>
    <w:rsid w:val="00714B9E"/>
    <w:rsid w:val="00717396"/>
    <w:rsid w:val="00717C8C"/>
    <w:rsid w:val="00720A4B"/>
    <w:rsid w:val="007224BB"/>
    <w:rsid w:val="007230AB"/>
    <w:rsid w:val="0072524C"/>
    <w:rsid w:val="00733CFA"/>
    <w:rsid w:val="00734663"/>
    <w:rsid w:val="007346F9"/>
    <w:rsid w:val="00734903"/>
    <w:rsid w:val="0073532B"/>
    <w:rsid w:val="00735ED3"/>
    <w:rsid w:val="007427D9"/>
    <w:rsid w:val="007428C2"/>
    <w:rsid w:val="00744067"/>
    <w:rsid w:val="007451BD"/>
    <w:rsid w:val="00745460"/>
    <w:rsid w:val="00746146"/>
    <w:rsid w:val="0074778C"/>
    <w:rsid w:val="0075364F"/>
    <w:rsid w:val="007539C9"/>
    <w:rsid w:val="00754268"/>
    <w:rsid w:val="007567CE"/>
    <w:rsid w:val="00761A3C"/>
    <w:rsid w:val="00761DDE"/>
    <w:rsid w:val="00762456"/>
    <w:rsid w:val="007638FC"/>
    <w:rsid w:val="0076469F"/>
    <w:rsid w:val="007661F3"/>
    <w:rsid w:val="007669BC"/>
    <w:rsid w:val="00766E4E"/>
    <w:rsid w:val="007701B0"/>
    <w:rsid w:val="007706BE"/>
    <w:rsid w:val="00775CD7"/>
    <w:rsid w:val="007769E6"/>
    <w:rsid w:val="00780C2B"/>
    <w:rsid w:val="00781AD4"/>
    <w:rsid w:val="00781B15"/>
    <w:rsid w:val="0078260B"/>
    <w:rsid w:val="00782F98"/>
    <w:rsid w:val="0078581E"/>
    <w:rsid w:val="00785E09"/>
    <w:rsid w:val="00785FC6"/>
    <w:rsid w:val="00790D20"/>
    <w:rsid w:val="00791F69"/>
    <w:rsid w:val="0079209B"/>
    <w:rsid w:val="007953D3"/>
    <w:rsid w:val="0079564F"/>
    <w:rsid w:val="00795778"/>
    <w:rsid w:val="0079648E"/>
    <w:rsid w:val="007968A5"/>
    <w:rsid w:val="00797C1F"/>
    <w:rsid w:val="007A046E"/>
    <w:rsid w:val="007A1861"/>
    <w:rsid w:val="007A1CD2"/>
    <w:rsid w:val="007A783C"/>
    <w:rsid w:val="007B1260"/>
    <w:rsid w:val="007B1CB9"/>
    <w:rsid w:val="007B3E0B"/>
    <w:rsid w:val="007B43CF"/>
    <w:rsid w:val="007B6226"/>
    <w:rsid w:val="007C011C"/>
    <w:rsid w:val="007C033E"/>
    <w:rsid w:val="007C765F"/>
    <w:rsid w:val="007D1169"/>
    <w:rsid w:val="007D1AA2"/>
    <w:rsid w:val="007D1FD4"/>
    <w:rsid w:val="007D5CC4"/>
    <w:rsid w:val="007D68AE"/>
    <w:rsid w:val="007E67D0"/>
    <w:rsid w:val="007F0F5B"/>
    <w:rsid w:val="007F1F22"/>
    <w:rsid w:val="007F22F9"/>
    <w:rsid w:val="007F3E45"/>
    <w:rsid w:val="007F58CC"/>
    <w:rsid w:val="007F6689"/>
    <w:rsid w:val="007F692E"/>
    <w:rsid w:val="008019AD"/>
    <w:rsid w:val="00802969"/>
    <w:rsid w:val="00802C09"/>
    <w:rsid w:val="008058BB"/>
    <w:rsid w:val="0080647D"/>
    <w:rsid w:val="00806771"/>
    <w:rsid w:val="00806A81"/>
    <w:rsid w:val="008101F9"/>
    <w:rsid w:val="00810D6B"/>
    <w:rsid w:val="008110B5"/>
    <w:rsid w:val="008115F9"/>
    <w:rsid w:val="00816371"/>
    <w:rsid w:val="00817532"/>
    <w:rsid w:val="008179D1"/>
    <w:rsid w:val="00817D7F"/>
    <w:rsid w:val="008203C8"/>
    <w:rsid w:val="00822C6D"/>
    <w:rsid w:val="00823D89"/>
    <w:rsid w:val="00824FF3"/>
    <w:rsid w:val="008270B1"/>
    <w:rsid w:val="0082765D"/>
    <w:rsid w:val="00827F83"/>
    <w:rsid w:val="008316A8"/>
    <w:rsid w:val="008329D2"/>
    <w:rsid w:val="00832A5D"/>
    <w:rsid w:val="0083395F"/>
    <w:rsid w:val="00835062"/>
    <w:rsid w:val="00835912"/>
    <w:rsid w:val="00835B73"/>
    <w:rsid w:val="008360AA"/>
    <w:rsid w:val="00843F4C"/>
    <w:rsid w:val="00844F37"/>
    <w:rsid w:val="008468EE"/>
    <w:rsid w:val="008476FA"/>
    <w:rsid w:val="008501C4"/>
    <w:rsid w:val="00851397"/>
    <w:rsid w:val="008524AE"/>
    <w:rsid w:val="00854E79"/>
    <w:rsid w:val="008563AB"/>
    <w:rsid w:val="008569A4"/>
    <w:rsid w:val="008603AA"/>
    <w:rsid w:val="00863830"/>
    <w:rsid w:val="008640B0"/>
    <w:rsid w:val="00865D05"/>
    <w:rsid w:val="00865D1F"/>
    <w:rsid w:val="00865DF2"/>
    <w:rsid w:val="00866850"/>
    <w:rsid w:val="00877C17"/>
    <w:rsid w:val="008809DC"/>
    <w:rsid w:val="00882016"/>
    <w:rsid w:val="0088461E"/>
    <w:rsid w:val="00895E9D"/>
    <w:rsid w:val="008A11E4"/>
    <w:rsid w:val="008A3237"/>
    <w:rsid w:val="008A41DE"/>
    <w:rsid w:val="008A4771"/>
    <w:rsid w:val="008A6553"/>
    <w:rsid w:val="008A7A87"/>
    <w:rsid w:val="008B2571"/>
    <w:rsid w:val="008B3CA7"/>
    <w:rsid w:val="008B509A"/>
    <w:rsid w:val="008B69D3"/>
    <w:rsid w:val="008B726F"/>
    <w:rsid w:val="008C2076"/>
    <w:rsid w:val="008C2F47"/>
    <w:rsid w:val="008C39F7"/>
    <w:rsid w:val="008C4D11"/>
    <w:rsid w:val="008C62E2"/>
    <w:rsid w:val="008C6808"/>
    <w:rsid w:val="008D0457"/>
    <w:rsid w:val="008D098A"/>
    <w:rsid w:val="008D7055"/>
    <w:rsid w:val="008E1BA8"/>
    <w:rsid w:val="008E5353"/>
    <w:rsid w:val="008E64F9"/>
    <w:rsid w:val="008F033C"/>
    <w:rsid w:val="008F1911"/>
    <w:rsid w:val="008F2078"/>
    <w:rsid w:val="008F2AB7"/>
    <w:rsid w:val="008F436F"/>
    <w:rsid w:val="008F49AC"/>
    <w:rsid w:val="008F52AB"/>
    <w:rsid w:val="008F6CBE"/>
    <w:rsid w:val="008F6D0C"/>
    <w:rsid w:val="008F760D"/>
    <w:rsid w:val="009002F2"/>
    <w:rsid w:val="009016C0"/>
    <w:rsid w:val="00901723"/>
    <w:rsid w:val="0090378C"/>
    <w:rsid w:val="00904032"/>
    <w:rsid w:val="00904AF0"/>
    <w:rsid w:val="00904EF3"/>
    <w:rsid w:val="00905492"/>
    <w:rsid w:val="0090633A"/>
    <w:rsid w:val="00906E7B"/>
    <w:rsid w:val="00907088"/>
    <w:rsid w:val="00907E81"/>
    <w:rsid w:val="00907EF1"/>
    <w:rsid w:val="00910264"/>
    <w:rsid w:val="00913216"/>
    <w:rsid w:val="00913816"/>
    <w:rsid w:val="00914CDD"/>
    <w:rsid w:val="00915D68"/>
    <w:rsid w:val="0092247A"/>
    <w:rsid w:val="00923B55"/>
    <w:rsid w:val="00925C71"/>
    <w:rsid w:val="00925D80"/>
    <w:rsid w:val="00926BF7"/>
    <w:rsid w:val="00930841"/>
    <w:rsid w:val="00931989"/>
    <w:rsid w:val="00934E38"/>
    <w:rsid w:val="00940CF9"/>
    <w:rsid w:val="009410D9"/>
    <w:rsid w:val="009413B1"/>
    <w:rsid w:val="00942E09"/>
    <w:rsid w:val="009431D8"/>
    <w:rsid w:val="0094374C"/>
    <w:rsid w:val="009437D2"/>
    <w:rsid w:val="00946CCE"/>
    <w:rsid w:val="0095103D"/>
    <w:rsid w:val="00951477"/>
    <w:rsid w:val="009517CA"/>
    <w:rsid w:val="00953DCD"/>
    <w:rsid w:val="00954301"/>
    <w:rsid w:val="0095547D"/>
    <w:rsid w:val="009568AD"/>
    <w:rsid w:val="00956B79"/>
    <w:rsid w:val="0095703B"/>
    <w:rsid w:val="00957948"/>
    <w:rsid w:val="00957F20"/>
    <w:rsid w:val="00960D32"/>
    <w:rsid w:val="00960FCF"/>
    <w:rsid w:val="009651AA"/>
    <w:rsid w:val="0096633E"/>
    <w:rsid w:val="00977BC5"/>
    <w:rsid w:val="009814C0"/>
    <w:rsid w:val="009843F9"/>
    <w:rsid w:val="009904A8"/>
    <w:rsid w:val="00992B02"/>
    <w:rsid w:val="009934E9"/>
    <w:rsid w:val="00994788"/>
    <w:rsid w:val="00997D20"/>
    <w:rsid w:val="00997D76"/>
    <w:rsid w:val="009A23BC"/>
    <w:rsid w:val="009A364F"/>
    <w:rsid w:val="009A66B7"/>
    <w:rsid w:val="009A6B59"/>
    <w:rsid w:val="009B1E01"/>
    <w:rsid w:val="009B2228"/>
    <w:rsid w:val="009B65FB"/>
    <w:rsid w:val="009B68E3"/>
    <w:rsid w:val="009C0043"/>
    <w:rsid w:val="009C74F2"/>
    <w:rsid w:val="009D2324"/>
    <w:rsid w:val="009D3B31"/>
    <w:rsid w:val="009D4A94"/>
    <w:rsid w:val="009D76DB"/>
    <w:rsid w:val="009E146B"/>
    <w:rsid w:val="009E19EC"/>
    <w:rsid w:val="009E3EF7"/>
    <w:rsid w:val="009E40A3"/>
    <w:rsid w:val="009E4615"/>
    <w:rsid w:val="009E4A98"/>
    <w:rsid w:val="009E51A7"/>
    <w:rsid w:val="009E619C"/>
    <w:rsid w:val="009E729F"/>
    <w:rsid w:val="009F0986"/>
    <w:rsid w:val="009F4A66"/>
    <w:rsid w:val="00A01738"/>
    <w:rsid w:val="00A051B3"/>
    <w:rsid w:val="00A053D0"/>
    <w:rsid w:val="00A05BF3"/>
    <w:rsid w:val="00A06B5D"/>
    <w:rsid w:val="00A07E3E"/>
    <w:rsid w:val="00A10D4A"/>
    <w:rsid w:val="00A1254C"/>
    <w:rsid w:val="00A131EF"/>
    <w:rsid w:val="00A164DB"/>
    <w:rsid w:val="00A17D07"/>
    <w:rsid w:val="00A20F3C"/>
    <w:rsid w:val="00A23B59"/>
    <w:rsid w:val="00A340DE"/>
    <w:rsid w:val="00A35F3B"/>
    <w:rsid w:val="00A36B31"/>
    <w:rsid w:val="00A36DE3"/>
    <w:rsid w:val="00A400F3"/>
    <w:rsid w:val="00A41A9E"/>
    <w:rsid w:val="00A42978"/>
    <w:rsid w:val="00A44049"/>
    <w:rsid w:val="00A4535E"/>
    <w:rsid w:val="00A520B7"/>
    <w:rsid w:val="00A5334B"/>
    <w:rsid w:val="00A5441C"/>
    <w:rsid w:val="00A5796A"/>
    <w:rsid w:val="00A60229"/>
    <w:rsid w:val="00A60352"/>
    <w:rsid w:val="00A60BD1"/>
    <w:rsid w:val="00A60E3D"/>
    <w:rsid w:val="00A64593"/>
    <w:rsid w:val="00A647D5"/>
    <w:rsid w:val="00A65DBE"/>
    <w:rsid w:val="00A670DC"/>
    <w:rsid w:val="00A67DD4"/>
    <w:rsid w:val="00A73E5D"/>
    <w:rsid w:val="00A803E1"/>
    <w:rsid w:val="00A80415"/>
    <w:rsid w:val="00A80774"/>
    <w:rsid w:val="00A807B2"/>
    <w:rsid w:val="00A86023"/>
    <w:rsid w:val="00A86185"/>
    <w:rsid w:val="00A861D0"/>
    <w:rsid w:val="00A86F14"/>
    <w:rsid w:val="00A87CAB"/>
    <w:rsid w:val="00A9115E"/>
    <w:rsid w:val="00A91B90"/>
    <w:rsid w:val="00A922E6"/>
    <w:rsid w:val="00A92B05"/>
    <w:rsid w:val="00A92CE6"/>
    <w:rsid w:val="00A93356"/>
    <w:rsid w:val="00A96FCC"/>
    <w:rsid w:val="00A973A3"/>
    <w:rsid w:val="00AA1481"/>
    <w:rsid w:val="00AA5BEC"/>
    <w:rsid w:val="00AA6B2C"/>
    <w:rsid w:val="00AA7674"/>
    <w:rsid w:val="00AB185C"/>
    <w:rsid w:val="00AB2BDA"/>
    <w:rsid w:val="00AB3BD1"/>
    <w:rsid w:val="00AB3D6F"/>
    <w:rsid w:val="00AB4960"/>
    <w:rsid w:val="00AB7A80"/>
    <w:rsid w:val="00AC0226"/>
    <w:rsid w:val="00AC10E0"/>
    <w:rsid w:val="00AC1A47"/>
    <w:rsid w:val="00AC337C"/>
    <w:rsid w:val="00AC3414"/>
    <w:rsid w:val="00AC5B83"/>
    <w:rsid w:val="00AC5F08"/>
    <w:rsid w:val="00AC72AE"/>
    <w:rsid w:val="00AD0007"/>
    <w:rsid w:val="00AD11F6"/>
    <w:rsid w:val="00AD1A14"/>
    <w:rsid w:val="00AD1BC5"/>
    <w:rsid w:val="00AD5FAC"/>
    <w:rsid w:val="00AD7141"/>
    <w:rsid w:val="00AE053C"/>
    <w:rsid w:val="00AE098A"/>
    <w:rsid w:val="00AE4452"/>
    <w:rsid w:val="00AE63CF"/>
    <w:rsid w:val="00AF022A"/>
    <w:rsid w:val="00AF5C99"/>
    <w:rsid w:val="00B01096"/>
    <w:rsid w:val="00B02E66"/>
    <w:rsid w:val="00B0360F"/>
    <w:rsid w:val="00B05080"/>
    <w:rsid w:val="00B05B0D"/>
    <w:rsid w:val="00B06E3D"/>
    <w:rsid w:val="00B14B80"/>
    <w:rsid w:val="00B17146"/>
    <w:rsid w:val="00B23464"/>
    <w:rsid w:val="00B235AE"/>
    <w:rsid w:val="00B24695"/>
    <w:rsid w:val="00B25EE8"/>
    <w:rsid w:val="00B26016"/>
    <w:rsid w:val="00B27251"/>
    <w:rsid w:val="00B27EE0"/>
    <w:rsid w:val="00B3191E"/>
    <w:rsid w:val="00B3516B"/>
    <w:rsid w:val="00B36033"/>
    <w:rsid w:val="00B41529"/>
    <w:rsid w:val="00B415F8"/>
    <w:rsid w:val="00B4424A"/>
    <w:rsid w:val="00B47904"/>
    <w:rsid w:val="00B5018B"/>
    <w:rsid w:val="00B552A6"/>
    <w:rsid w:val="00B56318"/>
    <w:rsid w:val="00B56ED9"/>
    <w:rsid w:val="00B62CF2"/>
    <w:rsid w:val="00B658EA"/>
    <w:rsid w:val="00B6734F"/>
    <w:rsid w:val="00B67E0F"/>
    <w:rsid w:val="00B70813"/>
    <w:rsid w:val="00B70C24"/>
    <w:rsid w:val="00B727F5"/>
    <w:rsid w:val="00B727FC"/>
    <w:rsid w:val="00B72FAC"/>
    <w:rsid w:val="00B75726"/>
    <w:rsid w:val="00B75DC5"/>
    <w:rsid w:val="00B76E2E"/>
    <w:rsid w:val="00B772F7"/>
    <w:rsid w:val="00B80576"/>
    <w:rsid w:val="00B83014"/>
    <w:rsid w:val="00B83E32"/>
    <w:rsid w:val="00B842AF"/>
    <w:rsid w:val="00B84C9E"/>
    <w:rsid w:val="00B86B3B"/>
    <w:rsid w:val="00B91D71"/>
    <w:rsid w:val="00B92658"/>
    <w:rsid w:val="00B94473"/>
    <w:rsid w:val="00B95A71"/>
    <w:rsid w:val="00B96524"/>
    <w:rsid w:val="00B96817"/>
    <w:rsid w:val="00BA0D41"/>
    <w:rsid w:val="00BA0E79"/>
    <w:rsid w:val="00BA111A"/>
    <w:rsid w:val="00BA201C"/>
    <w:rsid w:val="00BA2661"/>
    <w:rsid w:val="00BA699B"/>
    <w:rsid w:val="00BA73BF"/>
    <w:rsid w:val="00BA783C"/>
    <w:rsid w:val="00BA78FF"/>
    <w:rsid w:val="00BB1E26"/>
    <w:rsid w:val="00BB3928"/>
    <w:rsid w:val="00BC09CB"/>
    <w:rsid w:val="00BC228D"/>
    <w:rsid w:val="00BD1385"/>
    <w:rsid w:val="00BD39F1"/>
    <w:rsid w:val="00BD52FC"/>
    <w:rsid w:val="00BD58FB"/>
    <w:rsid w:val="00BE0DF7"/>
    <w:rsid w:val="00BE141D"/>
    <w:rsid w:val="00BE27CB"/>
    <w:rsid w:val="00BE4432"/>
    <w:rsid w:val="00BE4708"/>
    <w:rsid w:val="00BE49AE"/>
    <w:rsid w:val="00BE5E05"/>
    <w:rsid w:val="00BE7FE5"/>
    <w:rsid w:val="00BF046D"/>
    <w:rsid w:val="00BF25EF"/>
    <w:rsid w:val="00BF292E"/>
    <w:rsid w:val="00BF3326"/>
    <w:rsid w:val="00BF4426"/>
    <w:rsid w:val="00BF4452"/>
    <w:rsid w:val="00BF5014"/>
    <w:rsid w:val="00BF7D77"/>
    <w:rsid w:val="00C0259D"/>
    <w:rsid w:val="00C02B76"/>
    <w:rsid w:val="00C02D5C"/>
    <w:rsid w:val="00C0598F"/>
    <w:rsid w:val="00C11E54"/>
    <w:rsid w:val="00C13854"/>
    <w:rsid w:val="00C1430A"/>
    <w:rsid w:val="00C16950"/>
    <w:rsid w:val="00C218D1"/>
    <w:rsid w:val="00C21DE7"/>
    <w:rsid w:val="00C244BB"/>
    <w:rsid w:val="00C246F9"/>
    <w:rsid w:val="00C24711"/>
    <w:rsid w:val="00C2568C"/>
    <w:rsid w:val="00C25B72"/>
    <w:rsid w:val="00C25EEB"/>
    <w:rsid w:val="00C26A57"/>
    <w:rsid w:val="00C31513"/>
    <w:rsid w:val="00C33726"/>
    <w:rsid w:val="00C3622D"/>
    <w:rsid w:val="00C377EA"/>
    <w:rsid w:val="00C37E0B"/>
    <w:rsid w:val="00C40130"/>
    <w:rsid w:val="00C40B03"/>
    <w:rsid w:val="00C40BEC"/>
    <w:rsid w:val="00C40C51"/>
    <w:rsid w:val="00C41BA1"/>
    <w:rsid w:val="00C430CD"/>
    <w:rsid w:val="00C43AD1"/>
    <w:rsid w:val="00C44E4B"/>
    <w:rsid w:val="00C4547A"/>
    <w:rsid w:val="00C45665"/>
    <w:rsid w:val="00C46B49"/>
    <w:rsid w:val="00C4726C"/>
    <w:rsid w:val="00C5194F"/>
    <w:rsid w:val="00C51BC5"/>
    <w:rsid w:val="00C5306E"/>
    <w:rsid w:val="00C54200"/>
    <w:rsid w:val="00C5438E"/>
    <w:rsid w:val="00C543F9"/>
    <w:rsid w:val="00C54886"/>
    <w:rsid w:val="00C6141E"/>
    <w:rsid w:val="00C61D87"/>
    <w:rsid w:val="00C628B1"/>
    <w:rsid w:val="00C6661F"/>
    <w:rsid w:val="00C669DC"/>
    <w:rsid w:val="00C67278"/>
    <w:rsid w:val="00C70ACE"/>
    <w:rsid w:val="00C73424"/>
    <w:rsid w:val="00C7550D"/>
    <w:rsid w:val="00C75CE0"/>
    <w:rsid w:val="00C7624D"/>
    <w:rsid w:val="00C77369"/>
    <w:rsid w:val="00C77FC2"/>
    <w:rsid w:val="00C80701"/>
    <w:rsid w:val="00C809EE"/>
    <w:rsid w:val="00C810BF"/>
    <w:rsid w:val="00C82690"/>
    <w:rsid w:val="00C82FE0"/>
    <w:rsid w:val="00C830BE"/>
    <w:rsid w:val="00C83FE1"/>
    <w:rsid w:val="00C8798D"/>
    <w:rsid w:val="00C910A5"/>
    <w:rsid w:val="00C92480"/>
    <w:rsid w:val="00C95E44"/>
    <w:rsid w:val="00CA1572"/>
    <w:rsid w:val="00CA2229"/>
    <w:rsid w:val="00CA3996"/>
    <w:rsid w:val="00CA3ABE"/>
    <w:rsid w:val="00CA479D"/>
    <w:rsid w:val="00CA78D6"/>
    <w:rsid w:val="00CB0C99"/>
    <w:rsid w:val="00CB1B8E"/>
    <w:rsid w:val="00CB30F5"/>
    <w:rsid w:val="00CB3F01"/>
    <w:rsid w:val="00CB69E5"/>
    <w:rsid w:val="00CC2447"/>
    <w:rsid w:val="00CC4EFD"/>
    <w:rsid w:val="00CC6123"/>
    <w:rsid w:val="00CC7E9A"/>
    <w:rsid w:val="00CD22E8"/>
    <w:rsid w:val="00CD2697"/>
    <w:rsid w:val="00CD3998"/>
    <w:rsid w:val="00CD54E6"/>
    <w:rsid w:val="00CD6C04"/>
    <w:rsid w:val="00CE0A9B"/>
    <w:rsid w:val="00CE0CC5"/>
    <w:rsid w:val="00CE280A"/>
    <w:rsid w:val="00CE31A8"/>
    <w:rsid w:val="00CE3DAB"/>
    <w:rsid w:val="00CE43BA"/>
    <w:rsid w:val="00CE5B4D"/>
    <w:rsid w:val="00CF451D"/>
    <w:rsid w:val="00CF4935"/>
    <w:rsid w:val="00CF55E3"/>
    <w:rsid w:val="00CF775B"/>
    <w:rsid w:val="00D03DD3"/>
    <w:rsid w:val="00D055E3"/>
    <w:rsid w:val="00D10901"/>
    <w:rsid w:val="00D132F9"/>
    <w:rsid w:val="00D175DF"/>
    <w:rsid w:val="00D22EA9"/>
    <w:rsid w:val="00D23481"/>
    <w:rsid w:val="00D239A5"/>
    <w:rsid w:val="00D23A41"/>
    <w:rsid w:val="00D246F8"/>
    <w:rsid w:val="00D25959"/>
    <w:rsid w:val="00D26BE2"/>
    <w:rsid w:val="00D307AC"/>
    <w:rsid w:val="00D307AF"/>
    <w:rsid w:val="00D30F7C"/>
    <w:rsid w:val="00D3186B"/>
    <w:rsid w:val="00D31CBF"/>
    <w:rsid w:val="00D346F6"/>
    <w:rsid w:val="00D34EBC"/>
    <w:rsid w:val="00D34ECC"/>
    <w:rsid w:val="00D3788E"/>
    <w:rsid w:val="00D40DF4"/>
    <w:rsid w:val="00D432BA"/>
    <w:rsid w:val="00D43F91"/>
    <w:rsid w:val="00D44DBF"/>
    <w:rsid w:val="00D44EB8"/>
    <w:rsid w:val="00D458E4"/>
    <w:rsid w:val="00D45A90"/>
    <w:rsid w:val="00D510B1"/>
    <w:rsid w:val="00D514AD"/>
    <w:rsid w:val="00D52360"/>
    <w:rsid w:val="00D547E5"/>
    <w:rsid w:val="00D560FD"/>
    <w:rsid w:val="00D56525"/>
    <w:rsid w:val="00D60D2D"/>
    <w:rsid w:val="00D62AA8"/>
    <w:rsid w:val="00D630FB"/>
    <w:rsid w:val="00D64890"/>
    <w:rsid w:val="00D67953"/>
    <w:rsid w:val="00D7358C"/>
    <w:rsid w:val="00D748AD"/>
    <w:rsid w:val="00D8177D"/>
    <w:rsid w:val="00D81F0E"/>
    <w:rsid w:val="00D82B53"/>
    <w:rsid w:val="00D84448"/>
    <w:rsid w:val="00D84976"/>
    <w:rsid w:val="00D866D0"/>
    <w:rsid w:val="00D90DC2"/>
    <w:rsid w:val="00D911D1"/>
    <w:rsid w:val="00D91235"/>
    <w:rsid w:val="00D927CF"/>
    <w:rsid w:val="00D9575F"/>
    <w:rsid w:val="00D96376"/>
    <w:rsid w:val="00D9676A"/>
    <w:rsid w:val="00D97CC6"/>
    <w:rsid w:val="00DA03B1"/>
    <w:rsid w:val="00DA04AE"/>
    <w:rsid w:val="00DA4FE9"/>
    <w:rsid w:val="00DA67A2"/>
    <w:rsid w:val="00DA7DB8"/>
    <w:rsid w:val="00DB0EB4"/>
    <w:rsid w:val="00DB1212"/>
    <w:rsid w:val="00DB37F4"/>
    <w:rsid w:val="00DB53A0"/>
    <w:rsid w:val="00DB5A91"/>
    <w:rsid w:val="00DB658B"/>
    <w:rsid w:val="00DB6BC5"/>
    <w:rsid w:val="00DB6F9C"/>
    <w:rsid w:val="00DB7234"/>
    <w:rsid w:val="00DB79E7"/>
    <w:rsid w:val="00DC76BF"/>
    <w:rsid w:val="00DC78CC"/>
    <w:rsid w:val="00DC7F06"/>
    <w:rsid w:val="00DD14A1"/>
    <w:rsid w:val="00DD196B"/>
    <w:rsid w:val="00DD43D0"/>
    <w:rsid w:val="00DD5374"/>
    <w:rsid w:val="00DD776F"/>
    <w:rsid w:val="00DE1775"/>
    <w:rsid w:val="00DE2BE6"/>
    <w:rsid w:val="00DE3889"/>
    <w:rsid w:val="00DE420A"/>
    <w:rsid w:val="00DE4306"/>
    <w:rsid w:val="00DE60C0"/>
    <w:rsid w:val="00DE65EC"/>
    <w:rsid w:val="00DE6DC8"/>
    <w:rsid w:val="00DF076A"/>
    <w:rsid w:val="00DF491A"/>
    <w:rsid w:val="00DF6AC2"/>
    <w:rsid w:val="00DF6C11"/>
    <w:rsid w:val="00DF79DD"/>
    <w:rsid w:val="00E00F4F"/>
    <w:rsid w:val="00E01FC8"/>
    <w:rsid w:val="00E02B6F"/>
    <w:rsid w:val="00E04558"/>
    <w:rsid w:val="00E07F7A"/>
    <w:rsid w:val="00E11AD7"/>
    <w:rsid w:val="00E1532D"/>
    <w:rsid w:val="00E154A4"/>
    <w:rsid w:val="00E170F4"/>
    <w:rsid w:val="00E174A5"/>
    <w:rsid w:val="00E17FDF"/>
    <w:rsid w:val="00E17FFB"/>
    <w:rsid w:val="00E21785"/>
    <w:rsid w:val="00E24F3B"/>
    <w:rsid w:val="00E26330"/>
    <w:rsid w:val="00E26F5D"/>
    <w:rsid w:val="00E2769D"/>
    <w:rsid w:val="00E303F6"/>
    <w:rsid w:val="00E3169E"/>
    <w:rsid w:val="00E32F83"/>
    <w:rsid w:val="00E32FFF"/>
    <w:rsid w:val="00E36247"/>
    <w:rsid w:val="00E36C39"/>
    <w:rsid w:val="00E37B4C"/>
    <w:rsid w:val="00E4259A"/>
    <w:rsid w:val="00E43311"/>
    <w:rsid w:val="00E447D4"/>
    <w:rsid w:val="00E504EE"/>
    <w:rsid w:val="00E5124F"/>
    <w:rsid w:val="00E5241C"/>
    <w:rsid w:val="00E52EA3"/>
    <w:rsid w:val="00E54E90"/>
    <w:rsid w:val="00E56F45"/>
    <w:rsid w:val="00E57E5F"/>
    <w:rsid w:val="00E60674"/>
    <w:rsid w:val="00E607C9"/>
    <w:rsid w:val="00E60C3A"/>
    <w:rsid w:val="00E61584"/>
    <w:rsid w:val="00E62E83"/>
    <w:rsid w:val="00E6556D"/>
    <w:rsid w:val="00E665F6"/>
    <w:rsid w:val="00E70CB6"/>
    <w:rsid w:val="00E720B1"/>
    <w:rsid w:val="00E73377"/>
    <w:rsid w:val="00E7337F"/>
    <w:rsid w:val="00E74B46"/>
    <w:rsid w:val="00E74B52"/>
    <w:rsid w:val="00E7531F"/>
    <w:rsid w:val="00E75388"/>
    <w:rsid w:val="00E75764"/>
    <w:rsid w:val="00E7626B"/>
    <w:rsid w:val="00E779CB"/>
    <w:rsid w:val="00E779D1"/>
    <w:rsid w:val="00E80E70"/>
    <w:rsid w:val="00E9247C"/>
    <w:rsid w:val="00E92CFF"/>
    <w:rsid w:val="00E93B86"/>
    <w:rsid w:val="00E947B4"/>
    <w:rsid w:val="00E94EC3"/>
    <w:rsid w:val="00E957B6"/>
    <w:rsid w:val="00E969B4"/>
    <w:rsid w:val="00E974DC"/>
    <w:rsid w:val="00EA0D3F"/>
    <w:rsid w:val="00EA1C8C"/>
    <w:rsid w:val="00EA2642"/>
    <w:rsid w:val="00EA2945"/>
    <w:rsid w:val="00EA5A7F"/>
    <w:rsid w:val="00EB37EA"/>
    <w:rsid w:val="00EB47F8"/>
    <w:rsid w:val="00EB7C67"/>
    <w:rsid w:val="00EC1953"/>
    <w:rsid w:val="00EC2597"/>
    <w:rsid w:val="00EC3601"/>
    <w:rsid w:val="00EC4023"/>
    <w:rsid w:val="00EC422D"/>
    <w:rsid w:val="00EC5CAD"/>
    <w:rsid w:val="00EC6CA9"/>
    <w:rsid w:val="00EC7349"/>
    <w:rsid w:val="00ED07FD"/>
    <w:rsid w:val="00ED1A3B"/>
    <w:rsid w:val="00ED2929"/>
    <w:rsid w:val="00ED3D39"/>
    <w:rsid w:val="00ED48DD"/>
    <w:rsid w:val="00ED6D49"/>
    <w:rsid w:val="00ED7472"/>
    <w:rsid w:val="00EE0770"/>
    <w:rsid w:val="00EE1359"/>
    <w:rsid w:val="00EE1377"/>
    <w:rsid w:val="00EE5384"/>
    <w:rsid w:val="00EE53EB"/>
    <w:rsid w:val="00EE7E03"/>
    <w:rsid w:val="00EF2248"/>
    <w:rsid w:val="00EF227D"/>
    <w:rsid w:val="00EF2966"/>
    <w:rsid w:val="00EF38D7"/>
    <w:rsid w:val="00EF7CC7"/>
    <w:rsid w:val="00F005B8"/>
    <w:rsid w:val="00F00C60"/>
    <w:rsid w:val="00F00F0C"/>
    <w:rsid w:val="00F02D97"/>
    <w:rsid w:val="00F042E2"/>
    <w:rsid w:val="00F04F92"/>
    <w:rsid w:val="00F10461"/>
    <w:rsid w:val="00F108F4"/>
    <w:rsid w:val="00F10A13"/>
    <w:rsid w:val="00F11E63"/>
    <w:rsid w:val="00F121D4"/>
    <w:rsid w:val="00F12814"/>
    <w:rsid w:val="00F135D8"/>
    <w:rsid w:val="00F151CB"/>
    <w:rsid w:val="00F1534C"/>
    <w:rsid w:val="00F218FE"/>
    <w:rsid w:val="00F26293"/>
    <w:rsid w:val="00F27907"/>
    <w:rsid w:val="00F31D6C"/>
    <w:rsid w:val="00F33808"/>
    <w:rsid w:val="00F35ADD"/>
    <w:rsid w:val="00F367A8"/>
    <w:rsid w:val="00F36CA0"/>
    <w:rsid w:val="00F424AB"/>
    <w:rsid w:val="00F42F51"/>
    <w:rsid w:val="00F47045"/>
    <w:rsid w:val="00F473FC"/>
    <w:rsid w:val="00F47DD3"/>
    <w:rsid w:val="00F54932"/>
    <w:rsid w:val="00F55BE2"/>
    <w:rsid w:val="00F55E66"/>
    <w:rsid w:val="00F560F3"/>
    <w:rsid w:val="00F571EE"/>
    <w:rsid w:val="00F603DF"/>
    <w:rsid w:val="00F6196C"/>
    <w:rsid w:val="00F62B93"/>
    <w:rsid w:val="00F665F7"/>
    <w:rsid w:val="00F70089"/>
    <w:rsid w:val="00F71802"/>
    <w:rsid w:val="00F73E22"/>
    <w:rsid w:val="00F75025"/>
    <w:rsid w:val="00F766B0"/>
    <w:rsid w:val="00F76C27"/>
    <w:rsid w:val="00F76E27"/>
    <w:rsid w:val="00F7742D"/>
    <w:rsid w:val="00F82D4B"/>
    <w:rsid w:val="00F830BC"/>
    <w:rsid w:val="00F8488C"/>
    <w:rsid w:val="00F86D4F"/>
    <w:rsid w:val="00F9164A"/>
    <w:rsid w:val="00F91DDB"/>
    <w:rsid w:val="00FA074C"/>
    <w:rsid w:val="00FA5E52"/>
    <w:rsid w:val="00FB2D52"/>
    <w:rsid w:val="00FB4501"/>
    <w:rsid w:val="00FB4EAA"/>
    <w:rsid w:val="00FB647C"/>
    <w:rsid w:val="00FB78E7"/>
    <w:rsid w:val="00FC2783"/>
    <w:rsid w:val="00FC2B87"/>
    <w:rsid w:val="00FC2E08"/>
    <w:rsid w:val="00FC3D66"/>
    <w:rsid w:val="00FC5E70"/>
    <w:rsid w:val="00FC77AF"/>
    <w:rsid w:val="00FC79DF"/>
    <w:rsid w:val="00FC7A10"/>
    <w:rsid w:val="00FD377F"/>
    <w:rsid w:val="00FD429C"/>
    <w:rsid w:val="00FD5CFE"/>
    <w:rsid w:val="00FD6A47"/>
    <w:rsid w:val="00FD7F1F"/>
    <w:rsid w:val="00FE0DFB"/>
    <w:rsid w:val="00FE1276"/>
    <w:rsid w:val="00FE1CE0"/>
    <w:rsid w:val="00FE54EA"/>
    <w:rsid w:val="00FE5876"/>
    <w:rsid w:val="00FE5D9F"/>
    <w:rsid w:val="00FE7660"/>
    <w:rsid w:val="00FE7D8C"/>
    <w:rsid w:val="00FF1280"/>
    <w:rsid w:val="00FF1C92"/>
    <w:rsid w:val="00FF293C"/>
    <w:rsid w:val="00FF3EF0"/>
    <w:rsid w:val="00FF4021"/>
    <w:rsid w:val="00FF591C"/>
    <w:rsid w:val="00FF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iiaay no?aieoa"/>
    <w:basedOn w:val="a"/>
    <w:next w:val="a"/>
    <w:link w:val="10"/>
    <w:uiPriority w:val="99"/>
    <w:qFormat/>
    <w:rsid w:val="006F0253"/>
    <w:pPr>
      <w:keepNext/>
      <w:ind w:firstLine="708"/>
      <w:jc w:val="right"/>
      <w:outlineLvl w:val="0"/>
    </w:pPr>
    <w:rPr>
      <w:b/>
      <w:bCs/>
      <w:szCs w:val="2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A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aliases w:val="заголовок"/>
    <w:basedOn w:val="a"/>
    <w:next w:val="a"/>
    <w:autoRedefine/>
    <w:semiHidden/>
    <w:rsid w:val="00F91DDB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jc w:val="center"/>
      <w:outlineLvl w:val="2"/>
    </w:pPr>
    <w:rPr>
      <w:b/>
      <w:bCs/>
      <w:noProof/>
      <w:kern w:val="32"/>
      <w:sz w:val="32"/>
      <w:szCs w:val="32"/>
    </w:rPr>
  </w:style>
  <w:style w:type="paragraph" w:customStyle="1" w:styleId="xl46">
    <w:name w:val="xl46"/>
    <w:basedOn w:val="a"/>
    <w:rsid w:val="00317EA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table" w:styleId="a3">
    <w:name w:val="Table Grid"/>
    <w:basedOn w:val="a1"/>
    <w:uiPriority w:val="59"/>
    <w:rsid w:val="0031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аголовок 1"/>
    <w:basedOn w:val="a"/>
    <w:next w:val="a"/>
    <w:rsid w:val="00317EAA"/>
    <w:pPr>
      <w:keepNext/>
      <w:autoSpaceDE w:val="0"/>
      <w:autoSpaceDN w:val="0"/>
      <w:jc w:val="center"/>
      <w:outlineLvl w:val="0"/>
    </w:pPr>
    <w:rPr>
      <w:i/>
      <w:iCs/>
      <w:szCs w:val="28"/>
    </w:rPr>
  </w:style>
  <w:style w:type="character" w:customStyle="1" w:styleId="10">
    <w:name w:val="Заголовок 1 Знак"/>
    <w:aliases w:val="iiaay no?aieoa Знак"/>
    <w:basedOn w:val="a0"/>
    <w:link w:val="1"/>
    <w:uiPriority w:val="9"/>
    <w:rsid w:val="006F0253"/>
    <w:rPr>
      <w:rFonts w:ascii="Times New Roman" w:eastAsia="Times New Roman" w:hAnsi="Times New Roman" w:cs="Times New Roman"/>
      <w:b/>
      <w:bCs/>
      <w:sz w:val="28"/>
      <w:szCs w:val="21"/>
      <w:lang w:eastAsia="ru-RU"/>
    </w:rPr>
  </w:style>
  <w:style w:type="paragraph" w:styleId="a4">
    <w:name w:val="Body Text"/>
    <w:aliases w:val=" Знак, Знак1 Знак,Основной текст1,Знак,Знак1 Знак"/>
    <w:basedOn w:val="a"/>
    <w:link w:val="a5"/>
    <w:rsid w:val="006F0253"/>
    <w:pPr>
      <w:jc w:val="both"/>
    </w:pPr>
    <w:rPr>
      <w:szCs w:val="20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"/>
    <w:basedOn w:val="a0"/>
    <w:link w:val="a4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F0253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6F0253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6F02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C7D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7D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2C7DA7"/>
  </w:style>
  <w:style w:type="character" w:styleId="ab">
    <w:name w:val="line number"/>
    <w:basedOn w:val="a0"/>
    <w:uiPriority w:val="99"/>
    <w:semiHidden/>
    <w:unhideWhenUsed/>
    <w:rsid w:val="00AA7674"/>
  </w:style>
  <w:style w:type="paragraph" w:styleId="ac">
    <w:name w:val="header"/>
    <w:aliases w:val="ВерхКолонтитул"/>
    <w:basedOn w:val="a"/>
    <w:link w:val="ad"/>
    <w:uiPriority w:val="99"/>
    <w:unhideWhenUsed/>
    <w:rsid w:val="00AA767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ВерхКолонтитул Знак"/>
    <w:basedOn w:val="a0"/>
    <w:link w:val="ac"/>
    <w:uiPriority w:val="99"/>
    <w:rsid w:val="00AA76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04D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4D1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D098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D0876"/>
    <w:pPr>
      <w:spacing w:after="150" w:line="312" w:lineRule="auto"/>
    </w:pPr>
    <w:rPr>
      <w:sz w:val="18"/>
      <w:szCs w:val="18"/>
    </w:rPr>
  </w:style>
  <w:style w:type="character" w:styleId="af2">
    <w:name w:val="Strong"/>
    <w:basedOn w:val="a0"/>
    <w:qFormat/>
    <w:rsid w:val="002D0876"/>
    <w:rPr>
      <w:b/>
      <w:bCs/>
    </w:rPr>
  </w:style>
  <w:style w:type="paragraph" w:styleId="af3">
    <w:name w:val="Body Text Indent"/>
    <w:basedOn w:val="a"/>
    <w:link w:val="af4"/>
    <w:uiPriority w:val="99"/>
    <w:unhideWhenUsed/>
    <w:rsid w:val="0067348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6734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Обычный1"/>
    <w:rsid w:val="00E70C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13"/>
    <w:rsid w:val="00E70CB6"/>
    <w:pPr>
      <w:jc w:val="left"/>
    </w:pPr>
    <w:rPr>
      <w:rFonts w:ascii="Arial" w:hAnsi="Arial"/>
      <w:color w:val="FF0000"/>
    </w:rPr>
  </w:style>
  <w:style w:type="paragraph" w:customStyle="1" w:styleId="ConsPlusCell">
    <w:name w:val="ConsPlusCell"/>
    <w:rsid w:val="00957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rsid w:val="0095703B"/>
    <w:rPr>
      <w:rFonts w:ascii="Courier New" w:hAnsi="Courier New"/>
      <w:sz w:val="20"/>
    </w:rPr>
  </w:style>
  <w:style w:type="character" w:customStyle="1" w:styleId="af6">
    <w:name w:val="Текст Знак"/>
    <w:basedOn w:val="a0"/>
    <w:link w:val="af5"/>
    <w:rsid w:val="0095703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2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32A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с отступом 21"/>
    <w:basedOn w:val="a"/>
    <w:rsid w:val="00551C21"/>
    <w:pPr>
      <w:overflowPunct w:val="0"/>
      <w:autoSpaceDE w:val="0"/>
      <w:spacing w:line="360" w:lineRule="auto"/>
      <w:ind w:firstLine="709"/>
      <w:jc w:val="both"/>
      <w:textAlignment w:val="baseline"/>
    </w:pPr>
    <w:rPr>
      <w:szCs w:val="20"/>
      <w:lang w:eastAsia="ar-SA"/>
    </w:rPr>
  </w:style>
  <w:style w:type="paragraph" w:customStyle="1" w:styleId="oaenoniinee">
    <w:name w:val="oaeno niinee"/>
    <w:basedOn w:val="a"/>
    <w:rsid w:val="00551C21"/>
    <w:pPr>
      <w:jc w:val="both"/>
    </w:pPr>
    <w:rPr>
      <w:sz w:val="24"/>
      <w:szCs w:val="20"/>
      <w:lang w:eastAsia="ar-SA"/>
    </w:rPr>
  </w:style>
  <w:style w:type="paragraph" w:customStyle="1" w:styleId="34">
    <w:name w:val="Основной текст с отступом 34"/>
    <w:basedOn w:val="a"/>
    <w:rsid w:val="00551C21"/>
    <w:pPr>
      <w:spacing w:line="360" w:lineRule="auto"/>
      <w:ind w:left="1114"/>
      <w:jc w:val="both"/>
    </w:pPr>
    <w:rPr>
      <w:szCs w:val="20"/>
      <w:lang w:eastAsia="ar-SA"/>
    </w:rPr>
  </w:style>
  <w:style w:type="character" w:customStyle="1" w:styleId="14">
    <w:name w:val="Основной шрифт абзаца1"/>
    <w:rsid w:val="00C02B76"/>
  </w:style>
  <w:style w:type="paragraph" w:styleId="23">
    <w:name w:val="Body Text 2"/>
    <w:basedOn w:val="a"/>
    <w:link w:val="24"/>
    <w:rsid w:val="00C02B76"/>
    <w:pPr>
      <w:widowControl w:val="0"/>
      <w:suppressAutoHyphens/>
      <w:spacing w:after="120" w:line="480" w:lineRule="auto"/>
    </w:pPr>
    <w:rPr>
      <w:rFonts w:eastAsia="Lucida Sans Unicode" w:cs="Tahoma"/>
      <w:color w:val="000000"/>
      <w:sz w:val="24"/>
      <w:lang w:val="en-US" w:eastAsia="en-US" w:bidi="en-US"/>
    </w:rPr>
  </w:style>
  <w:style w:type="character" w:customStyle="1" w:styleId="24">
    <w:name w:val="Основной текст 2 Знак"/>
    <w:basedOn w:val="a0"/>
    <w:link w:val="23"/>
    <w:rsid w:val="00C02B76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HTML">
    <w:name w:val="HTML Preformatted"/>
    <w:basedOn w:val="a"/>
    <w:link w:val="HTML0"/>
    <w:rsid w:val="00C02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2B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1"/>
    <w:qFormat/>
    <w:rsid w:val="00E26F5D"/>
    <w:pPr>
      <w:spacing w:after="0" w:line="240" w:lineRule="auto"/>
    </w:pPr>
    <w:rPr>
      <w:rFonts w:eastAsiaTheme="minorEastAsia"/>
      <w:lang w:eastAsia="ru-RU"/>
    </w:rPr>
  </w:style>
  <w:style w:type="paragraph" w:customStyle="1" w:styleId="15">
    <w:name w:val="Текст1"/>
    <w:basedOn w:val="a"/>
    <w:rsid w:val="008A41DE"/>
    <w:rPr>
      <w:rFonts w:ascii="Courier New" w:hAnsi="Courier New"/>
      <w:szCs w:val="20"/>
      <w:lang w:eastAsia="ar-SA"/>
    </w:rPr>
  </w:style>
  <w:style w:type="paragraph" w:customStyle="1" w:styleId="ConsPlusNormal">
    <w:name w:val="ConsPlusNormal"/>
    <w:rsid w:val="008A41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8">
    <w:name w:val="Emphasis"/>
    <w:qFormat/>
    <w:rsid w:val="008A41DE"/>
    <w:rPr>
      <w:i/>
      <w:iCs/>
    </w:rPr>
  </w:style>
  <w:style w:type="paragraph" w:customStyle="1" w:styleId="16">
    <w:name w:val="Название1"/>
    <w:rsid w:val="008640B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5">
    <w:name w:val="Обычный2"/>
    <w:rsid w:val="007021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Название2"/>
    <w:basedOn w:val="25"/>
    <w:rsid w:val="00702194"/>
    <w:pPr>
      <w:jc w:val="center"/>
    </w:pPr>
    <w:rPr>
      <w:rFonts w:ascii="Arial" w:hAnsi="Arial"/>
      <w:sz w:val="24"/>
    </w:rPr>
  </w:style>
  <w:style w:type="paragraph" w:customStyle="1" w:styleId="211">
    <w:name w:val="Заголовок 21"/>
    <w:basedOn w:val="25"/>
    <w:next w:val="25"/>
    <w:rsid w:val="0070219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">
    <w:name w:val="Основной текст 32"/>
    <w:basedOn w:val="25"/>
    <w:rsid w:val="00702194"/>
    <w:pPr>
      <w:jc w:val="left"/>
    </w:pPr>
    <w:rPr>
      <w:rFonts w:ascii="Arial" w:hAnsi="Arial"/>
      <w:color w:val="FF0000"/>
    </w:rPr>
  </w:style>
  <w:style w:type="paragraph" w:customStyle="1" w:styleId="33">
    <w:name w:val="Обычный3"/>
    <w:rsid w:val="00882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3"/>
    <w:next w:val="33"/>
    <w:rsid w:val="00882016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17">
    <w:name w:val="Знак1"/>
    <w:basedOn w:val="a"/>
    <w:rsid w:val="002D5F2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FB78E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27">
    <w:name w:val="Основной текст (2) + Полужирный"/>
    <w:basedOn w:val="a0"/>
    <w:rsid w:val="00581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rserrhl1">
    <w:name w:val="rs_err_hl1"/>
    <w:basedOn w:val="a0"/>
    <w:rsid w:val="00313169"/>
  </w:style>
  <w:style w:type="character" w:customStyle="1" w:styleId="apple-converted-space">
    <w:name w:val="apple-converted-space"/>
    <w:basedOn w:val="a0"/>
    <w:rsid w:val="005E2C6D"/>
  </w:style>
  <w:style w:type="paragraph" w:customStyle="1" w:styleId="Style4">
    <w:name w:val="Style4"/>
    <w:basedOn w:val="a"/>
    <w:uiPriority w:val="99"/>
    <w:rsid w:val="00790D20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eastAsia="Calibri"/>
      <w:sz w:val="24"/>
    </w:rPr>
  </w:style>
  <w:style w:type="character" w:customStyle="1" w:styleId="FontStyle107">
    <w:name w:val="Font Style107"/>
    <w:basedOn w:val="a0"/>
    <w:uiPriority w:val="99"/>
    <w:rsid w:val="00790D20"/>
    <w:rPr>
      <w:rFonts w:ascii="Times New Roman" w:hAnsi="Times New Roman" w:cs="Times New Roman" w:hint="default"/>
      <w:sz w:val="26"/>
      <w:szCs w:val="26"/>
    </w:rPr>
  </w:style>
  <w:style w:type="character" w:customStyle="1" w:styleId="afa">
    <w:name w:val="Гипертекстовая ссылка"/>
    <w:uiPriority w:val="99"/>
    <w:rsid w:val="008F2AB7"/>
    <w:rPr>
      <w:color w:val="008000"/>
    </w:rPr>
  </w:style>
  <w:style w:type="character" w:customStyle="1" w:styleId="afb">
    <w:name w:val="Цветовое выделение"/>
    <w:uiPriority w:val="99"/>
    <w:rsid w:val="00083EBC"/>
    <w:rPr>
      <w:b/>
      <w:bCs/>
      <w:color w:val="26282F"/>
    </w:rPr>
  </w:style>
  <w:style w:type="paragraph" w:customStyle="1" w:styleId="afc">
    <w:name w:val="Таблицы (моноширинный)"/>
    <w:basedOn w:val="a"/>
    <w:next w:val="a"/>
    <w:uiPriority w:val="99"/>
    <w:rsid w:val="00083EB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</w:rPr>
  </w:style>
  <w:style w:type="paragraph" w:customStyle="1" w:styleId="afd">
    <w:name w:val="Прижатый влево"/>
    <w:basedOn w:val="a"/>
    <w:next w:val="a"/>
    <w:uiPriority w:val="99"/>
    <w:rsid w:val="00083EBC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</w:rPr>
  </w:style>
  <w:style w:type="character" w:customStyle="1" w:styleId="afe">
    <w:name w:val="Цветовое выделение для Текст"/>
    <w:uiPriority w:val="99"/>
    <w:rsid w:val="00083EBC"/>
    <w:rPr>
      <w:rFonts w:ascii="Times New Roman CYR" w:hAnsi="Times New Roman CYR" w:cs="Times New Roman CYR"/>
    </w:rPr>
  </w:style>
  <w:style w:type="character" w:styleId="aff">
    <w:name w:val="Hyperlink"/>
    <w:uiPriority w:val="99"/>
    <w:unhideWhenUsed/>
    <w:rsid w:val="00EC2597"/>
    <w:rPr>
      <w:color w:val="0000FF"/>
      <w:u w:val="single"/>
    </w:rPr>
  </w:style>
  <w:style w:type="character" w:customStyle="1" w:styleId="aff0">
    <w:name w:val="Основной текст_"/>
    <w:basedOn w:val="a0"/>
    <w:rsid w:val="00DC76BF"/>
    <w:rPr>
      <w:rFonts w:ascii="Times New Roman" w:eastAsia="Times New Roman" w:hAnsi="Times New Roman" w:cs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iiaay no?aieoa"/>
    <w:basedOn w:val="a"/>
    <w:next w:val="a"/>
    <w:link w:val="10"/>
    <w:uiPriority w:val="99"/>
    <w:qFormat/>
    <w:rsid w:val="006F0253"/>
    <w:pPr>
      <w:keepNext/>
      <w:ind w:firstLine="708"/>
      <w:jc w:val="right"/>
      <w:outlineLvl w:val="0"/>
    </w:pPr>
    <w:rPr>
      <w:b/>
      <w:bCs/>
      <w:szCs w:val="2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A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aliases w:val="заголовок"/>
    <w:basedOn w:val="a"/>
    <w:next w:val="a"/>
    <w:autoRedefine/>
    <w:semiHidden/>
    <w:rsid w:val="00F91DDB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jc w:val="center"/>
      <w:outlineLvl w:val="2"/>
    </w:pPr>
    <w:rPr>
      <w:b/>
      <w:bCs/>
      <w:noProof/>
      <w:kern w:val="32"/>
      <w:sz w:val="32"/>
      <w:szCs w:val="32"/>
    </w:rPr>
  </w:style>
  <w:style w:type="paragraph" w:customStyle="1" w:styleId="xl46">
    <w:name w:val="xl46"/>
    <w:basedOn w:val="a"/>
    <w:rsid w:val="00317EA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table" w:styleId="a3">
    <w:name w:val="Table Grid"/>
    <w:basedOn w:val="a1"/>
    <w:uiPriority w:val="59"/>
    <w:rsid w:val="0031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аголовок 1"/>
    <w:basedOn w:val="a"/>
    <w:next w:val="a"/>
    <w:rsid w:val="00317EAA"/>
    <w:pPr>
      <w:keepNext/>
      <w:autoSpaceDE w:val="0"/>
      <w:autoSpaceDN w:val="0"/>
      <w:jc w:val="center"/>
      <w:outlineLvl w:val="0"/>
    </w:pPr>
    <w:rPr>
      <w:i/>
      <w:iCs/>
      <w:szCs w:val="28"/>
    </w:rPr>
  </w:style>
  <w:style w:type="character" w:customStyle="1" w:styleId="10">
    <w:name w:val="Заголовок 1 Знак"/>
    <w:aliases w:val="iiaay no?aieoa Знак"/>
    <w:basedOn w:val="a0"/>
    <w:link w:val="1"/>
    <w:uiPriority w:val="9"/>
    <w:rsid w:val="006F0253"/>
    <w:rPr>
      <w:rFonts w:ascii="Times New Roman" w:eastAsia="Times New Roman" w:hAnsi="Times New Roman" w:cs="Times New Roman"/>
      <w:b/>
      <w:bCs/>
      <w:sz w:val="28"/>
      <w:szCs w:val="21"/>
      <w:lang w:eastAsia="ru-RU"/>
    </w:rPr>
  </w:style>
  <w:style w:type="paragraph" w:styleId="a4">
    <w:name w:val="Body Text"/>
    <w:aliases w:val=" Знак, Знак1 Знак,Основной текст1,Знак,Знак1 Знак"/>
    <w:basedOn w:val="a"/>
    <w:link w:val="a5"/>
    <w:rsid w:val="006F0253"/>
    <w:pPr>
      <w:jc w:val="both"/>
    </w:pPr>
    <w:rPr>
      <w:szCs w:val="20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"/>
    <w:basedOn w:val="a0"/>
    <w:link w:val="a4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F0253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6F0253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6F02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C7D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7D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2C7DA7"/>
  </w:style>
  <w:style w:type="character" w:styleId="ab">
    <w:name w:val="line number"/>
    <w:basedOn w:val="a0"/>
    <w:uiPriority w:val="99"/>
    <w:semiHidden/>
    <w:unhideWhenUsed/>
    <w:rsid w:val="00AA7674"/>
  </w:style>
  <w:style w:type="paragraph" w:styleId="ac">
    <w:name w:val="header"/>
    <w:basedOn w:val="a"/>
    <w:link w:val="ad"/>
    <w:uiPriority w:val="99"/>
    <w:unhideWhenUsed/>
    <w:rsid w:val="00AA767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76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04D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4D1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D098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D0876"/>
    <w:pPr>
      <w:spacing w:after="150" w:line="312" w:lineRule="auto"/>
    </w:pPr>
    <w:rPr>
      <w:sz w:val="18"/>
      <w:szCs w:val="18"/>
    </w:rPr>
  </w:style>
  <w:style w:type="character" w:styleId="af2">
    <w:name w:val="Strong"/>
    <w:basedOn w:val="a0"/>
    <w:qFormat/>
    <w:rsid w:val="002D0876"/>
    <w:rPr>
      <w:b/>
      <w:bCs/>
    </w:rPr>
  </w:style>
  <w:style w:type="paragraph" w:styleId="af3">
    <w:name w:val="Body Text Indent"/>
    <w:basedOn w:val="a"/>
    <w:link w:val="af4"/>
    <w:uiPriority w:val="99"/>
    <w:unhideWhenUsed/>
    <w:rsid w:val="0067348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6734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Обычный1"/>
    <w:rsid w:val="00E70C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13"/>
    <w:rsid w:val="00E70CB6"/>
    <w:pPr>
      <w:jc w:val="left"/>
    </w:pPr>
    <w:rPr>
      <w:rFonts w:ascii="Arial" w:hAnsi="Arial"/>
      <w:color w:val="FF0000"/>
    </w:rPr>
  </w:style>
  <w:style w:type="paragraph" w:customStyle="1" w:styleId="ConsPlusCell">
    <w:name w:val="ConsPlusCell"/>
    <w:rsid w:val="00957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rsid w:val="0095703B"/>
    <w:rPr>
      <w:rFonts w:ascii="Courier New" w:hAnsi="Courier New"/>
      <w:sz w:val="20"/>
    </w:rPr>
  </w:style>
  <w:style w:type="character" w:customStyle="1" w:styleId="af6">
    <w:name w:val="Текст Знак"/>
    <w:basedOn w:val="a0"/>
    <w:link w:val="af5"/>
    <w:rsid w:val="0095703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2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32A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с отступом 21"/>
    <w:basedOn w:val="a"/>
    <w:rsid w:val="00551C21"/>
    <w:pPr>
      <w:overflowPunct w:val="0"/>
      <w:autoSpaceDE w:val="0"/>
      <w:spacing w:line="360" w:lineRule="auto"/>
      <w:ind w:firstLine="709"/>
      <w:jc w:val="both"/>
      <w:textAlignment w:val="baseline"/>
    </w:pPr>
    <w:rPr>
      <w:szCs w:val="20"/>
      <w:lang w:eastAsia="ar-SA"/>
    </w:rPr>
  </w:style>
  <w:style w:type="paragraph" w:customStyle="1" w:styleId="oaenoniinee">
    <w:name w:val="oaeno niinee"/>
    <w:basedOn w:val="a"/>
    <w:rsid w:val="00551C21"/>
    <w:pPr>
      <w:jc w:val="both"/>
    </w:pPr>
    <w:rPr>
      <w:sz w:val="24"/>
      <w:szCs w:val="20"/>
      <w:lang w:eastAsia="ar-SA"/>
    </w:rPr>
  </w:style>
  <w:style w:type="paragraph" w:customStyle="1" w:styleId="34">
    <w:name w:val="Основной текст с отступом 34"/>
    <w:basedOn w:val="a"/>
    <w:rsid w:val="00551C21"/>
    <w:pPr>
      <w:spacing w:line="360" w:lineRule="auto"/>
      <w:ind w:left="1114"/>
      <w:jc w:val="both"/>
    </w:pPr>
    <w:rPr>
      <w:szCs w:val="20"/>
      <w:lang w:eastAsia="ar-SA"/>
    </w:rPr>
  </w:style>
  <w:style w:type="character" w:customStyle="1" w:styleId="14">
    <w:name w:val="Основной шрифт абзаца1"/>
    <w:rsid w:val="00C02B76"/>
  </w:style>
  <w:style w:type="paragraph" w:styleId="23">
    <w:name w:val="Body Text 2"/>
    <w:basedOn w:val="a"/>
    <w:link w:val="24"/>
    <w:rsid w:val="00C02B76"/>
    <w:pPr>
      <w:widowControl w:val="0"/>
      <w:suppressAutoHyphens/>
      <w:spacing w:after="120" w:line="480" w:lineRule="auto"/>
    </w:pPr>
    <w:rPr>
      <w:rFonts w:eastAsia="Lucida Sans Unicode" w:cs="Tahoma"/>
      <w:color w:val="000000"/>
      <w:sz w:val="24"/>
      <w:lang w:val="en-US" w:eastAsia="en-US" w:bidi="en-US"/>
    </w:rPr>
  </w:style>
  <w:style w:type="character" w:customStyle="1" w:styleId="24">
    <w:name w:val="Основной текст 2 Знак"/>
    <w:basedOn w:val="a0"/>
    <w:link w:val="23"/>
    <w:rsid w:val="00C02B76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HTML">
    <w:name w:val="HTML Preformatted"/>
    <w:basedOn w:val="a"/>
    <w:link w:val="HTML0"/>
    <w:rsid w:val="00C02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2B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1"/>
    <w:qFormat/>
    <w:rsid w:val="00E26F5D"/>
    <w:pPr>
      <w:spacing w:after="0" w:line="240" w:lineRule="auto"/>
    </w:pPr>
    <w:rPr>
      <w:rFonts w:eastAsiaTheme="minorEastAsia"/>
      <w:lang w:eastAsia="ru-RU"/>
    </w:rPr>
  </w:style>
  <w:style w:type="paragraph" w:customStyle="1" w:styleId="15">
    <w:name w:val="Текст1"/>
    <w:basedOn w:val="a"/>
    <w:rsid w:val="008A41DE"/>
    <w:rPr>
      <w:rFonts w:ascii="Courier New" w:hAnsi="Courier New"/>
      <w:szCs w:val="20"/>
      <w:lang w:eastAsia="ar-SA"/>
    </w:rPr>
  </w:style>
  <w:style w:type="paragraph" w:customStyle="1" w:styleId="ConsPlusNormal">
    <w:name w:val="ConsPlusNormal"/>
    <w:rsid w:val="008A41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8">
    <w:name w:val="Emphasis"/>
    <w:qFormat/>
    <w:rsid w:val="008A41DE"/>
    <w:rPr>
      <w:i/>
      <w:iCs/>
    </w:rPr>
  </w:style>
  <w:style w:type="paragraph" w:customStyle="1" w:styleId="16">
    <w:name w:val="Название1"/>
    <w:rsid w:val="008640B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5">
    <w:name w:val="Обычный2"/>
    <w:rsid w:val="007021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Название2"/>
    <w:basedOn w:val="25"/>
    <w:rsid w:val="00702194"/>
    <w:pPr>
      <w:jc w:val="center"/>
    </w:pPr>
    <w:rPr>
      <w:rFonts w:ascii="Arial" w:hAnsi="Arial"/>
      <w:sz w:val="24"/>
    </w:rPr>
  </w:style>
  <w:style w:type="paragraph" w:customStyle="1" w:styleId="211">
    <w:name w:val="Заголовок 21"/>
    <w:basedOn w:val="25"/>
    <w:next w:val="25"/>
    <w:rsid w:val="0070219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">
    <w:name w:val="Основной текст 32"/>
    <w:basedOn w:val="25"/>
    <w:rsid w:val="00702194"/>
    <w:pPr>
      <w:jc w:val="left"/>
    </w:pPr>
    <w:rPr>
      <w:rFonts w:ascii="Arial" w:hAnsi="Arial"/>
      <w:color w:val="FF0000"/>
    </w:rPr>
  </w:style>
  <w:style w:type="paragraph" w:customStyle="1" w:styleId="33">
    <w:name w:val="Обычный3"/>
    <w:rsid w:val="00882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3"/>
    <w:next w:val="33"/>
    <w:rsid w:val="00882016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17">
    <w:name w:val="Знак1"/>
    <w:basedOn w:val="a"/>
    <w:rsid w:val="002D5F2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FB78E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27">
    <w:name w:val="Основной текст (2) + Полужирный"/>
    <w:basedOn w:val="a0"/>
    <w:rsid w:val="00581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rserrhl1">
    <w:name w:val="rs_err_hl1"/>
    <w:basedOn w:val="a0"/>
    <w:rsid w:val="00313169"/>
  </w:style>
  <w:style w:type="character" w:customStyle="1" w:styleId="apple-converted-space">
    <w:name w:val="apple-converted-space"/>
    <w:basedOn w:val="a0"/>
    <w:rsid w:val="005E2C6D"/>
  </w:style>
  <w:style w:type="paragraph" w:customStyle="1" w:styleId="Style4">
    <w:name w:val="Style4"/>
    <w:basedOn w:val="a"/>
    <w:uiPriority w:val="99"/>
    <w:rsid w:val="00790D20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eastAsia="Calibri"/>
      <w:sz w:val="24"/>
    </w:rPr>
  </w:style>
  <w:style w:type="character" w:customStyle="1" w:styleId="FontStyle107">
    <w:name w:val="Font Style107"/>
    <w:basedOn w:val="a0"/>
    <w:uiPriority w:val="99"/>
    <w:rsid w:val="00790D20"/>
    <w:rPr>
      <w:rFonts w:ascii="Times New Roman" w:hAnsi="Times New Roman" w:cs="Times New Roman" w:hint="default"/>
      <w:sz w:val="26"/>
      <w:szCs w:val="26"/>
    </w:rPr>
  </w:style>
  <w:style w:type="character" w:customStyle="1" w:styleId="afa">
    <w:name w:val="Гипертекстовая ссылка"/>
    <w:uiPriority w:val="99"/>
    <w:rsid w:val="008F2AB7"/>
    <w:rPr>
      <w:color w:val="008000"/>
    </w:rPr>
  </w:style>
  <w:style w:type="character" w:customStyle="1" w:styleId="afb">
    <w:name w:val="Цветовое выделение"/>
    <w:uiPriority w:val="99"/>
    <w:rsid w:val="00083EBC"/>
    <w:rPr>
      <w:b/>
      <w:bCs/>
      <w:color w:val="26282F"/>
    </w:rPr>
  </w:style>
  <w:style w:type="paragraph" w:customStyle="1" w:styleId="afc">
    <w:name w:val="Таблицы (моноширинный)"/>
    <w:basedOn w:val="a"/>
    <w:next w:val="a"/>
    <w:uiPriority w:val="99"/>
    <w:rsid w:val="00083EB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</w:rPr>
  </w:style>
  <w:style w:type="paragraph" w:customStyle="1" w:styleId="afd">
    <w:name w:val="Прижатый влево"/>
    <w:basedOn w:val="a"/>
    <w:next w:val="a"/>
    <w:uiPriority w:val="99"/>
    <w:rsid w:val="00083EBC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</w:rPr>
  </w:style>
  <w:style w:type="character" w:customStyle="1" w:styleId="afe">
    <w:name w:val="Цветовое выделение для Текст"/>
    <w:uiPriority w:val="99"/>
    <w:rsid w:val="00083EBC"/>
    <w:rPr>
      <w:rFonts w:ascii="Times New Roman CYR" w:hAnsi="Times New Roman CYR" w:cs="Times New Roman CYR"/>
    </w:rPr>
  </w:style>
  <w:style w:type="character" w:styleId="aff">
    <w:name w:val="Hyperlink"/>
    <w:uiPriority w:val="99"/>
    <w:unhideWhenUsed/>
    <w:rsid w:val="00EC2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9C5D9-5FDC-4AE3-89D1-92491C7E6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2020-09-03T05:33:00Z</cp:lastPrinted>
  <dcterms:created xsi:type="dcterms:W3CDTF">2020-08-30T15:08:00Z</dcterms:created>
  <dcterms:modified xsi:type="dcterms:W3CDTF">2020-10-08T07:56:00Z</dcterms:modified>
</cp:coreProperties>
</file>