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DF" w:rsidRDefault="00F43FAB" w:rsidP="00F43FAB">
      <w:pPr>
        <w:jc w:val="right"/>
      </w:pPr>
      <w:r>
        <w:t xml:space="preserve">Приложение к решению </w:t>
      </w:r>
    </w:p>
    <w:p w:rsidR="00F43FAB" w:rsidRDefault="00F43FAB" w:rsidP="00F43FAB">
      <w:pPr>
        <w:jc w:val="right"/>
      </w:pPr>
      <w:r>
        <w:t>44-ой сессии от 26.02.2010г.</w:t>
      </w:r>
    </w:p>
    <w:p w:rsidR="00F43FAB" w:rsidRDefault="00F43FAB" w:rsidP="00F43FAB">
      <w:pPr>
        <w:jc w:val="right"/>
      </w:pPr>
    </w:p>
    <w:p w:rsidR="00F43FAB" w:rsidRDefault="00F43FAB" w:rsidP="00F43FAB">
      <w:pPr>
        <w:jc w:val="center"/>
        <w:rPr>
          <w:b/>
        </w:rPr>
      </w:pPr>
      <w:r w:rsidRPr="00F43FAB">
        <w:rPr>
          <w:b/>
        </w:rPr>
        <w:t>Положение</w:t>
      </w:r>
      <w:r w:rsidR="00C32C54">
        <w:rPr>
          <w:b/>
        </w:rPr>
        <w:t xml:space="preserve"> </w:t>
      </w:r>
      <w:r w:rsidRPr="00F43FAB">
        <w:rPr>
          <w:b/>
        </w:rPr>
        <w:t>«О порядке организации и проведения публичных слушаний»</w:t>
      </w:r>
    </w:p>
    <w:p w:rsidR="00F43FAB" w:rsidRDefault="00F43FAB" w:rsidP="00F43FAB">
      <w:pPr>
        <w:jc w:val="center"/>
        <w:rPr>
          <w:b/>
        </w:rPr>
      </w:pPr>
    </w:p>
    <w:p w:rsidR="00F43FAB" w:rsidRDefault="00F43FAB" w:rsidP="00F43FAB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F43FAB" w:rsidRPr="00F43FAB" w:rsidRDefault="00F43FAB" w:rsidP="00557095">
      <w:pPr>
        <w:ind w:firstLine="357"/>
        <w:rPr>
          <w:b/>
        </w:rPr>
      </w:pPr>
    </w:p>
    <w:p w:rsidR="00F43FAB" w:rsidRDefault="00F43FAB" w:rsidP="00557095">
      <w:pPr>
        <w:pStyle w:val="a3"/>
        <w:numPr>
          <w:ilvl w:val="1"/>
          <w:numId w:val="1"/>
        </w:numPr>
        <w:ind w:left="0" w:firstLine="357"/>
        <w:jc w:val="both"/>
      </w:pPr>
      <w:r w:rsidRPr="00F43FAB">
        <w:t xml:space="preserve">Положение «О порядке организации и проведения публичных слушаний» (далее Положение) устанавливает 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 и Уставом города Каргата.  </w:t>
      </w:r>
    </w:p>
    <w:p w:rsidR="001476CF" w:rsidRDefault="00F43FAB" w:rsidP="00557095">
      <w:pPr>
        <w:pStyle w:val="a3"/>
        <w:numPr>
          <w:ilvl w:val="1"/>
          <w:numId w:val="1"/>
        </w:numPr>
        <w:ind w:left="0" w:firstLine="357"/>
        <w:jc w:val="both"/>
      </w:pPr>
      <w:r>
        <w:t xml:space="preserve"> Под публичными слушаниями в настоящем Положении понимается обслуживание проектов правовых актов органов местного самоуправления по вопросам местного значения с участием жителей города Каргата. Результат публичных слушаний </w:t>
      </w:r>
      <w:r w:rsidR="001476CF">
        <w:t>носят для органов местного самоуправления рекомендательный характер.</w:t>
      </w:r>
    </w:p>
    <w:p w:rsidR="001476CF" w:rsidRDefault="001476CF" w:rsidP="00557095">
      <w:pPr>
        <w:pStyle w:val="a3"/>
        <w:numPr>
          <w:ilvl w:val="1"/>
          <w:numId w:val="1"/>
        </w:numPr>
        <w:ind w:left="0" w:firstLine="357"/>
        <w:jc w:val="both"/>
      </w:pPr>
      <w:r>
        <w:t xml:space="preserve"> Публичные слушания проводятся по инициативе населения, Совета депутатов или главы города.</w:t>
      </w:r>
    </w:p>
    <w:p w:rsidR="001476CF" w:rsidRDefault="001476CF" w:rsidP="00F43FAB">
      <w:pPr>
        <w:pStyle w:val="a3"/>
        <w:numPr>
          <w:ilvl w:val="1"/>
          <w:numId w:val="1"/>
        </w:numPr>
        <w:jc w:val="both"/>
      </w:pPr>
      <w:r>
        <w:t>Публичные слушания проводятся в целях:</w:t>
      </w:r>
    </w:p>
    <w:p w:rsidR="001476CF" w:rsidRDefault="001476CF" w:rsidP="001476CF">
      <w:pPr>
        <w:pStyle w:val="a3"/>
        <w:ind w:left="0" w:firstLine="360"/>
        <w:jc w:val="both"/>
      </w:pPr>
      <w:r>
        <w:t>Выяснени</w:t>
      </w:r>
      <w:bookmarkStart w:id="0" w:name="_GoBack"/>
      <w:bookmarkEnd w:id="0"/>
      <w:r>
        <w:t>я отношения населения к проектам правовых актов органов местного самоуправления, выносимым на публичные слушания.</w:t>
      </w:r>
    </w:p>
    <w:p w:rsidR="001476CF" w:rsidRDefault="001476CF" w:rsidP="001476CF">
      <w:pPr>
        <w:pStyle w:val="a3"/>
        <w:ind w:left="0" w:firstLine="360"/>
        <w:jc w:val="both"/>
      </w:pPr>
      <w:r>
        <w:t>Подготовки предложений и рекомендаций по проектам правовых актов органов местного самоуправления, выносимым на публичные слушания.</w:t>
      </w:r>
    </w:p>
    <w:p w:rsidR="001476CF" w:rsidRDefault="001476CF" w:rsidP="001476CF">
      <w:pPr>
        <w:pStyle w:val="a3"/>
        <w:numPr>
          <w:ilvl w:val="1"/>
          <w:numId w:val="1"/>
        </w:numPr>
        <w:jc w:val="both"/>
      </w:pPr>
      <w:r>
        <w:t xml:space="preserve"> На публичные слушания в обязательном порядке должны выноситься:</w:t>
      </w:r>
    </w:p>
    <w:p w:rsidR="001476CF" w:rsidRDefault="001476CF" w:rsidP="001476CF">
      <w:pPr>
        <w:ind w:firstLine="360"/>
        <w:jc w:val="both"/>
      </w:pPr>
      <w:r>
        <w:t>Проект Устава города Каргата, а также проект правового акта Совета депутатов о внесении изменений и дополнений в Устав города Каргата.</w:t>
      </w:r>
    </w:p>
    <w:p w:rsidR="0095085D" w:rsidRDefault="0095085D" w:rsidP="001476CF">
      <w:pPr>
        <w:ind w:firstLine="360"/>
        <w:jc w:val="both"/>
      </w:pPr>
      <w:r>
        <w:t>Проект местного бюджета и отчет о его исполнения.</w:t>
      </w:r>
    </w:p>
    <w:p w:rsidR="0095085D" w:rsidRDefault="0095085D" w:rsidP="001476CF">
      <w:pPr>
        <w:ind w:firstLine="360"/>
        <w:jc w:val="both"/>
      </w:pPr>
      <w:r>
        <w:t>Вопросы о преобразовании муниципального образования.</w:t>
      </w:r>
    </w:p>
    <w:p w:rsidR="0095085D" w:rsidRDefault="0095085D" w:rsidP="001476CF">
      <w:pPr>
        <w:ind w:firstLine="360"/>
        <w:jc w:val="both"/>
      </w:pPr>
      <w:r>
        <w:t>Проекты планов и программ развития муниципального образования.</w:t>
      </w:r>
    </w:p>
    <w:p w:rsidR="0095085D" w:rsidRDefault="0095085D" w:rsidP="001476CF">
      <w:pPr>
        <w:ind w:firstLine="360"/>
        <w:jc w:val="both"/>
      </w:pPr>
      <w:proofErr w:type="gramStart"/>
      <w:r>
        <w:t xml:space="preserve">Проекты генерального плана города Каргата, правил землепользования и застройки, проекты правовых актов о внесении в них изменений и дополнений, проекты планировки территорий и проекты межевания территорий, вопросы предоставления разрешения на условно разрешенный вид использования земельных участков и объектов капитального строительства, вопросы отклонения от предельных параметров </w:t>
      </w:r>
      <w:r w:rsidR="008B3E40">
        <w:t>разрешенного</w:t>
      </w:r>
      <w:r>
        <w:t xml:space="preserve"> строительства, реконструкции объектов капитального строительства.</w:t>
      </w:r>
      <w:proofErr w:type="gramEnd"/>
    </w:p>
    <w:p w:rsidR="008B3E40" w:rsidRDefault="008B3E40" w:rsidP="008B3E40">
      <w:pPr>
        <w:pStyle w:val="a3"/>
        <w:numPr>
          <w:ilvl w:val="1"/>
          <w:numId w:val="1"/>
        </w:numPr>
        <w:jc w:val="both"/>
      </w:pPr>
      <w:r>
        <w:t xml:space="preserve"> На публичные могут выносить иные проекты правовых актов по вопросам местного значения, требующие учета интересов жителей муниципального образования.</w:t>
      </w:r>
    </w:p>
    <w:p w:rsidR="008B3E40" w:rsidRDefault="008B3E40" w:rsidP="0095085D">
      <w:pPr>
        <w:pStyle w:val="a3"/>
        <w:numPr>
          <w:ilvl w:val="1"/>
          <w:numId w:val="1"/>
        </w:numPr>
        <w:jc w:val="both"/>
      </w:pPr>
      <w:r>
        <w:t xml:space="preserve"> Проекты Устава города Каргата, генерального плана муниципального образования, правил землепользования и застройки, а также вопросы о преобразовании муниципального образования подлежат обязательному рассмотрению в форме комплексного обслуживанию проектов правовых актов органов местного самоуправления.</w:t>
      </w:r>
    </w:p>
    <w:p w:rsidR="008B3E40" w:rsidRDefault="008B3E40" w:rsidP="0095085D">
      <w:pPr>
        <w:pStyle w:val="a3"/>
        <w:numPr>
          <w:ilvl w:val="1"/>
          <w:numId w:val="1"/>
        </w:numPr>
        <w:jc w:val="both"/>
      </w:pPr>
      <w:r>
        <w:t xml:space="preserve"> Участие в публичных слушаниях является свободным и добровольным.</w:t>
      </w:r>
    </w:p>
    <w:p w:rsidR="004B1839" w:rsidRDefault="008B3E40" w:rsidP="0095085D">
      <w:pPr>
        <w:pStyle w:val="a3"/>
        <w:numPr>
          <w:ilvl w:val="1"/>
          <w:numId w:val="1"/>
        </w:numPr>
        <w:jc w:val="both"/>
      </w:pPr>
      <w:r>
        <w:t xml:space="preserve"> В публичных слушаниях вправе участвовать представители общественности: жители города Каргата,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города Каргата, по вопросам, затрагива</w:t>
      </w:r>
      <w:r w:rsidR="004B1839">
        <w:t>ющим их интересы.</w:t>
      </w:r>
    </w:p>
    <w:p w:rsidR="004B1839" w:rsidRDefault="004B1839" w:rsidP="004B1839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Расходы, связанные с организацией и проведением публичных слушаний, осуществляются за счет средств местного бюджета, за исключением случаев, предусмотренных пунктом 8.5. настоящего Положения.</w:t>
      </w:r>
    </w:p>
    <w:p w:rsidR="004B1839" w:rsidRDefault="004B1839" w:rsidP="004B1839">
      <w:pPr>
        <w:jc w:val="both"/>
      </w:pPr>
    </w:p>
    <w:p w:rsidR="0095085D" w:rsidRPr="004B1839" w:rsidRDefault="004B1839" w:rsidP="004B1839">
      <w:pPr>
        <w:pStyle w:val="a3"/>
        <w:numPr>
          <w:ilvl w:val="0"/>
          <w:numId w:val="1"/>
        </w:numPr>
        <w:jc w:val="center"/>
        <w:rPr>
          <w:b/>
        </w:rPr>
      </w:pPr>
      <w:r w:rsidRPr="004B1839">
        <w:rPr>
          <w:b/>
        </w:rPr>
        <w:lastRenderedPageBreak/>
        <w:t>Порядок назначения публичных слушаний</w:t>
      </w:r>
    </w:p>
    <w:p w:rsidR="001476CF" w:rsidRDefault="001476CF" w:rsidP="001476CF">
      <w:pPr>
        <w:ind w:firstLine="360"/>
        <w:jc w:val="both"/>
      </w:pPr>
    </w:p>
    <w:p w:rsidR="00F43FAB" w:rsidRDefault="006F0C81" w:rsidP="006F0C81">
      <w:pPr>
        <w:pStyle w:val="a3"/>
        <w:numPr>
          <w:ilvl w:val="1"/>
          <w:numId w:val="1"/>
        </w:numPr>
        <w:jc w:val="both"/>
      </w:pPr>
      <w:r>
        <w:t xml:space="preserve"> Публичные слушания, организуемые по инициативе населения и представительного органа, назначаются представительным органом в соответствии с Регламентом представительного органа и настоящим Положением. Публичные слушания по инициативе главы города назначаются главой города.</w:t>
      </w:r>
    </w:p>
    <w:p w:rsidR="006F0C81" w:rsidRDefault="006F0C81" w:rsidP="006F0C81">
      <w:pPr>
        <w:pStyle w:val="a3"/>
        <w:numPr>
          <w:ilvl w:val="1"/>
          <w:numId w:val="1"/>
        </w:numPr>
        <w:jc w:val="both"/>
      </w:pPr>
      <w:r>
        <w:t xml:space="preserve"> Инициатива населения о проведении публичных слушаний может исходить от инициативы группы жителей города Каргата </w:t>
      </w:r>
      <w:r w:rsidR="00233131">
        <w:t>численностью 10 челове</w:t>
      </w:r>
      <w:proofErr w:type="gramStart"/>
      <w:r w:rsidR="00233131">
        <w:t>к(</w:t>
      </w:r>
      <w:proofErr w:type="gramEnd"/>
      <w:r w:rsidR="00233131">
        <w:t>приложение 1,2).</w:t>
      </w:r>
    </w:p>
    <w:p w:rsidR="006A2222" w:rsidRDefault="006A2222" w:rsidP="006F0C81">
      <w:pPr>
        <w:pStyle w:val="a3"/>
        <w:numPr>
          <w:ilvl w:val="1"/>
          <w:numId w:val="1"/>
        </w:numPr>
        <w:jc w:val="both"/>
      </w:pPr>
      <w:r>
        <w:t xml:space="preserve"> Инициативная группа жителей города Каргата направляет ходатайство о проведении публичных слушаний в Совет депутатов. В ходатайстве указывается:</w:t>
      </w:r>
    </w:p>
    <w:p w:rsidR="00233131" w:rsidRDefault="006A2222" w:rsidP="006A2222">
      <w:pPr>
        <w:pStyle w:val="a3"/>
        <w:numPr>
          <w:ilvl w:val="2"/>
          <w:numId w:val="1"/>
        </w:numPr>
        <w:jc w:val="both"/>
      </w:pPr>
      <w:r>
        <w:t xml:space="preserve"> Проект правового акта органа местного самоуправления, выносимого на публичные слушания.</w:t>
      </w:r>
    </w:p>
    <w:p w:rsidR="006A2222" w:rsidRDefault="006A2222" w:rsidP="006A2222">
      <w:pPr>
        <w:pStyle w:val="a3"/>
        <w:numPr>
          <w:ilvl w:val="2"/>
          <w:numId w:val="1"/>
        </w:numPr>
        <w:jc w:val="both"/>
      </w:pPr>
      <w:r>
        <w:t>Обоснование необходимости проведения публичных слушаний.</w:t>
      </w:r>
    </w:p>
    <w:p w:rsidR="006A2222" w:rsidRDefault="006A2222" w:rsidP="006A2222">
      <w:pPr>
        <w:pStyle w:val="a3"/>
        <w:numPr>
          <w:ilvl w:val="2"/>
          <w:numId w:val="1"/>
        </w:numPr>
        <w:jc w:val="both"/>
      </w:pPr>
      <w:r>
        <w:t>Предлагаемая форма проведения публичных слушаний.</w:t>
      </w:r>
    </w:p>
    <w:p w:rsidR="006A2222" w:rsidRDefault="006A2222" w:rsidP="006A2222">
      <w:pPr>
        <w:pStyle w:val="a3"/>
        <w:numPr>
          <w:ilvl w:val="2"/>
          <w:numId w:val="1"/>
        </w:numPr>
        <w:jc w:val="both"/>
      </w:pPr>
      <w:r>
        <w:t>Предлагаемые сроки проведения публичных слушаний.</w:t>
      </w:r>
    </w:p>
    <w:p w:rsidR="006A2222" w:rsidRDefault="006A2222" w:rsidP="006A2222">
      <w:pPr>
        <w:pStyle w:val="a3"/>
        <w:numPr>
          <w:ilvl w:val="2"/>
          <w:numId w:val="1"/>
        </w:numPr>
        <w:jc w:val="both"/>
      </w:pPr>
      <w:r>
        <w:t>Фамилия, имя, отчество, данные паспорта или иного документа, удостоверяющего личность, дата рождения, адрес места жительства каждого члена инициативной группы.</w:t>
      </w:r>
    </w:p>
    <w:p w:rsidR="004D0A31" w:rsidRDefault="004D0A31" w:rsidP="004D0A31">
      <w:pPr>
        <w:pStyle w:val="a3"/>
        <w:numPr>
          <w:ilvl w:val="1"/>
          <w:numId w:val="1"/>
        </w:numPr>
        <w:jc w:val="both"/>
      </w:pPr>
      <w:r>
        <w:t xml:space="preserve"> Ходатайство о назначении публичных слушаний подписывается всеми членами инициативной группы.</w:t>
      </w:r>
    </w:p>
    <w:p w:rsidR="004D0A31" w:rsidRDefault="004D0A31" w:rsidP="004D0A31">
      <w:pPr>
        <w:pStyle w:val="a3"/>
        <w:numPr>
          <w:ilvl w:val="1"/>
          <w:numId w:val="1"/>
        </w:numPr>
        <w:jc w:val="both"/>
      </w:pPr>
      <w:r>
        <w:t xml:space="preserve"> Ходатайство о назначении публичных слушаний рассматривается Советом депутатов в месячный срок со дня его поступления. О результатах рассмотрений ходатайства председатель представительного органа информирует инициативную группу. Мотивированное решение об отклонении ходатайства о назначении публичных слушаний может быть вынесено в случае, если:</w:t>
      </w:r>
    </w:p>
    <w:p w:rsidR="004D0A31" w:rsidRDefault="004D0A31" w:rsidP="004D0A31">
      <w:pPr>
        <w:pStyle w:val="a3"/>
        <w:numPr>
          <w:ilvl w:val="2"/>
          <w:numId w:val="1"/>
        </w:numPr>
        <w:ind w:left="1134"/>
        <w:jc w:val="both"/>
      </w:pPr>
      <w:r>
        <w:t>Пр</w:t>
      </w:r>
      <w:r w:rsidR="00BC7BCB">
        <w:t>о</w:t>
      </w:r>
      <w:r>
        <w:t>ект</w:t>
      </w:r>
      <w:r w:rsidR="00BC7BCB">
        <w:t xml:space="preserve"> правового акта, выносимый на публичные слушания, разработан и представлен в органы местного самоуправления не в соответствии с регламентом работы</w:t>
      </w:r>
      <w:r>
        <w:t xml:space="preserve"> </w:t>
      </w:r>
      <w:r w:rsidR="00BC7BCB">
        <w:t>этих органов.</w:t>
      </w:r>
    </w:p>
    <w:p w:rsidR="00BC7BCB" w:rsidRDefault="00BC7BCB" w:rsidP="004D0A31">
      <w:pPr>
        <w:pStyle w:val="a3"/>
        <w:numPr>
          <w:ilvl w:val="2"/>
          <w:numId w:val="1"/>
        </w:numPr>
        <w:ind w:left="1134"/>
        <w:jc w:val="both"/>
      </w:pPr>
      <w:r>
        <w:t>Не соблюден порядок выдвижения инициативы, предусмотрены пунктами 2.21-2.4 настоящего Положения.</w:t>
      </w:r>
    </w:p>
    <w:p w:rsidR="00BC7BCB" w:rsidRDefault="00BC7BCB" w:rsidP="00BC7BCB">
      <w:pPr>
        <w:pStyle w:val="a3"/>
        <w:numPr>
          <w:ilvl w:val="1"/>
          <w:numId w:val="1"/>
        </w:numPr>
        <w:jc w:val="both"/>
      </w:pPr>
      <w:r>
        <w:t xml:space="preserve"> Решение о назначении публичных слушаний принимается </w:t>
      </w:r>
      <w:r w:rsidR="00C30695">
        <w:t>в виде нормативного правового акта. В решении о назначении публичных слушаний указывается:</w:t>
      </w:r>
    </w:p>
    <w:p w:rsidR="00C30695" w:rsidRDefault="00364808" w:rsidP="00C30695">
      <w:pPr>
        <w:pStyle w:val="a3"/>
        <w:numPr>
          <w:ilvl w:val="2"/>
          <w:numId w:val="1"/>
        </w:numPr>
        <w:jc w:val="both"/>
      </w:pPr>
      <w:r>
        <w:t>Тема проведения публичных слушаний, в том числе проект правового акта, выносимый на обсуждениях.</w:t>
      </w:r>
    </w:p>
    <w:p w:rsidR="00364808" w:rsidRDefault="00364808" w:rsidP="00C30695">
      <w:pPr>
        <w:pStyle w:val="a3"/>
        <w:numPr>
          <w:ilvl w:val="2"/>
          <w:numId w:val="1"/>
        </w:numPr>
        <w:jc w:val="both"/>
      </w:pPr>
      <w:r>
        <w:t>Сроки проведения публичных слушаний.</w:t>
      </w:r>
    </w:p>
    <w:p w:rsidR="00364808" w:rsidRDefault="00364808" w:rsidP="00364808">
      <w:pPr>
        <w:pStyle w:val="a3"/>
        <w:numPr>
          <w:ilvl w:val="2"/>
          <w:numId w:val="1"/>
        </w:numPr>
        <w:jc w:val="both"/>
      </w:pPr>
      <w:r>
        <w:t>Формы проведения публичных слушаний.</w:t>
      </w:r>
    </w:p>
    <w:p w:rsidR="00364808" w:rsidRDefault="00364808" w:rsidP="00364808">
      <w:pPr>
        <w:pStyle w:val="a3"/>
        <w:numPr>
          <w:ilvl w:val="2"/>
          <w:numId w:val="1"/>
        </w:numPr>
        <w:jc w:val="both"/>
      </w:pPr>
      <w:r>
        <w:t>Состав комиссии по организации и проведению публичных слушаний (далее комиссия) Сроки проведения публичных слушаний.</w:t>
      </w:r>
    </w:p>
    <w:p w:rsidR="00364808" w:rsidRDefault="00364808" w:rsidP="00C30695">
      <w:pPr>
        <w:pStyle w:val="a3"/>
        <w:numPr>
          <w:ilvl w:val="2"/>
          <w:numId w:val="1"/>
        </w:numPr>
        <w:jc w:val="both"/>
      </w:pPr>
      <w:r>
        <w:t>Иные вопросы, необходимые для организации и проведения публичных слушаний.</w:t>
      </w:r>
    </w:p>
    <w:p w:rsidR="00364808" w:rsidRDefault="00364808" w:rsidP="00364808">
      <w:pPr>
        <w:pStyle w:val="a3"/>
        <w:numPr>
          <w:ilvl w:val="1"/>
          <w:numId w:val="1"/>
        </w:numPr>
        <w:jc w:val="both"/>
      </w:pPr>
      <w:r>
        <w:t xml:space="preserve"> В состав комиссии входят представители органов </w:t>
      </w:r>
      <w:r w:rsidR="00D6037F">
        <w:t>местного самоуправления, представители общественности. Комиссия состоит из председателя комиссии, секретаря комиссии</w:t>
      </w:r>
      <w:r w:rsidR="006F1BCC">
        <w:t xml:space="preserve"> и членов комиссии.</w:t>
      </w:r>
    </w:p>
    <w:p w:rsidR="006F1BCC" w:rsidRDefault="006F1BCC" w:rsidP="00364808">
      <w:pPr>
        <w:pStyle w:val="a3"/>
        <w:numPr>
          <w:ilvl w:val="1"/>
          <w:numId w:val="1"/>
        </w:numPr>
        <w:jc w:val="both"/>
      </w:pPr>
      <w:r>
        <w:t xml:space="preserve"> Материально-технические обеспечения деятельности комиссии осуществляет администрация города Каргата.</w:t>
      </w:r>
    </w:p>
    <w:p w:rsidR="006F1BCC" w:rsidRDefault="006F1BCC" w:rsidP="006F1BCC">
      <w:pPr>
        <w:pStyle w:val="a3"/>
        <w:jc w:val="both"/>
      </w:pPr>
    </w:p>
    <w:p w:rsidR="00557095" w:rsidRDefault="00557095">
      <w:r>
        <w:br w:type="page"/>
      </w:r>
    </w:p>
    <w:p w:rsidR="006F1BCC" w:rsidRDefault="006F1BCC" w:rsidP="006F1BCC">
      <w:pPr>
        <w:pStyle w:val="a3"/>
        <w:jc w:val="both"/>
      </w:pPr>
    </w:p>
    <w:p w:rsidR="006F1BCC" w:rsidRDefault="006F1BCC" w:rsidP="006F1BCC">
      <w:pPr>
        <w:pStyle w:val="a3"/>
        <w:numPr>
          <w:ilvl w:val="0"/>
          <w:numId w:val="1"/>
        </w:numPr>
        <w:jc w:val="center"/>
        <w:rPr>
          <w:b/>
        </w:rPr>
      </w:pPr>
      <w:r w:rsidRPr="006F1BCC">
        <w:rPr>
          <w:b/>
        </w:rPr>
        <w:t>Обсуждения проектов правовых актов органов местного самоуправления.</w:t>
      </w:r>
    </w:p>
    <w:p w:rsidR="006F1BCC" w:rsidRDefault="006F1BCC" w:rsidP="006F1BCC">
      <w:pPr>
        <w:jc w:val="center"/>
        <w:rPr>
          <w:b/>
        </w:rPr>
      </w:pPr>
    </w:p>
    <w:p w:rsidR="006F1BCC" w:rsidRDefault="006F1BCC" w:rsidP="006F1BCC">
      <w:pPr>
        <w:pStyle w:val="a3"/>
        <w:numPr>
          <w:ilvl w:val="1"/>
          <w:numId w:val="1"/>
        </w:numPr>
        <w:jc w:val="both"/>
      </w:pPr>
      <w:r>
        <w:t xml:space="preserve"> Проекты правовых актов, могут обсуждать в средствах массовой информации, в сети интернет, на собраниях и конференциях граждан по месту их жительства, работы или учебы, собраниях и конференциях общественных объединений, действующих на территории города Каргата. Мнение населения по проектам правовых актов может быть определено также путем проведения социологических опросов, осуществляемых привлеченными специализированными организациями и иными способами.</w:t>
      </w:r>
    </w:p>
    <w:p w:rsidR="006F1BCC" w:rsidRDefault="00AA4414" w:rsidP="006F1BCC">
      <w:pPr>
        <w:pStyle w:val="a3"/>
        <w:numPr>
          <w:ilvl w:val="1"/>
          <w:numId w:val="1"/>
        </w:numPr>
        <w:jc w:val="both"/>
      </w:pPr>
      <w:r>
        <w:t xml:space="preserve"> </w:t>
      </w:r>
      <w:r w:rsidR="006F1BCC">
        <w:t xml:space="preserve">Информация о проектах правовых актов, выносим на обсуждение, а также тексты указанных правовых актов подлежат опубликованию (обнародованию) в средствах массовой информации, а также могут </w:t>
      </w:r>
      <w:proofErr w:type="gramStart"/>
      <w:r w:rsidR="006F1BCC">
        <w:t>доводится</w:t>
      </w:r>
      <w:proofErr w:type="gramEnd"/>
      <w:r w:rsidR="006F1BCC">
        <w:t xml:space="preserve"> до сведения населения города Каргата иными способами не позднее чем за десять дней до начала обсуждения.</w:t>
      </w:r>
    </w:p>
    <w:p w:rsidR="00D35C88" w:rsidRDefault="006F1BCC" w:rsidP="006F1BCC">
      <w:pPr>
        <w:pStyle w:val="a3"/>
        <w:numPr>
          <w:ilvl w:val="1"/>
          <w:numId w:val="1"/>
        </w:numPr>
        <w:jc w:val="both"/>
      </w:pPr>
      <w:r>
        <w:t xml:space="preserve"> План проведения конкретных мероприятий, которые необходимо осуществлять в целях комплексного  обсуждения, разрабатывается комиссией </w:t>
      </w:r>
      <w:r w:rsidR="00D35C88">
        <w:t xml:space="preserve">и утверждается председателем Совета депутатов либо главой города </w:t>
      </w:r>
      <w:proofErr w:type="gramStart"/>
      <w:r w:rsidR="00D35C88">
        <w:t xml:space="preserve">( </w:t>
      </w:r>
      <w:proofErr w:type="gramEnd"/>
      <w:r w:rsidR="00D35C88">
        <w:t>в зависимости от того, какой орган назначил публичные слушания). План мероприятий подлежит опубликованию в средствах массовой информации.</w:t>
      </w:r>
    </w:p>
    <w:p w:rsidR="00D35C88" w:rsidRDefault="00AA4414" w:rsidP="006F1BCC">
      <w:pPr>
        <w:pStyle w:val="a3"/>
        <w:numPr>
          <w:ilvl w:val="1"/>
          <w:numId w:val="1"/>
        </w:numPr>
        <w:jc w:val="both"/>
      </w:pPr>
      <w:r>
        <w:t xml:space="preserve"> </w:t>
      </w:r>
      <w:r w:rsidR="00D35C88">
        <w:t xml:space="preserve">Сроки проведения публичных слушаний в форме комплексного </w:t>
      </w:r>
      <w:proofErr w:type="gramStart"/>
      <w:r w:rsidR="00D35C88">
        <w:t>обсуждения проектов правовых актов органов местного самоуправления</w:t>
      </w:r>
      <w:proofErr w:type="gramEnd"/>
      <w:r w:rsidR="00D35C88">
        <w:t xml:space="preserve"> должны составлять не менее двух недель и не более четырех месяцев.</w:t>
      </w:r>
    </w:p>
    <w:p w:rsidR="00D35C88" w:rsidRDefault="00AA4414" w:rsidP="006F1BCC">
      <w:pPr>
        <w:pStyle w:val="a3"/>
        <w:numPr>
          <w:ilvl w:val="1"/>
          <w:numId w:val="1"/>
        </w:numPr>
        <w:jc w:val="both"/>
      </w:pPr>
      <w:r>
        <w:t xml:space="preserve"> </w:t>
      </w:r>
      <w:r w:rsidR="00D35C88">
        <w:t>В течение десяти дней со дня окончания публичных слушаний комиссия публикует (обнародует) в средствах массовой информации обобщенные результаты публичных слушаний с указанием наиболее характерных позиций и мнений, высказанных участниками публичных слушаний.</w:t>
      </w:r>
    </w:p>
    <w:p w:rsidR="00D35C88" w:rsidRDefault="00D35C88" w:rsidP="00D35C88">
      <w:pPr>
        <w:jc w:val="center"/>
      </w:pPr>
    </w:p>
    <w:p w:rsidR="006F1BCC" w:rsidRDefault="00D35C88" w:rsidP="00D35C88">
      <w:pPr>
        <w:pStyle w:val="a3"/>
        <w:numPr>
          <w:ilvl w:val="0"/>
          <w:numId w:val="1"/>
        </w:numPr>
        <w:jc w:val="center"/>
        <w:rPr>
          <w:b/>
        </w:rPr>
      </w:pPr>
      <w:r w:rsidRPr="00D35C88">
        <w:rPr>
          <w:b/>
        </w:rPr>
        <w:t>Порядок проведения публичных слушаний</w:t>
      </w:r>
    </w:p>
    <w:p w:rsidR="00D35C88" w:rsidRDefault="00D35C88" w:rsidP="00D35C88">
      <w:pPr>
        <w:jc w:val="center"/>
        <w:rPr>
          <w:b/>
        </w:rPr>
      </w:pPr>
    </w:p>
    <w:p w:rsidR="00D35C88" w:rsidRDefault="00245396" w:rsidP="00245396">
      <w:pPr>
        <w:pStyle w:val="a3"/>
        <w:numPr>
          <w:ilvl w:val="1"/>
          <w:numId w:val="1"/>
        </w:numPr>
        <w:jc w:val="both"/>
      </w:pPr>
      <w:r w:rsidRPr="00245396">
        <w:t xml:space="preserve"> Информация о времени, месте и теме публичных слушаний</w:t>
      </w:r>
      <w:r w:rsidR="00EB4B0C">
        <w:t xml:space="preserve">, месте размещения и контакты телефонов комиссии, а также проект правового акта органа местного самоуправления предлагаемый к обсуждению на публичных слушаниях, подлежат обязательству опубликованию (обнародованию) в средствах массовой информации не </w:t>
      </w:r>
      <w:proofErr w:type="gramStart"/>
      <w:r w:rsidR="00EB4B0C">
        <w:t>позднее</w:t>
      </w:r>
      <w:proofErr w:type="gramEnd"/>
      <w:r w:rsidR="00525662">
        <w:t xml:space="preserve"> чем за десять дней проведения публичных слушаний.</w:t>
      </w:r>
    </w:p>
    <w:p w:rsidR="0052708B" w:rsidRDefault="00525662" w:rsidP="00245396">
      <w:pPr>
        <w:pStyle w:val="a3"/>
        <w:numPr>
          <w:ilvl w:val="1"/>
          <w:numId w:val="1"/>
        </w:numPr>
        <w:jc w:val="both"/>
      </w:pPr>
      <w:r>
        <w:t xml:space="preserve"> Любой желающий вправе представить в комиссию свои предложения</w:t>
      </w:r>
      <w:r w:rsidR="0052708B">
        <w:t xml:space="preserve"> и замечания для включения их в протокол публичных слушаний.</w:t>
      </w:r>
    </w:p>
    <w:p w:rsidR="00683E8F" w:rsidRDefault="0052708B" w:rsidP="00245396">
      <w:pPr>
        <w:pStyle w:val="a3"/>
        <w:numPr>
          <w:ilvl w:val="1"/>
          <w:numId w:val="1"/>
        </w:numPr>
        <w:jc w:val="both"/>
      </w:pPr>
      <w:r>
        <w:t xml:space="preserve"> Предварительный состав участников публичных слушаний </w:t>
      </w:r>
      <w:proofErr w:type="gramStart"/>
      <w:r w:rsidR="00683E8F">
        <w:t>определяется комиссией приглашенным на публичные слушания  лицам заблаговременно рассылаются</w:t>
      </w:r>
      <w:proofErr w:type="gramEnd"/>
      <w:r w:rsidR="00683E8F">
        <w:t xml:space="preserve"> уведомления о проведении публичных слушаний. Жители города Каргата, желающие принять участие в публичных слушаниях и выступить на них, вправе не менее чем за три дня до даты проведения публичных слушаний направить в комиссию письменное извещение.</w:t>
      </w:r>
    </w:p>
    <w:p w:rsidR="00627C27" w:rsidRDefault="00627C27" w:rsidP="00245396">
      <w:pPr>
        <w:pStyle w:val="a3"/>
        <w:numPr>
          <w:ilvl w:val="1"/>
          <w:numId w:val="1"/>
        </w:numPr>
        <w:jc w:val="both"/>
      </w:pPr>
      <w:r>
        <w:t xml:space="preserve"> Информационные материалы к публичным слушаниям, проекты рекомендаций и иных документов, которые предполагается принять по результатам публичных слушаний, готовятся комиссией. Для подготовки проектов указанных документов могут быть привлечены независимые эксперты.</w:t>
      </w:r>
    </w:p>
    <w:p w:rsidR="00525662" w:rsidRDefault="00627C27" w:rsidP="00245396">
      <w:pPr>
        <w:pStyle w:val="a3"/>
        <w:numPr>
          <w:ilvl w:val="1"/>
          <w:numId w:val="1"/>
        </w:numPr>
        <w:jc w:val="both"/>
      </w:pPr>
      <w:r>
        <w:t xml:space="preserve"> Председательствующим на публичных слушаниях может быть соответственно председатель Совета депутатов, глава города либо уполномоченное лицо.</w:t>
      </w:r>
    </w:p>
    <w:p w:rsidR="00627C27" w:rsidRDefault="00627C27" w:rsidP="00245396">
      <w:pPr>
        <w:pStyle w:val="a3"/>
        <w:numPr>
          <w:ilvl w:val="1"/>
          <w:numId w:val="1"/>
        </w:numPr>
        <w:jc w:val="both"/>
      </w:pPr>
      <w:r>
        <w:t xml:space="preserve"> Публичные слушания начинаются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Затем слово предоставляется уполномоченному представителю комиссии для до</w:t>
      </w:r>
      <w:r w:rsidR="004C1A55">
        <w:t xml:space="preserve">клада по обсуждаемому вопросу </w:t>
      </w:r>
      <w:r w:rsidR="004C1A55">
        <w:lastRenderedPageBreak/>
        <w:t>(</w:t>
      </w:r>
      <w:r>
        <w:t xml:space="preserve">до 20 минут), после чего следуют вопросы участников слушаний, которые могут быть </w:t>
      </w:r>
      <w:r w:rsidR="004C1A55">
        <w:t xml:space="preserve">заданы как в </w:t>
      </w:r>
      <w:proofErr w:type="gramStart"/>
      <w:r w:rsidR="004C1A55">
        <w:t>устной</w:t>
      </w:r>
      <w:proofErr w:type="gramEnd"/>
      <w:r w:rsidR="004C1A55">
        <w:t xml:space="preserve"> так и в письменной форме. Затем слово для выступлений предоставляется участникам слушаний </w:t>
      </w:r>
      <w:proofErr w:type="gramStart"/>
      <w:r w:rsidR="004C1A55">
        <w:t xml:space="preserve">( </w:t>
      </w:r>
      <w:proofErr w:type="gramEnd"/>
      <w:r w:rsidR="004C1A55">
        <w:t>до 5 минут).</w:t>
      </w:r>
    </w:p>
    <w:p w:rsidR="00627C27" w:rsidRDefault="00A12733" w:rsidP="00245396">
      <w:pPr>
        <w:pStyle w:val="a3"/>
        <w:numPr>
          <w:ilvl w:val="1"/>
          <w:numId w:val="1"/>
        </w:numPr>
        <w:jc w:val="both"/>
      </w:pPr>
      <w:r>
        <w:t xml:space="preserve"> В первоочередном порядке слово для выступления  предоставляется приглашенным на публичные слушания лицам, заблаговременно уведомившим комиссию о желании выступить по обсуждаемому вопросу, а также лицам, направившим в комиссию соответствующее письменное извещение.</w:t>
      </w:r>
    </w:p>
    <w:p w:rsidR="00A12733" w:rsidRDefault="00966839" w:rsidP="00245396">
      <w:pPr>
        <w:pStyle w:val="a3"/>
        <w:numPr>
          <w:ilvl w:val="1"/>
          <w:numId w:val="1"/>
        </w:numPr>
        <w:jc w:val="both"/>
      </w:pPr>
      <w:r>
        <w:t xml:space="preserve"> Продолжительность публичных слушаний </w:t>
      </w:r>
      <w:r w:rsidR="00B24A45">
        <w:t xml:space="preserve">определяется характером обсуждаемых вопросов. Председательствующий на публичных слушаниях вправе принять решение о перерыве публичных слушаниях и их </w:t>
      </w:r>
      <w:r w:rsidR="00814D0A">
        <w:t>продолжении в другое время.</w:t>
      </w:r>
    </w:p>
    <w:p w:rsidR="00814D0A" w:rsidRDefault="00814D0A" w:rsidP="00245396">
      <w:pPr>
        <w:pStyle w:val="a3"/>
        <w:numPr>
          <w:ilvl w:val="1"/>
          <w:numId w:val="1"/>
        </w:numPr>
        <w:jc w:val="both"/>
      </w:pPr>
      <w:r>
        <w:t xml:space="preserve"> Во время проведения публичных слушаний секретарем комиссии ведется протокол.</w:t>
      </w:r>
    </w:p>
    <w:p w:rsidR="00814D0A" w:rsidRDefault="00814D0A" w:rsidP="00814D0A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>Протокол публичных слушаний, принятый участниками публичных слушаний рекомендации иные документы направляются в орган местного самоуправления, принявший решение о назначении публичных слушаний.</w:t>
      </w:r>
    </w:p>
    <w:p w:rsidR="005F3570" w:rsidRDefault="005F3570" w:rsidP="00814D0A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В течение десяти дней  со дня проведения публичных слушаний комиссия </w:t>
      </w:r>
      <w:proofErr w:type="gramStart"/>
      <w:r>
        <w:t>публикует</w:t>
      </w:r>
      <w:proofErr w:type="gramEnd"/>
      <w:r>
        <w:t xml:space="preserve"> обнародует в средства массовой информации обобщенные результаты публичных слушаний указанием позиций и мнений, высказанных их участниками.</w:t>
      </w:r>
    </w:p>
    <w:p w:rsidR="005F3570" w:rsidRDefault="005F3570" w:rsidP="005F3570">
      <w:pPr>
        <w:tabs>
          <w:tab w:val="left" w:pos="851"/>
        </w:tabs>
        <w:jc w:val="both"/>
      </w:pPr>
    </w:p>
    <w:p w:rsidR="00814D0A" w:rsidRDefault="005F3570" w:rsidP="005F3570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b/>
        </w:rPr>
      </w:pPr>
      <w:r w:rsidRPr="005F3570">
        <w:rPr>
          <w:b/>
        </w:rPr>
        <w:t>Общие положения о проведении публичных слушаний по вопросам градостроительной деятельности</w:t>
      </w:r>
    </w:p>
    <w:p w:rsidR="005F3570" w:rsidRDefault="005F3570" w:rsidP="005F3570">
      <w:pPr>
        <w:tabs>
          <w:tab w:val="left" w:pos="851"/>
        </w:tabs>
        <w:jc w:val="center"/>
        <w:rPr>
          <w:b/>
        </w:rPr>
      </w:pPr>
    </w:p>
    <w:p w:rsidR="005F3570" w:rsidRDefault="00AB0BDC" w:rsidP="00AB0BDC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r w:rsidRPr="00AB0BDC">
        <w:t>Публичные слушания по вопросам градостроительной деятельности проводятся в соответствии с ГК РФ и настоящим Положением с особенностями</w:t>
      </w:r>
      <w:r>
        <w:t>, установленными разделами 6 – 9 настоящего Положения.</w:t>
      </w:r>
    </w:p>
    <w:p w:rsidR="00956FBE" w:rsidRDefault="00AB0BDC" w:rsidP="00AB0BDC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proofErr w:type="gramStart"/>
      <w:r>
        <w:t xml:space="preserve">В соответствии с законодательством о градостроительной деятельности публичные слушания в обязательном порядке проводятся по проекту генерального плана муниципального образования проекту правил землепользования и застройки, проектам правовых актов о внесении в них изменений и дополнений, по проектам планировки территорий и проектам межевания территории, а также по вопросам предоставления разрешений на условно разрешенный вид использования земельных участков или объектов капитального строительства, </w:t>
      </w:r>
      <w:r w:rsidR="00956FBE">
        <w:t>вопросам</w:t>
      </w:r>
      <w:proofErr w:type="gramEnd"/>
      <w:r w:rsidR="00956FBE">
        <w:t xml:space="preserve"> отклонения от предельных параметров разрешенного строительства, реконструкции объектов капитального строительства.</w:t>
      </w:r>
    </w:p>
    <w:p w:rsidR="00130866" w:rsidRDefault="00956FBE" w:rsidP="00AB0BDC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Публичные слушания по вопросам градостроительной деятельности проводятся комиссий по орг</w:t>
      </w:r>
      <w:r w:rsidR="00602009">
        <w:t>анизации и проведению публичных слушаний, созданной решением о назначении публичных слушаний, или комиссией по подготовке проекта правил землепользования и застройки в случаях, предусмотренных законодательством о градостроительной деятельности</w:t>
      </w:r>
      <w:r w:rsidR="00130866">
        <w:t>.</w:t>
      </w:r>
    </w:p>
    <w:p w:rsidR="000F4018" w:rsidRDefault="00130866" w:rsidP="00AB0BDC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r w:rsidR="00A775CB">
        <w:t>Участники публичных слушаний по вопросам градостроительной деятельности вправе представить в комиссию свои предложения и замечания для включения их в протокол публичных слушаний.</w:t>
      </w:r>
    </w:p>
    <w:p w:rsidR="000F4018" w:rsidRDefault="000F4018" w:rsidP="00AB0BDC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Заключение о результатах публичных слушаний по вопросам градостроительной деятельности подлежит опубликованию в средствах массовой информации и может размещаться на официальном сайте администрации города Каргата в сети Интернет (приложение 4,5).</w:t>
      </w:r>
    </w:p>
    <w:p w:rsidR="00557095" w:rsidRDefault="00557095">
      <w:r>
        <w:br w:type="page"/>
      </w:r>
    </w:p>
    <w:p w:rsidR="000F4018" w:rsidRDefault="000F4018" w:rsidP="000F4018">
      <w:pPr>
        <w:tabs>
          <w:tab w:val="left" w:pos="851"/>
        </w:tabs>
        <w:jc w:val="both"/>
      </w:pPr>
    </w:p>
    <w:p w:rsidR="00AB0BDC" w:rsidRDefault="000F4018" w:rsidP="000F4018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b/>
        </w:rPr>
      </w:pPr>
      <w:r w:rsidRPr="000F4018">
        <w:rPr>
          <w:b/>
        </w:rPr>
        <w:t>Проведение публичных слушаний по проекту генерального плана муниципального образования и по проекту правил землепользования и застройки.</w:t>
      </w:r>
    </w:p>
    <w:p w:rsidR="00312163" w:rsidRDefault="00312163" w:rsidP="00312163">
      <w:pPr>
        <w:tabs>
          <w:tab w:val="left" w:pos="851"/>
        </w:tabs>
        <w:jc w:val="center"/>
        <w:rPr>
          <w:b/>
        </w:rPr>
      </w:pPr>
    </w:p>
    <w:p w:rsidR="00312163" w:rsidRPr="00312163" w:rsidRDefault="00312163" w:rsidP="00312163">
      <w:pPr>
        <w:pStyle w:val="a3"/>
        <w:numPr>
          <w:ilvl w:val="1"/>
          <w:numId w:val="1"/>
        </w:numPr>
        <w:tabs>
          <w:tab w:val="left" w:pos="851"/>
        </w:tabs>
        <w:jc w:val="both"/>
      </w:pPr>
      <w:r w:rsidRPr="00312163">
        <w:t xml:space="preserve"> Публичные слушания проводятся на все территории муниципального образования. </w:t>
      </w:r>
      <w:proofErr w:type="gramStart"/>
      <w:r w:rsidRPr="00312163">
        <w:t>При этом для обеспечения всем заинтересованным лицам равных возможностей для участия в публичных слушаниях по решению</w:t>
      </w:r>
      <w:proofErr w:type="gramEnd"/>
      <w:r w:rsidRPr="00312163">
        <w:t xml:space="preserve"> главы города территория муниципального образования может быть разделена на части в соответствии с</w:t>
      </w:r>
      <w:r>
        <w:t xml:space="preserve"> предельной численностью лиц, проживающих или зарегистрированных на такой части территории, устанавливаемой законом субъекта Российской Федерации. Решение главы города о разделении муниципального образования на части в целях проведения публичных слушаний подлежат обязательному опубликованию.  </w:t>
      </w:r>
      <w:r w:rsidRPr="00312163">
        <w:t xml:space="preserve">   </w:t>
      </w:r>
    </w:p>
    <w:p w:rsidR="0061659A" w:rsidRPr="0061659A" w:rsidRDefault="00312163" w:rsidP="003121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b/>
        </w:rPr>
      </w:pPr>
      <w:r>
        <w:rPr>
          <w:b/>
        </w:rPr>
        <w:t xml:space="preserve"> </w:t>
      </w:r>
      <w:r>
        <w:t>При проведении публичных слушаний в обязательном порядке организуются выставки, экспозиции демонстрационных материалов по проектам, выступления представителей органов местного самоуправления, разработчиков проектов на с</w:t>
      </w:r>
      <w:r w:rsidR="00535EC8">
        <w:t>обраниях жителей города Каргата в средствах массовой информации</w:t>
      </w:r>
      <w:r w:rsidR="0061659A">
        <w:t>.</w:t>
      </w:r>
    </w:p>
    <w:p w:rsidR="0061659A" w:rsidRPr="0061659A" w:rsidRDefault="0061659A" w:rsidP="003121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b/>
        </w:rPr>
      </w:pPr>
      <w:r>
        <w:t xml:space="preserve"> Срок проведения публичных слушаний по проекту генерального плана муниципального образования с момента оповещения жителей города Каргата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61659A" w:rsidRPr="0061659A" w:rsidRDefault="0061659A" w:rsidP="003121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b/>
        </w:rPr>
      </w:pPr>
      <w:r>
        <w:t>Назначение публичных слушаний по проекту правил землепользования и застройки осуществляется главой города в течени</w:t>
      </w:r>
      <w:proofErr w:type="gramStart"/>
      <w:r>
        <w:t>и</w:t>
      </w:r>
      <w:proofErr w:type="gramEnd"/>
      <w:r>
        <w:t xml:space="preserve"> десяти дней с момента подготовки проекта правового акта.</w:t>
      </w:r>
    </w:p>
    <w:p w:rsidR="00312163" w:rsidRPr="0061659A" w:rsidRDefault="0061659A" w:rsidP="003121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b/>
        </w:rPr>
      </w:pPr>
      <w:r>
        <w:t xml:space="preserve"> Продолжительность публичных слушаний по проекту правил землепользования и застройки составляет не менее двух и не более четырех месяцев со дня такого проекта.</w:t>
      </w:r>
    </w:p>
    <w:p w:rsidR="00E50DD8" w:rsidRPr="00E50DD8" w:rsidRDefault="0061659A" w:rsidP="0031216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b/>
        </w:rPr>
      </w:pPr>
      <w:r>
        <w:t xml:space="preserve">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то публичные слушания проводятся не на всей территории города Каргата, а в границах территории, устанавливаемой в соответствии с законодательством о градостроительной деятельности. Порядок извещения заинтересованных лиц определяется в соответствии с законодательством о градостроительной деятельности.</w:t>
      </w:r>
    </w:p>
    <w:p w:rsidR="00E50DD8" w:rsidRPr="00E50DD8" w:rsidRDefault="00E50DD8" w:rsidP="00E50DD8">
      <w:pPr>
        <w:tabs>
          <w:tab w:val="left" w:pos="851"/>
        </w:tabs>
        <w:jc w:val="both"/>
        <w:rPr>
          <w:b/>
        </w:rPr>
      </w:pPr>
    </w:p>
    <w:p w:rsidR="0061659A" w:rsidRDefault="00E50DD8" w:rsidP="00E50DD8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b/>
        </w:rPr>
      </w:pPr>
      <w:r w:rsidRPr="00E50DD8">
        <w:rPr>
          <w:b/>
        </w:rPr>
        <w:t>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50DD8" w:rsidRDefault="00E50DD8" w:rsidP="00E50DD8">
      <w:pPr>
        <w:tabs>
          <w:tab w:val="left" w:pos="851"/>
        </w:tabs>
        <w:jc w:val="center"/>
        <w:rPr>
          <w:b/>
        </w:rPr>
      </w:pPr>
    </w:p>
    <w:p w:rsidR="00E50DD8" w:rsidRDefault="007F0D6C" w:rsidP="00E50DD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Проведение публичных слушаний, как правило, осуществляется в форме проведения слушаний в органе местного самоуправления.</w:t>
      </w:r>
    </w:p>
    <w:p w:rsidR="007F0D6C" w:rsidRDefault="007F0D6C" w:rsidP="00E50DD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Круг заинтересованных лиц, участвующих в публичных слушаниях, а также порядок их уведомления определяется в соответствии с законодательством о градостроительной деятельности.</w:t>
      </w:r>
    </w:p>
    <w:p w:rsidR="007F0D6C" w:rsidRDefault="007F0D6C" w:rsidP="00E50DD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Информация о проведении публичных слушаний должна быть доведена до сведения заинтересованных лиц путем ее размещения на стендах, в иных местах свободного доступа, должны располагаться таким образом, чтобы заинтересованные лица могли своевременно </w:t>
      </w:r>
      <w:proofErr w:type="gramStart"/>
      <w:r>
        <w:t>ознакомится</w:t>
      </w:r>
      <w:proofErr w:type="gramEnd"/>
      <w:r>
        <w:t xml:space="preserve"> с размещенной информацией.</w:t>
      </w:r>
    </w:p>
    <w:p w:rsidR="007F0D6C" w:rsidRDefault="008E427C" w:rsidP="00E50DD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lastRenderedPageBreak/>
        <w:t xml:space="preserve"> Срок проведения публичных слушаний с момента оповещения жителей города Каргата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747808" w:rsidRDefault="008E427C" w:rsidP="00E50DD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>Расходы, связанные с организацией и проведением публичных слушаний, несет физическое или юридическое лицо, заинтересованное в предоставлении такого разрешения.</w:t>
      </w:r>
    </w:p>
    <w:p w:rsidR="00747808" w:rsidRDefault="00747808" w:rsidP="00747808">
      <w:pPr>
        <w:tabs>
          <w:tab w:val="left" w:pos="851"/>
        </w:tabs>
        <w:jc w:val="both"/>
      </w:pPr>
    </w:p>
    <w:p w:rsidR="008E427C" w:rsidRDefault="00747808" w:rsidP="00747808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b/>
        </w:rPr>
      </w:pPr>
      <w:r w:rsidRPr="00747808">
        <w:rPr>
          <w:b/>
        </w:rPr>
        <w:t>Проведение публичных слушаний по проектам планировки территорий и проектам межевания территорий</w:t>
      </w:r>
      <w:r>
        <w:rPr>
          <w:b/>
        </w:rPr>
        <w:t>.</w:t>
      </w:r>
    </w:p>
    <w:p w:rsidR="00747808" w:rsidRDefault="00747808" w:rsidP="0074780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Круг заинтересованных лиц, участвующих в публичных слушаниях, определяется в соответствии с законодательством о градостроительной деятельности.</w:t>
      </w:r>
    </w:p>
    <w:p w:rsidR="00747808" w:rsidRDefault="00747808" w:rsidP="0074780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Информация о проведении публичных слушаний должна быть доведена до сведения заинтересованных лиц путем ее размещения на стендах, в иных местах свободного доступа, которые удобны для посещения заинтересованных лиц. Указанные места свободного пользования должны располагаться таким образом, чтобы заинтересованные лица </w:t>
      </w:r>
      <w:proofErr w:type="gramStart"/>
      <w:r>
        <w:t>могли своевременно ознакомится</w:t>
      </w:r>
      <w:proofErr w:type="gramEnd"/>
      <w:r>
        <w:t xml:space="preserve"> с размещенной информацией.</w:t>
      </w:r>
    </w:p>
    <w:p w:rsidR="00747808" w:rsidRDefault="00747808" w:rsidP="0074780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и более трех месяцев. </w:t>
      </w:r>
    </w:p>
    <w:p w:rsidR="00747808" w:rsidRDefault="00747808" w:rsidP="00747808">
      <w:pPr>
        <w:tabs>
          <w:tab w:val="left" w:pos="851"/>
        </w:tabs>
        <w:jc w:val="both"/>
      </w:pPr>
    </w:p>
    <w:p w:rsidR="00747808" w:rsidRDefault="00747808" w:rsidP="00747808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b/>
        </w:rPr>
      </w:pPr>
      <w:r w:rsidRPr="00747808">
        <w:rPr>
          <w:b/>
        </w:rPr>
        <w:t>Итоги публичных слушаний</w:t>
      </w:r>
    </w:p>
    <w:p w:rsidR="00747808" w:rsidRDefault="00747808" w:rsidP="00747808">
      <w:pPr>
        <w:tabs>
          <w:tab w:val="left" w:pos="851"/>
        </w:tabs>
        <w:jc w:val="center"/>
        <w:rPr>
          <w:b/>
        </w:rPr>
      </w:pPr>
    </w:p>
    <w:p w:rsidR="00747808" w:rsidRDefault="00747808" w:rsidP="0074780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Итоговые документы по результатам слушаний подлежат </w:t>
      </w:r>
      <w:r w:rsidR="0022750D">
        <w:t>обязательному опубликованию</w:t>
      </w:r>
      <w:r w:rsidR="00557095">
        <w:t xml:space="preserve"> </w:t>
      </w:r>
      <w:r w:rsidR="0022750D">
        <w:t>(обнародованию) в порядке, установленном для официального опубликования муниципальных правовых актов.</w:t>
      </w:r>
    </w:p>
    <w:p w:rsidR="0022750D" w:rsidRDefault="0022750D" w:rsidP="0074780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>В случае назначения публичных слушаний Советом депутатов города Каргата материалы публичных слушаний хранятся в Совете депутатов в течение срока его полномочия, а по истечении этого передаются в архив.</w:t>
      </w:r>
    </w:p>
    <w:p w:rsidR="0022750D" w:rsidRPr="00747808" w:rsidRDefault="0022750D" w:rsidP="00747808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В случае назначения публичных слушаний главой города материалы публичных слушаний хранятся у главы города в течение срока его полномочий, а по истечению этого срока передаются в архив. </w:t>
      </w:r>
    </w:p>
    <w:sectPr w:rsidR="0022750D" w:rsidRPr="00747808" w:rsidSect="00F4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13F3"/>
    <w:multiLevelType w:val="multilevel"/>
    <w:tmpl w:val="CF14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FAB"/>
    <w:rsid w:val="00064AF4"/>
    <w:rsid w:val="000F4018"/>
    <w:rsid w:val="00130866"/>
    <w:rsid w:val="001476CF"/>
    <w:rsid w:val="0022750D"/>
    <w:rsid w:val="00233131"/>
    <w:rsid w:val="00245396"/>
    <w:rsid w:val="00312163"/>
    <w:rsid w:val="00312DF4"/>
    <w:rsid w:val="00364808"/>
    <w:rsid w:val="004B1839"/>
    <w:rsid w:val="004C1A55"/>
    <w:rsid w:val="004D0A31"/>
    <w:rsid w:val="00525662"/>
    <w:rsid w:val="0052708B"/>
    <w:rsid w:val="00535EC8"/>
    <w:rsid w:val="00557095"/>
    <w:rsid w:val="005F3570"/>
    <w:rsid w:val="00602009"/>
    <w:rsid w:val="0061659A"/>
    <w:rsid w:val="00627C27"/>
    <w:rsid w:val="00683E8F"/>
    <w:rsid w:val="006A2222"/>
    <w:rsid w:val="006F0C81"/>
    <w:rsid w:val="006F1BCC"/>
    <w:rsid w:val="00747808"/>
    <w:rsid w:val="00781F05"/>
    <w:rsid w:val="007F0D6C"/>
    <w:rsid w:val="00814D0A"/>
    <w:rsid w:val="008A5BED"/>
    <w:rsid w:val="008B3E40"/>
    <w:rsid w:val="008E427C"/>
    <w:rsid w:val="0095085D"/>
    <w:rsid w:val="00956FBE"/>
    <w:rsid w:val="00966839"/>
    <w:rsid w:val="009D2CAE"/>
    <w:rsid w:val="00A12733"/>
    <w:rsid w:val="00A775CB"/>
    <w:rsid w:val="00AA4414"/>
    <w:rsid w:val="00AA470A"/>
    <w:rsid w:val="00AB0BDC"/>
    <w:rsid w:val="00AC0ECA"/>
    <w:rsid w:val="00B24A45"/>
    <w:rsid w:val="00B73E51"/>
    <w:rsid w:val="00BC7BCB"/>
    <w:rsid w:val="00C30695"/>
    <w:rsid w:val="00C32C54"/>
    <w:rsid w:val="00D35C88"/>
    <w:rsid w:val="00D6037F"/>
    <w:rsid w:val="00E50DD8"/>
    <w:rsid w:val="00EB4B0C"/>
    <w:rsid w:val="00F43FAB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11BF-508A-4A0C-B883-EF0CD1B8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Office</cp:lastModifiedBy>
  <cp:revision>28</cp:revision>
  <dcterms:created xsi:type="dcterms:W3CDTF">2014-02-11T02:02:00Z</dcterms:created>
  <dcterms:modified xsi:type="dcterms:W3CDTF">2014-02-12T01:59:00Z</dcterms:modified>
</cp:coreProperties>
</file>