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E0541D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2A07AB70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Извещение о проведении аукциона на право заключения договора купли-продажи земельного участка, находящегося в государственной собственности</w:t>
      </w:r>
    </w:p>
    <w:p w14:paraId="0348B0EF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16B8765D" w14:textId="77777777" w:rsidR="001D212C" w:rsidRPr="001D212C" w:rsidRDefault="001D212C" w:rsidP="001D212C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извещает о проведении аукциона на право заключения договора купли-продажи земельного участка.</w:t>
      </w:r>
    </w:p>
    <w:p w14:paraId="3DA18C1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Организатор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</w:t>
      </w:r>
    </w:p>
    <w:p w14:paraId="79882D53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Орган, уполномоченный на распоряжение земельным участком: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</w:t>
      </w:r>
    </w:p>
    <w:p w14:paraId="783FBEF0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Реквизиты решения о проведении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постановление администрации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 </w:t>
      </w:r>
    </w:p>
    <w:p w14:paraId="408CEBB5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Место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.</w:t>
      </w:r>
    </w:p>
    <w:p w14:paraId="793B5598" w14:textId="178BA03B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Дата проведения аукциона: 0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1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.0</w:t>
      </w:r>
      <w:r w:rsidR="009C5AE4">
        <w:rPr>
          <w:rFonts w:ascii="Times New Roman" w:eastAsia="Times New Roman" w:hAnsi="Times New Roman" w:cs="Times New Roman"/>
          <w:sz w:val="24"/>
          <w:szCs w:val="28"/>
          <w:lang w:eastAsia="ru-RU"/>
        </w:rPr>
        <w:t>9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.2023г.</w:t>
      </w:r>
    </w:p>
    <w:p w14:paraId="744F9610" w14:textId="79559ED3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Время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0</w:t>
      </w:r>
      <w:r w:rsidR="00C11E2F">
        <w:rPr>
          <w:rFonts w:ascii="Times New Roman" w:eastAsia="Times New Roman" w:hAnsi="Times New Roman" w:cs="Times New Roman"/>
          <w:sz w:val="24"/>
          <w:szCs w:val="28"/>
          <w:lang w:eastAsia="ru-RU"/>
        </w:rPr>
        <w:t>9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C50C8E">
        <w:rPr>
          <w:rFonts w:ascii="Times New Roman" w:eastAsia="Times New Roman" w:hAnsi="Times New Roman" w:cs="Times New Roman"/>
          <w:sz w:val="24"/>
          <w:szCs w:val="28"/>
          <w:lang w:eastAsia="ru-RU"/>
        </w:rPr>
        <w:t>4</w:t>
      </w:r>
      <w:r w:rsidR="00C11E2F">
        <w:rPr>
          <w:rFonts w:ascii="Times New Roman" w:eastAsia="Times New Roman" w:hAnsi="Times New Roman" w:cs="Times New Roman"/>
          <w:sz w:val="24"/>
          <w:szCs w:val="28"/>
          <w:lang w:eastAsia="ru-RU"/>
        </w:rPr>
        <w:t>5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 местному времени.</w:t>
      </w:r>
    </w:p>
    <w:p w14:paraId="2C3CC8B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Порядок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аукцион ведет аукционист. Участникам аукциона выдаются пронумерованные билеты. Аукцион начинается с оглашения аукционистом наименования, основных характеристик предмета аукциона, начального размера стоимости земельного участка, шага аукциона и порядка проведения аукциона. Аукцион проводится путем увеличения начального размера стоимости земельного участка на шаг аукциона. Предложение о размере стоимости земельного участка осуществляется участниками аукциона путем поднятия карточки с номером данного участника. Каждое предложение о размере стоимости земельного участка объявляется три раза. После троекратного объявления очередного размера стоимости земельного участка, при отсутствии участников, готовых заключить договор купли-продажи, аукцион завершается. По завершению аукциона объявляется размер стоимости земельного участка и билет победителя аукциона. Победителем аукциона признается участник, номер билета которого был назван аукционистом последним. Результаты аукциона оформляются протоколом, который подписывается в день его проведения.</w:t>
      </w:r>
    </w:p>
    <w:p w14:paraId="32EDEE4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Предмет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право на заключение договора купли-продажи земельного участка.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</w:t>
      </w:r>
    </w:p>
    <w:p w14:paraId="6CDAD7AE" w14:textId="769DD80D" w:rsidR="001D212C" w:rsidRPr="001D212C" w:rsidRDefault="001D212C" w:rsidP="009C5AE4">
      <w:pPr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- </w:t>
      </w:r>
      <w:r w:rsidR="00C50C8E" w:rsidRPr="00C50C8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Земельный участок с кадастровым номером 54:09:010122:284, местоположение: Новосибирская область р-н </w:t>
      </w:r>
      <w:proofErr w:type="spellStart"/>
      <w:r w:rsidR="00C50C8E" w:rsidRPr="00C50C8E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="00C50C8E" w:rsidRPr="00C50C8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 Каргат, примерно 7м на восток от дома №30 по </w:t>
      </w:r>
      <w:proofErr w:type="spellStart"/>
      <w:r w:rsidR="00C50C8E" w:rsidRPr="00C50C8E">
        <w:rPr>
          <w:rFonts w:ascii="Times New Roman" w:eastAsia="Times New Roman" w:hAnsi="Times New Roman" w:cs="Times New Roman"/>
          <w:sz w:val="24"/>
          <w:szCs w:val="28"/>
          <w:lang w:eastAsia="ru-RU"/>
        </w:rPr>
        <w:t>ул.Островского</w:t>
      </w:r>
      <w:proofErr w:type="spellEnd"/>
      <w:r w:rsidR="00C50C8E" w:rsidRPr="00C50C8E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общей площадью 240 </w:t>
      </w:r>
      <w:proofErr w:type="spellStart"/>
      <w:r w:rsidR="00C50C8E" w:rsidRPr="00C50C8E">
        <w:rPr>
          <w:rFonts w:ascii="Times New Roman" w:eastAsia="Times New Roman" w:hAnsi="Times New Roman" w:cs="Times New Roman"/>
          <w:sz w:val="24"/>
          <w:szCs w:val="28"/>
          <w:lang w:eastAsia="ru-RU"/>
        </w:rPr>
        <w:t>кв.м</w:t>
      </w:r>
      <w:proofErr w:type="spellEnd"/>
      <w:r w:rsidR="00C50C8E" w:rsidRPr="00C50C8E">
        <w:rPr>
          <w:rFonts w:ascii="Times New Roman" w:eastAsia="Times New Roman" w:hAnsi="Times New Roman" w:cs="Times New Roman"/>
          <w:sz w:val="24"/>
          <w:szCs w:val="28"/>
          <w:lang w:eastAsia="ru-RU"/>
        </w:rPr>
        <w:t>. Разрешенное использование – сады, огороды. Категория земель - земли населенных пунктов</w:t>
      </w:r>
      <w:r w:rsidR="00C50C8E">
        <w:rPr>
          <w:rFonts w:ascii="Times New Roman" w:eastAsia="Times New Roman" w:hAnsi="Times New Roman" w:cs="Times New Roman"/>
          <w:sz w:val="24"/>
          <w:szCs w:val="28"/>
          <w:lang w:eastAsia="ru-RU"/>
        </w:rPr>
        <w:t>.</w:t>
      </w:r>
    </w:p>
    <w:p w14:paraId="22912FC4" w14:textId="77777777" w:rsidR="001D212C" w:rsidRPr="001D212C" w:rsidRDefault="001D212C" w:rsidP="001D2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Обременения земельного участка: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отсутствуют.</w:t>
      </w:r>
    </w:p>
    <w:p w14:paraId="36E227ED" w14:textId="77777777" w:rsidR="001D212C" w:rsidRPr="001D212C" w:rsidRDefault="001D212C" w:rsidP="001D212C">
      <w:pPr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Ограничения использования земельного участка: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отсутствуют.</w:t>
      </w:r>
    </w:p>
    <w:p w14:paraId="1D229201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Начальная цена предмета </w:t>
      </w:r>
      <w:proofErr w:type="gramStart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аукциона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:</w:t>
      </w:r>
      <w:proofErr w:type="gramEnd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</w:p>
    <w:p w14:paraId="52480136" w14:textId="2BFFAF6D" w:rsidR="001D212C" w:rsidRPr="000C7477" w:rsidRDefault="000C7477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bookmarkStart w:id="0" w:name="_GoBack"/>
      <w:r w:rsidRPr="000C747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  <w:r w:rsidR="001D212C" w:rsidRPr="000C747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00</w:t>
      </w:r>
      <w:r w:rsidR="001D212C" w:rsidRPr="000C7477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 w:rsidRPr="000C7477">
        <w:rPr>
          <w:rFonts w:ascii="Times New Roman" w:eastAsia="Times New Roman" w:hAnsi="Times New Roman" w:cs="Times New Roman"/>
          <w:sz w:val="24"/>
          <w:szCs w:val="28"/>
          <w:lang w:eastAsia="ru-RU"/>
        </w:rPr>
        <w:t>Четыреста</w:t>
      </w:r>
      <w:r w:rsidR="001D212C" w:rsidRPr="000C7477">
        <w:rPr>
          <w:rFonts w:ascii="Times New Roman" w:eastAsia="Times New Roman" w:hAnsi="Times New Roman" w:cs="Times New Roman"/>
          <w:sz w:val="24"/>
          <w:szCs w:val="28"/>
          <w:lang w:eastAsia="ru-RU"/>
        </w:rPr>
        <w:t>) рублей 00 коп.</w:t>
      </w:r>
    </w:p>
    <w:p w14:paraId="2F634E15" w14:textId="2EFE7206" w:rsidR="001D212C" w:rsidRPr="000C7477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0C747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Шаг аукциона:</w:t>
      </w:r>
      <w:r w:rsidRPr="000C747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0C7477" w:rsidRPr="000C7477">
        <w:rPr>
          <w:rFonts w:ascii="Times New Roman" w:eastAsia="Times New Roman" w:hAnsi="Times New Roman" w:cs="Times New Roman"/>
          <w:sz w:val="24"/>
          <w:szCs w:val="28"/>
          <w:lang w:eastAsia="ru-RU"/>
        </w:rPr>
        <w:t>12</w:t>
      </w:r>
      <w:r w:rsidRPr="000C747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,00 </w:t>
      </w:r>
      <w:r w:rsidRPr="000C7477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 w:rsidR="000C7477" w:rsidRPr="000C7477">
        <w:rPr>
          <w:rFonts w:ascii="Times New Roman" w:eastAsia="Times New Roman" w:hAnsi="Times New Roman" w:cs="Times New Roman"/>
          <w:sz w:val="24"/>
          <w:szCs w:val="28"/>
          <w:lang w:eastAsia="ru-RU"/>
        </w:rPr>
        <w:t>Двенадцать</w:t>
      </w:r>
      <w:r w:rsidRPr="000C7477">
        <w:rPr>
          <w:rFonts w:ascii="Times New Roman" w:eastAsia="Times New Roman" w:hAnsi="Times New Roman" w:cs="Times New Roman"/>
          <w:sz w:val="24"/>
          <w:szCs w:val="28"/>
          <w:lang w:eastAsia="ru-RU"/>
        </w:rPr>
        <w:t>) рублей 00 коп.</w:t>
      </w:r>
    </w:p>
    <w:bookmarkEnd w:id="0"/>
    <w:p w14:paraId="0FB750D3" w14:textId="77777777" w:rsidR="001D212C" w:rsidRPr="001D212C" w:rsidRDefault="001D212C" w:rsidP="001D212C">
      <w:pPr>
        <w:keepNext/>
        <w:shd w:val="clear" w:color="auto" w:fill="FFFFFF"/>
        <w:tabs>
          <w:tab w:val="left" w:pos="993"/>
        </w:tabs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Порядок, адрес, дата и время начала и окончания приема заявок на участие в аукционе: </w:t>
      </w:r>
    </w:p>
    <w:p w14:paraId="06A4764A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Один заявитель вправе подать только одну заявку на участие в аукционе.</w:t>
      </w:r>
    </w:p>
    <w:p w14:paraId="6E5A9AD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Форма заявки на участие в аукционе приведена в приложении к настоящему извещению.</w:t>
      </w:r>
    </w:p>
    <w:p w14:paraId="24F43A60" w14:textId="34EF424D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Заявки принимаются с  31 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июля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2023 года по 30 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августа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2023  года ежедневно (за исключением выходных дней) с 08:00 до 13:00, с 14:00 до 17:00 по местному времени 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,  контактное лицо: ведущий специалист администрации города Каргата </w:t>
      </w:r>
      <w:proofErr w:type="spellStart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– Зайцева Юлия Ивановна, тел. (383- 65) 22-300.</w:t>
      </w:r>
    </w:p>
    <w:p w14:paraId="487034F0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Заявка на участие в аукционе, поступившая по истечении срока приема заявок, возвращается заявителю в день ее поступления.</w:t>
      </w:r>
    </w:p>
    <w:p w14:paraId="13ABC0A5" w14:textId="08CFE46C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Заявитель может отозвать заявку не позднее 26.0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8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.2023г.  до 16:00 по местному времени, уведомив об этом в письменной форме организатора аукциона.</w:t>
      </w:r>
    </w:p>
    <w:p w14:paraId="3F0A2B2B" w14:textId="77777777" w:rsidR="001D212C" w:rsidRPr="001D212C" w:rsidRDefault="001D212C" w:rsidP="001D212C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Перечень документов, представляемых для участия в аукционе: </w:t>
      </w:r>
    </w:p>
    <w:p w14:paraId="0426F76D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заявка на участие в аукционе по установленной в извещении о проведении аукциона форме;</w:t>
      </w:r>
    </w:p>
    <w:p w14:paraId="65EECC2A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копии документов, удостоверяющих личность заявителя (для граждан);</w:t>
      </w:r>
    </w:p>
    <w:p w14:paraId="151B509C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left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14:paraId="53F032FC" w14:textId="77777777" w:rsidR="001D212C" w:rsidRPr="001D212C" w:rsidRDefault="001D212C" w:rsidP="001D212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В случае участия в аукционе представителя заявителя предъявляется документ, подтверждающий полномочия данного представителя.</w:t>
      </w:r>
    </w:p>
    <w:p w14:paraId="40E0BDDF" w14:textId="77777777" w:rsidR="001D212C" w:rsidRPr="001D212C" w:rsidRDefault="001D212C" w:rsidP="001D212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организатором аукциона принято решение об отказе в проведении аукциона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аукциона. </w:t>
      </w:r>
    </w:p>
    <w:p w14:paraId="08E0E311" w14:textId="758AF92B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Дата, время и место определения участников аукциона: 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31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.0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8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.2023г.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 в 0</w:t>
      </w:r>
      <w:r w:rsidR="00C11E2F">
        <w:rPr>
          <w:rFonts w:ascii="Times New Roman" w:eastAsia="Times New Roman" w:hAnsi="Times New Roman" w:cs="Times New Roman"/>
          <w:sz w:val="24"/>
          <w:szCs w:val="28"/>
          <w:lang w:eastAsia="ru-RU"/>
        </w:rPr>
        <w:t>9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  <w:r w:rsidR="00C50C8E">
        <w:rPr>
          <w:rFonts w:ascii="Times New Roman" w:eastAsia="Times New Roman" w:hAnsi="Times New Roman" w:cs="Times New Roman"/>
          <w:sz w:val="24"/>
          <w:szCs w:val="28"/>
          <w:lang w:eastAsia="ru-RU"/>
        </w:rPr>
        <w:t>4</w:t>
      </w:r>
      <w:r w:rsidR="00C11E2F">
        <w:rPr>
          <w:rFonts w:ascii="Times New Roman" w:eastAsia="Times New Roman" w:hAnsi="Times New Roman" w:cs="Times New Roman"/>
          <w:sz w:val="24"/>
          <w:szCs w:val="28"/>
          <w:lang w:eastAsia="ru-RU"/>
        </w:rPr>
        <w:t>5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 адресу: 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ул. Транспортная д.14</w:t>
      </w:r>
    </w:p>
    <w:p w14:paraId="3673A87E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Организатор аукциона рассматривает заявки.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аукционе, которое оформляется протоколом. Заявитель приобретает статус участника аукциона с даты подписания организатором аукциона протокола рассмотрения заявок.</w:t>
      </w:r>
    </w:p>
    <w:p w14:paraId="0E13AEC9" w14:textId="29C7FC6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Дата, время и место проведения аукциона:  0</w:t>
      </w:r>
      <w:r w:rsidR="009C5AE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1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.0</w:t>
      </w:r>
      <w:r w:rsidR="009C5AE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9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.2023г.</w:t>
      </w:r>
    </w:p>
    <w:p w14:paraId="242513A9" w14:textId="7CA7B8FC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в 0</w:t>
      </w:r>
      <w:r w:rsidR="00C11E2F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9</w:t>
      </w: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:</w:t>
      </w:r>
      <w:r w:rsidR="00C50C8E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4</w:t>
      </w:r>
      <w:r w:rsidR="00C11E2F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5</w:t>
      </w: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 xml:space="preserve"> по местному времени</w:t>
      </w:r>
    </w:p>
    <w:p w14:paraId="3D700E8A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д.14.</w:t>
      </w:r>
    </w:p>
    <w:p w14:paraId="0EEA9D4D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(начало регистрации участников аукциона за 15 минут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 xml:space="preserve">до начала проведения аукциона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д.14)</w:t>
      </w:r>
    </w:p>
    <w:p w14:paraId="59A14C4B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BF8B15D" w14:textId="77777777" w:rsidR="001D212C" w:rsidRPr="001D212C" w:rsidRDefault="001D212C" w:rsidP="001D212C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Сведения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 существенных условиях договора купли-продажи земельного участка: </w:t>
      </w:r>
    </w:p>
    <w:p w14:paraId="2EB907A4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   размер платы по договору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устанавливается по итогам аукциона;</w:t>
      </w:r>
    </w:p>
    <w:p w14:paraId="0B66E3AA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Порядок заключения договора купли-продажи земельного участка:</w:t>
      </w:r>
    </w:p>
    <w:p w14:paraId="68C50522" w14:textId="77777777" w:rsidR="009C5AE4" w:rsidRPr="00295612" w:rsidRDefault="009C5AE4" w:rsidP="009C5AE4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Администрация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направляет победителю аукциона или единственному принявшему участие в аукционе его участнику три экземпляра подписанного проекта договора земельного участка в десятидневный срок со дня составления протокола о результатах аукциона. При этом договор купли-продажи земельного участка заключается по цене, предложенной победителем аукциона, или, в случае заключения указанного договора с единственным принявшим участие в аукционе его участником, устанавливается в размере, равном начальной цене предмета аукциона. </w:t>
      </w:r>
      <w:r w:rsidRPr="005F175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Не допускается заключение договора купли-продажи земельного участка ранее, чем через десять дней со дня размещения информации о результатах аукциона на официальном сайте торгов Российской Федерации </w:t>
      </w:r>
      <w:hyperlink r:id="rId5" w:history="1">
        <w:r w:rsidRPr="00355A5A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8"/>
            <w:lang w:eastAsia="ru-RU"/>
          </w:rPr>
          <w:t>www.torgi.gov.ru</w:t>
        </w:r>
      </w:hyperlink>
      <w:r w:rsidRPr="005F175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Если договор в течение тридцати дней со дня направления победителю аукциона проекта указанного договора не будет им подписан и представлен в администрацию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области, организатором аукциона будет предложено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 В случае, если в течение тридцати дней со дня направления участнику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 xml:space="preserve">аукциона, который сделал предпоследнее предложение о цене предмета аукциона, проекта договора купли-продажи земельного участка этот участник не представит в администрацию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14:paraId="6962D399" w14:textId="77777777" w:rsidR="009C5AE4" w:rsidRPr="00295612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Со всеми подробными материалами, в том числе: с формой заявки на участие в аукционе, выпиской из Единого государственного реестра недвижимости об основных характеристиках и зарегистрированных правах на объект недвижимости, проектом договора земельного участка можно ознакомиться по адресу: 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, контактное лицо: ведущий специалист администрации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– Зайцева Юлия Ивановна, тел. (383-65) 22-300.</w:t>
      </w:r>
    </w:p>
    <w:p w14:paraId="0F5C8427" w14:textId="77777777" w:rsidR="009C5AE4" w:rsidRPr="00295612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Осмотр земельного участка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заявителями осуществляется самостоятельно.</w:t>
      </w:r>
    </w:p>
    <w:p w14:paraId="6B469166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Приложениями к настоящему извещению являются:</w:t>
      </w:r>
    </w:p>
    <w:p w14:paraId="0D44EFF7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проект договора купли-продажи земельного участка (Приложение 1);</w:t>
      </w:r>
    </w:p>
    <w:p w14:paraId="28B69E97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форма заявки на участие в аукционе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(Приложение 2).</w:t>
      </w:r>
    </w:p>
    <w:p w14:paraId="00EEC1C1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434CDE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4E8CC8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14:paraId="61FBDFEA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6C9F1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C4908E8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8E799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F632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B8CB3C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FD8B6F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14434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D26A9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C4EF0D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79B8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7AE9F97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12D162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9B6EB9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97A015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8931505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9A1831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B9ECC3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60C5D1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35B839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8D4CC1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6A7699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F89FB9B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EA10C2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125472"/>
    <w:multiLevelType w:val="hybridMultilevel"/>
    <w:tmpl w:val="D2769CDE"/>
    <w:lvl w:ilvl="0" w:tplc="54D49CFE">
      <w:start w:val="1"/>
      <w:numFmt w:val="bullet"/>
      <w:lvlText w:val="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210"/>
    <w:rsid w:val="000C7477"/>
    <w:rsid w:val="001D212C"/>
    <w:rsid w:val="00514AD1"/>
    <w:rsid w:val="00914210"/>
    <w:rsid w:val="009C5AE4"/>
    <w:rsid w:val="00A92095"/>
    <w:rsid w:val="00A94646"/>
    <w:rsid w:val="00C11E2F"/>
    <w:rsid w:val="00C5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3B17B"/>
  <w15:chartTrackingRefBased/>
  <w15:docId w15:val="{A33200E7-8345-416A-9B48-D4139993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5A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1175</Words>
  <Characters>6704</Characters>
  <Application>Microsoft Office Word</Application>
  <DocSecurity>0</DocSecurity>
  <Lines>55</Lines>
  <Paragraphs>15</Paragraphs>
  <ScaleCrop>false</ScaleCrop>
  <Company/>
  <LinksUpToDate>false</LinksUpToDate>
  <CharactersWithSpaces>7864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11</cp:revision>
  <dcterms:created xsi:type="dcterms:W3CDTF">2023-05-24T08:30:00Z</dcterms:created>
  <dcterms:modified xsi:type="dcterms:W3CDTF">2023-07-26T01:42:00Z</dcterms:modified>
</cp:coreProperties>
</file>