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75BA2F5B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 проведения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г.</w:t>
      </w:r>
    </w:p>
    <w:p w14:paraId="744F9610" w14:textId="3215F7BD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341941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</w:t>
      </w:r>
      <w:bookmarkStart w:id="0" w:name="_GoBack"/>
      <w:bookmarkEnd w:id="0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4B51FAE8" w14:textId="7AC3AFF0" w:rsidR="005E384C" w:rsidRPr="005E384C" w:rsidRDefault="005E384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341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120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341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353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местоположение: 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Новосибирская</w:t>
      </w:r>
      <w:proofErr w:type="gramEnd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область</w:t>
      </w:r>
      <w:r w:rsidR="008E4D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8E4D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Каргатский</w:t>
      </w:r>
      <w:proofErr w:type="spellEnd"/>
      <w:r w:rsidR="008E4D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район,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г.Каргат</w:t>
      </w:r>
      <w:proofErr w:type="spellEnd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</w:t>
      </w:r>
      <w:r w:rsidR="00876F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="003419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ервомайская</w:t>
      </w:r>
      <w:proofErr w:type="spellEnd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341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268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Разрешенное использование – </w:t>
      </w:r>
      <w:r w:rsidR="00341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сады, огороды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Категория земель - земли населенных пунктов. </w:t>
      </w:r>
    </w:p>
    <w:p w14:paraId="22912FC4" w14:textId="70D58B68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Начальная цена предмета </w:t>
      </w:r>
      <w:proofErr w:type="gram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proofErr w:type="gram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14:paraId="52480136" w14:textId="300FC55D" w:rsidR="001D212C" w:rsidRPr="00C500D1" w:rsidRDefault="00C500D1" w:rsidP="00C500D1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00D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="00876FE1" w:rsidRPr="00C500D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1668C" w:rsidRPr="00C500D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1D212C" w:rsidRPr="00C500D1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Pr="00C500D1">
        <w:rPr>
          <w:rFonts w:ascii="Times New Roman" w:eastAsia="Times New Roman" w:hAnsi="Times New Roman" w:cs="Times New Roman"/>
          <w:sz w:val="24"/>
          <w:szCs w:val="28"/>
          <w:lang w:eastAsia="ru-RU"/>
        </w:rPr>
        <w:t>Четыреста</w:t>
      </w:r>
      <w:r w:rsidR="0081668C" w:rsidRPr="00C500D1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1D212C" w:rsidRPr="00C500D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рублей 00 коп.</w:t>
      </w:r>
    </w:p>
    <w:p w14:paraId="2F634E15" w14:textId="6959561C" w:rsidR="001D212C" w:rsidRPr="00125F91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00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C500D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C500D1" w:rsidRPr="00C500D1">
        <w:rPr>
          <w:rFonts w:ascii="Times New Roman" w:eastAsia="Times New Roman" w:hAnsi="Times New Roman" w:cs="Times New Roman"/>
          <w:sz w:val="24"/>
          <w:szCs w:val="28"/>
          <w:lang w:eastAsia="ru-RU"/>
        </w:rPr>
        <w:t>12</w:t>
      </w:r>
      <w:r w:rsidRPr="00C500D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C500D1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876FE1" w:rsidRPr="00C500D1">
        <w:rPr>
          <w:rFonts w:ascii="Times New Roman" w:eastAsia="Times New Roman" w:hAnsi="Times New Roman" w:cs="Times New Roman"/>
          <w:sz w:val="24"/>
          <w:szCs w:val="28"/>
          <w:lang w:eastAsia="ru-RU"/>
        </w:rPr>
        <w:t>Д</w:t>
      </w:r>
      <w:r w:rsidR="00C500D1" w:rsidRPr="00C500D1">
        <w:rPr>
          <w:rFonts w:ascii="Times New Roman" w:eastAsia="Times New Roman" w:hAnsi="Times New Roman" w:cs="Times New Roman"/>
          <w:sz w:val="24"/>
          <w:szCs w:val="28"/>
          <w:lang w:eastAsia="ru-RU"/>
        </w:rPr>
        <w:t>венадцать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68629E28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29 </w:t>
      </w:r>
      <w:r w:rsidR="003419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марта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года по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</w:t>
      </w:r>
      <w:r w:rsidR="003419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7 апреля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="00876FE1" w:rsidRPr="00876FE1">
        <w:rPr>
          <w:rFonts w:ascii="Times New Roman" w:hAnsi="Times New Roman" w:cs="Times New Roman"/>
        </w:rPr>
        <w:t xml:space="preserve"> </w:t>
      </w:r>
      <w:r w:rsidR="00876FE1" w:rsidRPr="005D62ED">
        <w:rPr>
          <w:rFonts w:ascii="Times New Roman" w:hAnsi="Times New Roman" w:cs="Times New Roman"/>
        </w:rPr>
        <w:t>на электронный адрес</w:t>
      </w:r>
      <w:r w:rsidR="00876FE1">
        <w:t xml:space="preserve"> </w:t>
      </w:r>
      <w:r w:rsidR="00876FE1" w:rsidRPr="005D62E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admkargat@mail.ru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контактное лицо: ведущий специалист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1B389D84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Заявитель может отозвать заявку не позднее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</w:t>
      </w:r>
      <w:r w:rsidR="00AA22F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AA22F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1340B5D9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341941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</w:t>
      </w:r>
      <w:r w:rsidR="00CF67BF">
        <w:rPr>
          <w:rFonts w:ascii="Times New Roman" w:eastAsia="Times New Roman" w:hAnsi="Times New Roman" w:cs="Times New Roman"/>
          <w:sz w:val="24"/>
          <w:szCs w:val="28"/>
          <w:lang w:eastAsia="ru-RU"/>
        </w:rPr>
        <w:t>ад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ресу: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22AEF60F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Дата, время и место проведения аукциона: 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14:paraId="242513A9" w14:textId="07163AB4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в </w:t>
      </w:r>
      <w:r w:rsidR="00876FE1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0</w:t>
      </w:r>
      <w:r w:rsidR="00341941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341941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4</w:t>
      </w:r>
      <w:r w:rsidR="005E384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59A14C4B" w14:textId="5D60B449" w:rsidR="001D212C" w:rsidRPr="00876FE1" w:rsidRDefault="001D212C" w:rsidP="00876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</w:t>
      </w:r>
      <w:proofErr w:type="gram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14.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</w:t>
      </w:r>
      <w:proofErr w:type="gramEnd"/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6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25F91"/>
    <w:rsid w:val="001D212C"/>
    <w:rsid w:val="00295812"/>
    <w:rsid w:val="00341941"/>
    <w:rsid w:val="004D58F7"/>
    <w:rsid w:val="00514AD1"/>
    <w:rsid w:val="005E384C"/>
    <w:rsid w:val="007924D7"/>
    <w:rsid w:val="0081668C"/>
    <w:rsid w:val="00876FE1"/>
    <w:rsid w:val="008D6432"/>
    <w:rsid w:val="008E4D54"/>
    <w:rsid w:val="00914210"/>
    <w:rsid w:val="00953119"/>
    <w:rsid w:val="0095551A"/>
    <w:rsid w:val="009C5AE4"/>
    <w:rsid w:val="00A31000"/>
    <w:rsid w:val="00A92095"/>
    <w:rsid w:val="00A94646"/>
    <w:rsid w:val="00AA22FA"/>
    <w:rsid w:val="00C500D1"/>
    <w:rsid w:val="00C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D58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5B4DC-6776-4220-BCED-E6B0A4E68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1176</Words>
  <Characters>6705</Characters>
  <Application>Microsoft Office Word</Application>
  <DocSecurity>0</DocSecurity>
  <Lines>55</Lines>
  <Paragraphs>15</Paragraphs>
  <ScaleCrop>false</ScaleCrop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35</cp:revision>
  <dcterms:created xsi:type="dcterms:W3CDTF">2023-05-24T08:30:00Z</dcterms:created>
  <dcterms:modified xsi:type="dcterms:W3CDTF">2024-03-25T03:59:00Z</dcterms:modified>
</cp:coreProperties>
</file>