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5126E" w14:textId="5FB44E43" w:rsidR="0031441A" w:rsidRPr="001A58F9" w:rsidRDefault="001A58F9" w:rsidP="0031441A">
      <w:pPr>
        <w:autoSpaceDE w:val="0"/>
        <w:autoSpaceDN w:val="0"/>
        <w:adjustRightInd w:val="0"/>
        <w:spacing w:after="0" w:line="252" w:lineRule="auto"/>
        <w:jc w:val="both"/>
        <w:rPr>
          <w:rFonts w:ascii="Times New Roman" w:hAnsi="Times New Roman" w:cs="Times New Roman"/>
          <w:bCs/>
        </w:rPr>
      </w:pPr>
      <w:r>
        <w:rPr>
          <w:rFonts w:ascii="Times New Roman" w:hAnsi="Times New Roman" w:cs="Times New Roman"/>
          <w:bCs/>
        </w:rPr>
        <w:t>Д</w:t>
      </w:r>
      <w:r w:rsidR="0031441A" w:rsidRPr="001A58F9">
        <w:rPr>
          <w:rFonts w:ascii="Times New Roman" w:hAnsi="Times New Roman" w:cs="Times New Roman"/>
          <w:bCs/>
        </w:rPr>
        <w:t xml:space="preserve">ата государственной регистрации муниципального правового акта -08.11.2023 государственный регистрационный номер муниципального правового акта – </w:t>
      </w:r>
      <w:r w:rsidR="0031441A" w:rsidRPr="001A58F9">
        <w:rPr>
          <w:rFonts w:ascii="Times New Roman" w:hAnsi="Times New Roman" w:cs="Times New Roman"/>
          <w:bCs/>
          <w:lang w:val="en-US"/>
        </w:rPr>
        <w:t>RU</w:t>
      </w:r>
      <w:r w:rsidR="0031441A" w:rsidRPr="001A58F9">
        <w:rPr>
          <w:rFonts w:ascii="Times New Roman" w:hAnsi="Times New Roman" w:cs="Times New Roman"/>
          <w:bCs/>
        </w:rPr>
        <w:t>545091012023002</w:t>
      </w:r>
    </w:p>
    <w:p w14:paraId="51F44EC0" w14:textId="77777777" w:rsidR="0031441A" w:rsidRPr="001A58F9" w:rsidRDefault="0031441A" w:rsidP="0031441A">
      <w:pPr>
        <w:autoSpaceDE w:val="0"/>
        <w:autoSpaceDN w:val="0"/>
        <w:adjustRightInd w:val="0"/>
        <w:spacing w:after="0" w:line="252" w:lineRule="auto"/>
        <w:jc w:val="both"/>
        <w:rPr>
          <w:rFonts w:ascii="Times New Roman" w:hAnsi="Times New Roman" w:cs="Times New Roman"/>
          <w:bCs/>
        </w:rPr>
      </w:pPr>
    </w:p>
    <w:p w14:paraId="232B4F3C" w14:textId="77777777" w:rsidR="001A58F9" w:rsidRDefault="001A58F9" w:rsidP="0031441A">
      <w:pPr>
        <w:spacing w:after="0" w:line="240" w:lineRule="auto"/>
        <w:jc w:val="center"/>
        <w:rPr>
          <w:rFonts w:ascii="Times New Roman" w:hAnsi="Times New Roman" w:cs="Times New Roman"/>
          <w:bCs/>
        </w:rPr>
      </w:pPr>
    </w:p>
    <w:p w14:paraId="1140B10C" w14:textId="35140E53" w:rsidR="0031441A" w:rsidRPr="001A58F9" w:rsidRDefault="0031441A" w:rsidP="0031441A">
      <w:pPr>
        <w:spacing w:after="0" w:line="240" w:lineRule="auto"/>
        <w:jc w:val="center"/>
        <w:rPr>
          <w:rFonts w:ascii="Times New Roman" w:hAnsi="Times New Roman" w:cs="Times New Roman"/>
          <w:bCs/>
        </w:rPr>
      </w:pPr>
      <w:r w:rsidRPr="001A58F9">
        <w:rPr>
          <w:rFonts w:ascii="Times New Roman" w:hAnsi="Times New Roman" w:cs="Times New Roman"/>
          <w:bCs/>
        </w:rPr>
        <w:t>Совет депутатов города Каргата</w:t>
      </w:r>
    </w:p>
    <w:p w14:paraId="79D4DDD7" w14:textId="5D764F6E" w:rsidR="0031441A" w:rsidRPr="001A58F9" w:rsidRDefault="0031441A" w:rsidP="0031441A">
      <w:pPr>
        <w:spacing w:after="0" w:line="240" w:lineRule="auto"/>
        <w:ind w:left="-720"/>
        <w:jc w:val="center"/>
        <w:rPr>
          <w:rFonts w:ascii="Times New Roman" w:hAnsi="Times New Roman" w:cs="Times New Roman"/>
        </w:rPr>
      </w:pPr>
      <w:r w:rsidRPr="001A58F9">
        <w:rPr>
          <w:rFonts w:ascii="Times New Roman" w:hAnsi="Times New Roman" w:cs="Times New Roman"/>
          <w:bCs/>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9571"/>
      </w:tblGrid>
      <w:tr w:rsidR="0031441A" w:rsidRPr="001A58F9" w14:paraId="633D4427" w14:textId="77777777" w:rsidTr="00FB66A7">
        <w:trPr>
          <w:trHeight w:val="83"/>
        </w:trPr>
        <w:tc>
          <w:tcPr>
            <w:tcW w:w="5000" w:type="pct"/>
            <w:tcBorders>
              <w:top w:val="thinThickSmallGap" w:sz="24" w:space="0" w:color="auto"/>
              <w:left w:val="nil"/>
              <w:bottom w:val="nil"/>
              <w:right w:val="nil"/>
            </w:tcBorders>
          </w:tcPr>
          <w:p w14:paraId="764F820E" w14:textId="77777777" w:rsidR="0031441A" w:rsidRPr="001A58F9" w:rsidRDefault="0031441A" w:rsidP="0031441A">
            <w:pPr>
              <w:spacing w:after="0" w:line="240" w:lineRule="auto"/>
              <w:jc w:val="center"/>
              <w:rPr>
                <w:rFonts w:ascii="Times New Roman" w:hAnsi="Times New Roman" w:cs="Times New Roman"/>
              </w:rPr>
            </w:pPr>
          </w:p>
        </w:tc>
      </w:tr>
    </w:tbl>
    <w:p w14:paraId="406C69C1" w14:textId="77777777" w:rsidR="0031441A" w:rsidRPr="001A58F9" w:rsidRDefault="0031441A" w:rsidP="0031441A">
      <w:pPr>
        <w:tabs>
          <w:tab w:val="left" w:pos="3960"/>
        </w:tabs>
        <w:spacing w:after="0" w:line="240" w:lineRule="auto"/>
        <w:jc w:val="center"/>
        <w:rPr>
          <w:rFonts w:ascii="Times New Roman" w:hAnsi="Times New Roman" w:cs="Times New Roman"/>
          <w:bCs/>
          <w:lang w:eastAsia="ru-RU"/>
        </w:rPr>
      </w:pPr>
      <w:r w:rsidRPr="001A58F9">
        <w:rPr>
          <w:rFonts w:ascii="Times New Roman" w:hAnsi="Times New Roman" w:cs="Times New Roman"/>
          <w:bCs/>
        </w:rPr>
        <w:t>РЕШЕНИЕ № 135</w:t>
      </w:r>
    </w:p>
    <w:p w14:paraId="1A21E5EF" w14:textId="77777777" w:rsidR="0031441A" w:rsidRPr="001A58F9" w:rsidRDefault="0031441A" w:rsidP="0031441A">
      <w:pPr>
        <w:tabs>
          <w:tab w:val="left" w:pos="3960"/>
        </w:tabs>
        <w:spacing w:after="0" w:line="240" w:lineRule="auto"/>
        <w:jc w:val="center"/>
        <w:rPr>
          <w:rFonts w:ascii="Times New Roman" w:hAnsi="Times New Roman" w:cs="Times New Roman"/>
          <w:bCs/>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31441A" w:rsidRPr="001A58F9" w14:paraId="5F1F7D92" w14:textId="77777777" w:rsidTr="00FB66A7">
        <w:trPr>
          <w:trHeight w:val="85"/>
        </w:trPr>
        <w:tc>
          <w:tcPr>
            <w:tcW w:w="3369" w:type="dxa"/>
            <w:tcBorders>
              <w:top w:val="nil"/>
              <w:left w:val="nil"/>
              <w:bottom w:val="single" w:sz="4" w:space="0" w:color="auto"/>
              <w:right w:val="nil"/>
            </w:tcBorders>
          </w:tcPr>
          <w:p w14:paraId="217ECCFB" w14:textId="77777777" w:rsidR="0031441A" w:rsidRPr="001A58F9" w:rsidRDefault="0031441A" w:rsidP="00FB66A7">
            <w:pPr>
              <w:tabs>
                <w:tab w:val="left" w:pos="3960"/>
              </w:tabs>
              <w:spacing w:after="0" w:line="240" w:lineRule="auto"/>
              <w:rPr>
                <w:rFonts w:ascii="Times New Roman" w:hAnsi="Times New Roman" w:cs="Times New Roman"/>
                <w:lang w:eastAsia="ru-RU"/>
              </w:rPr>
            </w:pPr>
          </w:p>
          <w:p w14:paraId="188A73C8" w14:textId="77777777" w:rsidR="0031441A" w:rsidRPr="001A58F9" w:rsidRDefault="0031441A" w:rsidP="00FB66A7">
            <w:pPr>
              <w:tabs>
                <w:tab w:val="left" w:pos="3960"/>
              </w:tabs>
              <w:spacing w:after="0" w:line="240" w:lineRule="auto"/>
              <w:rPr>
                <w:rFonts w:ascii="Times New Roman" w:hAnsi="Times New Roman" w:cs="Times New Roman"/>
              </w:rPr>
            </w:pPr>
            <w:r w:rsidRPr="001A58F9">
              <w:rPr>
                <w:rFonts w:ascii="Times New Roman" w:hAnsi="Times New Roman" w:cs="Times New Roman"/>
              </w:rPr>
              <w:t xml:space="preserve">32-сессии   от  20.10.2023 </w:t>
            </w:r>
          </w:p>
        </w:tc>
        <w:tc>
          <w:tcPr>
            <w:tcW w:w="3260" w:type="dxa"/>
            <w:tcBorders>
              <w:top w:val="nil"/>
              <w:left w:val="nil"/>
              <w:bottom w:val="nil"/>
              <w:right w:val="nil"/>
            </w:tcBorders>
          </w:tcPr>
          <w:p w14:paraId="128874C9" w14:textId="77777777" w:rsidR="0031441A" w:rsidRPr="001A58F9" w:rsidRDefault="0031441A" w:rsidP="00FB66A7">
            <w:pPr>
              <w:tabs>
                <w:tab w:val="left" w:pos="3960"/>
              </w:tabs>
              <w:spacing w:after="0" w:line="240" w:lineRule="auto"/>
              <w:rPr>
                <w:rFonts w:ascii="Times New Roman" w:hAnsi="Times New Roman" w:cs="Times New Roman"/>
                <w:lang w:eastAsia="ru-RU"/>
              </w:rPr>
            </w:pPr>
            <w:r w:rsidRPr="001A58F9">
              <w:rPr>
                <w:rFonts w:ascii="Times New Roman" w:hAnsi="Times New Roman" w:cs="Times New Roman"/>
              </w:rPr>
              <w:t xml:space="preserve">            г. Каргат</w:t>
            </w:r>
          </w:p>
          <w:p w14:paraId="17F4EE2E" w14:textId="77777777" w:rsidR="0031441A" w:rsidRPr="001A58F9" w:rsidRDefault="0031441A" w:rsidP="00FB66A7">
            <w:pPr>
              <w:tabs>
                <w:tab w:val="left" w:pos="3960"/>
              </w:tabs>
              <w:spacing w:after="0" w:line="240" w:lineRule="auto"/>
              <w:rPr>
                <w:rFonts w:ascii="Times New Roman" w:hAnsi="Times New Roman" w:cs="Times New Roman"/>
                <w:u w:val="single"/>
              </w:rPr>
            </w:pPr>
          </w:p>
        </w:tc>
        <w:tc>
          <w:tcPr>
            <w:tcW w:w="2942" w:type="dxa"/>
            <w:tcBorders>
              <w:top w:val="nil"/>
              <w:left w:val="nil"/>
              <w:bottom w:val="single" w:sz="4" w:space="0" w:color="auto"/>
              <w:right w:val="nil"/>
            </w:tcBorders>
          </w:tcPr>
          <w:p w14:paraId="2A62262A" w14:textId="77777777" w:rsidR="0031441A" w:rsidRPr="001A58F9" w:rsidRDefault="0031441A" w:rsidP="00FB66A7">
            <w:pPr>
              <w:tabs>
                <w:tab w:val="left" w:pos="3960"/>
              </w:tabs>
              <w:spacing w:after="0" w:line="240" w:lineRule="auto"/>
              <w:jc w:val="center"/>
              <w:rPr>
                <w:rFonts w:ascii="Times New Roman" w:hAnsi="Times New Roman" w:cs="Times New Roman"/>
                <w:lang w:eastAsia="ru-RU"/>
              </w:rPr>
            </w:pPr>
          </w:p>
          <w:p w14:paraId="125EEFBA" w14:textId="77777777" w:rsidR="0031441A" w:rsidRPr="001A58F9" w:rsidRDefault="0031441A" w:rsidP="00FB66A7">
            <w:pPr>
              <w:tabs>
                <w:tab w:val="left" w:pos="3960"/>
              </w:tabs>
              <w:spacing w:after="0" w:line="240" w:lineRule="auto"/>
              <w:jc w:val="center"/>
              <w:rPr>
                <w:rFonts w:ascii="Times New Roman" w:hAnsi="Times New Roman" w:cs="Times New Roman"/>
              </w:rPr>
            </w:pPr>
            <w:r w:rsidRPr="001A58F9">
              <w:rPr>
                <w:rFonts w:ascii="Times New Roman" w:hAnsi="Times New Roman" w:cs="Times New Roman"/>
              </w:rPr>
              <w:t>6-го созыва</w:t>
            </w:r>
          </w:p>
        </w:tc>
      </w:tr>
    </w:tbl>
    <w:p w14:paraId="5621436C" w14:textId="77777777" w:rsidR="0031441A" w:rsidRPr="001A58F9" w:rsidRDefault="0031441A" w:rsidP="0031441A">
      <w:pPr>
        <w:shd w:val="clear" w:color="auto" w:fill="FFFFFF"/>
        <w:tabs>
          <w:tab w:val="left" w:leader="underscore" w:pos="2179"/>
        </w:tabs>
        <w:spacing w:after="0" w:line="240" w:lineRule="auto"/>
        <w:jc w:val="center"/>
        <w:rPr>
          <w:rFonts w:ascii="Times New Roman" w:hAnsi="Times New Roman" w:cs="Times New Roman"/>
        </w:rPr>
      </w:pPr>
    </w:p>
    <w:p w14:paraId="552469F7" w14:textId="77777777" w:rsidR="0031441A" w:rsidRPr="001A58F9" w:rsidRDefault="0031441A" w:rsidP="0031441A">
      <w:pPr>
        <w:shd w:val="clear" w:color="auto" w:fill="FFFFFF"/>
        <w:tabs>
          <w:tab w:val="left" w:leader="underscore" w:pos="2179"/>
        </w:tabs>
        <w:spacing w:after="0" w:line="240" w:lineRule="auto"/>
        <w:jc w:val="center"/>
        <w:rPr>
          <w:rFonts w:ascii="Times New Roman" w:hAnsi="Times New Roman" w:cs="Times New Roman"/>
        </w:rPr>
      </w:pPr>
    </w:p>
    <w:p w14:paraId="7101F980" w14:textId="77777777" w:rsidR="0031441A" w:rsidRPr="001A58F9" w:rsidRDefault="0031441A" w:rsidP="0031441A">
      <w:pPr>
        <w:shd w:val="clear" w:color="auto" w:fill="FFFFFF"/>
        <w:tabs>
          <w:tab w:val="left" w:leader="underscore" w:pos="2179"/>
        </w:tabs>
        <w:spacing w:after="0" w:line="240" w:lineRule="auto"/>
        <w:rPr>
          <w:rFonts w:ascii="Times New Roman" w:hAnsi="Times New Roman" w:cs="Times New Roman"/>
        </w:rPr>
      </w:pPr>
      <w:r w:rsidRPr="001A58F9">
        <w:rPr>
          <w:rFonts w:ascii="Times New Roman" w:hAnsi="Times New Roman" w:cs="Times New Roman"/>
        </w:rPr>
        <w:t>О ВНЕСЕНИИ ИЗМЕНЕНИЙ В УСТАВ ГОРОДСКОГО  ПОСЕЛЕНИЯ ГОРОДА КАРГАТА КАРГАТСКОГО МУНИЦИПАЛЬНОГО РАЙОНА НОВОСИБИРСКОЙ ОБЛАСТИ</w:t>
      </w:r>
    </w:p>
    <w:p w14:paraId="73CD9C5B" w14:textId="77777777" w:rsidR="0031441A" w:rsidRPr="001A58F9" w:rsidRDefault="0031441A" w:rsidP="0031441A">
      <w:pPr>
        <w:shd w:val="clear" w:color="auto" w:fill="FFFFFF"/>
        <w:tabs>
          <w:tab w:val="left" w:leader="underscore" w:pos="2179"/>
        </w:tabs>
        <w:spacing w:after="0" w:line="240" w:lineRule="auto"/>
        <w:rPr>
          <w:rFonts w:ascii="Times New Roman" w:hAnsi="Times New Roman" w:cs="Times New Roman"/>
          <w:color w:val="000000"/>
          <w:spacing w:val="-1"/>
        </w:rPr>
      </w:pPr>
    </w:p>
    <w:p w14:paraId="31F44ED0" w14:textId="77777777" w:rsidR="0031441A" w:rsidRPr="001A58F9" w:rsidRDefault="0031441A" w:rsidP="0031441A">
      <w:pPr>
        <w:shd w:val="clear" w:color="auto" w:fill="FFFFFF"/>
        <w:tabs>
          <w:tab w:val="left" w:leader="underscore" w:pos="2179"/>
        </w:tabs>
        <w:spacing w:after="0" w:line="240" w:lineRule="auto"/>
        <w:ind w:firstLine="710"/>
        <w:jc w:val="both"/>
        <w:rPr>
          <w:rFonts w:ascii="Times New Roman" w:hAnsi="Times New Roman" w:cs="Times New Roman"/>
          <w:color w:val="000000"/>
          <w:spacing w:val="-1"/>
        </w:rPr>
      </w:pPr>
      <w:r w:rsidRPr="001A58F9">
        <w:rPr>
          <w:rFonts w:ascii="Times New Roman" w:hAnsi="Times New Roman" w:cs="Times New Roman"/>
          <w:color w:val="000000"/>
          <w:spacing w:val="-1"/>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Города Каргата Каргатского  района Новосибирской области</w:t>
      </w:r>
    </w:p>
    <w:p w14:paraId="04804FDE" w14:textId="77777777" w:rsidR="0031441A" w:rsidRPr="001A58F9" w:rsidRDefault="0031441A" w:rsidP="0031441A">
      <w:pPr>
        <w:shd w:val="clear" w:color="auto" w:fill="FFFFFF"/>
        <w:tabs>
          <w:tab w:val="left" w:leader="underscore" w:pos="2179"/>
        </w:tabs>
        <w:spacing w:after="0" w:line="240" w:lineRule="auto"/>
        <w:ind w:firstLine="710"/>
        <w:jc w:val="both"/>
        <w:rPr>
          <w:rFonts w:ascii="Times New Roman" w:hAnsi="Times New Roman" w:cs="Times New Roman"/>
          <w:color w:val="000000"/>
          <w:spacing w:val="-1"/>
        </w:rPr>
      </w:pPr>
    </w:p>
    <w:p w14:paraId="4984A401" w14:textId="77777777" w:rsidR="0031441A" w:rsidRPr="001A58F9" w:rsidRDefault="0031441A" w:rsidP="0031441A">
      <w:pPr>
        <w:shd w:val="clear" w:color="auto" w:fill="FFFFFF"/>
        <w:tabs>
          <w:tab w:val="left" w:leader="underscore" w:pos="2179"/>
        </w:tabs>
        <w:spacing w:after="0" w:line="240" w:lineRule="auto"/>
        <w:ind w:firstLine="710"/>
        <w:jc w:val="both"/>
        <w:rPr>
          <w:rFonts w:ascii="Times New Roman" w:hAnsi="Times New Roman" w:cs="Times New Roman"/>
          <w:color w:val="000000"/>
          <w:spacing w:val="-1"/>
        </w:rPr>
      </w:pPr>
      <w:r w:rsidRPr="001A58F9">
        <w:rPr>
          <w:rFonts w:ascii="Times New Roman" w:hAnsi="Times New Roman" w:cs="Times New Roman"/>
          <w:color w:val="000000"/>
          <w:spacing w:val="-1"/>
        </w:rPr>
        <w:t>РЕШИЛ:</w:t>
      </w:r>
    </w:p>
    <w:p w14:paraId="0094A896" w14:textId="77777777" w:rsidR="0031441A" w:rsidRPr="001A58F9" w:rsidRDefault="0031441A" w:rsidP="0031441A">
      <w:pPr>
        <w:spacing w:after="0" w:line="240" w:lineRule="auto"/>
        <w:ind w:firstLine="710"/>
        <w:rPr>
          <w:rFonts w:ascii="Times New Roman" w:hAnsi="Times New Roman" w:cs="Times New Roman"/>
        </w:rPr>
      </w:pPr>
    </w:p>
    <w:p w14:paraId="62143D62" w14:textId="77777777" w:rsidR="0031441A" w:rsidRPr="001A58F9" w:rsidRDefault="0031441A" w:rsidP="0031441A">
      <w:pPr>
        <w:spacing w:after="0" w:line="240" w:lineRule="auto"/>
        <w:ind w:firstLine="710"/>
        <w:jc w:val="both"/>
        <w:rPr>
          <w:rFonts w:ascii="Times New Roman" w:hAnsi="Times New Roman" w:cs="Times New Roman"/>
        </w:rPr>
      </w:pPr>
      <w:r w:rsidRPr="001A58F9">
        <w:rPr>
          <w:rFonts w:ascii="Times New Roman" w:hAnsi="Times New Roman" w:cs="Times New Roman"/>
          <w:color w:val="000000"/>
          <w:spacing w:val="-21"/>
        </w:rPr>
        <w:t>1.</w:t>
      </w:r>
      <w:r w:rsidRPr="001A58F9">
        <w:rPr>
          <w:rFonts w:ascii="Times New Roman" w:hAnsi="Times New Roman" w:cs="Times New Roman"/>
          <w:color w:val="000000"/>
        </w:rPr>
        <w:t xml:space="preserve"> </w:t>
      </w:r>
      <w:r w:rsidRPr="001A58F9">
        <w:rPr>
          <w:rFonts w:ascii="Times New Roman" w:hAnsi="Times New Roman" w:cs="Times New Roman"/>
        </w:rPr>
        <w:t>Внести в Устав городского  поселения</w:t>
      </w:r>
      <w:r w:rsidRPr="001A58F9">
        <w:rPr>
          <w:rFonts w:ascii="Times New Roman" w:hAnsi="Times New Roman" w:cs="Times New Roman"/>
          <w:color w:val="000000"/>
          <w:spacing w:val="-1"/>
        </w:rPr>
        <w:t xml:space="preserve"> Города Каргата</w:t>
      </w:r>
      <w:r w:rsidRPr="001A58F9">
        <w:rPr>
          <w:rFonts w:ascii="Times New Roman" w:hAnsi="Times New Roman" w:cs="Times New Roman"/>
        </w:rPr>
        <w:t xml:space="preserve"> Каргатского муниципального района Новосибирской области следующие изменения:</w:t>
      </w:r>
    </w:p>
    <w:p w14:paraId="3D83CFF7" w14:textId="77777777" w:rsidR="0031441A" w:rsidRPr="001A58F9" w:rsidRDefault="0031441A" w:rsidP="0031441A">
      <w:pPr>
        <w:spacing w:after="0" w:line="240" w:lineRule="auto"/>
        <w:jc w:val="both"/>
        <w:rPr>
          <w:rFonts w:ascii="Times New Roman" w:hAnsi="Times New Roman" w:cs="Times New Roman"/>
        </w:rPr>
      </w:pPr>
      <w:r w:rsidRPr="001A58F9">
        <w:rPr>
          <w:rFonts w:ascii="Times New Roman" w:hAnsi="Times New Roman" w:cs="Times New Roman"/>
        </w:rPr>
        <w:t xml:space="preserve">            1.1 Статья 22  Гарантии осуществления полномочий депутатов, председателя Совета депутатов города Каргата Каргатского района Новосибирской области, Главы города Каргата Каргатского района Новосибирской области </w:t>
      </w:r>
    </w:p>
    <w:p w14:paraId="04CE033C" w14:textId="77777777" w:rsidR="0031441A" w:rsidRPr="001A58F9" w:rsidRDefault="0031441A" w:rsidP="0031441A">
      <w:pPr>
        <w:pStyle w:val="af1"/>
        <w:numPr>
          <w:ilvl w:val="2"/>
          <w:numId w:val="4"/>
        </w:numPr>
        <w:spacing w:after="0" w:line="240" w:lineRule="auto"/>
        <w:jc w:val="both"/>
        <w:rPr>
          <w:rFonts w:ascii="Times New Roman" w:hAnsi="Times New Roman" w:cs="Times New Roman"/>
        </w:rPr>
      </w:pPr>
      <w:r w:rsidRPr="001A58F9">
        <w:rPr>
          <w:rFonts w:ascii="Times New Roman" w:hAnsi="Times New Roman" w:cs="Times New Roman"/>
        </w:rPr>
        <w:t>Дополнить часть 3 пунктом 4 следующего содержания:</w:t>
      </w:r>
    </w:p>
    <w:p w14:paraId="6E5ED9BA" w14:textId="77777777" w:rsidR="0031441A" w:rsidRPr="001A58F9" w:rsidRDefault="0031441A" w:rsidP="0031441A">
      <w:pPr>
        <w:spacing w:after="0" w:line="240" w:lineRule="auto"/>
        <w:ind w:firstLine="710"/>
        <w:jc w:val="both"/>
        <w:rPr>
          <w:rFonts w:ascii="Times New Roman" w:hAnsi="Times New Roman" w:cs="Times New Roman"/>
        </w:rPr>
      </w:pPr>
      <w:r w:rsidRPr="001A58F9">
        <w:rPr>
          <w:rFonts w:ascii="Times New Roman" w:hAnsi="Times New Roman" w:cs="Times New Roman"/>
        </w:rPr>
        <w:t>4)сохранение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14:paraId="47D3B8F8" w14:textId="77777777" w:rsidR="0031441A" w:rsidRPr="001A58F9" w:rsidRDefault="0031441A" w:rsidP="0031441A">
      <w:pPr>
        <w:spacing w:after="0" w:line="240" w:lineRule="auto"/>
        <w:ind w:firstLine="710"/>
        <w:jc w:val="both"/>
        <w:rPr>
          <w:rFonts w:ascii="Times New Roman" w:hAnsi="Times New Roman" w:cs="Times New Roman"/>
        </w:rPr>
      </w:pPr>
      <w:r w:rsidRPr="001A58F9">
        <w:rPr>
          <w:rFonts w:ascii="Times New Roman" w:hAnsi="Times New Roman" w:cs="Times New Roman"/>
        </w:rPr>
        <w:t xml:space="preserve">1.1.2.дополнить частью 4.1. следующего содержания: </w:t>
      </w:r>
    </w:p>
    <w:p w14:paraId="206BDA70" w14:textId="77777777" w:rsidR="0031441A" w:rsidRPr="001A58F9" w:rsidRDefault="0031441A" w:rsidP="0031441A">
      <w:pPr>
        <w:spacing w:after="0" w:line="240" w:lineRule="auto"/>
        <w:ind w:firstLine="710"/>
        <w:jc w:val="both"/>
        <w:rPr>
          <w:rFonts w:ascii="Times New Roman" w:hAnsi="Times New Roman" w:cs="Times New Roman"/>
        </w:rPr>
      </w:pPr>
      <w:r w:rsidRPr="001A58F9">
        <w:rPr>
          <w:rFonts w:ascii="Times New Roman" w:hAnsi="Times New Roman" w:cs="Times New Roman"/>
        </w:rPr>
        <w:t xml:space="preserve">4.1.) </w:t>
      </w:r>
      <w:proofErr w:type="gramStart"/>
      <w:r w:rsidRPr="001A58F9">
        <w:rPr>
          <w:rFonts w:ascii="Times New Roman" w:hAnsi="Times New Roman" w:cs="Times New Roman"/>
        </w:rPr>
        <w:t>Депутату, члену выборного органа, выборному должностному лицу, осуществляющим свои полномочия на постоянной основе, призванным на военную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w:t>
      </w:r>
      <w:proofErr w:type="gramEnd"/>
      <w:r w:rsidRPr="001A58F9">
        <w:rPr>
          <w:rFonts w:ascii="Times New Roman" w:hAnsi="Times New Roman" w:cs="Times New Roman"/>
        </w:rPr>
        <w:t xml:space="preserve"> выплачивается». </w:t>
      </w:r>
    </w:p>
    <w:p w14:paraId="64A7B415" w14:textId="77777777" w:rsidR="0031441A" w:rsidRPr="001A58F9" w:rsidRDefault="0031441A" w:rsidP="0031441A">
      <w:pPr>
        <w:spacing w:after="0" w:line="240" w:lineRule="auto"/>
        <w:ind w:firstLine="710"/>
        <w:jc w:val="both"/>
        <w:rPr>
          <w:rFonts w:ascii="Times New Roman" w:hAnsi="Times New Roman" w:cs="Times New Roman"/>
        </w:rPr>
      </w:pPr>
      <w:r w:rsidRPr="001A58F9">
        <w:rPr>
          <w:rFonts w:ascii="Times New Roman" w:hAnsi="Times New Roman" w:cs="Times New Roman"/>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1A58F9">
        <w:rPr>
          <w:rFonts w:ascii="Times New Roman" w:hAnsi="Times New Roman" w:cs="Times New Roman"/>
          <w:color w:val="000000"/>
          <w:spacing w:val="-1"/>
        </w:rPr>
        <w:t>Города Каргата</w:t>
      </w:r>
      <w:r w:rsidRPr="001A58F9">
        <w:rPr>
          <w:rFonts w:ascii="Times New Roman" w:hAnsi="Times New Roman" w:cs="Times New Roman"/>
        </w:rPr>
        <w:t xml:space="preserve"> Каргатского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10B468B7" w14:textId="77777777" w:rsidR="0031441A" w:rsidRPr="001A58F9" w:rsidRDefault="0031441A" w:rsidP="0031441A">
      <w:pPr>
        <w:autoSpaceDE w:val="0"/>
        <w:autoSpaceDN w:val="0"/>
        <w:adjustRightInd w:val="0"/>
        <w:spacing w:after="0" w:line="240" w:lineRule="auto"/>
        <w:ind w:firstLine="710"/>
        <w:jc w:val="both"/>
        <w:rPr>
          <w:rFonts w:ascii="Times New Roman" w:hAnsi="Times New Roman" w:cs="Times New Roman"/>
          <w:i/>
          <w:lang w:eastAsia="ru-RU"/>
        </w:rPr>
      </w:pPr>
      <w:r w:rsidRPr="001A58F9">
        <w:rPr>
          <w:rFonts w:ascii="Times New Roman" w:hAnsi="Times New Roman" w:cs="Times New Roman"/>
        </w:rPr>
        <w:t xml:space="preserve">3. Главе </w:t>
      </w:r>
      <w:r w:rsidRPr="001A58F9">
        <w:rPr>
          <w:rFonts w:ascii="Times New Roman" w:hAnsi="Times New Roman" w:cs="Times New Roman"/>
          <w:color w:val="000000"/>
          <w:spacing w:val="-1"/>
        </w:rPr>
        <w:t>Города Каргата</w:t>
      </w:r>
      <w:r w:rsidRPr="001A58F9">
        <w:rPr>
          <w:rFonts w:ascii="Times New Roman" w:hAnsi="Times New Roman" w:cs="Times New Roman"/>
        </w:rPr>
        <w:t xml:space="preserve"> Каргатского района Новосибирской области опубликовать муниципальный правовой акт </w:t>
      </w:r>
      <w:r w:rsidRPr="001A58F9">
        <w:rPr>
          <w:rFonts w:ascii="Times New Roman" w:hAnsi="Times New Roman" w:cs="Times New Roman"/>
          <w:color w:val="000000"/>
          <w:spacing w:val="-1"/>
        </w:rPr>
        <w:t>Города Каргата</w:t>
      </w:r>
      <w:r w:rsidRPr="001A58F9">
        <w:rPr>
          <w:rFonts w:ascii="Times New Roman" w:hAnsi="Times New Roman" w:cs="Times New Roman"/>
        </w:rPr>
        <w:t xml:space="preserve"> после государственной регистрации в течение 7 дней</w:t>
      </w:r>
      <w:r w:rsidRPr="001A58F9">
        <w:rPr>
          <w:rFonts w:ascii="Times New Roman" w:hAnsi="Times New Roman" w:cs="Times New Roman"/>
          <w:lang w:eastAsia="ru-RU"/>
        </w:rPr>
        <w:t xml:space="preserve"> </w:t>
      </w:r>
      <w:r w:rsidRPr="001A58F9">
        <w:rPr>
          <w:rFonts w:ascii="Times New Roman" w:hAnsi="Times New Roman" w:cs="Times New Roman"/>
        </w:rPr>
        <w:t>со дня его поступления из Главного управления Министерства юстиции Российской Федерации по Новосибирской области.</w:t>
      </w:r>
    </w:p>
    <w:p w14:paraId="7421FB36" w14:textId="77777777" w:rsidR="0031441A" w:rsidRPr="001A58F9" w:rsidRDefault="0031441A" w:rsidP="0031441A">
      <w:pPr>
        <w:autoSpaceDE w:val="0"/>
        <w:autoSpaceDN w:val="0"/>
        <w:adjustRightInd w:val="0"/>
        <w:spacing w:after="0" w:line="240" w:lineRule="auto"/>
        <w:ind w:firstLine="709"/>
        <w:jc w:val="both"/>
        <w:rPr>
          <w:rFonts w:ascii="Times New Roman" w:hAnsi="Times New Roman" w:cs="Times New Roman"/>
        </w:rPr>
      </w:pPr>
      <w:r w:rsidRPr="001A58F9">
        <w:rPr>
          <w:rFonts w:ascii="Times New Roman" w:hAnsi="Times New Roman" w:cs="Times New Roman"/>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sidRPr="001A58F9">
        <w:rPr>
          <w:rFonts w:ascii="Times New Roman" w:hAnsi="Times New Roman" w:cs="Times New Roman"/>
          <w:color w:val="000000"/>
          <w:spacing w:val="-1"/>
        </w:rPr>
        <w:t>Города Каргата</w:t>
      </w:r>
      <w:r w:rsidRPr="001A58F9">
        <w:rPr>
          <w:rFonts w:ascii="Times New Roman" w:hAnsi="Times New Roman" w:cs="Times New Roman"/>
        </w:rPr>
        <w:t xml:space="preserve"> Каргатского района Новосибирской области для </w:t>
      </w:r>
      <w:r w:rsidRPr="001A58F9">
        <w:rPr>
          <w:rFonts w:ascii="Times New Roman" w:hAnsi="Times New Roman" w:cs="Times New Roman"/>
        </w:rPr>
        <w:lastRenderedPageBreak/>
        <w:t>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14:paraId="56AF3270" w14:textId="77777777" w:rsidR="0031441A" w:rsidRPr="001A58F9" w:rsidRDefault="0031441A" w:rsidP="0031441A">
      <w:pPr>
        <w:spacing w:after="0" w:line="240" w:lineRule="auto"/>
        <w:ind w:firstLine="709"/>
        <w:jc w:val="both"/>
        <w:rPr>
          <w:rFonts w:ascii="Times New Roman" w:hAnsi="Times New Roman" w:cs="Times New Roman"/>
        </w:rPr>
      </w:pPr>
      <w:r w:rsidRPr="001A58F9">
        <w:rPr>
          <w:rFonts w:ascii="Times New Roman" w:hAnsi="Times New Roman" w:cs="Times New Roman"/>
        </w:rPr>
        <w:t xml:space="preserve">5. Настоящее решение  вступает в силу после государственной регистрации и опубликования в « Официальном Вестнике города Каргата» и распространяет свое действие на правоотношения, возникшие с 21 сентября 2022 года. </w:t>
      </w:r>
    </w:p>
    <w:p w14:paraId="1A2EDB37" w14:textId="77777777" w:rsidR="0031441A" w:rsidRPr="001A58F9" w:rsidRDefault="0031441A" w:rsidP="0031441A">
      <w:pPr>
        <w:spacing w:after="0" w:line="240" w:lineRule="auto"/>
        <w:ind w:firstLine="709"/>
        <w:jc w:val="both"/>
        <w:rPr>
          <w:rFonts w:ascii="Times New Roman" w:hAnsi="Times New Roman" w:cs="Times New Roman"/>
        </w:rPr>
      </w:pPr>
    </w:p>
    <w:p w14:paraId="129C8F5F" w14:textId="77777777" w:rsidR="0031441A" w:rsidRPr="001A58F9" w:rsidRDefault="0031441A" w:rsidP="0031441A">
      <w:pPr>
        <w:rPr>
          <w:rFonts w:ascii="Times New Roman" w:hAnsi="Times New Roman" w:cs="Times New Roman"/>
        </w:rPr>
      </w:pPr>
    </w:p>
    <w:p w14:paraId="1B34E071" w14:textId="77777777" w:rsidR="0031441A" w:rsidRPr="001A58F9" w:rsidRDefault="0031441A" w:rsidP="0031441A">
      <w:pPr>
        <w:spacing w:after="0" w:line="240" w:lineRule="auto"/>
        <w:jc w:val="both"/>
        <w:rPr>
          <w:rFonts w:ascii="Times New Roman" w:eastAsiaTheme="minorEastAsia" w:hAnsi="Times New Roman" w:cs="Times New Roman"/>
        </w:rPr>
      </w:pPr>
      <w:r w:rsidRPr="001A58F9">
        <w:rPr>
          <w:rFonts w:ascii="Times New Roman" w:hAnsi="Times New Roman" w:cs="Times New Roman"/>
        </w:rPr>
        <w:t>Глава  Города Каргата                                            Председатель Совета депутатов</w:t>
      </w:r>
    </w:p>
    <w:p w14:paraId="569319FA" w14:textId="77777777" w:rsidR="0031441A" w:rsidRPr="001A58F9" w:rsidRDefault="0031441A" w:rsidP="0031441A">
      <w:pPr>
        <w:spacing w:after="0" w:line="240" w:lineRule="auto"/>
        <w:jc w:val="both"/>
        <w:rPr>
          <w:rFonts w:ascii="Times New Roman" w:hAnsi="Times New Roman" w:cs="Times New Roman"/>
        </w:rPr>
      </w:pPr>
      <w:r w:rsidRPr="001A58F9">
        <w:rPr>
          <w:rFonts w:ascii="Times New Roman" w:hAnsi="Times New Roman" w:cs="Times New Roman"/>
        </w:rPr>
        <w:t>Каргатского района                                                Города Каргата</w:t>
      </w:r>
    </w:p>
    <w:p w14:paraId="64587E3C" w14:textId="77777777" w:rsidR="0031441A" w:rsidRPr="001A58F9" w:rsidRDefault="0031441A" w:rsidP="0031441A">
      <w:pPr>
        <w:spacing w:after="0" w:line="240" w:lineRule="auto"/>
        <w:jc w:val="both"/>
        <w:rPr>
          <w:rFonts w:ascii="Times New Roman" w:hAnsi="Times New Roman" w:cs="Times New Roman"/>
        </w:rPr>
      </w:pPr>
      <w:r w:rsidRPr="001A58F9">
        <w:rPr>
          <w:rFonts w:ascii="Times New Roman" w:hAnsi="Times New Roman" w:cs="Times New Roman"/>
        </w:rPr>
        <w:t>Новосибирской области                                         Каргатского района</w:t>
      </w:r>
    </w:p>
    <w:p w14:paraId="31EFABA6" w14:textId="77777777" w:rsidR="0031441A" w:rsidRPr="001A58F9" w:rsidRDefault="0031441A" w:rsidP="0031441A">
      <w:pPr>
        <w:spacing w:after="0" w:line="240" w:lineRule="auto"/>
        <w:jc w:val="both"/>
        <w:rPr>
          <w:rFonts w:ascii="Times New Roman" w:hAnsi="Times New Roman" w:cs="Times New Roman"/>
        </w:rPr>
      </w:pPr>
      <w:r w:rsidRPr="001A58F9">
        <w:rPr>
          <w:rFonts w:ascii="Times New Roman" w:hAnsi="Times New Roman" w:cs="Times New Roman"/>
        </w:rPr>
        <w:t xml:space="preserve">                                                                                   Новосибирской области</w:t>
      </w:r>
    </w:p>
    <w:p w14:paraId="5298CFB4" w14:textId="77777777" w:rsidR="0031441A" w:rsidRPr="001A58F9" w:rsidRDefault="0031441A" w:rsidP="0031441A">
      <w:pPr>
        <w:spacing w:after="0" w:line="240" w:lineRule="auto"/>
        <w:jc w:val="right"/>
        <w:rPr>
          <w:rFonts w:ascii="Times New Roman" w:hAnsi="Times New Roman" w:cs="Times New Roman"/>
        </w:rPr>
      </w:pPr>
    </w:p>
    <w:p w14:paraId="4B650268" w14:textId="77777777" w:rsidR="0031441A" w:rsidRPr="001A58F9" w:rsidRDefault="0031441A" w:rsidP="0031441A">
      <w:pPr>
        <w:spacing w:after="0" w:line="240" w:lineRule="auto"/>
        <w:jc w:val="right"/>
        <w:rPr>
          <w:rFonts w:ascii="Times New Roman" w:hAnsi="Times New Roman" w:cs="Times New Roman"/>
        </w:rPr>
      </w:pPr>
    </w:p>
    <w:p w14:paraId="7D1A3DB3" w14:textId="77777777" w:rsidR="0031441A" w:rsidRPr="001A58F9" w:rsidRDefault="0031441A" w:rsidP="0031441A">
      <w:pPr>
        <w:spacing w:after="0" w:line="240" w:lineRule="auto"/>
        <w:rPr>
          <w:rFonts w:ascii="Times New Roman" w:hAnsi="Times New Roman" w:cs="Times New Roman"/>
        </w:rPr>
      </w:pPr>
      <w:r w:rsidRPr="001A58F9">
        <w:rPr>
          <w:rFonts w:ascii="Times New Roman" w:hAnsi="Times New Roman" w:cs="Times New Roman"/>
        </w:rPr>
        <w:t xml:space="preserve">                        Е.А. </w:t>
      </w:r>
      <w:proofErr w:type="spellStart"/>
      <w:r w:rsidRPr="001A58F9">
        <w:rPr>
          <w:rFonts w:ascii="Times New Roman" w:hAnsi="Times New Roman" w:cs="Times New Roman"/>
        </w:rPr>
        <w:t>Козик</w:t>
      </w:r>
      <w:proofErr w:type="spellEnd"/>
      <w:r w:rsidRPr="001A58F9">
        <w:rPr>
          <w:rFonts w:ascii="Times New Roman" w:hAnsi="Times New Roman" w:cs="Times New Roman"/>
        </w:rPr>
        <w:t xml:space="preserve">                                                                             Ю.А. Касьянов </w:t>
      </w:r>
    </w:p>
    <w:p w14:paraId="72BDE7C5" w14:textId="77777777" w:rsidR="0031441A" w:rsidRPr="001A58F9" w:rsidRDefault="0031441A" w:rsidP="0031441A">
      <w:pPr>
        <w:spacing w:after="0" w:line="240" w:lineRule="auto"/>
        <w:jc w:val="right"/>
        <w:rPr>
          <w:rFonts w:ascii="Times New Roman" w:hAnsi="Times New Roman" w:cs="Times New Roman"/>
        </w:rPr>
      </w:pPr>
    </w:p>
    <w:p w14:paraId="7A71788F" w14:textId="77777777" w:rsidR="0031441A" w:rsidRPr="001A58F9" w:rsidRDefault="0031441A" w:rsidP="0031441A">
      <w:pPr>
        <w:rPr>
          <w:rFonts w:ascii="Times New Roman" w:hAnsi="Times New Roman" w:cs="Times New Roman"/>
        </w:rPr>
      </w:pPr>
    </w:p>
    <w:p w14:paraId="36730513" w14:textId="77777777" w:rsidR="001A58F9" w:rsidRPr="001A58F9" w:rsidRDefault="001A58F9" w:rsidP="001A58F9">
      <w:pPr>
        <w:spacing w:after="0" w:line="240" w:lineRule="auto"/>
        <w:jc w:val="center"/>
        <w:rPr>
          <w:rFonts w:ascii="Times New Roman" w:eastAsia="Times New Roman" w:hAnsi="Times New Roman" w:cs="Times New Roman"/>
          <w:noProof/>
          <w:spacing w:val="20"/>
          <w:lang w:eastAsia="ru-RU"/>
        </w:rPr>
      </w:pPr>
      <w:bookmarkStart w:id="0" w:name="_GoBack"/>
      <w:bookmarkEnd w:id="0"/>
    </w:p>
    <w:p w14:paraId="75968337" w14:textId="77777777" w:rsidR="001A58F9" w:rsidRPr="001A58F9" w:rsidRDefault="001A58F9" w:rsidP="001A58F9">
      <w:pPr>
        <w:spacing w:after="0" w:line="240" w:lineRule="auto"/>
        <w:jc w:val="center"/>
        <w:rPr>
          <w:rFonts w:ascii="Times New Roman" w:eastAsia="Times New Roman" w:hAnsi="Times New Roman" w:cs="Times New Roman"/>
          <w:spacing w:val="20"/>
          <w:lang w:eastAsia="ru-RU"/>
        </w:rPr>
      </w:pPr>
      <w:r w:rsidRPr="001A58F9">
        <w:rPr>
          <w:rFonts w:ascii="Times New Roman" w:eastAsia="Times New Roman" w:hAnsi="Times New Roman" w:cs="Times New Roman"/>
          <w:noProof/>
          <w:spacing w:val="20"/>
          <w:lang w:eastAsia="ru-RU"/>
        </w:rPr>
        <w:t>Совет депутатов города Каргата</w:t>
      </w:r>
    </w:p>
    <w:p w14:paraId="2A34C29A" w14:textId="77777777" w:rsidR="001A58F9" w:rsidRPr="001A58F9" w:rsidRDefault="001A58F9" w:rsidP="001A58F9">
      <w:pPr>
        <w:spacing w:after="0" w:line="240" w:lineRule="auto"/>
        <w:jc w:val="center"/>
        <w:rPr>
          <w:rFonts w:ascii="Times New Roman" w:eastAsia="Times New Roman" w:hAnsi="Times New Roman" w:cs="Times New Roman"/>
          <w:spacing w:val="20"/>
          <w:lang w:eastAsia="ru-RU"/>
        </w:rPr>
      </w:pPr>
      <w:r w:rsidRPr="001A58F9">
        <w:rPr>
          <w:rFonts w:ascii="Times New Roman" w:eastAsia="Times New Roman" w:hAnsi="Times New Roman" w:cs="Times New Roman"/>
          <w:spacing w:val="20"/>
          <w:lang w:eastAsia="ru-RU"/>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1A58F9" w:rsidRPr="001A58F9" w14:paraId="1F90ECC4" w14:textId="77777777" w:rsidTr="001A58F9">
        <w:trPr>
          <w:trHeight w:val="83"/>
        </w:trPr>
        <w:tc>
          <w:tcPr>
            <w:tcW w:w="10046" w:type="dxa"/>
            <w:tcBorders>
              <w:top w:val="thinThickSmallGap" w:sz="24" w:space="0" w:color="auto"/>
              <w:left w:val="nil"/>
              <w:bottom w:val="nil"/>
              <w:right w:val="nil"/>
            </w:tcBorders>
          </w:tcPr>
          <w:p w14:paraId="451A5DE5" w14:textId="77777777" w:rsidR="001A58F9" w:rsidRPr="001A58F9" w:rsidRDefault="001A58F9">
            <w:pPr>
              <w:spacing w:after="0" w:line="360" w:lineRule="auto"/>
              <w:rPr>
                <w:rFonts w:ascii="Times New Roman" w:eastAsia="Times New Roman" w:hAnsi="Times New Roman" w:cs="Times New Roman"/>
                <w:lang w:eastAsia="ru-RU"/>
              </w:rPr>
            </w:pPr>
          </w:p>
        </w:tc>
      </w:tr>
    </w:tbl>
    <w:p w14:paraId="15D7D520" w14:textId="5C8BDE98" w:rsidR="001A58F9" w:rsidRPr="001A58F9" w:rsidRDefault="001A58F9" w:rsidP="001A58F9">
      <w:pPr>
        <w:spacing w:after="0" w:line="36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xml:space="preserve">ПРОЕКТ </w:t>
      </w:r>
      <w:r w:rsidRPr="001A58F9">
        <w:rPr>
          <w:rFonts w:ascii="Times New Roman" w:eastAsia="Times New Roman" w:hAnsi="Times New Roman" w:cs="Times New Roman"/>
          <w:lang w:eastAsia="ru-RU"/>
        </w:rPr>
        <w:t>РЕШЕНИ</w:t>
      </w:r>
      <w:r w:rsidRPr="001A58F9">
        <w:rPr>
          <w:rFonts w:ascii="Times New Roman" w:eastAsia="Times New Roman" w:hAnsi="Times New Roman" w:cs="Times New Roman"/>
          <w:lang w:eastAsia="ru-RU"/>
        </w:rPr>
        <w:t>Я</w:t>
      </w:r>
      <w:r w:rsidRPr="001A58F9">
        <w:rPr>
          <w:rFonts w:ascii="Times New Roman" w:eastAsia="Times New Roman" w:hAnsi="Times New Roman" w:cs="Times New Roman"/>
          <w:lang w:eastAsia="ru-RU"/>
        </w:rPr>
        <w:t xml:space="preserve"> № </w:t>
      </w:r>
    </w:p>
    <w:p w14:paraId="1417EFC4" w14:textId="77777777" w:rsidR="001A58F9" w:rsidRPr="001A58F9" w:rsidRDefault="001A58F9" w:rsidP="001A58F9">
      <w:pPr>
        <w:spacing w:after="0" w:line="360" w:lineRule="auto"/>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1A58F9" w:rsidRPr="001A58F9" w14:paraId="0C924DDD" w14:textId="77777777" w:rsidTr="001A58F9">
        <w:tc>
          <w:tcPr>
            <w:tcW w:w="2628" w:type="dxa"/>
            <w:tcBorders>
              <w:top w:val="nil"/>
              <w:left w:val="nil"/>
              <w:bottom w:val="single" w:sz="4" w:space="0" w:color="auto"/>
              <w:right w:val="nil"/>
            </w:tcBorders>
            <w:hideMark/>
          </w:tcPr>
          <w:p w14:paraId="7555DC16" w14:textId="77777777" w:rsidR="001A58F9" w:rsidRPr="001A58F9" w:rsidRDefault="001A58F9">
            <w:pPr>
              <w:spacing w:after="0" w:line="36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-й сессии                        .  .2023г</w:t>
            </w:r>
          </w:p>
        </w:tc>
        <w:tc>
          <w:tcPr>
            <w:tcW w:w="4320" w:type="dxa"/>
            <w:tcBorders>
              <w:top w:val="nil"/>
              <w:left w:val="nil"/>
              <w:bottom w:val="nil"/>
              <w:right w:val="nil"/>
            </w:tcBorders>
            <w:hideMark/>
          </w:tcPr>
          <w:p w14:paraId="79E9266F" w14:textId="77777777" w:rsidR="001A58F9" w:rsidRPr="001A58F9" w:rsidRDefault="001A58F9">
            <w:pPr>
              <w:spacing w:after="0" w:line="36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г. Каргат</w:t>
            </w:r>
          </w:p>
        </w:tc>
        <w:tc>
          <w:tcPr>
            <w:tcW w:w="2622" w:type="dxa"/>
            <w:tcBorders>
              <w:top w:val="nil"/>
              <w:left w:val="nil"/>
              <w:bottom w:val="single" w:sz="4" w:space="0" w:color="auto"/>
              <w:right w:val="nil"/>
            </w:tcBorders>
            <w:hideMark/>
          </w:tcPr>
          <w:p w14:paraId="007466A4" w14:textId="77777777" w:rsidR="001A58F9" w:rsidRPr="001A58F9" w:rsidRDefault="001A58F9">
            <w:pPr>
              <w:spacing w:after="0" w:line="36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6-го созыва</w:t>
            </w:r>
          </w:p>
        </w:tc>
      </w:tr>
    </w:tbl>
    <w:p w14:paraId="63C1D82C" w14:textId="77777777" w:rsidR="001A58F9" w:rsidRPr="001A58F9" w:rsidRDefault="001A58F9" w:rsidP="001A58F9">
      <w:pPr>
        <w:spacing w:after="0" w:line="240" w:lineRule="auto"/>
        <w:rPr>
          <w:rFonts w:ascii="Times New Roman" w:hAnsi="Times New Roman" w:cs="Times New Roman"/>
        </w:rPr>
      </w:pPr>
    </w:p>
    <w:p w14:paraId="1E8F00DE" w14:textId="77777777" w:rsidR="001A58F9" w:rsidRPr="001A58F9" w:rsidRDefault="001A58F9" w:rsidP="001A58F9">
      <w:pPr>
        <w:spacing w:after="0" w:line="240" w:lineRule="auto"/>
        <w:rPr>
          <w:rFonts w:ascii="Times New Roman" w:hAnsi="Times New Roman" w:cs="Times New Roman"/>
        </w:rPr>
      </w:pPr>
      <w:r w:rsidRPr="001A58F9">
        <w:rPr>
          <w:rFonts w:ascii="Times New Roman" w:hAnsi="Times New Roman" w:cs="Times New Roman"/>
        </w:rPr>
        <w:t>О бюджете муниципального образования</w:t>
      </w:r>
    </w:p>
    <w:p w14:paraId="6F20FD97" w14:textId="77777777" w:rsidR="001A58F9" w:rsidRPr="001A58F9" w:rsidRDefault="001A58F9" w:rsidP="001A58F9">
      <w:pPr>
        <w:spacing w:after="0" w:line="240" w:lineRule="auto"/>
        <w:rPr>
          <w:rFonts w:ascii="Times New Roman" w:hAnsi="Times New Roman" w:cs="Times New Roman"/>
        </w:rPr>
      </w:pPr>
      <w:r w:rsidRPr="001A58F9">
        <w:rPr>
          <w:rFonts w:ascii="Times New Roman" w:hAnsi="Times New Roman" w:cs="Times New Roman"/>
        </w:rPr>
        <w:t>города Каргата Каргатского района Новосибирской области</w:t>
      </w:r>
    </w:p>
    <w:p w14:paraId="5FAD8BDB" w14:textId="77777777" w:rsidR="001A58F9" w:rsidRPr="001A58F9" w:rsidRDefault="001A58F9" w:rsidP="001A58F9">
      <w:pPr>
        <w:spacing w:after="0" w:line="240" w:lineRule="auto"/>
        <w:rPr>
          <w:rFonts w:ascii="Times New Roman" w:hAnsi="Times New Roman" w:cs="Times New Roman"/>
        </w:rPr>
      </w:pPr>
      <w:r w:rsidRPr="001A58F9">
        <w:rPr>
          <w:rFonts w:ascii="Times New Roman" w:hAnsi="Times New Roman" w:cs="Times New Roman"/>
        </w:rPr>
        <w:t>на 2024 год и плановый   период 2025 и 2026 годов</w:t>
      </w:r>
    </w:p>
    <w:p w14:paraId="1FDB3018" w14:textId="77777777" w:rsidR="001A58F9" w:rsidRPr="001A58F9" w:rsidRDefault="001A58F9" w:rsidP="001A58F9">
      <w:pPr>
        <w:spacing w:after="0" w:line="240" w:lineRule="auto"/>
        <w:rPr>
          <w:rFonts w:ascii="Times New Roman" w:hAnsi="Times New Roman" w:cs="Times New Roman"/>
        </w:rPr>
      </w:pPr>
    </w:p>
    <w:p w14:paraId="36D0D2E6" w14:textId="77777777" w:rsidR="001A58F9" w:rsidRPr="001A58F9" w:rsidRDefault="001A58F9" w:rsidP="001A58F9">
      <w:pPr>
        <w:spacing w:after="0" w:line="240" w:lineRule="auto"/>
        <w:jc w:val="both"/>
        <w:rPr>
          <w:rFonts w:ascii="Times New Roman" w:hAnsi="Times New Roman" w:cs="Times New Roman"/>
          <w:color w:val="FF0000"/>
        </w:rPr>
      </w:pPr>
      <w:r w:rsidRPr="001A58F9">
        <w:rPr>
          <w:rFonts w:ascii="Times New Roman" w:hAnsi="Times New Roman" w:cs="Times New Roman"/>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Каргата Каргатского района Новосибирской области, Положением «О бюджетном процессе в городе Каргате», утвержденным решением </w:t>
      </w:r>
      <w:proofErr w:type="gramStart"/>
      <w:r w:rsidRPr="001A58F9">
        <w:rPr>
          <w:rFonts w:ascii="Times New Roman" w:hAnsi="Times New Roman" w:cs="Times New Roman"/>
        </w:rPr>
        <w:t>сессии Совета депутатов города Каргата</w:t>
      </w:r>
      <w:proofErr w:type="gramEnd"/>
      <w:r w:rsidRPr="001A58F9">
        <w:rPr>
          <w:rFonts w:ascii="Times New Roman" w:hAnsi="Times New Roman" w:cs="Times New Roman"/>
        </w:rPr>
        <w:t xml:space="preserve"> Каргатского района Новосибирской области от 25.07.2013 №252, </w:t>
      </w:r>
    </w:p>
    <w:p w14:paraId="043794A7"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Совет депутатов города Каргата Каргатского района Новосибирской области </w:t>
      </w:r>
    </w:p>
    <w:p w14:paraId="634E8F00"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РЕШИЛ:</w:t>
      </w:r>
    </w:p>
    <w:p w14:paraId="57D0E604"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  </w:t>
      </w:r>
    </w:p>
    <w:p w14:paraId="0414FA54"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Статья 1. Основные характеристики бюджета города Каргата на 2024 год и на плановый период 2025 и 2026 годов</w:t>
      </w:r>
    </w:p>
    <w:p w14:paraId="33D417F2"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1.   Утвердить основные характеристики бюджета города Каргата Каргатского района Новосибирской области (далее – бюджет города Каргата) на 2024 год:</w:t>
      </w:r>
    </w:p>
    <w:p w14:paraId="6AA777ED"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1) прогнозируемый общий объем доходов бюджета города Каргата в сумме 313722,5 тыс. рублей, в том числе объем безвозмездных поступлений в сумме 286701,8 тыс. руб. из них объем межбюджетных трансфертов, получаемых из других бюджетов бюджетной системы Российской Федерации, в сумме 286701,8 тыс. руб. согласно приложению 1 таблица 1 к настоящему Решению;</w:t>
      </w:r>
    </w:p>
    <w:p w14:paraId="35B0B735"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2) общий объем расходов бюджета города Каргата в сумме 313722,5 тыс. руб.;  </w:t>
      </w:r>
    </w:p>
    <w:p w14:paraId="57714C9C"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3) дефицит бюджет города Каргата в сумме 0,0 тыс. руб.</w:t>
      </w:r>
    </w:p>
    <w:p w14:paraId="3094ED24"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2.    Утвердить основные характеристики бюджета города Каргата на 2025 год и на 2026 год:</w:t>
      </w:r>
    </w:p>
    <w:p w14:paraId="5C5A4A34"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lastRenderedPageBreak/>
        <w:t xml:space="preserve">1) прогнозируемый общий объем доходов бюджета города Каргата на 2025 год в сумме 374175,3 тыс. </w:t>
      </w:r>
      <w:proofErr w:type="spellStart"/>
      <w:r w:rsidRPr="001A58F9">
        <w:rPr>
          <w:rFonts w:ascii="Times New Roman" w:hAnsi="Times New Roman" w:cs="Times New Roman"/>
        </w:rPr>
        <w:t>руб</w:t>
      </w:r>
      <w:proofErr w:type="spellEnd"/>
      <w:r w:rsidRPr="001A58F9">
        <w:rPr>
          <w:rFonts w:ascii="Times New Roman" w:hAnsi="Times New Roman" w:cs="Times New Roman"/>
        </w:rPr>
        <w:t xml:space="preserve">, в том числе объем безвозмездных поступлений в сумме 345645,3 </w:t>
      </w:r>
      <w:proofErr w:type="spellStart"/>
      <w:r w:rsidRPr="001A58F9">
        <w:rPr>
          <w:rFonts w:ascii="Times New Roman" w:hAnsi="Times New Roman" w:cs="Times New Roman"/>
        </w:rPr>
        <w:t>тыс</w:t>
      </w:r>
      <w:proofErr w:type="gramStart"/>
      <w:r w:rsidRPr="001A58F9">
        <w:rPr>
          <w:rFonts w:ascii="Times New Roman" w:hAnsi="Times New Roman" w:cs="Times New Roman"/>
        </w:rPr>
        <w:t>.р</w:t>
      </w:r>
      <w:proofErr w:type="gramEnd"/>
      <w:r w:rsidRPr="001A58F9">
        <w:rPr>
          <w:rFonts w:ascii="Times New Roman" w:hAnsi="Times New Roman" w:cs="Times New Roman"/>
        </w:rPr>
        <w:t>ублей</w:t>
      </w:r>
      <w:proofErr w:type="spellEnd"/>
      <w:r w:rsidRPr="001A58F9">
        <w:rPr>
          <w:rFonts w:ascii="Times New Roman" w:hAnsi="Times New Roman" w:cs="Times New Roman"/>
        </w:rPr>
        <w:t xml:space="preserve"> из них объем межбюджетных трансфертов, получаемых из других бюджетов бюджетной системы Российской Федерации, в сумме 345645,3 тыс. </w:t>
      </w:r>
      <w:proofErr w:type="spellStart"/>
      <w:r w:rsidRPr="001A58F9">
        <w:rPr>
          <w:rFonts w:ascii="Times New Roman" w:hAnsi="Times New Roman" w:cs="Times New Roman"/>
        </w:rPr>
        <w:t>руб</w:t>
      </w:r>
      <w:proofErr w:type="spellEnd"/>
      <w:r w:rsidRPr="001A58F9">
        <w:rPr>
          <w:rFonts w:ascii="Times New Roman" w:hAnsi="Times New Roman" w:cs="Times New Roman"/>
        </w:rPr>
        <w:t xml:space="preserve">, и на 2026 год в сумме 303803,0тыс. </w:t>
      </w:r>
      <w:proofErr w:type="spellStart"/>
      <w:r w:rsidRPr="001A58F9">
        <w:rPr>
          <w:rFonts w:ascii="Times New Roman" w:hAnsi="Times New Roman" w:cs="Times New Roman"/>
        </w:rPr>
        <w:t>руб</w:t>
      </w:r>
      <w:proofErr w:type="spellEnd"/>
      <w:r w:rsidRPr="001A58F9">
        <w:rPr>
          <w:rFonts w:ascii="Times New Roman" w:hAnsi="Times New Roman" w:cs="Times New Roman"/>
        </w:rPr>
        <w:t>, в том числе объем безвозмездных поступлений в сумме 274720,3 тыс. руб. из них объем межбюджетных трансфертов, получаемых из других бюджетов бюджетной системы Российской Федерации, в сумме 274720,3 тыс. руб. согласно приложению 1 таблица 2 к настоящему Решению;</w:t>
      </w:r>
    </w:p>
    <w:p w14:paraId="0EDD9BB7"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2) общий объем расходов бюджета города Каргата на 2025 год в сумме 374175,3 тыс. </w:t>
      </w:r>
      <w:proofErr w:type="spellStart"/>
      <w:r w:rsidRPr="001A58F9">
        <w:rPr>
          <w:rFonts w:ascii="Times New Roman" w:hAnsi="Times New Roman" w:cs="Times New Roman"/>
        </w:rPr>
        <w:t>руб</w:t>
      </w:r>
      <w:proofErr w:type="spellEnd"/>
      <w:r w:rsidRPr="001A58F9">
        <w:rPr>
          <w:rFonts w:ascii="Times New Roman" w:hAnsi="Times New Roman" w:cs="Times New Roman"/>
        </w:rPr>
        <w:t>, в том числе условно утверждённые расходы в сумме 1040,1 тыс. руб. и на 2026 год в сумме 303803,0тыс. руб., в том числе условно утверждённые в сумме 2135,7 тыс. руб.</w:t>
      </w:r>
    </w:p>
    <w:p w14:paraId="66AB6164"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3) дефицит бюджета города Каргата на 2025 год – 0 тыс. рублей, на 2026 год- 0 </w:t>
      </w:r>
      <w:proofErr w:type="spellStart"/>
      <w:r w:rsidRPr="001A58F9">
        <w:rPr>
          <w:rFonts w:ascii="Times New Roman" w:hAnsi="Times New Roman" w:cs="Times New Roman"/>
        </w:rPr>
        <w:t>тыс</w:t>
      </w:r>
      <w:proofErr w:type="gramStart"/>
      <w:r w:rsidRPr="001A58F9">
        <w:rPr>
          <w:rFonts w:ascii="Times New Roman" w:hAnsi="Times New Roman" w:cs="Times New Roman"/>
        </w:rPr>
        <w:t>.р</w:t>
      </w:r>
      <w:proofErr w:type="gramEnd"/>
      <w:r w:rsidRPr="001A58F9">
        <w:rPr>
          <w:rFonts w:ascii="Times New Roman" w:hAnsi="Times New Roman" w:cs="Times New Roman"/>
        </w:rPr>
        <w:t>уб</w:t>
      </w:r>
      <w:proofErr w:type="spellEnd"/>
      <w:r w:rsidRPr="001A58F9">
        <w:rPr>
          <w:rFonts w:ascii="Times New Roman" w:hAnsi="Times New Roman" w:cs="Times New Roman"/>
        </w:rPr>
        <w:t>..</w:t>
      </w:r>
    </w:p>
    <w:p w14:paraId="57C43615"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Статья 2. Формирование доходов бюджета города Каргата </w:t>
      </w:r>
    </w:p>
    <w:p w14:paraId="1D5BAE08" w14:textId="77777777" w:rsidR="001A58F9" w:rsidRPr="001A58F9" w:rsidRDefault="001A58F9" w:rsidP="001A58F9">
      <w:pPr>
        <w:spacing w:after="0" w:line="240" w:lineRule="auto"/>
        <w:jc w:val="both"/>
        <w:rPr>
          <w:rFonts w:ascii="Times New Roman" w:hAnsi="Times New Roman" w:cs="Times New Roman"/>
        </w:rPr>
      </w:pPr>
      <w:proofErr w:type="gramStart"/>
      <w:r w:rsidRPr="001A58F9">
        <w:rPr>
          <w:rFonts w:ascii="Times New Roman" w:hAnsi="Times New Roman" w:cs="Times New Roman"/>
        </w:rPr>
        <w:t>1.Установить, что доходы бюджет города Каргата на 2024 и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региональных налогов по нормативам, установленным органами государственной власти Новосибирской области, неналоговых доходов, а</w:t>
      </w:r>
      <w:proofErr w:type="gramEnd"/>
      <w:r w:rsidRPr="001A58F9">
        <w:rPr>
          <w:rFonts w:ascii="Times New Roman" w:hAnsi="Times New Roman" w:cs="Times New Roman"/>
        </w:rPr>
        <w:t xml:space="preserve"> также за счет безвозмездных поступлений.</w:t>
      </w:r>
    </w:p>
    <w:p w14:paraId="613019AF"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2. Установить, что унитарные предприятия города Каргата, использующие муниципальное имущество, освобождаются от уплаты части прибыли, остающейся после уплаты налогов и иных обязательных платежей.</w:t>
      </w:r>
    </w:p>
    <w:p w14:paraId="0D5631EF" w14:textId="77777777" w:rsidR="001A58F9" w:rsidRPr="001A58F9" w:rsidRDefault="001A58F9" w:rsidP="001A58F9">
      <w:pPr>
        <w:spacing w:after="0"/>
        <w:jc w:val="both"/>
        <w:rPr>
          <w:rFonts w:ascii="Times New Roman" w:hAnsi="Times New Roman" w:cs="Times New Roman"/>
        </w:rPr>
      </w:pPr>
      <w:r w:rsidRPr="001A58F9">
        <w:rPr>
          <w:rFonts w:ascii="Times New Roman" w:hAnsi="Times New Roman" w:cs="Times New Roman"/>
        </w:rPr>
        <w:t xml:space="preserve">3. Установить, что доходы от сдачи в аренду имущества, находящегося в собственности города Каргата и переданного в оперативное управление казенным учреждениям города Каргата, зачисляются в бюджет города Каргата. </w:t>
      </w:r>
    </w:p>
    <w:p w14:paraId="3EC64BC1"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Статья 3. Бюджетные ассигнования бюджет города Каргата на 2024 год и на плановый период 2025 и 2026 годов   </w:t>
      </w:r>
    </w:p>
    <w:p w14:paraId="58551237"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A58F9">
        <w:rPr>
          <w:rFonts w:ascii="Times New Roman" w:hAnsi="Times New Roman" w:cs="Times New Roman"/>
        </w:rPr>
        <w:t>видов расходов классификации расходов бюджетов</w:t>
      </w:r>
      <w:proofErr w:type="gramEnd"/>
      <w:r w:rsidRPr="001A58F9">
        <w:rPr>
          <w:rFonts w:ascii="Times New Roman" w:hAnsi="Times New Roman" w:cs="Times New Roman"/>
        </w:rPr>
        <w:t>:</w:t>
      </w:r>
    </w:p>
    <w:p w14:paraId="52A89F6C"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1) на 2024 год согласно таблице 1 приложения 2 к настоящему Решению;</w:t>
      </w:r>
    </w:p>
    <w:p w14:paraId="29F8CB1A"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2) на плановый период 2025 - 2026 годов согласно таблице 2 приложения 2 к настоящему Решению.</w:t>
      </w:r>
    </w:p>
    <w:p w14:paraId="48946841"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2.    Утвердить ведомственную структуру расходов бюджета города Каргата:</w:t>
      </w:r>
    </w:p>
    <w:p w14:paraId="00706E38"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1) на 2024 год согласно таблице 1 приложения 3 к настоящему Решению;</w:t>
      </w:r>
    </w:p>
    <w:p w14:paraId="7440FD55"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2) на плановый период 2025 – 2026 годов согласно таблице 2 приложения 3 к настоящему Решению.</w:t>
      </w:r>
    </w:p>
    <w:p w14:paraId="7C439F69" w14:textId="77777777" w:rsidR="001A58F9" w:rsidRPr="001A58F9" w:rsidRDefault="001A58F9" w:rsidP="001A58F9">
      <w:pPr>
        <w:spacing w:after="0" w:line="240" w:lineRule="auto"/>
        <w:jc w:val="both"/>
        <w:rPr>
          <w:rFonts w:ascii="Times New Roman" w:eastAsia="Times New Roman" w:hAnsi="Times New Roman" w:cs="Times New Roman"/>
          <w:lang w:eastAsia="ru-RU"/>
        </w:rPr>
      </w:pPr>
      <w:r w:rsidRPr="001A58F9">
        <w:rPr>
          <w:rFonts w:ascii="Times New Roman" w:hAnsi="Times New Roman" w:cs="Times New Roman"/>
        </w:rPr>
        <w:t xml:space="preserve">    </w:t>
      </w:r>
      <w:r w:rsidRPr="001A58F9">
        <w:rPr>
          <w:rFonts w:ascii="Times New Roman" w:eastAsia="Times New Roman" w:hAnsi="Times New Roman" w:cs="Times New Roman"/>
          <w:lang w:eastAsia="ru-RU"/>
        </w:rPr>
        <w:t xml:space="preserve">Присвоить администрации города Каргата Каргатского района Новосибирской области код главного распорядителя бюджетных средств «291». </w:t>
      </w:r>
    </w:p>
    <w:p w14:paraId="49477C59"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3.   Установить общий объем бюджетных ассигнований, направляемых на исполнение публичных нормативных обязательств, подлежащих исполнению за счет средств бюджета города Каргата, на 2024 год в сумме 585,0 тыс. руб., на плановый период 2025-2026 годов в сумме 585,0 тыс. руб. ежегодно.</w:t>
      </w:r>
    </w:p>
    <w:p w14:paraId="567A5040"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4. Утвердить перечень публичных нормативных обязательств, подлежащих исполнению за счет средств бюджета города Каргата на 2024 год и плановый период 2025 - 2026 годов согласно приложению 4 к настоящему Решению. </w:t>
      </w:r>
    </w:p>
    <w:p w14:paraId="2D659300"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5. Установить размер резервного фонда администрации города Каргата на 2024 год в сумме 50,0тыс. руб., в плановом периоде 2025-2026 годов в сумме 0,0 тыс. руб. ежегодно.</w:t>
      </w:r>
    </w:p>
    <w:p w14:paraId="2CC5221F"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6. </w:t>
      </w:r>
      <w:proofErr w:type="gramStart"/>
      <w:r w:rsidRPr="001A58F9">
        <w:rPr>
          <w:rFonts w:ascii="Times New Roman" w:hAnsi="Times New Roman" w:cs="Times New Roman"/>
        </w:rPr>
        <w:t xml:space="preserve">Установить, что 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а также некоммерческим организациям, не являющимися казёнными учреждениями, предоставляются из бюджет города Каргата в случаях предусмотренных федеральным законодательством и (или) законодательством Новосибирской области, а так же муниципальными  правовыми актами администрации города Каргата в пределах бюджетных ассигнований, </w:t>
      </w:r>
      <w:r w:rsidRPr="001A58F9">
        <w:rPr>
          <w:rFonts w:ascii="Times New Roman" w:hAnsi="Times New Roman" w:cs="Times New Roman"/>
        </w:rPr>
        <w:lastRenderedPageBreak/>
        <w:t>предусмотренных ведомственной</w:t>
      </w:r>
      <w:proofErr w:type="gramEnd"/>
      <w:r w:rsidRPr="001A58F9">
        <w:rPr>
          <w:rFonts w:ascii="Times New Roman" w:hAnsi="Times New Roman" w:cs="Times New Roman"/>
        </w:rPr>
        <w:t xml:space="preserve"> структурой расходов бюджета города Каргата на 2024 год и на плановый период 2025 и 2026 годов в порядке, установленном администрацией города Каргата.</w:t>
      </w:r>
    </w:p>
    <w:p w14:paraId="21BABECE"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Статья 4. Особенности заключения и оплаты договоров (муниципальных контрактов)</w:t>
      </w:r>
    </w:p>
    <w:p w14:paraId="14369983"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Установить, что муниципальные учреждения города Каргата и органы местного самоуправления города Каргата при заключении договоров (муниципальных контрактов), вправе предусматривать авансовые платежи:</w:t>
      </w:r>
    </w:p>
    <w:p w14:paraId="0DAC04AB"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1) в размере 100 процентов цены договора (муниципального контракта) - по договорам (муниципальным контрактам):</w:t>
      </w:r>
    </w:p>
    <w:p w14:paraId="1B3BD1F1"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а) о предоставлении услуг связи, услуг проживания в гостиницах;</w:t>
      </w:r>
    </w:p>
    <w:p w14:paraId="60F1B868"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б) о подписке на периодические издания и об их приобретении;</w:t>
      </w:r>
    </w:p>
    <w:p w14:paraId="343C4DEA"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в) об обучении на курсах повышения квалификации;</w:t>
      </w:r>
    </w:p>
    <w:p w14:paraId="0885E593"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г) о приобретении ави</w:t>
      </w:r>
      <w:proofErr w:type="gramStart"/>
      <w:r w:rsidRPr="001A58F9">
        <w:rPr>
          <w:rFonts w:ascii="Times New Roman" w:hAnsi="Times New Roman" w:cs="Times New Roman"/>
        </w:rPr>
        <w:t>а-</w:t>
      </w:r>
      <w:proofErr w:type="gramEnd"/>
      <w:r w:rsidRPr="001A58F9">
        <w:rPr>
          <w:rFonts w:ascii="Times New Roman" w:hAnsi="Times New Roman" w:cs="Times New Roman"/>
        </w:rPr>
        <w:t xml:space="preserve"> и железнодорожных билетов, билетов для проезда городским и пригородным транспортом, путевок на санаторно-курортное лечение;</w:t>
      </w:r>
    </w:p>
    <w:p w14:paraId="13C4EA88"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д) страхования;</w:t>
      </w:r>
    </w:p>
    <w:p w14:paraId="04662ABE"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е) подлежащим оплате за счет средств, полученных от иной приносящей доход деятельности;</w:t>
      </w:r>
    </w:p>
    <w:p w14:paraId="5E826B80"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ж) аренды;</w:t>
      </w:r>
    </w:p>
    <w:p w14:paraId="4C62FB58"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з) об оплате услуг по зачислению денежных средств (социальных выплат и государственных пособий) на счета физических лиц;</w:t>
      </w:r>
    </w:p>
    <w:p w14:paraId="0C5143C0"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и) об оплате нотариальных действий и иных услуг, оказываемых при осуществлении нотариальных действий;</w:t>
      </w:r>
    </w:p>
    <w:p w14:paraId="24A0DBFE"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2) в размере до 100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14:paraId="4A245E70"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3) в размере 30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14:paraId="7047CD3F"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4) в размере 100 процентов цены договора (муниципального контракта) - по распоряжению администрации города Каргата Каргатского района Новосибирской области.</w:t>
      </w:r>
    </w:p>
    <w:p w14:paraId="0D99CC92"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Статья 5. Особенности доведения лимитов бюджетных обязательств и санкционирования оплаты денежных обязательств</w:t>
      </w:r>
    </w:p>
    <w:p w14:paraId="6049B90E"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1. </w:t>
      </w:r>
      <w:proofErr w:type="gramStart"/>
      <w:r w:rsidRPr="001A58F9">
        <w:rPr>
          <w:rFonts w:ascii="Times New Roman" w:hAnsi="Times New Roman" w:cs="Times New Roman"/>
        </w:rPr>
        <w:t>Установить, что при отсутствии нормативного правового акта органов местного самоуправления Каргатского района Новосибирской области, устанавливающего расходные обязательства Каргатского района (либо правовые основания для их возникновения, порядок их принятия), доведение лимитов бюджетных обязательств по таким расходам бюджета города Каргата до получателей бюджетных средств бюджета города Каргата осуществляется администрацией города Каргата Каргатского района Новосибирской области после принятия соответствующего нормативного правового акта Совета</w:t>
      </w:r>
      <w:proofErr w:type="gramEnd"/>
      <w:r w:rsidRPr="001A58F9">
        <w:rPr>
          <w:rFonts w:ascii="Times New Roman" w:hAnsi="Times New Roman" w:cs="Times New Roman"/>
        </w:rPr>
        <w:t xml:space="preserve"> депутатов города Каргата Каргатского района Новосибирской области и (или) иного нормативного правового акта администрации города Каргата Каргатского района Новосибирской области.</w:t>
      </w:r>
    </w:p>
    <w:p w14:paraId="074D3AE3"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2. </w:t>
      </w:r>
      <w:proofErr w:type="gramStart"/>
      <w:r w:rsidRPr="001A58F9">
        <w:rPr>
          <w:rFonts w:ascii="Times New Roman" w:hAnsi="Times New Roman" w:cs="Times New Roman"/>
        </w:rPr>
        <w:t>Установить, что при отсутствии нормативного правового акта города Каргата Каргатского района Новосибирской области, регламентирующего порядок исполнения расходного обязательства города Каргата Каргатского района Новосибирской области, санкционирование оплаты денежных обязательств по нему осуществляется финансовым органом города Каргата Каргатского района Новосибирской области после принятия соответствующего нормативного правового акта города Каргата Каргатского района Новосибирской области.</w:t>
      </w:r>
      <w:proofErr w:type="gramEnd"/>
    </w:p>
    <w:p w14:paraId="38D8C00D"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Статья 6. Муниципальные программы города Каргата</w:t>
      </w:r>
    </w:p>
    <w:p w14:paraId="6E4C854B"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1. Перечень муниципальных программ администрации города Каргата, предусмотренных к финансированию из бюджета города Каргата в 2024 году и плановом периоде 2025 – 2026 годов отсутствует согласно приложению 5 к настоящему решению.</w:t>
      </w:r>
    </w:p>
    <w:p w14:paraId="08A26E88"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2. Утвердить перечень муниципальных программ города Каргата на 2024 год и плановый период 2025 и 2026 годов </w:t>
      </w:r>
      <w:proofErr w:type="gramStart"/>
      <w:r w:rsidRPr="001A58F9">
        <w:rPr>
          <w:rFonts w:ascii="Times New Roman" w:hAnsi="Times New Roman" w:cs="Times New Roman"/>
        </w:rPr>
        <w:t>согласно приложения</w:t>
      </w:r>
      <w:proofErr w:type="gramEnd"/>
      <w:r w:rsidRPr="001A58F9">
        <w:rPr>
          <w:rFonts w:ascii="Times New Roman" w:hAnsi="Times New Roman" w:cs="Times New Roman"/>
        </w:rPr>
        <w:t xml:space="preserve"> 6 к настоящему Решению.</w:t>
      </w:r>
    </w:p>
    <w:p w14:paraId="5A771A9E"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Статья 7. Ассигнования на капитальные вложения из бюджета города Каргата </w:t>
      </w:r>
    </w:p>
    <w:p w14:paraId="2644F69E"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lastRenderedPageBreak/>
        <w:t>Утвердить распределение ассигнований на капитальные вложения из бюджета города Каргата по направлениям, заказчикам и объектам в 2024 году и плановом периоде 2025 – 2026 годов согласно приложению 7 к настоящему Решению.</w:t>
      </w:r>
    </w:p>
    <w:p w14:paraId="3EB5CF5C"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Статья 8. Прогнозный план приватизации</w:t>
      </w:r>
    </w:p>
    <w:p w14:paraId="5FE0CC98"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Утвердить </w:t>
      </w:r>
      <w:proofErr w:type="gramStart"/>
      <w:r w:rsidRPr="001A58F9">
        <w:rPr>
          <w:rFonts w:ascii="Times New Roman" w:hAnsi="Times New Roman" w:cs="Times New Roman"/>
        </w:rPr>
        <w:t>п</w:t>
      </w:r>
      <w:proofErr w:type="gramEnd"/>
      <w:r w:rsidRPr="001A58F9">
        <w:rPr>
          <w:rFonts w:ascii="Times New Roman" w:hAnsi="Times New Roman" w:cs="Times New Roman"/>
        </w:rPr>
        <w:fldChar w:fldCharType="begin"/>
      </w:r>
      <w:r w:rsidRPr="001A58F9">
        <w:rPr>
          <w:rFonts w:ascii="Times New Roman" w:hAnsi="Times New Roman" w:cs="Times New Roman"/>
        </w:rPr>
        <w:instrText xml:space="preserve"> HYPERLINK "file:///C:\\Users\\Пользователь\\Documents\\КЛЕККЕР\\СЕССИЯ%20-%206\\БЮДЖЕТ%202024\\Проект%20решения%20сессии%20на%202024г..docx" \l "Par4305" </w:instrText>
      </w:r>
      <w:r w:rsidRPr="001A58F9">
        <w:rPr>
          <w:rFonts w:ascii="Times New Roman" w:hAnsi="Times New Roman" w:cs="Times New Roman"/>
        </w:rPr>
        <w:fldChar w:fldCharType="separate"/>
      </w:r>
      <w:r w:rsidRPr="001A58F9">
        <w:rPr>
          <w:rStyle w:val="a4"/>
          <w:rFonts w:ascii="Times New Roman" w:hAnsi="Times New Roman" w:cs="Times New Roman"/>
          <w:color w:val="auto"/>
          <w:u w:val="none"/>
        </w:rPr>
        <w:t>рогнозный план</w:t>
      </w:r>
      <w:r w:rsidRPr="001A58F9">
        <w:rPr>
          <w:rFonts w:ascii="Times New Roman" w:hAnsi="Times New Roman" w:cs="Times New Roman"/>
        </w:rPr>
        <w:fldChar w:fldCharType="end"/>
      </w:r>
      <w:r w:rsidRPr="001A58F9">
        <w:rPr>
          <w:rFonts w:ascii="Times New Roman" w:hAnsi="Times New Roman" w:cs="Times New Roman"/>
        </w:rPr>
        <w:t xml:space="preserve"> приватизации муниципального имущества города Каргата Каргатского района Новосибирской области на 2024 год согласно приложению 8.</w:t>
      </w:r>
    </w:p>
    <w:p w14:paraId="4E15CAB2"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Статья 9. Дорожный фонд города Каргата Каргатского района Новосибирской области</w:t>
      </w:r>
    </w:p>
    <w:p w14:paraId="350DE296"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1.Утвердить объем бюджетных ассигнований дорожного фонда города Каргата:</w:t>
      </w:r>
    </w:p>
    <w:p w14:paraId="70BA58C0"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1) на 2024 год в сумме 23479,3 тыс. руб.;</w:t>
      </w:r>
    </w:p>
    <w:p w14:paraId="37EBA9CC"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2) на 2025 год в сумме 7059,3 тыс. руб. и на 2026 год в сумме 7114,0 тыс. руб.</w:t>
      </w:r>
    </w:p>
    <w:p w14:paraId="66DDCE40"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2.Установить, что формирование и использование дорожного фонда города Каргата Каргатского района осуществляется в соответствии с Порядком, утвержденным решением Совета депутатов города Каргата Каргатского района Новосибирской области.</w:t>
      </w:r>
    </w:p>
    <w:p w14:paraId="663E509A"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Статья 10. Источники </w:t>
      </w:r>
      <w:proofErr w:type="gramStart"/>
      <w:r w:rsidRPr="001A58F9">
        <w:rPr>
          <w:rFonts w:ascii="Times New Roman" w:hAnsi="Times New Roman" w:cs="Times New Roman"/>
        </w:rPr>
        <w:t>финансирования дефицита бюджета города Каргата</w:t>
      </w:r>
      <w:proofErr w:type="gramEnd"/>
      <w:r w:rsidRPr="001A58F9">
        <w:rPr>
          <w:rFonts w:ascii="Times New Roman" w:hAnsi="Times New Roman" w:cs="Times New Roman"/>
        </w:rPr>
        <w:t xml:space="preserve"> </w:t>
      </w:r>
    </w:p>
    <w:p w14:paraId="7FA71E99"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Установить источники </w:t>
      </w:r>
      <w:proofErr w:type="gramStart"/>
      <w:r w:rsidRPr="001A58F9">
        <w:rPr>
          <w:rFonts w:ascii="Times New Roman" w:hAnsi="Times New Roman" w:cs="Times New Roman"/>
        </w:rPr>
        <w:t>финансирования дефицита бюджета города Каргата</w:t>
      </w:r>
      <w:proofErr w:type="gramEnd"/>
      <w:r w:rsidRPr="001A58F9">
        <w:rPr>
          <w:rFonts w:ascii="Times New Roman" w:hAnsi="Times New Roman" w:cs="Times New Roman"/>
        </w:rPr>
        <w:t xml:space="preserve"> на 2024 год и плановый период 2025-2026 годов согласно приложения 9 таблица 1 и таблица 2 к настоящему Решению. </w:t>
      </w:r>
      <w:r w:rsidRPr="001A58F9">
        <w:rPr>
          <w:rFonts w:ascii="Times New Roman" w:eastAsia="Times New Roman" w:hAnsi="Times New Roman" w:cs="Times New Roman"/>
          <w:lang w:eastAsia="ru-RU"/>
        </w:rPr>
        <w:t xml:space="preserve">Присвоить администрации города Каргата Каргатского района Новосибирской области </w:t>
      </w:r>
      <w:proofErr w:type="gramStart"/>
      <w:r w:rsidRPr="001A58F9">
        <w:rPr>
          <w:rFonts w:ascii="Times New Roman" w:eastAsia="Times New Roman" w:hAnsi="Times New Roman" w:cs="Times New Roman"/>
          <w:lang w:eastAsia="ru-RU"/>
        </w:rPr>
        <w:t>код главного администратора источников финансирования дефицита бюджета города</w:t>
      </w:r>
      <w:proofErr w:type="gramEnd"/>
      <w:r w:rsidRPr="001A58F9">
        <w:rPr>
          <w:rFonts w:ascii="Times New Roman" w:eastAsia="Times New Roman" w:hAnsi="Times New Roman" w:cs="Times New Roman"/>
          <w:lang w:eastAsia="ru-RU"/>
        </w:rPr>
        <w:t xml:space="preserve"> Каргата «291».</w:t>
      </w:r>
    </w:p>
    <w:p w14:paraId="494DE10C"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Статья 11. Муниципальные внутренние заимствования города Каргата</w:t>
      </w:r>
    </w:p>
    <w:p w14:paraId="4BBF60CD" w14:textId="77777777" w:rsidR="001A58F9" w:rsidRPr="001A58F9" w:rsidRDefault="001A58F9" w:rsidP="001A58F9">
      <w:pPr>
        <w:ind w:firstLine="360"/>
        <w:jc w:val="both"/>
        <w:rPr>
          <w:rFonts w:ascii="Times New Roman" w:eastAsia="Times New Roman" w:hAnsi="Times New Roman" w:cs="Times New Roman"/>
          <w:lang w:eastAsia="ru-RU"/>
        </w:rPr>
      </w:pPr>
      <w:r w:rsidRPr="001A58F9">
        <w:rPr>
          <w:rFonts w:ascii="Times New Roman" w:hAnsi="Times New Roman" w:cs="Times New Roman"/>
        </w:rPr>
        <w:t>Утвердить Программу муниципальных внутренних заимствований города Каргата на 2024 год и плановый период 2025 - 2026 годов согласно таблице 1 и таблице 2 приложению 10 к настоящему Решению.</w:t>
      </w:r>
      <w:r w:rsidRPr="001A58F9">
        <w:rPr>
          <w:rFonts w:ascii="Times New Roman" w:eastAsia="Times New Roman" w:hAnsi="Times New Roman" w:cs="Times New Roman"/>
          <w:lang w:eastAsia="ru-RU"/>
        </w:rPr>
        <w:t xml:space="preserve"> </w:t>
      </w:r>
    </w:p>
    <w:p w14:paraId="07F17157" w14:textId="77777777" w:rsidR="001A58F9" w:rsidRPr="001A58F9" w:rsidRDefault="001A58F9" w:rsidP="001A58F9">
      <w:pPr>
        <w:ind w:firstLine="360"/>
        <w:jc w:val="both"/>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Кредитные организации для осуществления муниципальных внутренних заимствований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определяются по результатам проведения открытых конкурсов на право заключения муниципальных контрактов.</w:t>
      </w:r>
    </w:p>
    <w:p w14:paraId="5495DA6A" w14:textId="77777777" w:rsidR="001A58F9" w:rsidRPr="001A58F9" w:rsidRDefault="001A58F9" w:rsidP="001A58F9">
      <w:pPr>
        <w:spacing w:after="0" w:line="240" w:lineRule="auto"/>
        <w:jc w:val="both"/>
        <w:rPr>
          <w:rFonts w:ascii="Times New Roman" w:hAnsi="Times New Roman" w:cs="Times New Roman"/>
          <w:color w:val="FF0000"/>
        </w:rPr>
      </w:pPr>
    </w:p>
    <w:p w14:paraId="13E8FD1C"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Статья 12. Муниципальный внутренний долг Каргатского района Новосибирской области </w:t>
      </w:r>
    </w:p>
    <w:p w14:paraId="6C42E486" w14:textId="77777777" w:rsidR="001A58F9" w:rsidRPr="001A58F9" w:rsidRDefault="001A58F9" w:rsidP="001A58F9">
      <w:pPr>
        <w:spacing w:after="0" w:line="240" w:lineRule="auto"/>
        <w:jc w:val="both"/>
        <w:rPr>
          <w:rFonts w:ascii="Times New Roman" w:eastAsia="Times New Roman" w:hAnsi="Times New Roman" w:cs="Times New Roman"/>
          <w:lang w:eastAsia="ru-RU"/>
        </w:rPr>
      </w:pPr>
      <w:r w:rsidRPr="001A58F9">
        <w:rPr>
          <w:rFonts w:ascii="Times New Roman" w:hAnsi="Times New Roman" w:cs="Times New Roman"/>
        </w:rPr>
        <w:t xml:space="preserve">Установить верхний предел муниципального внутреннего долга </w:t>
      </w:r>
      <w:proofErr w:type="spellStart"/>
      <w:r w:rsidRPr="001A58F9">
        <w:rPr>
          <w:rFonts w:ascii="Times New Roman" w:hAnsi="Times New Roman" w:cs="Times New Roman"/>
        </w:rPr>
        <w:t>г</w:t>
      </w:r>
      <w:proofErr w:type="gramStart"/>
      <w:r w:rsidRPr="001A58F9">
        <w:rPr>
          <w:rFonts w:ascii="Times New Roman" w:hAnsi="Times New Roman" w:cs="Times New Roman"/>
        </w:rPr>
        <w:t>.К</w:t>
      </w:r>
      <w:proofErr w:type="gramEnd"/>
      <w:r w:rsidRPr="001A58F9">
        <w:rPr>
          <w:rFonts w:ascii="Times New Roman" w:hAnsi="Times New Roman" w:cs="Times New Roman"/>
        </w:rPr>
        <w:t>аргата</w:t>
      </w:r>
      <w:proofErr w:type="spellEnd"/>
      <w:r w:rsidRPr="001A58F9">
        <w:rPr>
          <w:rFonts w:ascii="Times New Roman" w:hAnsi="Times New Roman" w:cs="Times New Roman"/>
        </w:rPr>
        <w:t xml:space="preserve"> Каргатского района на 1 января 2024 года в сумме 0,0 тыс. руб., на 1 января 2025года в сумме 0,0 тыс. руб., на 1 января 2026года в сумме 0,0 тыс. руб.</w:t>
      </w:r>
      <w:r w:rsidRPr="001A58F9">
        <w:rPr>
          <w:rFonts w:ascii="Times New Roman" w:eastAsia="Times New Roman" w:hAnsi="Times New Roman" w:cs="Times New Roman"/>
          <w:lang w:eastAsia="ru-RU"/>
        </w:rPr>
        <w:t xml:space="preserve"> </w:t>
      </w:r>
    </w:p>
    <w:p w14:paraId="5D45E236"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eastAsia="Times New Roman" w:hAnsi="Times New Roman" w:cs="Times New Roman"/>
          <w:lang w:eastAsia="ru-RU"/>
        </w:rPr>
        <w:t>Утвердить предельный объем расходов местного бюджета на обслуживание муниципального долга на 2024 год в сумме 0,0 тыс. руб., на 2025 год – 0,0 тыс. руб., на 2026 год 0,0 тыс. руб.</w:t>
      </w:r>
    </w:p>
    <w:p w14:paraId="5D04236F"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Статья 13. Предоставление муниципальных гарантий города Каргата Каргатского района Новосибирской области в валюте Российской Федерации.</w:t>
      </w:r>
    </w:p>
    <w:p w14:paraId="02D02FCC"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Установить, что в 2024 году и плановом периоде 2025-2026 годов муниципальные гарантии Каргатского района не предоставляются.</w:t>
      </w:r>
    </w:p>
    <w:p w14:paraId="07C649C1" w14:textId="77777777" w:rsidR="001A58F9" w:rsidRPr="001A58F9" w:rsidRDefault="001A58F9" w:rsidP="001A58F9">
      <w:pPr>
        <w:jc w:val="both"/>
        <w:rPr>
          <w:rFonts w:ascii="Times New Roman" w:eastAsia="Times New Roman" w:hAnsi="Times New Roman" w:cs="Times New Roman"/>
          <w:lang w:eastAsia="ru-RU"/>
        </w:rPr>
      </w:pPr>
      <w:r w:rsidRPr="001A58F9">
        <w:rPr>
          <w:rFonts w:ascii="Times New Roman" w:hAnsi="Times New Roman" w:cs="Times New Roman"/>
        </w:rPr>
        <w:t xml:space="preserve">Статья 14. </w:t>
      </w:r>
      <w:r w:rsidRPr="001A58F9">
        <w:rPr>
          <w:rFonts w:ascii="Times New Roman" w:eastAsia="Times New Roman" w:hAnsi="Times New Roman" w:cs="Times New Roman"/>
          <w:lang w:eastAsia="ru-RU"/>
        </w:rPr>
        <w:t>Выполнение муниципальными казёнными учреждениями города Каргата муниципальных услуг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города Каргата Каргатского района Новосибирской области.</w:t>
      </w:r>
    </w:p>
    <w:p w14:paraId="5D081DC5"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Статья 15. Особенности </w:t>
      </w:r>
      <w:proofErr w:type="gramStart"/>
      <w:r w:rsidRPr="001A58F9">
        <w:rPr>
          <w:rFonts w:ascii="Times New Roman" w:hAnsi="Times New Roman" w:cs="Times New Roman"/>
        </w:rPr>
        <w:t>использования остатков средств бюджета города Каргата</w:t>
      </w:r>
      <w:proofErr w:type="gramEnd"/>
      <w:r w:rsidRPr="001A58F9">
        <w:rPr>
          <w:rFonts w:ascii="Times New Roman" w:hAnsi="Times New Roman" w:cs="Times New Roman"/>
        </w:rPr>
        <w:t xml:space="preserve"> на начало текущего финансового года</w:t>
      </w:r>
    </w:p>
    <w:p w14:paraId="1B6B094B"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1. Установить, что не использованные по состоянию на 1 января 2024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порядком, установленным администрацией города Каргата Каргатского района Новосибирской области.</w:t>
      </w:r>
    </w:p>
    <w:p w14:paraId="74503AAA"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lastRenderedPageBreak/>
        <w:t xml:space="preserve">2. </w:t>
      </w:r>
      <w:proofErr w:type="gramStart"/>
      <w:r w:rsidRPr="001A58F9">
        <w:rPr>
          <w:rFonts w:ascii="Times New Roman" w:hAnsi="Times New Roman" w:cs="Times New Roman"/>
        </w:rPr>
        <w:t>Установить, что остатки средств бюджета города Каргата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города Каргата Каргатского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w:t>
      </w:r>
      <w:proofErr w:type="gramEnd"/>
      <w:r w:rsidRPr="001A58F9">
        <w:rPr>
          <w:rFonts w:ascii="Times New Roman" w:hAnsi="Times New Roman" w:cs="Times New Roman"/>
        </w:rPr>
        <w:t xml:space="preserve">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14:paraId="44E78358"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Статья 16. Особенности исполнения бюджета города Каргата в 2024 году</w:t>
      </w:r>
    </w:p>
    <w:p w14:paraId="00A69CEA"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 xml:space="preserve">Установить в соответствии с </w:t>
      </w:r>
      <w:hyperlink r:id="rId9" w:history="1">
        <w:r w:rsidRPr="001A58F9">
          <w:rPr>
            <w:rStyle w:val="a4"/>
            <w:rFonts w:ascii="Times New Roman" w:hAnsi="Times New Roman" w:cs="Times New Roman"/>
            <w:color w:val="auto"/>
            <w:u w:val="none"/>
          </w:rPr>
          <w:t>пунктом 8 статьи 217</w:t>
        </w:r>
      </w:hyperlink>
      <w:r w:rsidRPr="001A58F9">
        <w:rPr>
          <w:rFonts w:ascii="Times New Roman" w:hAnsi="Times New Roman" w:cs="Times New Roman"/>
        </w:rPr>
        <w:t xml:space="preserve"> Бюджетного кодекса Российской Федерации следующие основания для внесения в 2024 году изменений в показатели сводной бюджетной росписи бюджета города Каргата, связанные с особенностями исполнения бюджета города Каргата:</w:t>
      </w:r>
    </w:p>
    <w:p w14:paraId="12DE7D99"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1) перераспределение бюджетных ассигнований между разделами, подразделами и целевыми статьями расходов классификации расходов бюджетов в случае создания, реорганизации, ликвидации муниципального учреждения;</w:t>
      </w:r>
    </w:p>
    <w:p w14:paraId="7C852016"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1A58F9">
        <w:rPr>
          <w:rFonts w:ascii="Times New Roman" w:hAnsi="Times New Roman" w:cs="Times New Roman"/>
        </w:rPr>
        <w:t>дств пр</w:t>
      </w:r>
      <w:proofErr w:type="gramEnd"/>
      <w:r w:rsidRPr="001A58F9">
        <w:rPr>
          <w:rFonts w:ascii="Times New Roman" w:hAnsi="Times New Roman" w:cs="Times New Roman"/>
        </w:rPr>
        <w:t>и изменении порядка применения бюджетной классификации;</w:t>
      </w:r>
    </w:p>
    <w:p w14:paraId="1A2CD89A"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бюджета города Каргата.</w:t>
      </w:r>
    </w:p>
    <w:p w14:paraId="457E5DB1"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4. Утвердить объем иных межбюджетных трансфертов из бюджета города Каргата районному бюджету на 2024 год в сумме 436,8тыс</w:t>
      </w:r>
      <w:proofErr w:type="gramStart"/>
      <w:r w:rsidRPr="001A58F9">
        <w:rPr>
          <w:rFonts w:ascii="Times New Roman" w:hAnsi="Times New Roman" w:cs="Times New Roman"/>
        </w:rPr>
        <w:t>.р</w:t>
      </w:r>
      <w:proofErr w:type="gramEnd"/>
      <w:r w:rsidRPr="001A58F9">
        <w:rPr>
          <w:rFonts w:ascii="Times New Roman" w:hAnsi="Times New Roman" w:cs="Times New Roman"/>
        </w:rPr>
        <w:t>уб., на 2025 год в сумме 416,0тыс.руб., на 2026 год в сумме 0,0тыс.руб.</w:t>
      </w:r>
    </w:p>
    <w:p w14:paraId="1BDD2FA9" w14:textId="77777777" w:rsidR="001A58F9" w:rsidRPr="001A58F9" w:rsidRDefault="001A58F9" w:rsidP="001A58F9">
      <w:pPr>
        <w:spacing w:after="0" w:line="240" w:lineRule="auto"/>
        <w:jc w:val="both"/>
        <w:rPr>
          <w:rFonts w:ascii="Times New Roman" w:hAnsi="Times New Roman" w:cs="Times New Roman"/>
        </w:rPr>
      </w:pPr>
    </w:p>
    <w:p w14:paraId="0F7A3080"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Утвердить распределение иных межбюджетных трансфертов, передаваемых в бюджет Каргатского района на осуществление части полномочий по решению вопросов местного значения в соответствии с заключенными соглашениями на 2024 год, согласно приложению № 11 к настоящему Решению.</w:t>
      </w:r>
    </w:p>
    <w:p w14:paraId="5DA36AA0" w14:textId="77777777" w:rsidR="001A58F9" w:rsidRPr="001A58F9" w:rsidRDefault="001A58F9" w:rsidP="001A58F9">
      <w:pPr>
        <w:spacing w:after="0" w:line="240" w:lineRule="auto"/>
        <w:jc w:val="both"/>
        <w:rPr>
          <w:rFonts w:ascii="Times New Roman" w:hAnsi="Times New Roman" w:cs="Times New Roman"/>
        </w:rPr>
      </w:pPr>
    </w:p>
    <w:p w14:paraId="613E6AF1"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Статья 17. Вступление в силу настоящего Решения</w:t>
      </w:r>
    </w:p>
    <w:p w14:paraId="32999231"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1. Настоящее Решение вступает в силу с 1 января 2024 года и действует по 31 декабря 2024 года.</w:t>
      </w:r>
    </w:p>
    <w:p w14:paraId="488A3831" w14:textId="77777777" w:rsidR="001A58F9" w:rsidRPr="001A58F9" w:rsidRDefault="001A58F9" w:rsidP="001A58F9">
      <w:pPr>
        <w:spacing w:after="0" w:line="240" w:lineRule="auto"/>
        <w:jc w:val="both"/>
        <w:rPr>
          <w:rFonts w:ascii="Times New Roman" w:hAnsi="Times New Roman" w:cs="Times New Roman"/>
        </w:rPr>
      </w:pPr>
      <w:r w:rsidRPr="001A58F9">
        <w:rPr>
          <w:rFonts w:ascii="Times New Roman" w:hAnsi="Times New Roman" w:cs="Times New Roman"/>
        </w:rPr>
        <w:t>2. Направить данное Решение главе города Каргата Каргатского района Новосибирской области для подписания и опубликования.</w:t>
      </w:r>
    </w:p>
    <w:p w14:paraId="799A9A32" w14:textId="77777777" w:rsidR="001A58F9" w:rsidRPr="001A58F9" w:rsidRDefault="001A58F9" w:rsidP="001A58F9">
      <w:pPr>
        <w:spacing w:after="0" w:line="240" w:lineRule="auto"/>
        <w:jc w:val="both"/>
        <w:rPr>
          <w:rFonts w:ascii="Times New Roman" w:hAnsi="Times New Roman" w:cs="Times New Roman"/>
        </w:rPr>
      </w:pPr>
    </w:p>
    <w:tbl>
      <w:tblPr>
        <w:tblW w:w="9570" w:type="dxa"/>
        <w:tblLook w:val="01E0" w:firstRow="1" w:lastRow="1" w:firstColumn="1" w:lastColumn="1" w:noHBand="0" w:noVBand="0"/>
      </w:tblPr>
      <w:tblGrid>
        <w:gridCol w:w="4785"/>
        <w:gridCol w:w="4785"/>
      </w:tblGrid>
      <w:tr w:rsidR="001A58F9" w:rsidRPr="001A58F9" w14:paraId="509858CB" w14:textId="77777777" w:rsidTr="001A58F9">
        <w:tc>
          <w:tcPr>
            <w:tcW w:w="4785" w:type="dxa"/>
          </w:tcPr>
          <w:p w14:paraId="3B1A6DAB" w14:textId="77777777" w:rsidR="001A58F9" w:rsidRPr="001A58F9" w:rsidRDefault="001A58F9">
            <w:pPr>
              <w:spacing w:after="0" w:line="240" w:lineRule="auto"/>
              <w:jc w:val="both"/>
              <w:rPr>
                <w:rFonts w:ascii="Times New Roman" w:hAnsi="Times New Roman" w:cs="Times New Roman"/>
              </w:rPr>
            </w:pPr>
            <w:r w:rsidRPr="001A58F9">
              <w:rPr>
                <w:rFonts w:ascii="Times New Roman" w:hAnsi="Times New Roman" w:cs="Times New Roman"/>
              </w:rPr>
              <w:t>Глава города Каргата</w:t>
            </w:r>
          </w:p>
          <w:p w14:paraId="7FEE1C8C" w14:textId="77777777" w:rsidR="001A58F9" w:rsidRPr="001A58F9" w:rsidRDefault="001A58F9">
            <w:pPr>
              <w:spacing w:after="0" w:line="240" w:lineRule="auto"/>
              <w:jc w:val="both"/>
              <w:rPr>
                <w:rFonts w:ascii="Times New Roman" w:hAnsi="Times New Roman" w:cs="Times New Roman"/>
              </w:rPr>
            </w:pPr>
            <w:r w:rsidRPr="001A58F9">
              <w:rPr>
                <w:rFonts w:ascii="Times New Roman" w:hAnsi="Times New Roman" w:cs="Times New Roman"/>
              </w:rPr>
              <w:t xml:space="preserve">Каргатского района </w:t>
            </w:r>
          </w:p>
          <w:p w14:paraId="6CCA287C" w14:textId="77777777" w:rsidR="001A58F9" w:rsidRPr="001A58F9" w:rsidRDefault="001A58F9">
            <w:pPr>
              <w:spacing w:after="0" w:line="240" w:lineRule="auto"/>
              <w:jc w:val="both"/>
              <w:rPr>
                <w:rFonts w:ascii="Times New Roman" w:hAnsi="Times New Roman" w:cs="Times New Roman"/>
              </w:rPr>
            </w:pPr>
            <w:r w:rsidRPr="001A58F9">
              <w:rPr>
                <w:rFonts w:ascii="Times New Roman" w:hAnsi="Times New Roman" w:cs="Times New Roman"/>
              </w:rPr>
              <w:t xml:space="preserve">Новосибирской области </w:t>
            </w:r>
          </w:p>
          <w:p w14:paraId="2280002E" w14:textId="77777777" w:rsidR="001A58F9" w:rsidRPr="001A58F9" w:rsidRDefault="001A58F9">
            <w:pPr>
              <w:spacing w:after="0" w:line="240" w:lineRule="auto"/>
              <w:jc w:val="both"/>
              <w:rPr>
                <w:rFonts w:ascii="Times New Roman" w:hAnsi="Times New Roman" w:cs="Times New Roman"/>
              </w:rPr>
            </w:pPr>
          </w:p>
          <w:p w14:paraId="2393A42D" w14:textId="77777777" w:rsidR="001A58F9" w:rsidRPr="001A58F9" w:rsidRDefault="001A58F9">
            <w:pPr>
              <w:spacing w:after="0" w:line="240" w:lineRule="auto"/>
              <w:jc w:val="both"/>
              <w:rPr>
                <w:rFonts w:ascii="Times New Roman" w:hAnsi="Times New Roman" w:cs="Times New Roman"/>
              </w:rPr>
            </w:pPr>
            <w:r w:rsidRPr="001A58F9">
              <w:rPr>
                <w:rFonts w:ascii="Times New Roman" w:hAnsi="Times New Roman" w:cs="Times New Roman"/>
              </w:rPr>
              <w:t xml:space="preserve"> __________________  </w:t>
            </w:r>
            <w:proofErr w:type="spellStart"/>
            <w:r w:rsidRPr="001A58F9">
              <w:rPr>
                <w:rFonts w:ascii="Times New Roman" w:hAnsi="Times New Roman" w:cs="Times New Roman"/>
              </w:rPr>
              <w:t>Е.А.Козик</w:t>
            </w:r>
            <w:proofErr w:type="spellEnd"/>
          </w:p>
        </w:tc>
        <w:tc>
          <w:tcPr>
            <w:tcW w:w="4785" w:type="dxa"/>
          </w:tcPr>
          <w:p w14:paraId="720E266A" w14:textId="77777777" w:rsidR="001A58F9" w:rsidRPr="001A58F9" w:rsidRDefault="001A58F9">
            <w:pPr>
              <w:spacing w:after="0" w:line="240" w:lineRule="auto"/>
              <w:jc w:val="both"/>
              <w:rPr>
                <w:rFonts w:ascii="Times New Roman" w:hAnsi="Times New Roman" w:cs="Times New Roman"/>
              </w:rPr>
            </w:pPr>
            <w:r w:rsidRPr="001A58F9">
              <w:rPr>
                <w:rFonts w:ascii="Times New Roman" w:hAnsi="Times New Roman" w:cs="Times New Roman"/>
              </w:rPr>
              <w:t>Председатель Совета депутатов города Каргата Каргатского района Новосибирской области</w:t>
            </w:r>
          </w:p>
          <w:p w14:paraId="23E4A912" w14:textId="77777777" w:rsidR="001A58F9" w:rsidRPr="001A58F9" w:rsidRDefault="001A58F9">
            <w:pPr>
              <w:spacing w:after="0" w:line="240" w:lineRule="auto"/>
              <w:jc w:val="both"/>
              <w:rPr>
                <w:rFonts w:ascii="Times New Roman" w:hAnsi="Times New Roman" w:cs="Times New Roman"/>
              </w:rPr>
            </w:pPr>
          </w:p>
          <w:p w14:paraId="1636D50F" w14:textId="77777777" w:rsidR="001A58F9" w:rsidRPr="001A58F9" w:rsidRDefault="001A58F9">
            <w:pPr>
              <w:spacing w:after="0" w:line="240" w:lineRule="auto"/>
              <w:jc w:val="both"/>
              <w:rPr>
                <w:rFonts w:ascii="Times New Roman" w:hAnsi="Times New Roman" w:cs="Times New Roman"/>
              </w:rPr>
            </w:pPr>
            <w:r w:rsidRPr="001A58F9">
              <w:rPr>
                <w:rFonts w:ascii="Times New Roman" w:hAnsi="Times New Roman" w:cs="Times New Roman"/>
              </w:rPr>
              <w:t xml:space="preserve">_________________ </w:t>
            </w:r>
            <w:proofErr w:type="spellStart"/>
            <w:r w:rsidRPr="001A58F9">
              <w:rPr>
                <w:rFonts w:ascii="Times New Roman" w:hAnsi="Times New Roman" w:cs="Times New Roman"/>
              </w:rPr>
              <w:t>Ю.А.Касьянов</w:t>
            </w:r>
            <w:proofErr w:type="spellEnd"/>
          </w:p>
        </w:tc>
      </w:tr>
    </w:tbl>
    <w:p w14:paraId="7F93545C" w14:textId="77777777" w:rsidR="001A58F9" w:rsidRPr="001A58F9" w:rsidRDefault="001A58F9" w:rsidP="001A58F9">
      <w:pPr>
        <w:spacing w:after="0" w:line="240" w:lineRule="auto"/>
        <w:jc w:val="both"/>
        <w:rPr>
          <w:rFonts w:ascii="Times New Roman" w:hAnsi="Times New Roman" w:cs="Times New Roman"/>
        </w:rPr>
      </w:pPr>
    </w:p>
    <w:p w14:paraId="52184DD9" w14:textId="77777777" w:rsidR="001A58F9" w:rsidRPr="001A58F9" w:rsidRDefault="001A58F9" w:rsidP="001A58F9">
      <w:pPr>
        <w:spacing w:after="0" w:line="240" w:lineRule="auto"/>
        <w:jc w:val="right"/>
        <w:rPr>
          <w:rFonts w:ascii="Times New Roman" w:hAnsi="Times New Roman" w:cs="Times New Roman"/>
        </w:rPr>
      </w:pPr>
    </w:p>
    <w:p w14:paraId="096F6490" w14:textId="77777777" w:rsidR="001A58F9" w:rsidRPr="001A58F9" w:rsidRDefault="001A58F9" w:rsidP="001A58F9">
      <w:pPr>
        <w:spacing w:after="0" w:line="240" w:lineRule="auto"/>
        <w:jc w:val="right"/>
        <w:rPr>
          <w:rFonts w:ascii="Times New Roman" w:hAnsi="Times New Roman" w:cs="Times New Roman"/>
        </w:rPr>
      </w:pPr>
    </w:p>
    <w:p w14:paraId="11719CEA" w14:textId="77777777" w:rsidR="001A58F9" w:rsidRPr="001A58F9" w:rsidRDefault="001A58F9" w:rsidP="001A58F9">
      <w:pPr>
        <w:spacing w:after="0" w:line="240" w:lineRule="auto"/>
        <w:jc w:val="right"/>
        <w:rPr>
          <w:rFonts w:ascii="Times New Roman" w:hAnsi="Times New Roman" w:cs="Times New Roman"/>
        </w:rPr>
      </w:pPr>
    </w:p>
    <w:p w14:paraId="4E9D841D" w14:textId="77777777" w:rsidR="001A58F9" w:rsidRPr="001A58F9" w:rsidRDefault="001A58F9" w:rsidP="001A58F9">
      <w:pPr>
        <w:spacing w:after="0" w:line="240" w:lineRule="auto"/>
        <w:jc w:val="right"/>
        <w:rPr>
          <w:rFonts w:ascii="Times New Roman" w:hAnsi="Times New Roman" w:cs="Times New Roman"/>
        </w:rPr>
      </w:pPr>
    </w:p>
    <w:p w14:paraId="0BE234D7" w14:textId="77777777" w:rsidR="001A58F9" w:rsidRPr="001A58F9" w:rsidRDefault="001A58F9" w:rsidP="001A58F9">
      <w:pPr>
        <w:spacing w:after="0" w:line="240" w:lineRule="auto"/>
        <w:jc w:val="right"/>
        <w:rPr>
          <w:rFonts w:ascii="Times New Roman" w:hAnsi="Times New Roman" w:cs="Times New Roman"/>
        </w:rPr>
      </w:pPr>
    </w:p>
    <w:p w14:paraId="0011C997" w14:textId="77777777" w:rsidR="001A58F9" w:rsidRPr="001A58F9" w:rsidRDefault="001A58F9" w:rsidP="001A58F9">
      <w:pPr>
        <w:spacing w:after="0" w:line="240" w:lineRule="auto"/>
        <w:jc w:val="right"/>
        <w:rPr>
          <w:rFonts w:ascii="Times New Roman" w:hAnsi="Times New Roman" w:cs="Times New Roman"/>
        </w:rPr>
      </w:pPr>
    </w:p>
    <w:p w14:paraId="456F6326" w14:textId="77777777" w:rsidR="001A58F9" w:rsidRPr="001A58F9" w:rsidRDefault="001A58F9" w:rsidP="001A58F9">
      <w:pPr>
        <w:spacing w:after="0" w:line="240" w:lineRule="auto"/>
        <w:jc w:val="right"/>
        <w:rPr>
          <w:rFonts w:ascii="Times New Roman" w:hAnsi="Times New Roman" w:cs="Times New Roman"/>
        </w:rPr>
      </w:pPr>
    </w:p>
    <w:p w14:paraId="5D3B729C" w14:textId="77777777" w:rsidR="001A58F9" w:rsidRPr="001A58F9" w:rsidRDefault="001A58F9" w:rsidP="001A58F9">
      <w:pPr>
        <w:spacing w:after="0" w:line="240" w:lineRule="auto"/>
        <w:jc w:val="right"/>
        <w:rPr>
          <w:rFonts w:ascii="Times New Roman" w:hAnsi="Times New Roman" w:cs="Times New Roman"/>
        </w:rPr>
      </w:pPr>
    </w:p>
    <w:p w14:paraId="4CA8AEED" w14:textId="77777777" w:rsidR="001A58F9" w:rsidRPr="001A58F9" w:rsidRDefault="001A58F9" w:rsidP="001A58F9">
      <w:pPr>
        <w:spacing w:after="0" w:line="240" w:lineRule="auto"/>
        <w:jc w:val="right"/>
        <w:rPr>
          <w:rFonts w:ascii="Times New Roman" w:hAnsi="Times New Roman" w:cs="Times New Roman"/>
        </w:rPr>
      </w:pPr>
    </w:p>
    <w:p w14:paraId="7E4B9548" w14:textId="77777777" w:rsidR="001A58F9" w:rsidRPr="001A58F9" w:rsidRDefault="001A58F9" w:rsidP="001A58F9">
      <w:pPr>
        <w:spacing w:after="0" w:line="240" w:lineRule="auto"/>
        <w:jc w:val="right"/>
        <w:rPr>
          <w:rFonts w:ascii="Times New Roman" w:hAnsi="Times New Roman" w:cs="Times New Roman"/>
        </w:rPr>
      </w:pPr>
    </w:p>
    <w:p w14:paraId="34AAED88" w14:textId="77777777" w:rsidR="001A58F9" w:rsidRPr="001A58F9" w:rsidRDefault="001A58F9" w:rsidP="001A58F9">
      <w:pPr>
        <w:spacing w:after="0" w:line="240" w:lineRule="auto"/>
        <w:jc w:val="right"/>
        <w:rPr>
          <w:rFonts w:ascii="Times New Roman" w:hAnsi="Times New Roman" w:cs="Times New Roman"/>
        </w:rPr>
      </w:pPr>
    </w:p>
    <w:p w14:paraId="1C675659" w14:textId="77777777" w:rsidR="001A58F9" w:rsidRPr="001A58F9" w:rsidRDefault="001A58F9" w:rsidP="001A58F9">
      <w:pPr>
        <w:spacing w:after="0" w:line="240" w:lineRule="auto"/>
        <w:jc w:val="right"/>
        <w:rPr>
          <w:rFonts w:ascii="Times New Roman" w:hAnsi="Times New Roman" w:cs="Times New Roman"/>
        </w:rPr>
      </w:pPr>
    </w:p>
    <w:p w14:paraId="436842F0" w14:textId="77777777" w:rsidR="001A58F9" w:rsidRPr="001A58F9" w:rsidRDefault="001A58F9" w:rsidP="001A58F9">
      <w:pPr>
        <w:spacing w:after="0" w:line="240" w:lineRule="auto"/>
        <w:jc w:val="right"/>
        <w:rPr>
          <w:rFonts w:ascii="Times New Roman" w:hAnsi="Times New Roman" w:cs="Times New Roman"/>
        </w:rPr>
      </w:pPr>
    </w:p>
    <w:p w14:paraId="11DCCA48" w14:textId="77777777" w:rsidR="001A58F9" w:rsidRPr="001A58F9" w:rsidRDefault="001A58F9" w:rsidP="001A58F9">
      <w:pPr>
        <w:spacing w:after="0" w:line="240" w:lineRule="auto"/>
        <w:jc w:val="right"/>
        <w:rPr>
          <w:rFonts w:ascii="Times New Roman" w:hAnsi="Times New Roman" w:cs="Times New Roman"/>
        </w:rPr>
      </w:pPr>
    </w:p>
    <w:p w14:paraId="5E48DE82" w14:textId="77777777" w:rsidR="001A58F9" w:rsidRPr="001A58F9" w:rsidRDefault="001A58F9" w:rsidP="001A58F9">
      <w:pPr>
        <w:spacing w:after="0" w:line="240" w:lineRule="auto"/>
        <w:jc w:val="right"/>
        <w:rPr>
          <w:rFonts w:ascii="Times New Roman" w:hAnsi="Times New Roman" w:cs="Times New Roman"/>
        </w:rPr>
      </w:pPr>
    </w:p>
    <w:p w14:paraId="2C8CFD77" w14:textId="77777777" w:rsidR="001A58F9" w:rsidRPr="001A58F9" w:rsidRDefault="001A58F9" w:rsidP="001A58F9">
      <w:pPr>
        <w:jc w:val="right"/>
        <w:rPr>
          <w:rFonts w:ascii="Times New Roman" w:eastAsia="Calibri" w:hAnsi="Times New Roman" w:cs="Times New Roman"/>
        </w:rPr>
      </w:pPr>
    </w:p>
    <w:p w14:paraId="37E488B6" w14:textId="77777777" w:rsidR="001A58F9" w:rsidRPr="001A58F9" w:rsidRDefault="001A58F9" w:rsidP="001A58F9">
      <w:pPr>
        <w:rPr>
          <w:rFonts w:ascii="Times New Roman" w:eastAsia="Calibri" w:hAnsi="Times New Roman" w:cs="Times New Roman"/>
        </w:rPr>
      </w:pPr>
    </w:p>
    <w:p w14:paraId="555D76B9" w14:textId="77777777" w:rsidR="001A58F9" w:rsidRPr="001A58F9" w:rsidRDefault="001A58F9" w:rsidP="001A58F9">
      <w:pPr>
        <w:rPr>
          <w:rFonts w:ascii="Times New Roman" w:eastAsia="Calibri" w:hAnsi="Times New Roman" w:cs="Times New Roman"/>
        </w:rPr>
      </w:pPr>
    </w:p>
    <w:tbl>
      <w:tblPr>
        <w:tblpPr w:leftFromText="180" w:rightFromText="180" w:bottomFromText="200" w:vertAnchor="text" w:horzAnchor="margin" w:tblpXSpec="center" w:tblpY="-1132"/>
        <w:tblW w:w="10348" w:type="dxa"/>
        <w:tblLook w:val="04A0" w:firstRow="1" w:lastRow="0" w:firstColumn="1" w:lastColumn="0" w:noHBand="0" w:noVBand="1"/>
      </w:tblPr>
      <w:tblGrid>
        <w:gridCol w:w="2620"/>
        <w:gridCol w:w="5744"/>
        <w:gridCol w:w="1984"/>
      </w:tblGrid>
      <w:tr w:rsidR="001A58F9" w:rsidRPr="001A58F9" w14:paraId="444596C4" w14:textId="77777777" w:rsidTr="001A58F9">
        <w:trPr>
          <w:trHeight w:val="2127"/>
        </w:trPr>
        <w:tc>
          <w:tcPr>
            <w:tcW w:w="2620" w:type="dxa"/>
            <w:noWrap/>
            <w:hideMark/>
          </w:tcPr>
          <w:p w14:paraId="7DA0716B" w14:textId="77777777" w:rsidR="001A58F9" w:rsidRPr="001A58F9" w:rsidRDefault="001A58F9">
            <w:pPr>
              <w:spacing w:after="0" w:line="276" w:lineRule="auto"/>
              <w:rPr>
                <w:rFonts w:ascii="Times New Roman" w:hAnsi="Times New Roman" w:cs="Times New Roman"/>
              </w:rPr>
            </w:pPr>
          </w:p>
        </w:tc>
        <w:tc>
          <w:tcPr>
            <w:tcW w:w="5744" w:type="dxa"/>
            <w:noWrap/>
          </w:tcPr>
          <w:p w14:paraId="0F2C0A63" w14:textId="77777777" w:rsidR="001A58F9" w:rsidRPr="001A58F9" w:rsidRDefault="001A58F9">
            <w:pPr>
              <w:spacing w:after="0" w:line="240" w:lineRule="auto"/>
              <w:jc w:val="right"/>
              <w:rPr>
                <w:rFonts w:ascii="Times New Roman" w:hAnsi="Times New Roman" w:cs="Times New Roman"/>
              </w:rPr>
            </w:pPr>
          </w:p>
          <w:p w14:paraId="27973CD3" w14:textId="77777777" w:rsidR="001A58F9" w:rsidRPr="001A58F9" w:rsidRDefault="001A58F9">
            <w:pPr>
              <w:spacing w:after="0" w:line="240" w:lineRule="auto"/>
              <w:jc w:val="right"/>
              <w:rPr>
                <w:rFonts w:ascii="Times New Roman" w:hAnsi="Times New Roman" w:cs="Times New Roman"/>
              </w:rPr>
            </w:pPr>
          </w:p>
          <w:p w14:paraId="700541B7"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 xml:space="preserve">Утверждено                                                                            </w:t>
            </w:r>
          </w:p>
          <w:p w14:paraId="14B70C3C"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Приложение 1</w:t>
            </w:r>
          </w:p>
          <w:p w14:paraId="4D5D0BEC"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 xml:space="preserve">                                                                              К решению сессии Совета депутатов </w:t>
            </w:r>
          </w:p>
          <w:p w14:paraId="059F4A6F"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города Каргата</w:t>
            </w:r>
          </w:p>
          <w:p w14:paraId="4AF734CD"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 xml:space="preserve">                                                                                                                                      </w:t>
            </w:r>
          </w:p>
          <w:p w14:paraId="08B18A52" w14:textId="77777777" w:rsidR="001A58F9" w:rsidRPr="001A58F9" w:rsidRDefault="001A58F9">
            <w:pPr>
              <w:jc w:val="right"/>
              <w:rPr>
                <w:rFonts w:ascii="Times New Roman" w:eastAsia="Calibri" w:hAnsi="Times New Roman" w:cs="Times New Roman"/>
              </w:rPr>
            </w:pPr>
            <w:r w:rsidRPr="001A58F9">
              <w:rPr>
                <w:rFonts w:ascii="Times New Roman" w:hAnsi="Times New Roman" w:cs="Times New Roman"/>
              </w:rPr>
              <w:t xml:space="preserve">№         от   «        »               </w:t>
            </w:r>
            <w:proofErr w:type="gramStart"/>
            <w:r w:rsidRPr="001A58F9">
              <w:rPr>
                <w:rFonts w:ascii="Times New Roman" w:hAnsi="Times New Roman" w:cs="Times New Roman"/>
              </w:rPr>
              <w:t>г</w:t>
            </w:r>
            <w:proofErr w:type="gramEnd"/>
            <w:r w:rsidRPr="001A58F9">
              <w:rPr>
                <w:rFonts w:ascii="Times New Roman" w:hAnsi="Times New Roman" w:cs="Times New Roman"/>
              </w:rPr>
              <w:t>.</w:t>
            </w:r>
          </w:p>
          <w:p w14:paraId="1E142A35" w14:textId="77777777" w:rsidR="001A58F9" w:rsidRPr="001A58F9" w:rsidRDefault="001A58F9">
            <w:pPr>
              <w:spacing w:after="200" w:line="276" w:lineRule="auto"/>
              <w:jc w:val="center"/>
              <w:rPr>
                <w:rFonts w:ascii="Times New Roman" w:eastAsia="Calibri" w:hAnsi="Times New Roman" w:cs="Times New Roman"/>
              </w:rPr>
            </w:pPr>
            <w:r w:rsidRPr="001A58F9">
              <w:rPr>
                <w:rFonts w:ascii="Times New Roman" w:hAnsi="Times New Roman" w:cs="Times New Roman"/>
              </w:rPr>
              <w:t>Доходы бюджета города Каргата на 2024 год</w:t>
            </w:r>
          </w:p>
        </w:tc>
        <w:tc>
          <w:tcPr>
            <w:tcW w:w="1984" w:type="dxa"/>
            <w:noWrap/>
          </w:tcPr>
          <w:p w14:paraId="06A3F27F" w14:textId="77777777" w:rsidR="001A58F9" w:rsidRPr="001A58F9" w:rsidRDefault="001A58F9">
            <w:pPr>
              <w:spacing w:after="0" w:line="240" w:lineRule="auto"/>
              <w:jc w:val="right"/>
              <w:rPr>
                <w:rFonts w:ascii="Times New Roman" w:hAnsi="Times New Roman" w:cs="Times New Roman"/>
              </w:rPr>
            </w:pPr>
          </w:p>
          <w:p w14:paraId="5A9AB14D" w14:textId="77777777" w:rsidR="001A58F9" w:rsidRPr="001A58F9" w:rsidRDefault="001A58F9">
            <w:pPr>
              <w:rPr>
                <w:rFonts w:ascii="Times New Roman" w:hAnsi="Times New Roman" w:cs="Times New Roman"/>
              </w:rPr>
            </w:pPr>
          </w:p>
          <w:p w14:paraId="7B90B587" w14:textId="77777777" w:rsidR="001A58F9" w:rsidRPr="001A58F9" w:rsidRDefault="001A58F9">
            <w:pPr>
              <w:rPr>
                <w:rFonts w:ascii="Times New Roman" w:hAnsi="Times New Roman" w:cs="Times New Roman"/>
              </w:rPr>
            </w:pPr>
          </w:p>
          <w:p w14:paraId="79910515" w14:textId="77777777" w:rsidR="001A58F9" w:rsidRPr="001A58F9" w:rsidRDefault="001A58F9">
            <w:pPr>
              <w:rPr>
                <w:rFonts w:ascii="Times New Roman" w:hAnsi="Times New Roman" w:cs="Times New Roman"/>
              </w:rPr>
            </w:pPr>
          </w:p>
          <w:p w14:paraId="4B7CFF5F" w14:textId="77777777" w:rsidR="001A58F9" w:rsidRPr="001A58F9" w:rsidRDefault="001A58F9">
            <w:pPr>
              <w:rPr>
                <w:rFonts w:ascii="Times New Roman" w:hAnsi="Times New Roman" w:cs="Times New Roman"/>
              </w:rPr>
            </w:pPr>
          </w:p>
          <w:p w14:paraId="155DCC63" w14:textId="77777777" w:rsidR="001A58F9" w:rsidRPr="001A58F9" w:rsidRDefault="001A58F9">
            <w:pPr>
              <w:rPr>
                <w:rFonts w:ascii="Times New Roman" w:hAnsi="Times New Roman" w:cs="Times New Roman"/>
              </w:rPr>
            </w:pPr>
          </w:p>
          <w:p w14:paraId="4A76A285" w14:textId="77777777" w:rsidR="001A58F9" w:rsidRPr="001A58F9" w:rsidRDefault="001A58F9">
            <w:pPr>
              <w:spacing w:after="200" w:line="276" w:lineRule="auto"/>
              <w:rPr>
                <w:rFonts w:ascii="Times New Roman" w:hAnsi="Times New Roman" w:cs="Times New Roman"/>
              </w:rPr>
            </w:pPr>
            <w:r w:rsidRPr="001A58F9">
              <w:rPr>
                <w:rFonts w:ascii="Times New Roman" w:hAnsi="Times New Roman" w:cs="Times New Roman"/>
              </w:rPr>
              <w:t>Таблица 1</w:t>
            </w:r>
          </w:p>
        </w:tc>
      </w:tr>
      <w:tr w:rsidR="001A58F9" w:rsidRPr="001A58F9" w14:paraId="52ECFFCF" w14:textId="77777777" w:rsidTr="001A58F9">
        <w:trPr>
          <w:trHeight w:val="1751"/>
        </w:trPr>
        <w:tc>
          <w:tcPr>
            <w:tcW w:w="2620" w:type="dxa"/>
            <w:tcBorders>
              <w:top w:val="single" w:sz="4" w:space="0" w:color="auto"/>
              <w:left w:val="single" w:sz="4" w:space="0" w:color="auto"/>
              <w:bottom w:val="single" w:sz="4" w:space="0" w:color="auto"/>
              <w:right w:val="single" w:sz="4" w:space="0" w:color="auto"/>
            </w:tcBorders>
            <w:vAlign w:val="center"/>
          </w:tcPr>
          <w:p w14:paraId="3CB5BDDC" w14:textId="77777777" w:rsidR="001A58F9" w:rsidRPr="001A58F9" w:rsidRDefault="001A58F9">
            <w:pPr>
              <w:spacing w:after="0" w:line="240" w:lineRule="auto"/>
              <w:jc w:val="center"/>
              <w:rPr>
                <w:rFonts w:ascii="Times New Roman" w:hAnsi="Times New Roman" w:cs="Times New Roman"/>
                <w:iCs/>
              </w:rPr>
            </w:pPr>
          </w:p>
          <w:p w14:paraId="234186E7" w14:textId="77777777" w:rsidR="001A58F9" w:rsidRPr="001A58F9" w:rsidRDefault="001A58F9">
            <w:pPr>
              <w:spacing w:after="0" w:line="240" w:lineRule="auto"/>
              <w:jc w:val="center"/>
              <w:rPr>
                <w:rFonts w:ascii="Times New Roman" w:hAnsi="Times New Roman" w:cs="Times New Roman"/>
                <w:iCs/>
              </w:rPr>
            </w:pPr>
          </w:p>
          <w:p w14:paraId="23E10790" w14:textId="77777777" w:rsidR="001A58F9" w:rsidRPr="001A58F9" w:rsidRDefault="001A58F9">
            <w:pPr>
              <w:spacing w:after="0" w:line="240" w:lineRule="auto"/>
              <w:jc w:val="center"/>
              <w:rPr>
                <w:rFonts w:ascii="Times New Roman" w:hAnsi="Times New Roman" w:cs="Times New Roman"/>
                <w:iCs/>
              </w:rPr>
            </w:pPr>
          </w:p>
          <w:p w14:paraId="0AEBE945" w14:textId="77777777" w:rsidR="001A58F9" w:rsidRPr="001A58F9" w:rsidRDefault="001A58F9">
            <w:pPr>
              <w:spacing w:after="0" w:line="240" w:lineRule="auto"/>
              <w:jc w:val="center"/>
              <w:rPr>
                <w:rFonts w:ascii="Times New Roman" w:hAnsi="Times New Roman" w:cs="Times New Roman"/>
                <w:iCs/>
              </w:rPr>
            </w:pPr>
          </w:p>
          <w:p w14:paraId="1760BA42" w14:textId="77777777" w:rsidR="001A58F9" w:rsidRPr="001A58F9" w:rsidRDefault="001A58F9">
            <w:pPr>
              <w:spacing w:after="0" w:line="240" w:lineRule="auto"/>
              <w:jc w:val="center"/>
              <w:rPr>
                <w:rFonts w:ascii="Times New Roman" w:hAnsi="Times New Roman" w:cs="Times New Roman"/>
                <w:iCs/>
              </w:rPr>
            </w:pPr>
          </w:p>
          <w:p w14:paraId="74D646AC" w14:textId="77777777" w:rsidR="001A58F9" w:rsidRPr="001A58F9" w:rsidRDefault="001A58F9">
            <w:pPr>
              <w:spacing w:after="0" w:line="240" w:lineRule="auto"/>
              <w:jc w:val="center"/>
              <w:rPr>
                <w:rFonts w:ascii="Times New Roman" w:hAnsi="Times New Roman" w:cs="Times New Roman"/>
                <w:iCs/>
              </w:rPr>
            </w:pPr>
          </w:p>
          <w:p w14:paraId="5B622660" w14:textId="77777777" w:rsidR="001A58F9" w:rsidRPr="001A58F9" w:rsidRDefault="001A58F9">
            <w:pPr>
              <w:spacing w:after="0" w:line="240" w:lineRule="auto"/>
              <w:jc w:val="center"/>
              <w:rPr>
                <w:rFonts w:ascii="Times New Roman" w:hAnsi="Times New Roman" w:cs="Times New Roman"/>
                <w:iCs/>
              </w:rPr>
            </w:pPr>
          </w:p>
          <w:p w14:paraId="5F670E4F" w14:textId="77777777" w:rsidR="001A58F9" w:rsidRPr="001A58F9" w:rsidRDefault="001A58F9">
            <w:pPr>
              <w:spacing w:after="0" w:line="240" w:lineRule="auto"/>
              <w:jc w:val="center"/>
              <w:rPr>
                <w:rFonts w:ascii="Times New Roman" w:hAnsi="Times New Roman" w:cs="Times New Roman"/>
                <w:iCs/>
              </w:rPr>
            </w:pPr>
          </w:p>
          <w:p w14:paraId="0F9CD9F3" w14:textId="77777777" w:rsidR="001A58F9" w:rsidRPr="001A58F9" w:rsidRDefault="001A58F9">
            <w:pPr>
              <w:spacing w:after="0" w:line="240" w:lineRule="auto"/>
              <w:jc w:val="center"/>
              <w:rPr>
                <w:rFonts w:ascii="Times New Roman" w:hAnsi="Times New Roman" w:cs="Times New Roman"/>
                <w:iCs/>
              </w:rPr>
            </w:pPr>
          </w:p>
          <w:p w14:paraId="0F61EC50" w14:textId="77777777" w:rsidR="001A58F9" w:rsidRPr="001A58F9" w:rsidRDefault="001A58F9">
            <w:pPr>
              <w:spacing w:after="0" w:line="240" w:lineRule="auto"/>
              <w:jc w:val="center"/>
              <w:rPr>
                <w:rFonts w:ascii="Times New Roman" w:hAnsi="Times New Roman" w:cs="Times New Roman"/>
                <w:iCs/>
              </w:rPr>
            </w:pPr>
          </w:p>
          <w:p w14:paraId="3AB372E8" w14:textId="77777777" w:rsidR="001A58F9" w:rsidRPr="001A58F9" w:rsidRDefault="001A58F9">
            <w:pPr>
              <w:spacing w:after="0" w:line="240" w:lineRule="auto"/>
              <w:jc w:val="center"/>
              <w:rPr>
                <w:rFonts w:ascii="Times New Roman" w:hAnsi="Times New Roman" w:cs="Times New Roman"/>
                <w:iCs/>
              </w:rPr>
            </w:pPr>
          </w:p>
          <w:p w14:paraId="114C10D1" w14:textId="77777777" w:rsidR="001A58F9" w:rsidRPr="001A58F9" w:rsidRDefault="001A58F9">
            <w:pPr>
              <w:spacing w:after="0" w:line="240" w:lineRule="auto"/>
              <w:jc w:val="center"/>
              <w:rPr>
                <w:rFonts w:ascii="Times New Roman" w:hAnsi="Times New Roman" w:cs="Times New Roman"/>
                <w:iCs/>
              </w:rPr>
            </w:pPr>
          </w:p>
          <w:p w14:paraId="2E2DCFEF" w14:textId="77777777" w:rsidR="001A58F9" w:rsidRPr="001A58F9" w:rsidRDefault="001A58F9">
            <w:pPr>
              <w:spacing w:after="0" w:line="240" w:lineRule="auto"/>
              <w:jc w:val="center"/>
              <w:rPr>
                <w:rFonts w:ascii="Times New Roman" w:hAnsi="Times New Roman" w:cs="Times New Roman"/>
                <w:iCs/>
              </w:rPr>
            </w:pPr>
          </w:p>
        </w:tc>
        <w:tc>
          <w:tcPr>
            <w:tcW w:w="5744" w:type="dxa"/>
            <w:tcBorders>
              <w:top w:val="single" w:sz="4" w:space="0" w:color="auto"/>
              <w:left w:val="nil"/>
              <w:bottom w:val="single" w:sz="4" w:space="0" w:color="auto"/>
              <w:right w:val="single" w:sz="4" w:space="0" w:color="auto"/>
            </w:tcBorders>
            <w:vAlign w:val="center"/>
            <w:hideMark/>
          </w:tcPr>
          <w:p w14:paraId="2E8ECB88" w14:textId="77777777" w:rsidR="001A58F9" w:rsidRPr="001A58F9" w:rsidRDefault="001A58F9">
            <w:pPr>
              <w:spacing w:after="0" w:line="240" w:lineRule="auto"/>
              <w:jc w:val="center"/>
              <w:rPr>
                <w:rFonts w:ascii="Times New Roman" w:hAnsi="Times New Roman" w:cs="Times New Roman"/>
                <w:iCs/>
              </w:rPr>
            </w:pPr>
            <w:proofErr w:type="gramStart"/>
            <w:r w:rsidRPr="001A58F9">
              <w:rPr>
                <w:rFonts w:ascii="Times New Roman" w:hAnsi="Times New Roman" w:cs="Times New Roman"/>
                <w:iCs/>
              </w:rPr>
              <w:t>Наименование групп, подгрупп, статей, подстатей, элементов, программ, кодов экономической классификации доходов</w:t>
            </w:r>
            <w:proofErr w:type="gramEnd"/>
          </w:p>
        </w:tc>
        <w:tc>
          <w:tcPr>
            <w:tcW w:w="1984" w:type="dxa"/>
            <w:tcBorders>
              <w:top w:val="single" w:sz="4" w:space="0" w:color="auto"/>
              <w:left w:val="nil"/>
              <w:bottom w:val="single" w:sz="4" w:space="0" w:color="auto"/>
              <w:right w:val="single" w:sz="4" w:space="0" w:color="auto"/>
            </w:tcBorders>
            <w:vAlign w:val="center"/>
            <w:hideMark/>
          </w:tcPr>
          <w:p w14:paraId="3722F3BA" w14:textId="77777777" w:rsidR="001A58F9" w:rsidRPr="001A58F9" w:rsidRDefault="001A58F9">
            <w:pPr>
              <w:spacing w:after="0" w:line="240" w:lineRule="auto"/>
              <w:jc w:val="center"/>
              <w:rPr>
                <w:rFonts w:ascii="Times New Roman" w:hAnsi="Times New Roman" w:cs="Times New Roman"/>
                <w:iCs/>
              </w:rPr>
            </w:pPr>
            <w:r w:rsidRPr="001A58F9">
              <w:rPr>
                <w:rFonts w:ascii="Times New Roman" w:hAnsi="Times New Roman" w:cs="Times New Roman"/>
                <w:iCs/>
              </w:rPr>
              <w:t>План руб.</w:t>
            </w:r>
          </w:p>
        </w:tc>
      </w:tr>
      <w:tr w:rsidR="001A58F9" w:rsidRPr="001A58F9" w14:paraId="13952879" w14:textId="77777777" w:rsidTr="001A58F9">
        <w:trPr>
          <w:trHeight w:val="345"/>
        </w:trPr>
        <w:tc>
          <w:tcPr>
            <w:tcW w:w="2620" w:type="dxa"/>
            <w:tcBorders>
              <w:top w:val="nil"/>
              <w:left w:val="single" w:sz="4" w:space="0" w:color="auto"/>
              <w:bottom w:val="single" w:sz="4" w:space="0" w:color="auto"/>
              <w:right w:val="single" w:sz="4" w:space="0" w:color="auto"/>
            </w:tcBorders>
            <w:noWrap/>
            <w:vAlign w:val="bottom"/>
            <w:hideMark/>
          </w:tcPr>
          <w:p w14:paraId="691E8ED9"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182 101 02000 01 0000 110</w:t>
            </w:r>
          </w:p>
        </w:tc>
        <w:tc>
          <w:tcPr>
            <w:tcW w:w="5744" w:type="dxa"/>
            <w:tcBorders>
              <w:top w:val="nil"/>
              <w:left w:val="nil"/>
              <w:bottom w:val="single" w:sz="4" w:space="0" w:color="auto"/>
              <w:right w:val="single" w:sz="4" w:space="0" w:color="auto"/>
            </w:tcBorders>
            <w:hideMark/>
          </w:tcPr>
          <w:p w14:paraId="545B1530"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Налог на доходы физических лиц</w:t>
            </w:r>
          </w:p>
        </w:tc>
        <w:tc>
          <w:tcPr>
            <w:tcW w:w="1984" w:type="dxa"/>
            <w:tcBorders>
              <w:top w:val="nil"/>
              <w:left w:val="nil"/>
              <w:bottom w:val="single" w:sz="4" w:space="0" w:color="auto"/>
              <w:right w:val="single" w:sz="4" w:space="0" w:color="auto"/>
            </w:tcBorders>
            <w:vAlign w:val="bottom"/>
            <w:hideMark/>
          </w:tcPr>
          <w:p w14:paraId="4548C407"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14647200</w:t>
            </w:r>
          </w:p>
        </w:tc>
      </w:tr>
      <w:tr w:rsidR="001A58F9" w:rsidRPr="001A58F9" w14:paraId="260A7014" w14:textId="77777777" w:rsidTr="001A58F9">
        <w:trPr>
          <w:trHeight w:val="315"/>
        </w:trPr>
        <w:tc>
          <w:tcPr>
            <w:tcW w:w="2620" w:type="dxa"/>
            <w:tcBorders>
              <w:top w:val="nil"/>
              <w:left w:val="single" w:sz="4" w:space="0" w:color="auto"/>
              <w:bottom w:val="single" w:sz="4" w:space="0" w:color="auto"/>
              <w:right w:val="single" w:sz="4" w:space="0" w:color="auto"/>
            </w:tcBorders>
            <w:hideMark/>
          </w:tcPr>
          <w:p w14:paraId="5C3E5AF5"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182 105 03000 01 0000 110</w:t>
            </w:r>
          </w:p>
        </w:tc>
        <w:tc>
          <w:tcPr>
            <w:tcW w:w="5744" w:type="dxa"/>
            <w:tcBorders>
              <w:top w:val="nil"/>
              <w:left w:val="nil"/>
              <w:bottom w:val="single" w:sz="4" w:space="0" w:color="auto"/>
              <w:right w:val="single" w:sz="4" w:space="0" w:color="auto"/>
            </w:tcBorders>
            <w:hideMark/>
          </w:tcPr>
          <w:p w14:paraId="5F346143"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Единый сельскохозяйственный налог</w:t>
            </w:r>
          </w:p>
        </w:tc>
        <w:tc>
          <w:tcPr>
            <w:tcW w:w="1984" w:type="dxa"/>
            <w:tcBorders>
              <w:top w:val="nil"/>
              <w:left w:val="nil"/>
              <w:bottom w:val="single" w:sz="4" w:space="0" w:color="auto"/>
              <w:right w:val="single" w:sz="4" w:space="0" w:color="auto"/>
            </w:tcBorders>
            <w:vAlign w:val="bottom"/>
            <w:hideMark/>
          </w:tcPr>
          <w:p w14:paraId="778435A2"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15000</w:t>
            </w:r>
          </w:p>
        </w:tc>
      </w:tr>
      <w:tr w:rsidR="001A58F9" w:rsidRPr="001A58F9" w14:paraId="7EAFDE10" w14:textId="77777777" w:rsidTr="001A58F9">
        <w:trPr>
          <w:trHeight w:val="585"/>
        </w:trPr>
        <w:tc>
          <w:tcPr>
            <w:tcW w:w="2620" w:type="dxa"/>
            <w:tcBorders>
              <w:top w:val="nil"/>
              <w:left w:val="single" w:sz="4" w:space="0" w:color="auto"/>
              <w:bottom w:val="single" w:sz="4" w:space="0" w:color="auto"/>
              <w:right w:val="single" w:sz="4" w:space="0" w:color="auto"/>
            </w:tcBorders>
            <w:hideMark/>
          </w:tcPr>
          <w:p w14:paraId="797A7C37"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182 106 01030 13 0000 110</w:t>
            </w:r>
          </w:p>
        </w:tc>
        <w:tc>
          <w:tcPr>
            <w:tcW w:w="5744" w:type="dxa"/>
            <w:tcBorders>
              <w:top w:val="nil"/>
              <w:left w:val="nil"/>
              <w:bottom w:val="single" w:sz="4" w:space="0" w:color="auto"/>
              <w:right w:val="single" w:sz="4" w:space="0" w:color="auto"/>
            </w:tcBorders>
            <w:vAlign w:val="center"/>
            <w:hideMark/>
          </w:tcPr>
          <w:p w14:paraId="6AFC38B9"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84" w:type="dxa"/>
            <w:tcBorders>
              <w:top w:val="nil"/>
              <w:left w:val="nil"/>
              <w:bottom w:val="single" w:sz="4" w:space="0" w:color="auto"/>
              <w:right w:val="single" w:sz="4" w:space="0" w:color="auto"/>
            </w:tcBorders>
            <w:vAlign w:val="bottom"/>
            <w:hideMark/>
          </w:tcPr>
          <w:p w14:paraId="6918FD07"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1204600</w:t>
            </w:r>
          </w:p>
        </w:tc>
      </w:tr>
      <w:tr w:rsidR="001A58F9" w:rsidRPr="001A58F9" w14:paraId="073EC3D0" w14:textId="77777777" w:rsidTr="001A58F9">
        <w:trPr>
          <w:trHeight w:val="570"/>
        </w:trPr>
        <w:tc>
          <w:tcPr>
            <w:tcW w:w="2620" w:type="dxa"/>
            <w:tcBorders>
              <w:top w:val="nil"/>
              <w:left w:val="single" w:sz="4" w:space="0" w:color="auto"/>
              <w:bottom w:val="single" w:sz="4" w:space="0" w:color="auto"/>
              <w:right w:val="single" w:sz="4" w:space="0" w:color="auto"/>
            </w:tcBorders>
            <w:hideMark/>
          </w:tcPr>
          <w:p w14:paraId="3BE71AED"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182 106 06033 13 0000 110</w:t>
            </w:r>
          </w:p>
        </w:tc>
        <w:tc>
          <w:tcPr>
            <w:tcW w:w="5744" w:type="dxa"/>
            <w:tcBorders>
              <w:top w:val="nil"/>
              <w:left w:val="nil"/>
              <w:bottom w:val="single" w:sz="4" w:space="0" w:color="auto"/>
              <w:right w:val="single" w:sz="4" w:space="0" w:color="auto"/>
            </w:tcBorders>
            <w:vAlign w:val="center"/>
            <w:hideMark/>
          </w:tcPr>
          <w:p w14:paraId="2C00CD8A"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Земельный налог с организаций, обладающих земельным участком, расположенным в границах городских  поселений</w:t>
            </w:r>
          </w:p>
        </w:tc>
        <w:tc>
          <w:tcPr>
            <w:tcW w:w="1984" w:type="dxa"/>
            <w:tcBorders>
              <w:top w:val="nil"/>
              <w:left w:val="nil"/>
              <w:bottom w:val="single" w:sz="4" w:space="0" w:color="auto"/>
              <w:right w:val="single" w:sz="4" w:space="0" w:color="auto"/>
            </w:tcBorders>
            <w:vAlign w:val="bottom"/>
            <w:hideMark/>
          </w:tcPr>
          <w:p w14:paraId="35DA0000"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1873500</w:t>
            </w:r>
          </w:p>
        </w:tc>
      </w:tr>
      <w:tr w:rsidR="001A58F9" w:rsidRPr="001A58F9" w14:paraId="05F251BF" w14:textId="77777777" w:rsidTr="001A58F9">
        <w:trPr>
          <w:trHeight w:val="615"/>
        </w:trPr>
        <w:tc>
          <w:tcPr>
            <w:tcW w:w="2620" w:type="dxa"/>
            <w:tcBorders>
              <w:top w:val="nil"/>
              <w:left w:val="single" w:sz="4" w:space="0" w:color="auto"/>
              <w:bottom w:val="single" w:sz="4" w:space="0" w:color="auto"/>
              <w:right w:val="single" w:sz="4" w:space="0" w:color="auto"/>
            </w:tcBorders>
            <w:hideMark/>
          </w:tcPr>
          <w:p w14:paraId="0DEAC4CD"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182 106 06043 13 0000 110</w:t>
            </w:r>
          </w:p>
        </w:tc>
        <w:tc>
          <w:tcPr>
            <w:tcW w:w="5744" w:type="dxa"/>
            <w:tcBorders>
              <w:top w:val="nil"/>
              <w:left w:val="nil"/>
              <w:bottom w:val="single" w:sz="4" w:space="0" w:color="auto"/>
              <w:right w:val="single" w:sz="4" w:space="0" w:color="auto"/>
            </w:tcBorders>
            <w:vAlign w:val="center"/>
            <w:hideMark/>
          </w:tcPr>
          <w:p w14:paraId="028CB5D5"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Земельный налог с физических лиц, обладающих земельным участком, расположенным в границах  городских  поселений</w:t>
            </w:r>
          </w:p>
        </w:tc>
        <w:tc>
          <w:tcPr>
            <w:tcW w:w="1984" w:type="dxa"/>
            <w:tcBorders>
              <w:top w:val="nil"/>
              <w:left w:val="nil"/>
              <w:bottom w:val="single" w:sz="4" w:space="0" w:color="auto"/>
              <w:right w:val="single" w:sz="4" w:space="0" w:color="auto"/>
            </w:tcBorders>
            <w:vAlign w:val="bottom"/>
            <w:hideMark/>
          </w:tcPr>
          <w:p w14:paraId="6B28592F"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845700</w:t>
            </w:r>
          </w:p>
        </w:tc>
      </w:tr>
      <w:tr w:rsidR="001A58F9" w:rsidRPr="001A58F9" w14:paraId="42F27254" w14:textId="77777777" w:rsidTr="001A58F9">
        <w:trPr>
          <w:trHeight w:val="1020"/>
        </w:trPr>
        <w:tc>
          <w:tcPr>
            <w:tcW w:w="2620" w:type="dxa"/>
            <w:tcBorders>
              <w:top w:val="nil"/>
              <w:left w:val="single" w:sz="4" w:space="0" w:color="auto"/>
              <w:bottom w:val="single" w:sz="4" w:space="0" w:color="auto"/>
              <w:right w:val="single" w:sz="4" w:space="0" w:color="auto"/>
            </w:tcBorders>
            <w:hideMark/>
          </w:tcPr>
          <w:p w14:paraId="3C36C58F"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100 103 02230 01 0000 110</w:t>
            </w:r>
          </w:p>
        </w:tc>
        <w:tc>
          <w:tcPr>
            <w:tcW w:w="5744" w:type="dxa"/>
            <w:tcBorders>
              <w:top w:val="nil"/>
              <w:left w:val="nil"/>
              <w:bottom w:val="single" w:sz="4" w:space="0" w:color="auto"/>
              <w:right w:val="single" w:sz="4" w:space="0" w:color="auto"/>
            </w:tcBorders>
            <w:vAlign w:val="center"/>
            <w:hideMark/>
          </w:tcPr>
          <w:p w14:paraId="1C45C921"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vAlign w:val="bottom"/>
            <w:hideMark/>
          </w:tcPr>
          <w:p w14:paraId="3C41CA16"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3133400</w:t>
            </w:r>
          </w:p>
        </w:tc>
      </w:tr>
      <w:tr w:rsidR="001A58F9" w:rsidRPr="001A58F9" w14:paraId="4BCA73B1" w14:textId="77777777" w:rsidTr="001A58F9">
        <w:trPr>
          <w:trHeight w:val="1260"/>
        </w:trPr>
        <w:tc>
          <w:tcPr>
            <w:tcW w:w="2620" w:type="dxa"/>
            <w:tcBorders>
              <w:top w:val="nil"/>
              <w:left w:val="single" w:sz="4" w:space="0" w:color="auto"/>
              <w:bottom w:val="single" w:sz="4" w:space="0" w:color="auto"/>
              <w:right w:val="nil"/>
            </w:tcBorders>
            <w:hideMark/>
          </w:tcPr>
          <w:p w14:paraId="6A18CD2A"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100 103 02240 01 0000 110</w:t>
            </w:r>
          </w:p>
        </w:tc>
        <w:tc>
          <w:tcPr>
            <w:tcW w:w="5744" w:type="dxa"/>
            <w:tcBorders>
              <w:top w:val="nil"/>
              <w:left w:val="single" w:sz="4" w:space="0" w:color="auto"/>
              <w:bottom w:val="single" w:sz="4" w:space="0" w:color="auto"/>
              <w:right w:val="single" w:sz="4" w:space="0" w:color="auto"/>
            </w:tcBorders>
            <w:vAlign w:val="center"/>
            <w:hideMark/>
          </w:tcPr>
          <w:p w14:paraId="5483BD7E"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Доходы от уплаты акцизов на моторные масла для дизельных и (или) карбюраторных (</w:t>
            </w:r>
            <w:proofErr w:type="spellStart"/>
            <w:r w:rsidRPr="001A58F9">
              <w:rPr>
                <w:rFonts w:ascii="Times New Roman" w:hAnsi="Times New Roman" w:cs="Times New Roman"/>
              </w:rPr>
              <w:t>инжекторных</w:t>
            </w:r>
            <w:proofErr w:type="spellEnd"/>
            <w:r w:rsidRPr="001A58F9">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vAlign w:val="bottom"/>
            <w:hideMark/>
          </w:tcPr>
          <w:p w14:paraId="5D096091"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15400</w:t>
            </w:r>
          </w:p>
        </w:tc>
      </w:tr>
      <w:tr w:rsidR="001A58F9" w:rsidRPr="001A58F9" w14:paraId="5F154967" w14:textId="77777777" w:rsidTr="001A58F9">
        <w:trPr>
          <w:trHeight w:val="1095"/>
        </w:trPr>
        <w:tc>
          <w:tcPr>
            <w:tcW w:w="2620" w:type="dxa"/>
            <w:tcBorders>
              <w:top w:val="nil"/>
              <w:left w:val="single" w:sz="4" w:space="0" w:color="auto"/>
              <w:bottom w:val="single" w:sz="4" w:space="0" w:color="auto"/>
              <w:right w:val="nil"/>
            </w:tcBorders>
            <w:hideMark/>
          </w:tcPr>
          <w:p w14:paraId="30C51F0C"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100 103 02250 01 0000 110</w:t>
            </w:r>
          </w:p>
        </w:tc>
        <w:tc>
          <w:tcPr>
            <w:tcW w:w="5744" w:type="dxa"/>
            <w:tcBorders>
              <w:top w:val="nil"/>
              <w:left w:val="single" w:sz="4" w:space="0" w:color="auto"/>
              <w:bottom w:val="single" w:sz="4" w:space="0" w:color="auto"/>
              <w:right w:val="single" w:sz="4" w:space="0" w:color="auto"/>
            </w:tcBorders>
            <w:vAlign w:val="center"/>
            <w:hideMark/>
          </w:tcPr>
          <w:p w14:paraId="1544EFB8"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vAlign w:val="bottom"/>
            <w:hideMark/>
          </w:tcPr>
          <w:p w14:paraId="10AD2FF3"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3212100</w:t>
            </w:r>
          </w:p>
        </w:tc>
      </w:tr>
      <w:tr w:rsidR="001A58F9" w:rsidRPr="001A58F9" w14:paraId="5C938BBD" w14:textId="77777777" w:rsidTr="001A58F9">
        <w:trPr>
          <w:trHeight w:val="960"/>
        </w:trPr>
        <w:tc>
          <w:tcPr>
            <w:tcW w:w="2620" w:type="dxa"/>
            <w:tcBorders>
              <w:top w:val="nil"/>
              <w:left w:val="single" w:sz="4" w:space="0" w:color="auto"/>
              <w:bottom w:val="single" w:sz="4" w:space="0" w:color="auto"/>
              <w:right w:val="nil"/>
            </w:tcBorders>
            <w:hideMark/>
          </w:tcPr>
          <w:p w14:paraId="4EADE33D"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100 103 02260 01 0000 110</w:t>
            </w:r>
          </w:p>
        </w:tc>
        <w:tc>
          <w:tcPr>
            <w:tcW w:w="5744" w:type="dxa"/>
            <w:tcBorders>
              <w:top w:val="nil"/>
              <w:left w:val="single" w:sz="4" w:space="0" w:color="auto"/>
              <w:bottom w:val="single" w:sz="4" w:space="0" w:color="auto"/>
              <w:right w:val="single" w:sz="4" w:space="0" w:color="auto"/>
            </w:tcBorders>
            <w:vAlign w:val="center"/>
            <w:hideMark/>
          </w:tcPr>
          <w:p w14:paraId="7FF3676F"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1A58F9">
              <w:rPr>
                <w:rFonts w:ascii="Times New Roman" w:hAnsi="Times New Roman" w:cs="Times New Roman"/>
              </w:rPr>
              <w:lastRenderedPageBreak/>
              <w:t>установленных дифференцированных нормативов отчислений в местные бюджеты</w:t>
            </w:r>
          </w:p>
        </w:tc>
        <w:tc>
          <w:tcPr>
            <w:tcW w:w="1984" w:type="dxa"/>
            <w:tcBorders>
              <w:top w:val="nil"/>
              <w:left w:val="nil"/>
              <w:bottom w:val="single" w:sz="4" w:space="0" w:color="auto"/>
              <w:right w:val="single" w:sz="4" w:space="0" w:color="auto"/>
            </w:tcBorders>
            <w:vAlign w:val="bottom"/>
            <w:hideMark/>
          </w:tcPr>
          <w:p w14:paraId="37D40A15"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lastRenderedPageBreak/>
              <w:t>-346900</w:t>
            </w:r>
          </w:p>
        </w:tc>
      </w:tr>
      <w:tr w:rsidR="001A58F9" w:rsidRPr="001A58F9" w14:paraId="439E70A8" w14:textId="77777777" w:rsidTr="001A58F9">
        <w:trPr>
          <w:trHeight w:val="315"/>
        </w:trPr>
        <w:tc>
          <w:tcPr>
            <w:tcW w:w="2620" w:type="dxa"/>
            <w:tcBorders>
              <w:top w:val="nil"/>
              <w:left w:val="single" w:sz="4" w:space="0" w:color="auto"/>
              <w:bottom w:val="single" w:sz="4" w:space="0" w:color="auto"/>
              <w:right w:val="nil"/>
            </w:tcBorders>
            <w:vAlign w:val="center"/>
            <w:hideMark/>
          </w:tcPr>
          <w:p w14:paraId="2364AFC6"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lastRenderedPageBreak/>
              <w:t> </w:t>
            </w:r>
          </w:p>
        </w:tc>
        <w:tc>
          <w:tcPr>
            <w:tcW w:w="5744" w:type="dxa"/>
            <w:tcBorders>
              <w:top w:val="nil"/>
              <w:left w:val="single" w:sz="4" w:space="0" w:color="auto"/>
              <w:bottom w:val="single" w:sz="4" w:space="0" w:color="auto"/>
              <w:right w:val="single" w:sz="4" w:space="0" w:color="auto"/>
            </w:tcBorders>
            <w:vAlign w:val="center"/>
            <w:hideMark/>
          </w:tcPr>
          <w:p w14:paraId="68B7F7CC"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Всего налоговых доходов</w:t>
            </w:r>
          </w:p>
        </w:tc>
        <w:tc>
          <w:tcPr>
            <w:tcW w:w="1984" w:type="dxa"/>
            <w:tcBorders>
              <w:top w:val="nil"/>
              <w:left w:val="nil"/>
              <w:bottom w:val="single" w:sz="4" w:space="0" w:color="auto"/>
              <w:right w:val="single" w:sz="4" w:space="0" w:color="auto"/>
            </w:tcBorders>
            <w:vAlign w:val="center"/>
            <w:hideMark/>
          </w:tcPr>
          <w:p w14:paraId="74AA4824"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24600000</w:t>
            </w:r>
          </w:p>
        </w:tc>
      </w:tr>
      <w:tr w:rsidR="001A58F9" w:rsidRPr="001A58F9" w14:paraId="4BE88FBA" w14:textId="77777777" w:rsidTr="001A58F9">
        <w:trPr>
          <w:trHeight w:val="1155"/>
        </w:trPr>
        <w:tc>
          <w:tcPr>
            <w:tcW w:w="2620" w:type="dxa"/>
            <w:tcBorders>
              <w:top w:val="nil"/>
              <w:left w:val="single" w:sz="4" w:space="0" w:color="auto"/>
              <w:bottom w:val="single" w:sz="4" w:space="0" w:color="auto"/>
              <w:right w:val="nil"/>
            </w:tcBorders>
            <w:hideMark/>
          </w:tcPr>
          <w:p w14:paraId="3054C64F"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290 111 05013 13 0000 120</w:t>
            </w:r>
          </w:p>
        </w:tc>
        <w:tc>
          <w:tcPr>
            <w:tcW w:w="5744" w:type="dxa"/>
            <w:tcBorders>
              <w:top w:val="nil"/>
              <w:left w:val="single" w:sz="4" w:space="0" w:color="auto"/>
              <w:bottom w:val="single" w:sz="4" w:space="0" w:color="auto"/>
              <w:right w:val="single" w:sz="4" w:space="0" w:color="auto"/>
            </w:tcBorders>
            <w:vAlign w:val="center"/>
            <w:hideMark/>
          </w:tcPr>
          <w:p w14:paraId="3F48800B"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Borders>
              <w:top w:val="nil"/>
              <w:left w:val="nil"/>
              <w:bottom w:val="single" w:sz="4" w:space="0" w:color="auto"/>
              <w:right w:val="single" w:sz="4" w:space="0" w:color="auto"/>
            </w:tcBorders>
            <w:vAlign w:val="bottom"/>
            <w:hideMark/>
          </w:tcPr>
          <w:p w14:paraId="5B64FA70" w14:textId="77777777" w:rsidR="001A58F9" w:rsidRPr="001A58F9" w:rsidRDefault="001A58F9">
            <w:pPr>
              <w:spacing w:after="0" w:line="240" w:lineRule="auto"/>
              <w:jc w:val="center"/>
              <w:rPr>
                <w:rFonts w:ascii="Times New Roman" w:hAnsi="Times New Roman" w:cs="Times New Roman"/>
              </w:rPr>
            </w:pPr>
            <w:r w:rsidRPr="001A58F9">
              <w:rPr>
                <w:rFonts w:ascii="Times New Roman" w:hAnsi="Times New Roman" w:cs="Times New Roman"/>
              </w:rPr>
              <w:t xml:space="preserve">         306100</w:t>
            </w:r>
          </w:p>
        </w:tc>
      </w:tr>
      <w:tr w:rsidR="001A58F9" w:rsidRPr="001A58F9" w14:paraId="026F24F0" w14:textId="77777777" w:rsidTr="001A58F9">
        <w:trPr>
          <w:trHeight w:val="900"/>
        </w:trPr>
        <w:tc>
          <w:tcPr>
            <w:tcW w:w="2620" w:type="dxa"/>
            <w:tcBorders>
              <w:top w:val="nil"/>
              <w:left w:val="single" w:sz="4" w:space="0" w:color="auto"/>
              <w:bottom w:val="single" w:sz="4" w:space="0" w:color="auto"/>
              <w:right w:val="nil"/>
            </w:tcBorders>
            <w:hideMark/>
          </w:tcPr>
          <w:p w14:paraId="33DEA1C5"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291 111 05035 13 0000 120</w:t>
            </w:r>
          </w:p>
        </w:tc>
        <w:tc>
          <w:tcPr>
            <w:tcW w:w="5744" w:type="dxa"/>
            <w:tcBorders>
              <w:top w:val="nil"/>
              <w:left w:val="single" w:sz="4" w:space="0" w:color="auto"/>
              <w:bottom w:val="single" w:sz="4" w:space="0" w:color="auto"/>
              <w:right w:val="single" w:sz="4" w:space="0" w:color="auto"/>
            </w:tcBorders>
            <w:vAlign w:val="center"/>
            <w:hideMark/>
          </w:tcPr>
          <w:p w14:paraId="7EF0DC2D"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auto"/>
              <w:right w:val="single" w:sz="4" w:space="0" w:color="auto"/>
            </w:tcBorders>
            <w:vAlign w:val="bottom"/>
            <w:hideMark/>
          </w:tcPr>
          <w:p w14:paraId="793BB3D7"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1425500</w:t>
            </w:r>
          </w:p>
        </w:tc>
      </w:tr>
      <w:tr w:rsidR="001A58F9" w:rsidRPr="001A58F9" w14:paraId="42994DAE" w14:textId="77777777" w:rsidTr="001A58F9">
        <w:trPr>
          <w:trHeight w:val="1110"/>
        </w:trPr>
        <w:tc>
          <w:tcPr>
            <w:tcW w:w="2620" w:type="dxa"/>
            <w:tcBorders>
              <w:top w:val="nil"/>
              <w:left w:val="single" w:sz="4" w:space="0" w:color="auto"/>
              <w:bottom w:val="single" w:sz="4" w:space="0" w:color="auto"/>
              <w:right w:val="single" w:sz="4" w:space="0" w:color="auto"/>
            </w:tcBorders>
            <w:hideMark/>
          </w:tcPr>
          <w:p w14:paraId="7CE8B8F7"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291 111 09045 13 0000 120</w:t>
            </w:r>
          </w:p>
        </w:tc>
        <w:tc>
          <w:tcPr>
            <w:tcW w:w="5744" w:type="dxa"/>
            <w:tcBorders>
              <w:top w:val="nil"/>
              <w:left w:val="nil"/>
              <w:bottom w:val="single" w:sz="4" w:space="0" w:color="auto"/>
              <w:right w:val="single" w:sz="4" w:space="0" w:color="auto"/>
            </w:tcBorders>
            <w:vAlign w:val="center"/>
            <w:hideMark/>
          </w:tcPr>
          <w:p w14:paraId="070CDB44"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vAlign w:val="bottom"/>
            <w:hideMark/>
          </w:tcPr>
          <w:p w14:paraId="134469BE"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396500</w:t>
            </w:r>
          </w:p>
        </w:tc>
      </w:tr>
      <w:tr w:rsidR="001A58F9" w:rsidRPr="001A58F9" w14:paraId="4D3F7061" w14:textId="77777777" w:rsidTr="001A58F9">
        <w:trPr>
          <w:trHeight w:val="585"/>
        </w:trPr>
        <w:tc>
          <w:tcPr>
            <w:tcW w:w="2620" w:type="dxa"/>
            <w:tcBorders>
              <w:top w:val="nil"/>
              <w:left w:val="single" w:sz="4" w:space="0" w:color="auto"/>
              <w:bottom w:val="single" w:sz="4" w:space="0" w:color="auto"/>
              <w:right w:val="single" w:sz="4" w:space="0" w:color="auto"/>
            </w:tcBorders>
            <w:hideMark/>
          </w:tcPr>
          <w:p w14:paraId="0E45D3C5"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291 113 01995 13 0000 130</w:t>
            </w:r>
          </w:p>
        </w:tc>
        <w:tc>
          <w:tcPr>
            <w:tcW w:w="5744" w:type="dxa"/>
            <w:tcBorders>
              <w:top w:val="nil"/>
              <w:left w:val="nil"/>
              <w:bottom w:val="single" w:sz="4" w:space="0" w:color="auto"/>
              <w:right w:val="single" w:sz="4" w:space="0" w:color="auto"/>
            </w:tcBorders>
            <w:vAlign w:val="center"/>
            <w:hideMark/>
          </w:tcPr>
          <w:p w14:paraId="27D9F1F4"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Прочие доходы от оказания платных услуг (работ) получателями средств бюджетов городских поселений</w:t>
            </w:r>
          </w:p>
        </w:tc>
        <w:tc>
          <w:tcPr>
            <w:tcW w:w="1984" w:type="dxa"/>
            <w:tcBorders>
              <w:top w:val="nil"/>
              <w:left w:val="nil"/>
              <w:bottom w:val="single" w:sz="4" w:space="0" w:color="auto"/>
              <w:right w:val="single" w:sz="4" w:space="0" w:color="auto"/>
            </w:tcBorders>
            <w:vAlign w:val="bottom"/>
            <w:hideMark/>
          </w:tcPr>
          <w:p w14:paraId="6F23D8C2"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242600</w:t>
            </w:r>
          </w:p>
        </w:tc>
      </w:tr>
      <w:tr w:rsidR="001A58F9" w:rsidRPr="001A58F9" w14:paraId="28393E3D" w14:textId="77777777" w:rsidTr="001A58F9">
        <w:trPr>
          <w:trHeight w:val="810"/>
        </w:trPr>
        <w:tc>
          <w:tcPr>
            <w:tcW w:w="2620" w:type="dxa"/>
            <w:tcBorders>
              <w:top w:val="nil"/>
              <w:left w:val="single" w:sz="4" w:space="0" w:color="auto"/>
              <w:bottom w:val="single" w:sz="4" w:space="0" w:color="auto"/>
              <w:right w:val="single" w:sz="4" w:space="0" w:color="auto"/>
            </w:tcBorders>
            <w:hideMark/>
          </w:tcPr>
          <w:p w14:paraId="15C71447"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291 114 06013 13 0000 430</w:t>
            </w:r>
          </w:p>
        </w:tc>
        <w:tc>
          <w:tcPr>
            <w:tcW w:w="5744" w:type="dxa"/>
            <w:tcBorders>
              <w:top w:val="nil"/>
              <w:left w:val="nil"/>
              <w:bottom w:val="single" w:sz="4" w:space="0" w:color="auto"/>
              <w:right w:val="single" w:sz="4" w:space="0" w:color="auto"/>
            </w:tcBorders>
            <w:vAlign w:val="center"/>
            <w:hideMark/>
          </w:tcPr>
          <w:p w14:paraId="1161B5DF"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Borders>
              <w:top w:val="nil"/>
              <w:left w:val="nil"/>
              <w:bottom w:val="single" w:sz="4" w:space="0" w:color="auto"/>
              <w:right w:val="single" w:sz="4" w:space="0" w:color="auto"/>
            </w:tcBorders>
            <w:vAlign w:val="bottom"/>
            <w:hideMark/>
          </w:tcPr>
          <w:p w14:paraId="6C8AE9D3"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50000</w:t>
            </w:r>
          </w:p>
        </w:tc>
      </w:tr>
      <w:tr w:rsidR="001A58F9" w:rsidRPr="001A58F9" w14:paraId="0122B8D2" w14:textId="77777777" w:rsidTr="001A58F9">
        <w:trPr>
          <w:trHeight w:val="315"/>
        </w:trPr>
        <w:tc>
          <w:tcPr>
            <w:tcW w:w="2620" w:type="dxa"/>
            <w:tcBorders>
              <w:top w:val="nil"/>
              <w:left w:val="single" w:sz="4" w:space="0" w:color="auto"/>
              <w:bottom w:val="single" w:sz="4" w:space="0" w:color="auto"/>
              <w:right w:val="single" w:sz="4" w:space="0" w:color="auto"/>
            </w:tcBorders>
            <w:hideMark/>
          </w:tcPr>
          <w:p w14:paraId="371563EE"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 </w:t>
            </w:r>
          </w:p>
        </w:tc>
        <w:tc>
          <w:tcPr>
            <w:tcW w:w="5744" w:type="dxa"/>
            <w:tcBorders>
              <w:top w:val="nil"/>
              <w:left w:val="nil"/>
              <w:bottom w:val="single" w:sz="4" w:space="0" w:color="auto"/>
              <w:right w:val="single" w:sz="4" w:space="0" w:color="auto"/>
            </w:tcBorders>
            <w:hideMark/>
          </w:tcPr>
          <w:p w14:paraId="4AA77D06"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Всего неналоговых доходов</w:t>
            </w:r>
          </w:p>
        </w:tc>
        <w:tc>
          <w:tcPr>
            <w:tcW w:w="1984" w:type="dxa"/>
            <w:tcBorders>
              <w:top w:val="nil"/>
              <w:left w:val="nil"/>
              <w:bottom w:val="single" w:sz="4" w:space="0" w:color="auto"/>
              <w:right w:val="single" w:sz="4" w:space="0" w:color="auto"/>
            </w:tcBorders>
            <w:vAlign w:val="bottom"/>
            <w:hideMark/>
          </w:tcPr>
          <w:p w14:paraId="167427AC"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2420700</w:t>
            </w:r>
          </w:p>
        </w:tc>
      </w:tr>
      <w:tr w:rsidR="001A58F9" w:rsidRPr="001A58F9" w14:paraId="05F42282" w14:textId="77777777" w:rsidTr="001A58F9">
        <w:trPr>
          <w:trHeight w:val="315"/>
        </w:trPr>
        <w:tc>
          <w:tcPr>
            <w:tcW w:w="2620" w:type="dxa"/>
            <w:tcBorders>
              <w:top w:val="nil"/>
              <w:left w:val="single" w:sz="4" w:space="0" w:color="auto"/>
              <w:bottom w:val="single" w:sz="4" w:space="0" w:color="auto"/>
              <w:right w:val="single" w:sz="4" w:space="0" w:color="auto"/>
            </w:tcBorders>
            <w:hideMark/>
          </w:tcPr>
          <w:p w14:paraId="2C1900C5"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 </w:t>
            </w:r>
          </w:p>
        </w:tc>
        <w:tc>
          <w:tcPr>
            <w:tcW w:w="5744" w:type="dxa"/>
            <w:tcBorders>
              <w:top w:val="nil"/>
              <w:left w:val="nil"/>
              <w:bottom w:val="single" w:sz="4" w:space="0" w:color="auto"/>
              <w:right w:val="single" w:sz="4" w:space="0" w:color="auto"/>
            </w:tcBorders>
            <w:hideMark/>
          </w:tcPr>
          <w:p w14:paraId="563F4D0C"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Всего собственных доходов</w:t>
            </w:r>
          </w:p>
        </w:tc>
        <w:tc>
          <w:tcPr>
            <w:tcW w:w="1984" w:type="dxa"/>
            <w:tcBorders>
              <w:top w:val="nil"/>
              <w:left w:val="nil"/>
              <w:bottom w:val="single" w:sz="4" w:space="0" w:color="auto"/>
              <w:right w:val="single" w:sz="4" w:space="0" w:color="auto"/>
            </w:tcBorders>
            <w:vAlign w:val="bottom"/>
            <w:hideMark/>
          </w:tcPr>
          <w:p w14:paraId="557BB5A3"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27020700</w:t>
            </w:r>
          </w:p>
        </w:tc>
      </w:tr>
      <w:tr w:rsidR="001A58F9" w:rsidRPr="001A58F9" w14:paraId="28559461" w14:textId="77777777" w:rsidTr="001A58F9">
        <w:trPr>
          <w:trHeight w:val="555"/>
        </w:trPr>
        <w:tc>
          <w:tcPr>
            <w:tcW w:w="2620" w:type="dxa"/>
            <w:noWrap/>
            <w:vAlign w:val="bottom"/>
            <w:hideMark/>
          </w:tcPr>
          <w:p w14:paraId="01DC851C"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291 202 16001 13 0000 150</w:t>
            </w:r>
          </w:p>
        </w:tc>
        <w:tc>
          <w:tcPr>
            <w:tcW w:w="5744" w:type="dxa"/>
            <w:tcBorders>
              <w:top w:val="nil"/>
              <w:left w:val="single" w:sz="4" w:space="0" w:color="auto"/>
              <w:bottom w:val="single" w:sz="4" w:space="0" w:color="auto"/>
              <w:right w:val="single" w:sz="4" w:space="0" w:color="auto"/>
            </w:tcBorders>
            <w:hideMark/>
          </w:tcPr>
          <w:p w14:paraId="03EB3946"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Дотации бюджетам городских поселений на выравнивание бюджетной обеспеченности из бюджетов муниципальных районов</w:t>
            </w:r>
          </w:p>
        </w:tc>
        <w:tc>
          <w:tcPr>
            <w:tcW w:w="1984" w:type="dxa"/>
            <w:tcBorders>
              <w:top w:val="nil"/>
              <w:left w:val="nil"/>
              <w:bottom w:val="single" w:sz="4" w:space="0" w:color="auto"/>
              <w:right w:val="single" w:sz="4" w:space="0" w:color="auto"/>
            </w:tcBorders>
            <w:vAlign w:val="bottom"/>
            <w:hideMark/>
          </w:tcPr>
          <w:p w14:paraId="7200EB73"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19735200</w:t>
            </w:r>
          </w:p>
        </w:tc>
      </w:tr>
      <w:tr w:rsidR="001A58F9" w:rsidRPr="001A58F9" w14:paraId="4E6A2117" w14:textId="77777777" w:rsidTr="001A58F9">
        <w:trPr>
          <w:trHeight w:val="510"/>
        </w:trPr>
        <w:tc>
          <w:tcPr>
            <w:tcW w:w="2620" w:type="dxa"/>
            <w:tcBorders>
              <w:top w:val="nil"/>
              <w:left w:val="single" w:sz="4" w:space="0" w:color="auto"/>
              <w:bottom w:val="single" w:sz="4" w:space="0" w:color="auto"/>
              <w:right w:val="single" w:sz="4" w:space="0" w:color="auto"/>
            </w:tcBorders>
            <w:hideMark/>
          </w:tcPr>
          <w:p w14:paraId="762A104C"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291 202 49999 13 0000 150</w:t>
            </w:r>
          </w:p>
        </w:tc>
        <w:tc>
          <w:tcPr>
            <w:tcW w:w="5744" w:type="dxa"/>
            <w:tcBorders>
              <w:top w:val="nil"/>
              <w:left w:val="nil"/>
              <w:bottom w:val="single" w:sz="4" w:space="0" w:color="auto"/>
              <w:right w:val="single" w:sz="4" w:space="0" w:color="auto"/>
            </w:tcBorders>
            <w:hideMark/>
          </w:tcPr>
          <w:p w14:paraId="46C02341"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 xml:space="preserve">Прочие межбюджетные трансферты, передаваемые бюджетам городских поселений   </w:t>
            </w:r>
          </w:p>
        </w:tc>
        <w:tc>
          <w:tcPr>
            <w:tcW w:w="1984" w:type="dxa"/>
            <w:tcBorders>
              <w:top w:val="nil"/>
              <w:left w:val="nil"/>
              <w:bottom w:val="single" w:sz="4" w:space="0" w:color="auto"/>
              <w:right w:val="single" w:sz="4" w:space="0" w:color="auto"/>
            </w:tcBorders>
            <w:vAlign w:val="bottom"/>
            <w:hideMark/>
          </w:tcPr>
          <w:p w14:paraId="541540F7"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18269226,95</w:t>
            </w:r>
          </w:p>
        </w:tc>
      </w:tr>
      <w:tr w:rsidR="001A58F9" w:rsidRPr="001A58F9" w14:paraId="39A3BB3D" w14:textId="77777777" w:rsidTr="001A58F9">
        <w:trPr>
          <w:trHeight w:val="1215"/>
        </w:trPr>
        <w:tc>
          <w:tcPr>
            <w:tcW w:w="2620" w:type="dxa"/>
            <w:tcBorders>
              <w:top w:val="nil"/>
              <w:left w:val="single" w:sz="4" w:space="0" w:color="auto"/>
              <w:bottom w:val="single" w:sz="4" w:space="0" w:color="auto"/>
              <w:right w:val="single" w:sz="4" w:space="0" w:color="auto"/>
            </w:tcBorders>
            <w:hideMark/>
          </w:tcPr>
          <w:p w14:paraId="588455A2"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291 202 20216 13 0000 150</w:t>
            </w:r>
          </w:p>
        </w:tc>
        <w:tc>
          <w:tcPr>
            <w:tcW w:w="5744" w:type="dxa"/>
            <w:tcBorders>
              <w:top w:val="nil"/>
              <w:left w:val="nil"/>
              <w:bottom w:val="single" w:sz="4" w:space="0" w:color="auto"/>
              <w:right w:val="single" w:sz="4" w:space="0" w:color="auto"/>
            </w:tcBorders>
            <w:hideMark/>
          </w:tcPr>
          <w:p w14:paraId="67D5FF5E"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Borders>
              <w:top w:val="nil"/>
              <w:left w:val="nil"/>
              <w:bottom w:val="single" w:sz="4" w:space="0" w:color="auto"/>
              <w:right w:val="single" w:sz="4" w:space="0" w:color="auto"/>
            </w:tcBorders>
            <w:vAlign w:val="bottom"/>
            <w:hideMark/>
          </w:tcPr>
          <w:p w14:paraId="17B298FC"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22335100</w:t>
            </w:r>
          </w:p>
        </w:tc>
      </w:tr>
      <w:tr w:rsidR="001A58F9" w:rsidRPr="001A58F9" w14:paraId="368ABDBE" w14:textId="77777777" w:rsidTr="001A58F9">
        <w:trPr>
          <w:trHeight w:val="510"/>
        </w:trPr>
        <w:tc>
          <w:tcPr>
            <w:tcW w:w="2620" w:type="dxa"/>
            <w:tcBorders>
              <w:top w:val="nil"/>
              <w:left w:val="single" w:sz="4" w:space="0" w:color="auto"/>
              <w:bottom w:val="single" w:sz="4" w:space="0" w:color="auto"/>
              <w:right w:val="single" w:sz="4" w:space="0" w:color="auto"/>
            </w:tcBorders>
            <w:hideMark/>
          </w:tcPr>
          <w:p w14:paraId="5952D5C5"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291 202 25555 13 0000 150</w:t>
            </w:r>
          </w:p>
        </w:tc>
        <w:tc>
          <w:tcPr>
            <w:tcW w:w="5744" w:type="dxa"/>
            <w:tcBorders>
              <w:top w:val="nil"/>
              <w:left w:val="nil"/>
              <w:bottom w:val="single" w:sz="4" w:space="0" w:color="auto"/>
              <w:right w:val="single" w:sz="4" w:space="0" w:color="auto"/>
            </w:tcBorders>
            <w:hideMark/>
          </w:tcPr>
          <w:p w14:paraId="59DFD2C3"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Субсидии бюджетам городских поселений на реализацию программ формирования современной городской среды</w:t>
            </w:r>
          </w:p>
        </w:tc>
        <w:tc>
          <w:tcPr>
            <w:tcW w:w="1984" w:type="dxa"/>
            <w:tcBorders>
              <w:top w:val="nil"/>
              <w:left w:val="nil"/>
              <w:bottom w:val="single" w:sz="4" w:space="0" w:color="auto"/>
              <w:right w:val="single" w:sz="4" w:space="0" w:color="auto"/>
            </w:tcBorders>
            <w:vAlign w:val="bottom"/>
            <w:hideMark/>
          </w:tcPr>
          <w:p w14:paraId="7AA567C4" w14:textId="77777777" w:rsidR="001A58F9" w:rsidRPr="001A58F9" w:rsidRDefault="001A58F9">
            <w:pPr>
              <w:spacing w:after="0" w:line="240" w:lineRule="auto"/>
              <w:jc w:val="center"/>
              <w:rPr>
                <w:rFonts w:ascii="Times New Roman" w:hAnsi="Times New Roman" w:cs="Times New Roman"/>
              </w:rPr>
            </w:pPr>
            <w:r w:rsidRPr="001A58F9">
              <w:rPr>
                <w:rFonts w:ascii="Times New Roman" w:hAnsi="Times New Roman" w:cs="Times New Roman"/>
              </w:rPr>
              <w:t xml:space="preserve">       8203328,0</w:t>
            </w:r>
          </w:p>
        </w:tc>
      </w:tr>
      <w:tr w:rsidR="001A58F9" w:rsidRPr="001A58F9" w14:paraId="667DD8A6" w14:textId="77777777" w:rsidTr="001A58F9">
        <w:trPr>
          <w:trHeight w:val="330"/>
        </w:trPr>
        <w:tc>
          <w:tcPr>
            <w:tcW w:w="2620" w:type="dxa"/>
            <w:tcBorders>
              <w:top w:val="nil"/>
              <w:left w:val="single" w:sz="4" w:space="0" w:color="auto"/>
              <w:bottom w:val="single" w:sz="4" w:space="0" w:color="auto"/>
              <w:right w:val="single" w:sz="4" w:space="0" w:color="auto"/>
            </w:tcBorders>
            <w:noWrap/>
            <w:vAlign w:val="bottom"/>
            <w:hideMark/>
          </w:tcPr>
          <w:p w14:paraId="039DFF77"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291 202 29999 13 0000 150</w:t>
            </w:r>
          </w:p>
        </w:tc>
        <w:tc>
          <w:tcPr>
            <w:tcW w:w="5744" w:type="dxa"/>
            <w:tcBorders>
              <w:top w:val="nil"/>
              <w:left w:val="nil"/>
              <w:bottom w:val="single" w:sz="4" w:space="0" w:color="auto"/>
              <w:right w:val="single" w:sz="4" w:space="0" w:color="auto"/>
            </w:tcBorders>
            <w:hideMark/>
          </w:tcPr>
          <w:p w14:paraId="5F5E18BF"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Прочие субсидии бюджетам городских поселений</w:t>
            </w:r>
          </w:p>
        </w:tc>
        <w:tc>
          <w:tcPr>
            <w:tcW w:w="1984" w:type="dxa"/>
            <w:tcBorders>
              <w:top w:val="nil"/>
              <w:left w:val="nil"/>
              <w:bottom w:val="single" w:sz="4" w:space="0" w:color="auto"/>
              <w:right w:val="single" w:sz="4" w:space="0" w:color="auto"/>
            </w:tcBorders>
            <w:vAlign w:val="bottom"/>
            <w:hideMark/>
          </w:tcPr>
          <w:p w14:paraId="37E85125"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25618337,84</w:t>
            </w:r>
          </w:p>
        </w:tc>
      </w:tr>
      <w:tr w:rsidR="001A58F9" w:rsidRPr="001A58F9" w14:paraId="4D0F75D8" w14:textId="77777777" w:rsidTr="001A58F9">
        <w:trPr>
          <w:trHeight w:val="540"/>
        </w:trPr>
        <w:tc>
          <w:tcPr>
            <w:tcW w:w="2620" w:type="dxa"/>
            <w:tcBorders>
              <w:top w:val="nil"/>
              <w:left w:val="single" w:sz="4" w:space="0" w:color="auto"/>
              <w:bottom w:val="single" w:sz="4" w:space="0" w:color="auto"/>
              <w:right w:val="single" w:sz="4" w:space="0" w:color="auto"/>
            </w:tcBorders>
            <w:hideMark/>
          </w:tcPr>
          <w:p w14:paraId="04ED3AD7"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291 202 25243 13 0000 150</w:t>
            </w:r>
          </w:p>
        </w:tc>
        <w:tc>
          <w:tcPr>
            <w:tcW w:w="5744" w:type="dxa"/>
            <w:tcBorders>
              <w:top w:val="nil"/>
              <w:left w:val="nil"/>
              <w:bottom w:val="single" w:sz="4" w:space="0" w:color="auto"/>
              <w:right w:val="single" w:sz="4" w:space="0" w:color="auto"/>
            </w:tcBorders>
            <w:hideMark/>
          </w:tcPr>
          <w:p w14:paraId="1BF6F81D"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Субсидия на строительство и реконструкцию (модернизацию</w:t>
            </w:r>
            <w:proofErr w:type="gramStart"/>
            <w:r w:rsidRPr="001A58F9">
              <w:rPr>
                <w:rFonts w:ascii="Times New Roman" w:hAnsi="Times New Roman" w:cs="Times New Roman"/>
              </w:rPr>
              <w:t>)о</w:t>
            </w:r>
            <w:proofErr w:type="gramEnd"/>
            <w:r w:rsidRPr="001A58F9">
              <w:rPr>
                <w:rFonts w:ascii="Times New Roman" w:hAnsi="Times New Roman" w:cs="Times New Roman"/>
              </w:rPr>
              <w:t>бъектов питьевого водоснабжения</w:t>
            </w:r>
          </w:p>
        </w:tc>
        <w:tc>
          <w:tcPr>
            <w:tcW w:w="1984" w:type="dxa"/>
            <w:tcBorders>
              <w:top w:val="nil"/>
              <w:left w:val="nil"/>
              <w:bottom w:val="single" w:sz="4" w:space="0" w:color="auto"/>
              <w:right w:val="single" w:sz="4" w:space="0" w:color="auto"/>
            </w:tcBorders>
            <w:vAlign w:val="bottom"/>
            <w:hideMark/>
          </w:tcPr>
          <w:p w14:paraId="6C99383D"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192540500</w:t>
            </w:r>
          </w:p>
        </w:tc>
      </w:tr>
      <w:tr w:rsidR="001A58F9" w:rsidRPr="001A58F9" w14:paraId="76791085" w14:textId="77777777" w:rsidTr="001A58F9">
        <w:trPr>
          <w:trHeight w:val="540"/>
        </w:trPr>
        <w:tc>
          <w:tcPr>
            <w:tcW w:w="2620" w:type="dxa"/>
            <w:tcBorders>
              <w:top w:val="nil"/>
              <w:left w:val="single" w:sz="4" w:space="0" w:color="auto"/>
              <w:bottom w:val="single" w:sz="4" w:space="0" w:color="auto"/>
              <w:right w:val="single" w:sz="4" w:space="0" w:color="auto"/>
            </w:tcBorders>
            <w:hideMark/>
          </w:tcPr>
          <w:p w14:paraId="6528B8B5"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291 202 30024 13 0000 150</w:t>
            </w:r>
          </w:p>
        </w:tc>
        <w:tc>
          <w:tcPr>
            <w:tcW w:w="5744" w:type="dxa"/>
            <w:tcBorders>
              <w:top w:val="nil"/>
              <w:left w:val="nil"/>
              <w:bottom w:val="single" w:sz="4" w:space="0" w:color="auto"/>
              <w:right w:val="single" w:sz="4" w:space="0" w:color="auto"/>
            </w:tcBorders>
            <w:hideMark/>
          </w:tcPr>
          <w:p w14:paraId="6642DE67"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Субвенции бюджетам городских поселений на выполнение передаваемых полномочий субъектов Российской Федерации</w:t>
            </w:r>
          </w:p>
        </w:tc>
        <w:tc>
          <w:tcPr>
            <w:tcW w:w="1984" w:type="dxa"/>
            <w:tcBorders>
              <w:top w:val="nil"/>
              <w:left w:val="nil"/>
              <w:bottom w:val="single" w:sz="4" w:space="0" w:color="auto"/>
              <w:right w:val="single" w:sz="4" w:space="0" w:color="auto"/>
            </w:tcBorders>
            <w:vAlign w:val="bottom"/>
            <w:hideMark/>
          </w:tcPr>
          <w:p w14:paraId="2E5B0FC7" w14:textId="77777777" w:rsidR="001A58F9" w:rsidRPr="001A58F9" w:rsidRDefault="001A58F9">
            <w:pPr>
              <w:spacing w:after="0" w:line="240" w:lineRule="auto"/>
              <w:jc w:val="right"/>
              <w:rPr>
                <w:rFonts w:ascii="Times New Roman" w:hAnsi="Times New Roman" w:cs="Times New Roman"/>
              </w:rPr>
            </w:pPr>
            <w:r w:rsidRPr="001A58F9">
              <w:rPr>
                <w:rFonts w:ascii="Times New Roman" w:hAnsi="Times New Roman" w:cs="Times New Roman"/>
              </w:rPr>
              <w:t>100,0</w:t>
            </w:r>
          </w:p>
        </w:tc>
      </w:tr>
      <w:tr w:rsidR="001A58F9" w:rsidRPr="001A58F9" w14:paraId="1BBFC465" w14:textId="77777777" w:rsidTr="001A58F9">
        <w:trPr>
          <w:trHeight w:val="270"/>
        </w:trPr>
        <w:tc>
          <w:tcPr>
            <w:tcW w:w="2620" w:type="dxa"/>
            <w:tcBorders>
              <w:top w:val="nil"/>
              <w:left w:val="single" w:sz="4" w:space="0" w:color="auto"/>
              <w:bottom w:val="single" w:sz="4" w:space="0" w:color="auto"/>
              <w:right w:val="single" w:sz="4" w:space="0" w:color="auto"/>
            </w:tcBorders>
            <w:hideMark/>
          </w:tcPr>
          <w:p w14:paraId="1D7BA63F"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 </w:t>
            </w:r>
          </w:p>
        </w:tc>
        <w:tc>
          <w:tcPr>
            <w:tcW w:w="5744" w:type="dxa"/>
            <w:tcBorders>
              <w:top w:val="nil"/>
              <w:left w:val="nil"/>
              <w:bottom w:val="single" w:sz="4" w:space="0" w:color="auto"/>
              <w:right w:val="single" w:sz="4" w:space="0" w:color="auto"/>
            </w:tcBorders>
            <w:hideMark/>
          </w:tcPr>
          <w:p w14:paraId="2BA56FF7"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 xml:space="preserve">Всего поступлений от других бюджетов </w:t>
            </w:r>
          </w:p>
        </w:tc>
        <w:tc>
          <w:tcPr>
            <w:tcW w:w="1984" w:type="dxa"/>
            <w:tcBorders>
              <w:top w:val="nil"/>
              <w:left w:val="nil"/>
              <w:bottom w:val="single" w:sz="4" w:space="0" w:color="auto"/>
              <w:right w:val="single" w:sz="4" w:space="0" w:color="auto"/>
            </w:tcBorders>
            <w:vAlign w:val="bottom"/>
            <w:hideMark/>
          </w:tcPr>
          <w:p w14:paraId="04C52F99" w14:textId="77777777" w:rsidR="001A58F9" w:rsidRPr="001A58F9" w:rsidRDefault="001A58F9">
            <w:pPr>
              <w:spacing w:after="0" w:line="240" w:lineRule="auto"/>
              <w:jc w:val="center"/>
              <w:rPr>
                <w:rFonts w:ascii="Times New Roman" w:hAnsi="Times New Roman" w:cs="Times New Roman"/>
              </w:rPr>
            </w:pPr>
            <w:r w:rsidRPr="001A58F9">
              <w:rPr>
                <w:rFonts w:ascii="Times New Roman" w:hAnsi="Times New Roman" w:cs="Times New Roman"/>
              </w:rPr>
              <w:t>286701792,79</w:t>
            </w:r>
          </w:p>
        </w:tc>
      </w:tr>
      <w:tr w:rsidR="001A58F9" w:rsidRPr="001A58F9" w14:paraId="7F9FBE62" w14:textId="77777777" w:rsidTr="001A58F9">
        <w:trPr>
          <w:trHeight w:val="402"/>
        </w:trPr>
        <w:tc>
          <w:tcPr>
            <w:tcW w:w="2620" w:type="dxa"/>
            <w:tcBorders>
              <w:top w:val="nil"/>
              <w:left w:val="single" w:sz="4" w:space="0" w:color="auto"/>
              <w:bottom w:val="single" w:sz="4" w:space="0" w:color="auto"/>
              <w:right w:val="single" w:sz="4" w:space="0" w:color="auto"/>
            </w:tcBorders>
            <w:noWrap/>
            <w:vAlign w:val="center"/>
            <w:hideMark/>
          </w:tcPr>
          <w:p w14:paraId="26DE18EE"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lastRenderedPageBreak/>
              <w:t> </w:t>
            </w:r>
          </w:p>
        </w:tc>
        <w:tc>
          <w:tcPr>
            <w:tcW w:w="5744" w:type="dxa"/>
            <w:tcBorders>
              <w:top w:val="nil"/>
              <w:left w:val="nil"/>
              <w:bottom w:val="single" w:sz="4" w:space="0" w:color="auto"/>
              <w:right w:val="single" w:sz="4" w:space="0" w:color="auto"/>
            </w:tcBorders>
            <w:vAlign w:val="center"/>
            <w:hideMark/>
          </w:tcPr>
          <w:p w14:paraId="316F2BD1"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И Т О Г О</w:t>
            </w:r>
            <w:proofErr w:type="gramStart"/>
            <w:r w:rsidRPr="001A58F9">
              <w:rPr>
                <w:rFonts w:ascii="Times New Roman" w:hAnsi="Times New Roman" w:cs="Times New Roman"/>
              </w:rPr>
              <w:t xml:space="preserve"> :</w:t>
            </w:r>
            <w:proofErr w:type="gramEnd"/>
          </w:p>
        </w:tc>
        <w:tc>
          <w:tcPr>
            <w:tcW w:w="1984" w:type="dxa"/>
            <w:tcBorders>
              <w:top w:val="nil"/>
              <w:left w:val="nil"/>
              <w:bottom w:val="single" w:sz="4" w:space="0" w:color="auto"/>
              <w:right w:val="single" w:sz="4" w:space="0" w:color="auto"/>
            </w:tcBorders>
            <w:vAlign w:val="center"/>
            <w:hideMark/>
          </w:tcPr>
          <w:p w14:paraId="10F0C419" w14:textId="77777777" w:rsidR="001A58F9" w:rsidRPr="001A58F9" w:rsidRDefault="001A58F9">
            <w:pPr>
              <w:spacing w:after="0" w:line="240" w:lineRule="auto"/>
              <w:rPr>
                <w:rFonts w:ascii="Times New Roman" w:hAnsi="Times New Roman" w:cs="Times New Roman"/>
              </w:rPr>
            </w:pPr>
            <w:r w:rsidRPr="001A58F9">
              <w:rPr>
                <w:rFonts w:ascii="Times New Roman" w:hAnsi="Times New Roman" w:cs="Times New Roman"/>
              </w:rPr>
              <w:t xml:space="preserve">  313 722 492,79</w:t>
            </w:r>
          </w:p>
        </w:tc>
      </w:tr>
    </w:tbl>
    <w:p w14:paraId="2E57A47F" w14:textId="77777777" w:rsidR="001A58F9" w:rsidRPr="001A58F9" w:rsidRDefault="001A58F9" w:rsidP="001A58F9">
      <w:pPr>
        <w:spacing w:after="0" w:line="240" w:lineRule="auto"/>
        <w:rPr>
          <w:rFonts w:ascii="Times New Roman" w:hAnsi="Times New Roman" w:cs="Times New Roman"/>
        </w:rPr>
      </w:pPr>
    </w:p>
    <w:p w14:paraId="734E6F61" w14:textId="77777777" w:rsidR="001A58F9" w:rsidRPr="001A58F9" w:rsidRDefault="001A58F9" w:rsidP="001A58F9">
      <w:pPr>
        <w:spacing w:after="0" w:line="240" w:lineRule="auto"/>
        <w:jc w:val="right"/>
        <w:rPr>
          <w:rFonts w:ascii="Times New Roman" w:hAnsi="Times New Roman" w:cs="Times New Roman"/>
        </w:rPr>
      </w:pPr>
    </w:p>
    <w:p w14:paraId="2313D4E0" w14:textId="77777777" w:rsidR="001A58F9" w:rsidRPr="001A58F9" w:rsidRDefault="001A58F9" w:rsidP="001A58F9">
      <w:pPr>
        <w:spacing w:after="0" w:line="240" w:lineRule="auto"/>
        <w:jc w:val="right"/>
        <w:rPr>
          <w:rFonts w:ascii="Times New Roman" w:hAnsi="Times New Roman" w:cs="Times New Roman"/>
        </w:rPr>
      </w:pPr>
    </w:p>
    <w:p w14:paraId="4ADA59EF" w14:textId="77777777" w:rsidR="001A58F9" w:rsidRPr="001A58F9" w:rsidRDefault="001A58F9" w:rsidP="001A58F9">
      <w:pPr>
        <w:spacing w:after="0" w:line="240" w:lineRule="auto"/>
        <w:jc w:val="right"/>
        <w:rPr>
          <w:rFonts w:ascii="Times New Roman" w:hAnsi="Times New Roman" w:cs="Times New Roman"/>
        </w:rPr>
      </w:pPr>
    </w:p>
    <w:p w14:paraId="35B90762" w14:textId="77777777" w:rsidR="001A58F9" w:rsidRPr="001A58F9" w:rsidRDefault="001A58F9" w:rsidP="001A58F9">
      <w:pPr>
        <w:spacing w:after="0" w:line="240" w:lineRule="auto"/>
        <w:jc w:val="right"/>
        <w:rPr>
          <w:rFonts w:ascii="Times New Roman" w:hAnsi="Times New Roman" w:cs="Times New Roman"/>
        </w:rPr>
      </w:pPr>
    </w:p>
    <w:p w14:paraId="165D011D" w14:textId="77777777" w:rsidR="001A58F9" w:rsidRPr="001A58F9" w:rsidRDefault="001A58F9" w:rsidP="001A58F9">
      <w:pPr>
        <w:spacing w:after="0" w:line="240" w:lineRule="auto"/>
        <w:jc w:val="right"/>
        <w:rPr>
          <w:rFonts w:ascii="Times New Roman" w:hAnsi="Times New Roman" w:cs="Times New Roman"/>
        </w:rPr>
      </w:pPr>
    </w:p>
    <w:p w14:paraId="09006618" w14:textId="77777777" w:rsidR="001A58F9" w:rsidRPr="001A58F9" w:rsidRDefault="001A58F9" w:rsidP="001A58F9">
      <w:pPr>
        <w:spacing w:after="0" w:line="240" w:lineRule="auto"/>
        <w:jc w:val="right"/>
        <w:rPr>
          <w:rFonts w:ascii="Times New Roman" w:hAnsi="Times New Roman" w:cs="Times New Roman"/>
        </w:rPr>
      </w:pPr>
    </w:p>
    <w:p w14:paraId="6F594ECE" w14:textId="77777777" w:rsidR="001A58F9" w:rsidRPr="001A58F9" w:rsidRDefault="001A58F9" w:rsidP="001A58F9">
      <w:pPr>
        <w:spacing w:after="0" w:line="240" w:lineRule="auto"/>
        <w:jc w:val="right"/>
        <w:rPr>
          <w:rFonts w:ascii="Times New Roman" w:hAnsi="Times New Roman" w:cs="Times New Roman"/>
        </w:rPr>
      </w:pPr>
    </w:p>
    <w:p w14:paraId="5031157E" w14:textId="77777777" w:rsidR="001A58F9" w:rsidRPr="001A58F9" w:rsidRDefault="001A58F9" w:rsidP="001A58F9">
      <w:pPr>
        <w:spacing w:after="0" w:line="240" w:lineRule="auto"/>
        <w:jc w:val="right"/>
        <w:rPr>
          <w:rFonts w:ascii="Times New Roman" w:hAnsi="Times New Roman" w:cs="Times New Roman"/>
        </w:rPr>
      </w:pPr>
    </w:p>
    <w:p w14:paraId="061268E8" w14:textId="77777777" w:rsidR="001A58F9" w:rsidRPr="001A58F9" w:rsidRDefault="001A58F9" w:rsidP="001A58F9">
      <w:pPr>
        <w:spacing w:after="0" w:line="240" w:lineRule="auto"/>
        <w:jc w:val="right"/>
        <w:rPr>
          <w:rFonts w:ascii="Times New Roman" w:hAnsi="Times New Roman" w:cs="Times New Roman"/>
        </w:rPr>
      </w:pPr>
    </w:p>
    <w:p w14:paraId="0B4F2F80" w14:textId="77777777" w:rsidR="001A58F9" w:rsidRPr="001A58F9" w:rsidRDefault="001A58F9" w:rsidP="001A58F9">
      <w:pPr>
        <w:spacing w:after="0" w:line="240" w:lineRule="auto"/>
        <w:jc w:val="right"/>
        <w:rPr>
          <w:rFonts w:ascii="Times New Roman" w:hAnsi="Times New Roman" w:cs="Times New Roman"/>
        </w:rPr>
      </w:pPr>
    </w:p>
    <w:p w14:paraId="77DE0336" w14:textId="77777777" w:rsidR="001A58F9" w:rsidRPr="001A58F9" w:rsidRDefault="001A58F9" w:rsidP="001A58F9">
      <w:pPr>
        <w:spacing w:after="0" w:line="240" w:lineRule="auto"/>
        <w:jc w:val="right"/>
        <w:rPr>
          <w:rFonts w:ascii="Times New Roman" w:hAnsi="Times New Roman" w:cs="Times New Roman"/>
        </w:rPr>
      </w:pPr>
    </w:p>
    <w:p w14:paraId="1B2E13EC" w14:textId="77777777" w:rsidR="001A58F9" w:rsidRPr="001A58F9" w:rsidRDefault="001A58F9" w:rsidP="001A58F9">
      <w:pPr>
        <w:spacing w:after="0" w:line="240" w:lineRule="auto"/>
        <w:jc w:val="right"/>
        <w:rPr>
          <w:rFonts w:ascii="Times New Roman" w:hAnsi="Times New Roman" w:cs="Times New Roman"/>
        </w:rPr>
      </w:pPr>
    </w:p>
    <w:p w14:paraId="51BF0E63" w14:textId="77777777" w:rsidR="001A58F9" w:rsidRPr="001A58F9" w:rsidRDefault="001A58F9" w:rsidP="001A58F9">
      <w:pPr>
        <w:spacing w:after="0" w:line="240" w:lineRule="auto"/>
        <w:jc w:val="right"/>
        <w:rPr>
          <w:rFonts w:ascii="Times New Roman" w:hAnsi="Times New Roman" w:cs="Times New Roman"/>
        </w:rPr>
      </w:pPr>
    </w:p>
    <w:p w14:paraId="2997DB03" w14:textId="77777777" w:rsidR="001A58F9" w:rsidRPr="001A58F9" w:rsidRDefault="001A58F9" w:rsidP="001A58F9">
      <w:pPr>
        <w:spacing w:after="0" w:line="240" w:lineRule="auto"/>
        <w:jc w:val="right"/>
        <w:rPr>
          <w:rFonts w:ascii="Times New Roman" w:hAnsi="Times New Roman" w:cs="Times New Roman"/>
        </w:rPr>
      </w:pPr>
    </w:p>
    <w:p w14:paraId="41B9BCE9" w14:textId="77777777" w:rsidR="001A58F9" w:rsidRPr="001A58F9" w:rsidRDefault="001A58F9" w:rsidP="001A58F9">
      <w:pPr>
        <w:spacing w:after="0" w:line="240" w:lineRule="auto"/>
        <w:jc w:val="right"/>
        <w:rPr>
          <w:rFonts w:ascii="Times New Roman" w:hAnsi="Times New Roman" w:cs="Times New Roman"/>
        </w:rPr>
      </w:pPr>
    </w:p>
    <w:p w14:paraId="0D9100AD" w14:textId="77777777" w:rsidR="001A58F9" w:rsidRPr="001A58F9" w:rsidRDefault="001A58F9" w:rsidP="001A58F9">
      <w:pPr>
        <w:spacing w:after="0" w:line="240" w:lineRule="auto"/>
        <w:jc w:val="right"/>
        <w:rPr>
          <w:rFonts w:ascii="Times New Roman" w:hAnsi="Times New Roman" w:cs="Times New Roman"/>
        </w:rPr>
      </w:pPr>
    </w:p>
    <w:p w14:paraId="0ED3B203" w14:textId="77777777" w:rsidR="001A58F9" w:rsidRPr="001A58F9" w:rsidRDefault="001A58F9" w:rsidP="001A58F9">
      <w:pPr>
        <w:spacing w:after="0" w:line="240" w:lineRule="auto"/>
        <w:jc w:val="right"/>
        <w:rPr>
          <w:rFonts w:ascii="Times New Roman" w:hAnsi="Times New Roman" w:cs="Times New Roman"/>
        </w:rPr>
      </w:pPr>
    </w:p>
    <w:p w14:paraId="6A60C34D" w14:textId="77777777" w:rsidR="001A58F9" w:rsidRPr="001A58F9" w:rsidRDefault="001A58F9" w:rsidP="001A58F9">
      <w:pPr>
        <w:spacing w:after="0" w:line="240" w:lineRule="auto"/>
        <w:jc w:val="right"/>
        <w:rPr>
          <w:rFonts w:ascii="Times New Roman" w:hAnsi="Times New Roman" w:cs="Times New Roman"/>
        </w:rPr>
      </w:pPr>
    </w:p>
    <w:p w14:paraId="1D31533E" w14:textId="77777777" w:rsidR="001A58F9" w:rsidRPr="001A58F9" w:rsidRDefault="001A58F9" w:rsidP="001A58F9">
      <w:pPr>
        <w:spacing w:after="0" w:line="240" w:lineRule="auto"/>
        <w:jc w:val="right"/>
        <w:rPr>
          <w:rFonts w:ascii="Times New Roman" w:hAnsi="Times New Roman" w:cs="Times New Roman"/>
        </w:rPr>
      </w:pPr>
    </w:p>
    <w:p w14:paraId="08532514" w14:textId="77777777" w:rsidR="001A58F9" w:rsidRPr="001A58F9" w:rsidRDefault="001A58F9" w:rsidP="001A58F9">
      <w:pPr>
        <w:spacing w:after="0" w:line="240" w:lineRule="auto"/>
        <w:jc w:val="right"/>
        <w:rPr>
          <w:rFonts w:ascii="Times New Roman" w:hAnsi="Times New Roman" w:cs="Times New Roman"/>
        </w:rPr>
      </w:pPr>
    </w:p>
    <w:p w14:paraId="78C2228A" w14:textId="77777777" w:rsidR="001A58F9" w:rsidRPr="001A58F9" w:rsidRDefault="001A58F9" w:rsidP="001A58F9">
      <w:pPr>
        <w:spacing w:after="0" w:line="240" w:lineRule="auto"/>
        <w:jc w:val="right"/>
        <w:rPr>
          <w:rFonts w:ascii="Times New Roman" w:hAnsi="Times New Roman" w:cs="Times New Roman"/>
        </w:rPr>
      </w:pPr>
    </w:p>
    <w:p w14:paraId="4AB403C4" w14:textId="77777777" w:rsidR="001A58F9" w:rsidRPr="001A58F9" w:rsidRDefault="001A58F9" w:rsidP="001A58F9">
      <w:pPr>
        <w:spacing w:after="0" w:line="240" w:lineRule="auto"/>
        <w:rPr>
          <w:rFonts w:ascii="Times New Roman" w:hAnsi="Times New Roman" w:cs="Times New Roman"/>
        </w:rPr>
      </w:pPr>
    </w:p>
    <w:p w14:paraId="770144F3"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Утверждено                                                                            </w:t>
      </w:r>
    </w:p>
    <w:p w14:paraId="06BF1AD0"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Приложение 1</w:t>
      </w:r>
    </w:p>
    <w:p w14:paraId="6C744CD7"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К решению сессии Совета депутатов </w:t>
      </w:r>
    </w:p>
    <w:p w14:paraId="44B4C58C"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города Каргата</w:t>
      </w:r>
    </w:p>
    <w:p w14:paraId="660B65FF"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w:t>
      </w:r>
    </w:p>
    <w:p w14:paraId="5E54D52E" w14:textId="77777777" w:rsidR="001A58F9" w:rsidRPr="001A58F9" w:rsidRDefault="001A58F9" w:rsidP="001A58F9">
      <w:pPr>
        <w:jc w:val="right"/>
        <w:rPr>
          <w:rFonts w:ascii="Times New Roman" w:hAnsi="Times New Roman" w:cs="Times New Roman"/>
        </w:rPr>
      </w:pPr>
      <w:r w:rsidRPr="001A58F9">
        <w:rPr>
          <w:rFonts w:ascii="Times New Roman" w:hAnsi="Times New Roman" w:cs="Times New Roman"/>
        </w:rPr>
        <w:t xml:space="preserve">№         от   «        »               </w:t>
      </w:r>
      <w:proofErr w:type="gramStart"/>
      <w:r w:rsidRPr="001A58F9">
        <w:rPr>
          <w:rFonts w:ascii="Times New Roman" w:hAnsi="Times New Roman" w:cs="Times New Roman"/>
        </w:rPr>
        <w:t>г</w:t>
      </w:r>
      <w:proofErr w:type="gramEnd"/>
      <w:r w:rsidRPr="001A58F9">
        <w:rPr>
          <w:rFonts w:ascii="Times New Roman" w:hAnsi="Times New Roman" w:cs="Times New Roman"/>
        </w:rPr>
        <w:t>.</w:t>
      </w:r>
    </w:p>
    <w:p w14:paraId="778334FA" w14:textId="77777777" w:rsidR="001A58F9" w:rsidRPr="001A58F9" w:rsidRDefault="001A58F9" w:rsidP="001A58F9">
      <w:pPr>
        <w:jc w:val="right"/>
        <w:rPr>
          <w:rFonts w:ascii="Times New Roman" w:eastAsia="Calibri" w:hAnsi="Times New Roman" w:cs="Times New Roman"/>
        </w:rPr>
      </w:pPr>
      <w:r w:rsidRPr="001A58F9">
        <w:rPr>
          <w:rFonts w:ascii="Times New Roman" w:hAnsi="Times New Roman" w:cs="Times New Roman"/>
        </w:rPr>
        <w:t>Таблица 2</w:t>
      </w:r>
    </w:p>
    <w:tbl>
      <w:tblPr>
        <w:tblStyle w:val="affd"/>
        <w:tblW w:w="10270" w:type="dxa"/>
        <w:jc w:val="center"/>
        <w:tblInd w:w="0" w:type="dxa"/>
        <w:tblLook w:val="04A0" w:firstRow="1" w:lastRow="0" w:firstColumn="1" w:lastColumn="0" w:noHBand="0" w:noVBand="1"/>
      </w:tblPr>
      <w:tblGrid>
        <w:gridCol w:w="2122"/>
        <w:gridCol w:w="4739"/>
        <w:gridCol w:w="1591"/>
        <w:gridCol w:w="1911"/>
      </w:tblGrid>
      <w:tr w:rsidR="001A58F9" w:rsidRPr="001A58F9" w14:paraId="68DB9B6B" w14:textId="77777777" w:rsidTr="001A58F9">
        <w:trPr>
          <w:trHeight w:val="750"/>
          <w:jc w:val="center"/>
        </w:trPr>
        <w:tc>
          <w:tcPr>
            <w:tcW w:w="8359" w:type="dxa"/>
            <w:gridSpan w:val="3"/>
            <w:tcBorders>
              <w:top w:val="single" w:sz="4" w:space="0" w:color="auto"/>
              <w:left w:val="single" w:sz="4" w:space="0" w:color="auto"/>
              <w:bottom w:val="single" w:sz="4" w:space="0" w:color="auto"/>
              <w:right w:val="single" w:sz="4" w:space="0" w:color="auto"/>
            </w:tcBorders>
            <w:hideMark/>
          </w:tcPr>
          <w:p w14:paraId="7F9450E7" w14:textId="77777777" w:rsidR="001A58F9" w:rsidRPr="001A58F9" w:rsidRDefault="001A58F9">
            <w:pPr>
              <w:jc w:val="right"/>
              <w:rPr>
                <w:rFonts w:ascii="Times New Roman" w:hAnsi="Times New Roman" w:cs="Times New Roman"/>
              </w:rPr>
            </w:pPr>
            <w:r w:rsidRPr="001A58F9">
              <w:rPr>
                <w:rFonts w:ascii="Times New Roman" w:hAnsi="Times New Roman" w:cs="Times New Roman"/>
              </w:rPr>
              <w:t>Доходы бюджета города Каргата на плановый период 2025-2026 годов</w:t>
            </w:r>
          </w:p>
        </w:tc>
        <w:tc>
          <w:tcPr>
            <w:tcW w:w="1911" w:type="dxa"/>
            <w:tcBorders>
              <w:top w:val="single" w:sz="4" w:space="0" w:color="auto"/>
              <w:left w:val="single" w:sz="4" w:space="0" w:color="auto"/>
              <w:bottom w:val="single" w:sz="4" w:space="0" w:color="auto"/>
              <w:right w:val="single" w:sz="4" w:space="0" w:color="auto"/>
            </w:tcBorders>
            <w:hideMark/>
          </w:tcPr>
          <w:p w14:paraId="77F0B84F" w14:textId="77777777" w:rsidR="001A58F9" w:rsidRPr="001A58F9" w:rsidRDefault="001A58F9">
            <w:pPr>
              <w:rPr>
                <w:rFonts w:ascii="Times New Roman" w:hAnsi="Times New Roman" w:cs="Times New Roman"/>
              </w:rPr>
            </w:pPr>
          </w:p>
        </w:tc>
      </w:tr>
      <w:tr w:rsidR="001A58F9" w:rsidRPr="001A58F9" w14:paraId="4BF5688E" w14:textId="77777777" w:rsidTr="001A58F9">
        <w:trPr>
          <w:trHeight w:val="499"/>
          <w:jc w:val="center"/>
        </w:trPr>
        <w:tc>
          <w:tcPr>
            <w:tcW w:w="2122" w:type="dxa"/>
            <w:tcBorders>
              <w:top w:val="single" w:sz="4" w:space="0" w:color="auto"/>
              <w:left w:val="single" w:sz="4" w:space="0" w:color="auto"/>
              <w:bottom w:val="single" w:sz="4" w:space="0" w:color="auto"/>
              <w:right w:val="single" w:sz="4" w:space="0" w:color="auto"/>
            </w:tcBorders>
            <w:noWrap/>
            <w:hideMark/>
          </w:tcPr>
          <w:p w14:paraId="4BE6474A" w14:textId="77777777" w:rsidR="001A58F9" w:rsidRPr="001A58F9" w:rsidRDefault="001A58F9">
            <w:pPr>
              <w:rPr>
                <w:rFonts w:ascii="Times New Roman" w:hAnsi="Times New Roman" w:cs="Times New Roman"/>
              </w:rPr>
            </w:pPr>
          </w:p>
        </w:tc>
        <w:tc>
          <w:tcPr>
            <w:tcW w:w="4739" w:type="dxa"/>
            <w:tcBorders>
              <w:top w:val="single" w:sz="4" w:space="0" w:color="auto"/>
              <w:left w:val="single" w:sz="4" w:space="0" w:color="auto"/>
              <w:bottom w:val="single" w:sz="4" w:space="0" w:color="auto"/>
              <w:right w:val="single" w:sz="4" w:space="0" w:color="auto"/>
            </w:tcBorders>
            <w:noWrap/>
            <w:hideMark/>
          </w:tcPr>
          <w:p w14:paraId="5C49BF8B" w14:textId="77777777" w:rsidR="001A58F9" w:rsidRPr="001A58F9" w:rsidRDefault="001A58F9">
            <w:pPr>
              <w:jc w:val="right"/>
              <w:rPr>
                <w:rFonts w:ascii="Times New Roman" w:hAnsi="Times New Roman" w:cs="Times New Roman"/>
              </w:rPr>
            </w:pPr>
            <w:r w:rsidRPr="001A58F9">
              <w:rPr>
                <w:rFonts w:ascii="Times New Roman" w:hAnsi="Times New Roman" w:cs="Times New Roman"/>
              </w:rPr>
              <w:t>Таблица 2</w:t>
            </w:r>
          </w:p>
        </w:tc>
        <w:tc>
          <w:tcPr>
            <w:tcW w:w="1498" w:type="dxa"/>
            <w:tcBorders>
              <w:top w:val="single" w:sz="4" w:space="0" w:color="auto"/>
              <w:left w:val="single" w:sz="4" w:space="0" w:color="auto"/>
              <w:bottom w:val="single" w:sz="4" w:space="0" w:color="auto"/>
              <w:right w:val="single" w:sz="4" w:space="0" w:color="auto"/>
            </w:tcBorders>
            <w:noWrap/>
            <w:hideMark/>
          </w:tcPr>
          <w:p w14:paraId="14461349" w14:textId="77777777" w:rsidR="001A58F9" w:rsidRPr="001A58F9" w:rsidRDefault="001A58F9">
            <w:pPr>
              <w:rPr>
                <w:rFonts w:ascii="Times New Roman" w:hAnsi="Times New Roman" w:cs="Times New Roman"/>
              </w:rPr>
            </w:pPr>
          </w:p>
        </w:tc>
        <w:tc>
          <w:tcPr>
            <w:tcW w:w="1911" w:type="dxa"/>
            <w:tcBorders>
              <w:top w:val="single" w:sz="4" w:space="0" w:color="auto"/>
              <w:left w:val="single" w:sz="4" w:space="0" w:color="auto"/>
              <w:bottom w:val="single" w:sz="4" w:space="0" w:color="auto"/>
              <w:right w:val="single" w:sz="4" w:space="0" w:color="auto"/>
            </w:tcBorders>
            <w:noWrap/>
            <w:hideMark/>
          </w:tcPr>
          <w:p w14:paraId="5F5E9E8D" w14:textId="77777777" w:rsidR="001A58F9" w:rsidRPr="001A58F9" w:rsidRDefault="001A58F9">
            <w:pPr>
              <w:tabs>
                <w:tab w:val="left" w:pos="285"/>
              </w:tabs>
              <w:rPr>
                <w:rFonts w:ascii="Times New Roman" w:hAnsi="Times New Roman" w:cs="Times New Roman"/>
              </w:rPr>
            </w:pPr>
            <w:r w:rsidRPr="001A58F9">
              <w:rPr>
                <w:rFonts w:ascii="Times New Roman" w:hAnsi="Times New Roman" w:cs="Times New Roman"/>
              </w:rPr>
              <w:tab/>
              <w:t>руб.</w:t>
            </w:r>
          </w:p>
        </w:tc>
      </w:tr>
      <w:tr w:rsidR="001A58F9" w:rsidRPr="001A58F9" w14:paraId="33A0B376" w14:textId="77777777" w:rsidTr="001A58F9">
        <w:trPr>
          <w:trHeight w:val="1170"/>
          <w:jc w:val="center"/>
        </w:trPr>
        <w:tc>
          <w:tcPr>
            <w:tcW w:w="2122" w:type="dxa"/>
            <w:tcBorders>
              <w:top w:val="single" w:sz="4" w:space="0" w:color="auto"/>
              <w:left w:val="single" w:sz="4" w:space="0" w:color="auto"/>
              <w:bottom w:val="single" w:sz="4" w:space="0" w:color="auto"/>
              <w:right w:val="single" w:sz="4" w:space="0" w:color="auto"/>
            </w:tcBorders>
            <w:hideMark/>
          </w:tcPr>
          <w:p w14:paraId="20B8E78E" w14:textId="77777777" w:rsidR="001A58F9" w:rsidRPr="001A58F9" w:rsidRDefault="001A58F9">
            <w:pPr>
              <w:rPr>
                <w:rFonts w:ascii="Times New Roman" w:hAnsi="Times New Roman" w:cs="Times New Roman"/>
                <w:iCs/>
              </w:rPr>
            </w:pPr>
            <w:r w:rsidRPr="001A58F9">
              <w:rPr>
                <w:rFonts w:ascii="Times New Roman" w:hAnsi="Times New Roman" w:cs="Times New Roman"/>
                <w:iCs/>
              </w:rPr>
              <w:t>Код дохода по бюджетной классификации</w:t>
            </w:r>
          </w:p>
        </w:tc>
        <w:tc>
          <w:tcPr>
            <w:tcW w:w="4739" w:type="dxa"/>
            <w:tcBorders>
              <w:top w:val="single" w:sz="4" w:space="0" w:color="auto"/>
              <w:left w:val="single" w:sz="4" w:space="0" w:color="auto"/>
              <w:bottom w:val="single" w:sz="4" w:space="0" w:color="auto"/>
              <w:right w:val="single" w:sz="4" w:space="0" w:color="auto"/>
            </w:tcBorders>
            <w:hideMark/>
          </w:tcPr>
          <w:p w14:paraId="7097EF80" w14:textId="77777777" w:rsidR="001A58F9" w:rsidRPr="001A58F9" w:rsidRDefault="001A58F9">
            <w:pPr>
              <w:rPr>
                <w:rFonts w:ascii="Times New Roman" w:hAnsi="Times New Roman" w:cs="Times New Roman"/>
                <w:iCs/>
              </w:rPr>
            </w:pPr>
            <w:proofErr w:type="gramStart"/>
            <w:r w:rsidRPr="001A58F9">
              <w:rPr>
                <w:rFonts w:ascii="Times New Roman" w:hAnsi="Times New Roman" w:cs="Times New Roman"/>
                <w:iCs/>
              </w:rPr>
              <w:t>Наименование групп, подгрупп, статей, подстатей, элементов, программ, кодов экономической классификации доходов</w:t>
            </w:r>
            <w:proofErr w:type="gramEnd"/>
          </w:p>
        </w:tc>
        <w:tc>
          <w:tcPr>
            <w:tcW w:w="1498" w:type="dxa"/>
            <w:tcBorders>
              <w:top w:val="single" w:sz="4" w:space="0" w:color="auto"/>
              <w:left w:val="single" w:sz="4" w:space="0" w:color="auto"/>
              <w:bottom w:val="single" w:sz="4" w:space="0" w:color="auto"/>
              <w:right w:val="single" w:sz="4" w:space="0" w:color="auto"/>
            </w:tcBorders>
            <w:hideMark/>
          </w:tcPr>
          <w:p w14:paraId="0FCBF531" w14:textId="77777777" w:rsidR="001A58F9" w:rsidRPr="001A58F9" w:rsidRDefault="001A58F9">
            <w:pPr>
              <w:rPr>
                <w:rFonts w:ascii="Times New Roman" w:hAnsi="Times New Roman" w:cs="Times New Roman"/>
                <w:iCs/>
              </w:rPr>
            </w:pPr>
            <w:r w:rsidRPr="001A58F9">
              <w:rPr>
                <w:rFonts w:ascii="Times New Roman" w:hAnsi="Times New Roman" w:cs="Times New Roman"/>
                <w:iCs/>
              </w:rPr>
              <w:t>Плановый период 2025 года руб.</w:t>
            </w:r>
          </w:p>
        </w:tc>
        <w:tc>
          <w:tcPr>
            <w:tcW w:w="1911" w:type="dxa"/>
            <w:tcBorders>
              <w:top w:val="single" w:sz="4" w:space="0" w:color="auto"/>
              <w:left w:val="single" w:sz="4" w:space="0" w:color="auto"/>
              <w:bottom w:val="single" w:sz="4" w:space="0" w:color="auto"/>
              <w:right w:val="single" w:sz="4" w:space="0" w:color="auto"/>
            </w:tcBorders>
            <w:hideMark/>
          </w:tcPr>
          <w:p w14:paraId="1E8A1DAA" w14:textId="77777777" w:rsidR="001A58F9" w:rsidRPr="001A58F9" w:rsidRDefault="001A58F9">
            <w:pPr>
              <w:rPr>
                <w:rFonts w:ascii="Times New Roman" w:hAnsi="Times New Roman" w:cs="Times New Roman"/>
                <w:iCs/>
              </w:rPr>
            </w:pPr>
            <w:r w:rsidRPr="001A58F9">
              <w:rPr>
                <w:rFonts w:ascii="Times New Roman" w:hAnsi="Times New Roman" w:cs="Times New Roman"/>
                <w:iCs/>
              </w:rPr>
              <w:t>Плановый период 2026 года руб.</w:t>
            </w:r>
          </w:p>
        </w:tc>
      </w:tr>
      <w:tr w:rsidR="001A58F9" w:rsidRPr="001A58F9" w14:paraId="50F90F2A" w14:textId="77777777" w:rsidTr="001A58F9">
        <w:trPr>
          <w:trHeight w:val="315"/>
          <w:jc w:val="center"/>
        </w:trPr>
        <w:tc>
          <w:tcPr>
            <w:tcW w:w="2122" w:type="dxa"/>
            <w:tcBorders>
              <w:top w:val="single" w:sz="4" w:space="0" w:color="auto"/>
              <w:left w:val="single" w:sz="4" w:space="0" w:color="auto"/>
              <w:bottom w:val="single" w:sz="4" w:space="0" w:color="auto"/>
              <w:right w:val="single" w:sz="4" w:space="0" w:color="auto"/>
            </w:tcBorders>
            <w:noWrap/>
            <w:hideMark/>
          </w:tcPr>
          <w:p w14:paraId="37119241" w14:textId="77777777" w:rsidR="001A58F9" w:rsidRPr="001A58F9" w:rsidRDefault="001A58F9">
            <w:pPr>
              <w:rPr>
                <w:rFonts w:ascii="Times New Roman" w:hAnsi="Times New Roman" w:cs="Times New Roman"/>
              </w:rPr>
            </w:pPr>
            <w:r w:rsidRPr="001A58F9">
              <w:rPr>
                <w:rFonts w:ascii="Times New Roman" w:hAnsi="Times New Roman" w:cs="Times New Roman"/>
              </w:rPr>
              <w:t>182 101 02000 01 0000 110</w:t>
            </w:r>
          </w:p>
        </w:tc>
        <w:tc>
          <w:tcPr>
            <w:tcW w:w="4739" w:type="dxa"/>
            <w:tcBorders>
              <w:top w:val="single" w:sz="4" w:space="0" w:color="auto"/>
              <w:left w:val="single" w:sz="4" w:space="0" w:color="auto"/>
              <w:bottom w:val="single" w:sz="4" w:space="0" w:color="auto"/>
              <w:right w:val="single" w:sz="4" w:space="0" w:color="auto"/>
            </w:tcBorders>
            <w:hideMark/>
          </w:tcPr>
          <w:p w14:paraId="3824A008" w14:textId="77777777" w:rsidR="001A58F9" w:rsidRPr="001A58F9" w:rsidRDefault="001A58F9">
            <w:pPr>
              <w:rPr>
                <w:rFonts w:ascii="Times New Roman" w:hAnsi="Times New Roman" w:cs="Times New Roman"/>
              </w:rPr>
            </w:pPr>
            <w:r w:rsidRPr="001A58F9">
              <w:rPr>
                <w:rFonts w:ascii="Times New Roman" w:hAnsi="Times New Roman" w:cs="Times New Roman"/>
              </w:rPr>
              <w:t>Налог на доходы физических лиц</w:t>
            </w:r>
          </w:p>
        </w:tc>
        <w:tc>
          <w:tcPr>
            <w:tcW w:w="1498" w:type="dxa"/>
            <w:tcBorders>
              <w:top w:val="single" w:sz="4" w:space="0" w:color="auto"/>
              <w:left w:val="single" w:sz="4" w:space="0" w:color="auto"/>
              <w:bottom w:val="single" w:sz="4" w:space="0" w:color="auto"/>
              <w:right w:val="single" w:sz="4" w:space="0" w:color="auto"/>
            </w:tcBorders>
            <w:hideMark/>
          </w:tcPr>
          <w:p w14:paraId="701C1344" w14:textId="77777777" w:rsidR="001A58F9" w:rsidRPr="001A58F9" w:rsidRDefault="001A58F9">
            <w:pPr>
              <w:rPr>
                <w:rFonts w:ascii="Times New Roman" w:hAnsi="Times New Roman" w:cs="Times New Roman"/>
              </w:rPr>
            </w:pPr>
            <w:r w:rsidRPr="001A58F9">
              <w:rPr>
                <w:rFonts w:ascii="Times New Roman" w:hAnsi="Times New Roman" w:cs="Times New Roman"/>
              </w:rPr>
              <w:t>15086500</w:t>
            </w:r>
          </w:p>
        </w:tc>
        <w:tc>
          <w:tcPr>
            <w:tcW w:w="1911" w:type="dxa"/>
            <w:tcBorders>
              <w:top w:val="single" w:sz="4" w:space="0" w:color="auto"/>
              <w:left w:val="single" w:sz="4" w:space="0" w:color="auto"/>
              <w:bottom w:val="single" w:sz="4" w:space="0" w:color="auto"/>
              <w:right w:val="single" w:sz="4" w:space="0" w:color="auto"/>
            </w:tcBorders>
            <w:hideMark/>
          </w:tcPr>
          <w:p w14:paraId="001C1909" w14:textId="77777777" w:rsidR="001A58F9" w:rsidRPr="001A58F9" w:rsidRDefault="001A58F9">
            <w:pPr>
              <w:rPr>
                <w:rFonts w:ascii="Times New Roman" w:hAnsi="Times New Roman" w:cs="Times New Roman"/>
              </w:rPr>
            </w:pPr>
            <w:r w:rsidRPr="001A58F9">
              <w:rPr>
                <w:rFonts w:ascii="Times New Roman" w:hAnsi="Times New Roman" w:cs="Times New Roman"/>
              </w:rPr>
              <w:t>15539200</w:t>
            </w:r>
          </w:p>
        </w:tc>
      </w:tr>
      <w:tr w:rsidR="001A58F9" w:rsidRPr="001A58F9" w14:paraId="7C0F16B8" w14:textId="77777777" w:rsidTr="001A58F9">
        <w:trPr>
          <w:trHeight w:val="315"/>
          <w:jc w:val="center"/>
        </w:trPr>
        <w:tc>
          <w:tcPr>
            <w:tcW w:w="2122" w:type="dxa"/>
            <w:tcBorders>
              <w:top w:val="single" w:sz="4" w:space="0" w:color="auto"/>
              <w:left w:val="single" w:sz="4" w:space="0" w:color="auto"/>
              <w:bottom w:val="single" w:sz="4" w:space="0" w:color="auto"/>
              <w:right w:val="single" w:sz="4" w:space="0" w:color="auto"/>
            </w:tcBorders>
            <w:hideMark/>
          </w:tcPr>
          <w:p w14:paraId="7DC78E21" w14:textId="77777777" w:rsidR="001A58F9" w:rsidRPr="001A58F9" w:rsidRDefault="001A58F9">
            <w:pPr>
              <w:rPr>
                <w:rFonts w:ascii="Times New Roman" w:hAnsi="Times New Roman" w:cs="Times New Roman"/>
              </w:rPr>
            </w:pPr>
            <w:r w:rsidRPr="001A58F9">
              <w:rPr>
                <w:rFonts w:ascii="Times New Roman" w:hAnsi="Times New Roman" w:cs="Times New Roman"/>
              </w:rPr>
              <w:t>182 105 03000 01 0000 110</w:t>
            </w:r>
          </w:p>
        </w:tc>
        <w:tc>
          <w:tcPr>
            <w:tcW w:w="4739" w:type="dxa"/>
            <w:tcBorders>
              <w:top w:val="single" w:sz="4" w:space="0" w:color="auto"/>
              <w:left w:val="single" w:sz="4" w:space="0" w:color="auto"/>
              <w:bottom w:val="single" w:sz="4" w:space="0" w:color="auto"/>
              <w:right w:val="single" w:sz="4" w:space="0" w:color="auto"/>
            </w:tcBorders>
            <w:hideMark/>
          </w:tcPr>
          <w:p w14:paraId="6BA48857" w14:textId="77777777" w:rsidR="001A58F9" w:rsidRPr="001A58F9" w:rsidRDefault="001A58F9">
            <w:pPr>
              <w:rPr>
                <w:rFonts w:ascii="Times New Roman" w:hAnsi="Times New Roman" w:cs="Times New Roman"/>
              </w:rPr>
            </w:pPr>
            <w:r w:rsidRPr="001A58F9">
              <w:rPr>
                <w:rFonts w:ascii="Times New Roman" w:hAnsi="Times New Roman" w:cs="Times New Roman"/>
              </w:rPr>
              <w:t>Единый сельскохозяйственный налог</w:t>
            </w:r>
          </w:p>
        </w:tc>
        <w:tc>
          <w:tcPr>
            <w:tcW w:w="1498" w:type="dxa"/>
            <w:tcBorders>
              <w:top w:val="single" w:sz="4" w:space="0" w:color="auto"/>
              <w:left w:val="single" w:sz="4" w:space="0" w:color="auto"/>
              <w:bottom w:val="single" w:sz="4" w:space="0" w:color="auto"/>
              <w:right w:val="single" w:sz="4" w:space="0" w:color="auto"/>
            </w:tcBorders>
            <w:hideMark/>
          </w:tcPr>
          <w:p w14:paraId="220F514B" w14:textId="77777777" w:rsidR="001A58F9" w:rsidRPr="001A58F9" w:rsidRDefault="001A58F9">
            <w:pPr>
              <w:rPr>
                <w:rFonts w:ascii="Times New Roman" w:hAnsi="Times New Roman" w:cs="Times New Roman"/>
              </w:rPr>
            </w:pPr>
            <w:r w:rsidRPr="001A58F9">
              <w:rPr>
                <w:rFonts w:ascii="Times New Roman" w:hAnsi="Times New Roman" w:cs="Times New Roman"/>
              </w:rPr>
              <w:t>16000</w:t>
            </w:r>
          </w:p>
        </w:tc>
        <w:tc>
          <w:tcPr>
            <w:tcW w:w="1911" w:type="dxa"/>
            <w:tcBorders>
              <w:top w:val="single" w:sz="4" w:space="0" w:color="auto"/>
              <w:left w:val="single" w:sz="4" w:space="0" w:color="auto"/>
              <w:bottom w:val="single" w:sz="4" w:space="0" w:color="auto"/>
              <w:right w:val="single" w:sz="4" w:space="0" w:color="auto"/>
            </w:tcBorders>
            <w:hideMark/>
          </w:tcPr>
          <w:p w14:paraId="40AE5C13" w14:textId="77777777" w:rsidR="001A58F9" w:rsidRPr="001A58F9" w:rsidRDefault="001A58F9">
            <w:pPr>
              <w:rPr>
                <w:rFonts w:ascii="Times New Roman" w:hAnsi="Times New Roman" w:cs="Times New Roman"/>
              </w:rPr>
            </w:pPr>
            <w:r w:rsidRPr="001A58F9">
              <w:rPr>
                <w:rFonts w:ascii="Times New Roman" w:hAnsi="Times New Roman" w:cs="Times New Roman"/>
              </w:rPr>
              <w:t>17000</w:t>
            </w:r>
          </w:p>
        </w:tc>
      </w:tr>
      <w:tr w:rsidR="001A58F9" w:rsidRPr="001A58F9" w14:paraId="35A70BEF" w14:textId="77777777" w:rsidTr="001A58F9">
        <w:trPr>
          <w:trHeight w:val="915"/>
          <w:jc w:val="center"/>
        </w:trPr>
        <w:tc>
          <w:tcPr>
            <w:tcW w:w="2122" w:type="dxa"/>
            <w:tcBorders>
              <w:top w:val="single" w:sz="4" w:space="0" w:color="auto"/>
              <w:left w:val="single" w:sz="4" w:space="0" w:color="auto"/>
              <w:bottom w:val="single" w:sz="4" w:space="0" w:color="auto"/>
              <w:right w:val="single" w:sz="4" w:space="0" w:color="auto"/>
            </w:tcBorders>
            <w:hideMark/>
          </w:tcPr>
          <w:p w14:paraId="69E79E88" w14:textId="77777777" w:rsidR="001A58F9" w:rsidRPr="001A58F9" w:rsidRDefault="001A58F9">
            <w:pPr>
              <w:rPr>
                <w:rFonts w:ascii="Times New Roman" w:hAnsi="Times New Roman" w:cs="Times New Roman"/>
              </w:rPr>
            </w:pPr>
            <w:r w:rsidRPr="001A58F9">
              <w:rPr>
                <w:rFonts w:ascii="Times New Roman" w:hAnsi="Times New Roman" w:cs="Times New Roman"/>
              </w:rPr>
              <w:t>182 106 01030 13 0000 110</w:t>
            </w:r>
          </w:p>
        </w:tc>
        <w:tc>
          <w:tcPr>
            <w:tcW w:w="4739" w:type="dxa"/>
            <w:tcBorders>
              <w:top w:val="single" w:sz="4" w:space="0" w:color="auto"/>
              <w:left w:val="single" w:sz="4" w:space="0" w:color="auto"/>
              <w:bottom w:val="single" w:sz="4" w:space="0" w:color="auto"/>
              <w:right w:val="single" w:sz="4" w:space="0" w:color="auto"/>
            </w:tcBorders>
            <w:hideMark/>
          </w:tcPr>
          <w:p w14:paraId="75B9B3D3" w14:textId="77777777" w:rsidR="001A58F9" w:rsidRPr="001A58F9" w:rsidRDefault="001A58F9">
            <w:pPr>
              <w:rPr>
                <w:rFonts w:ascii="Times New Roman" w:hAnsi="Times New Roman" w:cs="Times New Roman"/>
              </w:rPr>
            </w:pPr>
            <w:r w:rsidRPr="001A58F9">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98" w:type="dxa"/>
            <w:tcBorders>
              <w:top w:val="single" w:sz="4" w:space="0" w:color="auto"/>
              <w:left w:val="single" w:sz="4" w:space="0" w:color="auto"/>
              <w:bottom w:val="single" w:sz="4" w:space="0" w:color="auto"/>
              <w:right w:val="single" w:sz="4" w:space="0" w:color="auto"/>
            </w:tcBorders>
            <w:hideMark/>
          </w:tcPr>
          <w:p w14:paraId="70349F7C" w14:textId="77777777" w:rsidR="001A58F9" w:rsidRPr="001A58F9" w:rsidRDefault="001A58F9">
            <w:pPr>
              <w:rPr>
                <w:rFonts w:ascii="Times New Roman" w:hAnsi="Times New Roman" w:cs="Times New Roman"/>
              </w:rPr>
            </w:pPr>
            <w:r w:rsidRPr="001A58F9">
              <w:rPr>
                <w:rFonts w:ascii="Times New Roman" w:hAnsi="Times New Roman" w:cs="Times New Roman"/>
              </w:rPr>
              <w:t>1325000</w:t>
            </w:r>
          </w:p>
        </w:tc>
        <w:tc>
          <w:tcPr>
            <w:tcW w:w="1911" w:type="dxa"/>
            <w:tcBorders>
              <w:top w:val="single" w:sz="4" w:space="0" w:color="auto"/>
              <w:left w:val="single" w:sz="4" w:space="0" w:color="auto"/>
              <w:bottom w:val="single" w:sz="4" w:space="0" w:color="auto"/>
              <w:right w:val="single" w:sz="4" w:space="0" w:color="auto"/>
            </w:tcBorders>
            <w:hideMark/>
          </w:tcPr>
          <w:p w14:paraId="2DD73F60" w14:textId="77777777" w:rsidR="001A58F9" w:rsidRPr="001A58F9" w:rsidRDefault="001A58F9">
            <w:pPr>
              <w:rPr>
                <w:rFonts w:ascii="Times New Roman" w:hAnsi="Times New Roman" w:cs="Times New Roman"/>
              </w:rPr>
            </w:pPr>
            <w:r w:rsidRPr="001A58F9">
              <w:rPr>
                <w:rFonts w:ascii="Times New Roman" w:hAnsi="Times New Roman" w:cs="Times New Roman"/>
              </w:rPr>
              <w:t>1457400</w:t>
            </w:r>
          </w:p>
        </w:tc>
      </w:tr>
      <w:tr w:rsidR="001A58F9" w:rsidRPr="001A58F9" w14:paraId="204BB620" w14:textId="77777777" w:rsidTr="001A58F9">
        <w:trPr>
          <w:trHeight w:val="915"/>
          <w:jc w:val="center"/>
        </w:trPr>
        <w:tc>
          <w:tcPr>
            <w:tcW w:w="2122" w:type="dxa"/>
            <w:tcBorders>
              <w:top w:val="single" w:sz="4" w:space="0" w:color="auto"/>
              <w:left w:val="single" w:sz="4" w:space="0" w:color="auto"/>
              <w:bottom w:val="single" w:sz="4" w:space="0" w:color="auto"/>
              <w:right w:val="single" w:sz="4" w:space="0" w:color="auto"/>
            </w:tcBorders>
            <w:hideMark/>
          </w:tcPr>
          <w:p w14:paraId="6481A34B" w14:textId="77777777" w:rsidR="001A58F9" w:rsidRPr="001A58F9" w:rsidRDefault="001A58F9">
            <w:pPr>
              <w:rPr>
                <w:rFonts w:ascii="Times New Roman" w:hAnsi="Times New Roman" w:cs="Times New Roman"/>
              </w:rPr>
            </w:pPr>
            <w:r w:rsidRPr="001A58F9">
              <w:rPr>
                <w:rFonts w:ascii="Times New Roman" w:hAnsi="Times New Roman" w:cs="Times New Roman"/>
              </w:rPr>
              <w:lastRenderedPageBreak/>
              <w:t>182 106 06033 13 0000 110</w:t>
            </w:r>
          </w:p>
        </w:tc>
        <w:tc>
          <w:tcPr>
            <w:tcW w:w="4739" w:type="dxa"/>
            <w:tcBorders>
              <w:top w:val="single" w:sz="4" w:space="0" w:color="auto"/>
              <w:left w:val="single" w:sz="4" w:space="0" w:color="auto"/>
              <w:bottom w:val="single" w:sz="4" w:space="0" w:color="auto"/>
              <w:right w:val="single" w:sz="4" w:space="0" w:color="auto"/>
            </w:tcBorders>
            <w:hideMark/>
          </w:tcPr>
          <w:p w14:paraId="5C625B6C" w14:textId="77777777" w:rsidR="001A58F9" w:rsidRPr="001A58F9" w:rsidRDefault="001A58F9">
            <w:pPr>
              <w:rPr>
                <w:rFonts w:ascii="Times New Roman" w:hAnsi="Times New Roman" w:cs="Times New Roman"/>
              </w:rPr>
            </w:pPr>
            <w:r w:rsidRPr="001A58F9">
              <w:rPr>
                <w:rFonts w:ascii="Times New Roman" w:hAnsi="Times New Roman" w:cs="Times New Roman"/>
              </w:rPr>
              <w:t>Земельный налог с организаций, обладающих земельным участком, расположенным в границах городских  поселений</w:t>
            </w:r>
          </w:p>
        </w:tc>
        <w:tc>
          <w:tcPr>
            <w:tcW w:w="1498" w:type="dxa"/>
            <w:tcBorders>
              <w:top w:val="single" w:sz="4" w:space="0" w:color="auto"/>
              <w:left w:val="single" w:sz="4" w:space="0" w:color="auto"/>
              <w:bottom w:val="single" w:sz="4" w:space="0" w:color="auto"/>
              <w:right w:val="single" w:sz="4" w:space="0" w:color="auto"/>
            </w:tcBorders>
            <w:hideMark/>
          </w:tcPr>
          <w:p w14:paraId="445A1CA5" w14:textId="77777777" w:rsidR="001A58F9" w:rsidRPr="001A58F9" w:rsidRDefault="001A58F9">
            <w:pPr>
              <w:rPr>
                <w:rFonts w:ascii="Times New Roman" w:hAnsi="Times New Roman" w:cs="Times New Roman"/>
              </w:rPr>
            </w:pPr>
            <w:r w:rsidRPr="001A58F9">
              <w:rPr>
                <w:rFonts w:ascii="Times New Roman" w:hAnsi="Times New Roman" w:cs="Times New Roman"/>
              </w:rPr>
              <w:t>1794500</w:t>
            </w:r>
          </w:p>
        </w:tc>
        <w:tc>
          <w:tcPr>
            <w:tcW w:w="1911" w:type="dxa"/>
            <w:tcBorders>
              <w:top w:val="single" w:sz="4" w:space="0" w:color="auto"/>
              <w:left w:val="single" w:sz="4" w:space="0" w:color="auto"/>
              <w:bottom w:val="single" w:sz="4" w:space="0" w:color="auto"/>
              <w:right w:val="single" w:sz="4" w:space="0" w:color="auto"/>
            </w:tcBorders>
            <w:hideMark/>
          </w:tcPr>
          <w:p w14:paraId="5009BAAF" w14:textId="77777777" w:rsidR="001A58F9" w:rsidRPr="001A58F9" w:rsidRDefault="001A58F9">
            <w:pPr>
              <w:rPr>
                <w:rFonts w:ascii="Times New Roman" w:hAnsi="Times New Roman" w:cs="Times New Roman"/>
              </w:rPr>
            </w:pPr>
            <w:r w:rsidRPr="001A58F9">
              <w:rPr>
                <w:rFonts w:ascii="Times New Roman" w:hAnsi="Times New Roman" w:cs="Times New Roman"/>
              </w:rPr>
              <w:t>1720200</w:t>
            </w:r>
          </w:p>
        </w:tc>
      </w:tr>
      <w:tr w:rsidR="001A58F9" w:rsidRPr="001A58F9" w14:paraId="39FE3846" w14:textId="77777777" w:rsidTr="001A58F9">
        <w:trPr>
          <w:trHeight w:val="1215"/>
          <w:jc w:val="center"/>
        </w:trPr>
        <w:tc>
          <w:tcPr>
            <w:tcW w:w="2122" w:type="dxa"/>
            <w:tcBorders>
              <w:top w:val="single" w:sz="4" w:space="0" w:color="auto"/>
              <w:left w:val="single" w:sz="4" w:space="0" w:color="auto"/>
              <w:bottom w:val="single" w:sz="4" w:space="0" w:color="auto"/>
              <w:right w:val="single" w:sz="4" w:space="0" w:color="auto"/>
            </w:tcBorders>
            <w:hideMark/>
          </w:tcPr>
          <w:p w14:paraId="1396A858" w14:textId="77777777" w:rsidR="001A58F9" w:rsidRPr="001A58F9" w:rsidRDefault="001A58F9">
            <w:pPr>
              <w:rPr>
                <w:rFonts w:ascii="Times New Roman" w:hAnsi="Times New Roman" w:cs="Times New Roman"/>
              </w:rPr>
            </w:pPr>
            <w:r w:rsidRPr="001A58F9">
              <w:rPr>
                <w:rFonts w:ascii="Times New Roman" w:hAnsi="Times New Roman" w:cs="Times New Roman"/>
              </w:rPr>
              <w:t>182 106 06043 13 0000 110</w:t>
            </w:r>
          </w:p>
        </w:tc>
        <w:tc>
          <w:tcPr>
            <w:tcW w:w="4739" w:type="dxa"/>
            <w:tcBorders>
              <w:top w:val="single" w:sz="4" w:space="0" w:color="auto"/>
              <w:left w:val="single" w:sz="4" w:space="0" w:color="auto"/>
              <w:bottom w:val="single" w:sz="4" w:space="0" w:color="auto"/>
              <w:right w:val="single" w:sz="4" w:space="0" w:color="auto"/>
            </w:tcBorders>
            <w:hideMark/>
          </w:tcPr>
          <w:p w14:paraId="15C4ECB9" w14:textId="77777777" w:rsidR="001A58F9" w:rsidRPr="001A58F9" w:rsidRDefault="001A58F9">
            <w:pPr>
              <w:rPr>
                <w:rFonts w:ascii="Times New Roman" w:hAnsi="Times New Roman" w:cs="Times New Roman"/>
              </w:rPr>
            </w:pPr>
            <w:r w:rsidRPr="001A58F9">
              <w:rPr>
                <w:rFonts w:ascii="Times New Roman" w:hAnsi="Times New Roman" w:cs="Times New Roman"/>
              </w:rPr>
              <w:t>Земельный налог с физических лиц, обладающих земельным участком, расположенным в границах  городских  поселений</w:t>
            </w:r>
          </w:p>
        </w:tc>
        <w:tc>
          <w:tcPr>
            <w:tcW w:w="1498" w:type="dxa"/>
            <w:tcBorders>
              <w:top w:val="single" w:sz="4" w:space="0" w:color="auto"/>
              <w:left w:val="single" w:sz="4" w:space="0" w:color="auto"/>
              <w:bottom w:val="single" w:sz="4" w:space="0" w:color="auto"/>
              <w:right w:val="single" w:sz="4" w:space="0" w:color="auto"/>
            </w:tcBorders>
            <w:hideMark/>
          </w:tcPr>
          <w:p w14:paraId="3EBA23E3" w14:textId="77777777" w:rsidR="001A58F9" w:rsidRPr="001A58F9" w:rsidRDefault="001A58F9">
            <w:pPr>
              <w:rPr>
                <w:rFonts w:ascii="Times New Roman" w:hAnsi="Times New Roman" w:cs="Times New Roman"/>
              </w:rPr>
            </w:pPr>
            <w:r w:rsidRPr="001A58F9">
              <w:rPr>
                <w:rFonts w:ascii="Times New Roman" w:hAnsi="Times New Roman" w:cs="Times New Roman"/>
              </w:rPr>
              <w:t>809900</w:t>
            </w:r>
          </w:p>
        </w:tc>
        <w:tc>
          <w:tcPr>
            <w:tcW w:w="1911" w:type="dxa"/>
            <w:tcBorders>
              <w:top w:val="single" w:sz="4" w:space="0" w:color="auto"/>
              <w:left w:val="single" w:sz="4" w:space="0" w:color="auto"/>
              <w:bottom w:val="single" w:sz="4" w:space="0" w:color="auto"/>
              <w:right w:val="single" w:sz="4" w:space="0" w:color="auto"/>
            </w:tcBorders>
            <w:hideMark/>
          </w:tcPr>
          <w:p w14:paraId="05FF9B87" w14:textId="77777777" w:rsidR="001A58F9" w:rsidRPr="001A58F9" w:rsidRDefault="001A58F9">
            <w:pPr>
              <w:rPr>
                <w:rFonts w:ascii="Times New Roman" w:hAnsi="Times New Roman" w:cs="Times New Roman"/>
              </w:rPr>
            </w:pPr>
            <w:r w:rsidRPr="001A58F9">
              <w:rPr>
                <w:rFonts w:ascii="Times New Roman" w:hAnsi="Times New Roman" w:cs="Times New Roman"/>
              </w:rPr>
              <w:t>776400</w:t>
            </w:r>
          </w:p>
        </w:tc>
      </w:tr>
      <w:tr w:rsidR="001A58F9" w:rsidRPr="001A58F9" w14:paraId="0C5849B0" w14:textId="77777777" w:rsidTr="001A58F9">
        <w:trPr>
          <w:trHeight w:val="1575"/>
          <w:jc w:val="center"/>
        </w:trPr>
        <w:tc>
          <w:tcPr>
            <w:tcW w:w="2122" w:type="dxa"/>
            <w:tcBorders>
              <w:top w:val="single" w:sz="4" w:space="0" w:color="auto"/>
              <w:left w:val="single" w:sz="4" w:space="0" w:color="auto"/>
              <w:bottom w:val="single" w:sz="4" w:space="0" w:color="auto"/>
              <w:right w:val="single" w:sz="4" w:space="0" w:color="auto"/>
            </w:tcBorders>
            <w:hideMark/>
          </w:tcPr>
          <w:p w14:paraId="68C1B20A" w14:textId="77777777" w:rsidR="001A58F9" w:rsidRPr="001A58F9" w:rsidRDefault="001A58F9">
            <w:pPr>
              <w:rPr>
                <w:rFonts w:ascii="Times New Roman" w:hAnsi="Times New Roman" w:cs="Times New Roman"/>
              </w:rPr>
            </w:pPr>
            <w:r w:rsidRPr="001A58F9">
              <w:rPr>
                <w:rFonts w:ascii="Times New Roman" w:hAnsi="Times New Roman" w:cs="Times New Roman"/>
              </w:rPr>
              <w:t>100 103 02230 01 0000 110</w:t>
            </w:r>
          </w:p>
        </w:tc>
        <w:tc>
          <w:tcPr>
            <w:tcW w:w="4739" w:type="dxa"/>
            <w:tcBorders>
              <w:top w:val="single" w:sz="4" w:space="0" w:color="auto"/>
              <w:left w:val="single" w:sz="4" w:space="0" w:color="auto"/>
              <w:bottom w:val="single" w:sz="4" w:space="0" w:color="auto"/>
              <w:right w:val="single" w:sz="4" w:space="0" w:color="auto"/>
            </w:tcBorders>
            <w:hideMark/>
          </w:tcPr>
          <w:p w14:paraId="69D816F3" w14:textId="77777777" w:rsidR="001A58F9" w:rsidRPr="001A58F9" w:rsidRDefault="001A58F9">
            <w:pPr>
              <w:rPr>
                <w:rFonts w:ascii="Times New Roman" w:hAnsi="Times New Roman" w:cs="Times New Roman"/>
              </w:rPr>
            </w:pPr>
            <w:r w:rsidRPr="001A58F9">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8" w:type="dxa"/>
            <w:tcBorders>
              <w:top w:val="single" w:sz="4" w:space="0" w:color="auto"/>
              <w:left w:val="single" w:sz="4" w:space="0" w:color="auto"/>
              <w:bottom w:val="single" w:sz="4" w:space="0" w:color="auto"/>
              <w:right w:val="single" w:sz="4" w:space="0" w:color="auto"/>
            </w:tcBorders>
            <w:hideMark/>
          </w:tcPr>
          <w:p w14:paraId="21F56902" w14:textId="77777777" w:rsidR="001A58F9" w:rsidRPr="001A58F9" w:rsidRDefault="001A58F9">
            <w:pPr>
              <w:rPr>
                <w:rFonts w:ascii="Times New Roman" w:hAnsi="Times New Roman" w:cs="Times New Roman"/>
              </w:rPr>
            </w:pPr>
            <w:r w:rsidRPr="001A58F9">
              <w:rPr>
                <w:rFonts w:ascii="Times New Roman" w:hAnsi="Times New Roman" w:cs="Times New Roman"/>
              </w:rPr>
              <w:t>3678000</w:t>
            </w:r>
          </w:p>
        </w:tc>
        <w:tc>
          <w:tcPr>
            <w:tcW w:w="1911" w:type="dxa"/>
            <w:tcBorders>
              <w:top w:val="single" w:sz="4" w:space="0" w:color="auto"/>
              <w:left w:val="single" w:sz="4" w:space="0" w:color="auto"/>
              <w:bottom w:val="single" w:sz="4" w:space="0" w:color="auto"/>
              <w:right w:val="single" w:sz="4" w:space="0" w:color="auto"/>
            </w:tcBorders>
            <w:hideMark/>
          </w:tcPr>
          <w:p w14:paraId="5ECA2773" w14:textId="77777777" w:rsidR="001A58F9" w:rsidRPr="001A58F9" w:rsidRDefault="001A58F9">
            <w:pPr>
              <w:rPr>
                <w:rFonts w:ascii="Times New Roman" w:hAnsi="Times New Roman" w:cs="Times New Roman"/>
              </w:rPr>
            </w:pPr>
            <w:r w:rsidRPr="001A58F9">
              <w:rPr>
                <w:rFonts w:ascii="Times New Roman" w:hAnsi="Times New Roman" w:cs="Times New Roman"/>
              </w:rPr>
              <w:t>3706700</w:t>
            </w:r>
          </w:p>
        </w:tc>
      </w:tr>
      <w:tr w:rsidR="001A58F9" w:rsidRPr="001A58F9" w14:paraId="5C3D6EF5" w14:textId="77777777" w:rsidTr="001A58F9">
        <w:trPr>
          <w:trHeight w:val="1575"/>
          <w:jc w:val="center"/>
        </w:trPr>
        <w:tc>
          <w:tcPr>
            <w:tcW w:w="2122" w:type="dxa"/>
            <w:tcBorders>
              <w:top w:val="single" w:sz="4" w:space="0" w:color="auto"/>
              <w:left w:val="single" w:sz="4" w:space="0" w:color="auto"/>
              <w:bottom w:val="single" w:sz="4" w:space="0" w:color="auto"/>
              <w:right w:val="single" w:sz="4" w:space="0" w:color="auto"/>
            </w:tcBorders>
            <w:hideMark/>
          </w:tcPr>
          <w:p w14:paraId="320F8F6C" w14:textId="77777777" w:rsidR="001A58F9" w:rsidRPr="001A58F9" w:rsidRDefault="001A58F9">
            <w:pPr>
              <w:rPr>
                <w:rFonts w:ascii="Times New Roman" w:hAnsi="Times New Roman" w:cs="Times New Roman"/>
              </w:rPr>
            </w:pPr>
            <w:r w:rsidRPr="001A58F9">
              <w:rPr>
                <w:rFonts w:ascii="Times New Roman" w:hAnsi="Times New Roman" w:cs="Times New Roman"/>
              </w:rPr>
              <w:t>100 103 02240 01 0000 110</w:t>
            </w:r>
          </w:p>
        </w:tc>
        <w:tc>
          <w:tcPr>
            <w:tcW w:w="4739" w:type="dxa"/>
            <w:tcBorders>
              <w:top w:val="single" w:sz="4" w:space="0" w:color="auto"/>
              <w:left w:val="single" w:sz="4" w:space="0" w:color="auto"/>
              <w:bottom w:val="single" w:sz="4" w:space="0" w:color="auto"/>
              <w:right w:val="single" w:sz="4" w:space="0" w:color="auto"/>
            </w:tcBorders>
            <w:hideMark/>
          </w:tcPr>
          <w:p w14:paraId="19FDFBB4" w14:textId="77777777" w:rsidR="001A58F9" w:rsidRPr="001A58F9" w:rsidRDefault="001A58F9">
            <w:pPr>
              <w:rPr>
                <w:rFonts w:ascii="Times New Roman" w:hAnsi="Times New Roman" w:cs="Times New Roman"/>
              </w:rPr>
            </w:pPr>
            <w:r w:rsidRPr="001A58F9">
              <w:rPr>
                <w:rFonts w:ascii="Times New Roman" w:hAnsi="Times New Roman" w:cs="Times New Roman"/>
              </w:rPr>
              <w:t>Доходы от уплаты акцизов на моторные масла для дизельных и (или) карбюраторных (</w:t>
            </w:r>
            <w:proofErr w:type="spellStart"/>
            <w:r w:rsidRPr="001A58F9">
              <w:rPr>
                <w:rFonts w:ascii="Times New Roman" w:hAnsi="Times New Roman" w:cs="Times New Roman"/>
              </w:rPr>
              <w:t>инжекторных</w:t>
            </w:r>
            <w:proofErr w:type="spellEnd"/>
            <w:r w:rsidRPr="001A58F9">
              <w:rPr>
                <w:rFonts w:ascii="Times New Roman" w:hAnsi="Times New Roman" w:cs="Times New Roman"/>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1A58F9">
              <w:rPr>
                <w:rFonts w:ascii="Times New Roman" w:hAnsi="Times New Roman" w:cs="Times New Roman"/>
              </w:rPr>
              <w:t>отч</w:t>
            </w:r>
            <w:proofErr w:type="spellEnd"/>
          </w:p>
        </w:tc>
        <w:tc>
          <w:tcPr>
            <w:tcW w:w="1498" w:type="dxa"/>
            <w:tcBorders>
              <w:top w:val="single" w:sz="4" w:space="0" w:color="auto"/>
              <w:left w:val="single" w:sz="4" w:space="0" w:color="auto"/>
              <w:bottom w:val="single" w:sz="4" w:space="0" w:color="auto"/>
              <w:right w:val="single" w:sz="4" w:space="0" w:color="auto"/>
            </w:tcBorders>
            <w:hideMark/>
          </w:tcPr>
          <w:p w14:paraId="3FADD739" w14:textId="77777777" w:rsidR="001A58F9" w:rsidRPr="001A58F9" w:rsidRDefault="001A58F9">
            <w:pPr>
              <w:rPr>
                <w:rFonts w:ascii="Times New Roman" w:hAnsi="Times New Roman" w:cs="Times New Roman"/>
              </w:rPr>
            </w:pPr>
            <w:r w:rsidRPr="001A58F9">
              <w:rPr>
                <w:rFonts w:ascii="Times New Roman" w:hAnsi="Times New Roman" w:cs="Times New Roman"/>
              </w:rPr>
              <w:t>18100</w:t>
            </w:r>
          </w:p>
        </w:tc>
        <w:tc>
          <w:tcPr>
            <w:tcW w:w="1911" w:type="dxa"/>
            <w:tcBorders>
              <w:top w:val="single" w:sz="4" w:space="0" w:color="auto"/>
              <w:left w:val="single" w:sz="4" w:space="0" w:color="auto"/>
              <w:bottom w:val="single" w:sz="4" w:space="0" w:color="auto"/>
              <w:right w:val="single" w:sz="4" w:space="0" w:color="auto"/>
            </w:tcBorders>
            <w:hideMark/>
          </w:tcPr>
          <w:p w14:paraId="0B266D58" w14:textId="77777777" w:rsidR="001A58F9" w:rsidRPr="001A58F9" w:rsidRDefault="001A58F9">
            <w:pPr>
              <w:rPr>
                <w:rFonts w:ascii="Times New Roman" w:hAnsi="Times New Roman" w:cs="Times New Roman"/>
              </w:rPr>
            </w:pPr>
            <w:r w:rsidRPr="001A58F9">
              <w:rPr>
                <w:rFonts w:ascii="Times New Roman" w:hAnsi="Times New Roman" w:cs="Times New Roman"/>
              </w:rPr>
              <w:t>18200</w:t>
            </w:r>
          </w:p>
        </w:tc>
      </w:tr>
      <w:tr w:rsidR="001A58F9" w:rsidRPr="001A58F9" w14:paraId="0940D763" w14:textId="77777777" w:rsidTr="001A58F9">
        <w:trPr>
          <w:trHeight w:val="1575"/>
          <w:jc w:val="center"/>
        </w:trPr>
        <w:tc>
          <w:tcPr>
            <w:tcW w:w="2122" w:type="dxa"/>
            <w:tcBorders>
              <w:top w:val="single" w:sz="4" w:space="0" w:color="auto"/>
              <w:left w:val="single" w:sz="4" w:space="0" w:color="auto"/>
              <w:bottom w:val="single" w:sz="4" w:space="0" w:color="auto"/>
              <w:right w:val="single" w:sz="4" w:space="0" w:color="auto"/>
            </w:tcBorders>
            <w:hideMark/>
          </w:tcPr>
          <w:p w14:paraId="3BD68A5D" w14:textId="77777777" w:rsidR="001A58F9" w:rsidRPr="001A58F9" w:rsidRDefault="001A58F9">
            <w:pPr>
              <w:rPr>
                <w:rFonts w:ascii="Times New Roman" w:hAnsi="Times New Roman" w:cs="Times New Roman"/>
              </w:rPr>
            </w:pPr>
            <w:r w:rsidRPr="001A58F9">
              <w:rPr>
                <w:rFonts w:ascii="Times New Roman" w:hAnsi="Times New Roman" w:cs="Times New Roman"/>
              </w:rPr>
              <w:t>100 103 02250 01 0000 110</w:t>
            </w:r>
          </w:p>
        </w:tc>
        <w:tc>
          <w:tcPr>
            <w:tcW w:w="4739" w:type="dxa"/>
            <w:tcBorders>
              <w:top w:val="single" w:sz="4" w:space="0" w:color="auto"/>
              <w:left w:val="single" w:sz="4" w:space="0" w:color="auto"/>
              <w:bottom w:val="single" w:sz="4" w:space="0" w:color="auto"/>
              <w:right w:val="single" w:sz="4" w:space="0" w:color="auto"/>
            </w:tcBorders>
            <w:hideMark/>
          </w:tcPr>
          <w:p w14:paraId="3086F810" w14:textId="77777777" w:rsidR="001A58F9" w:rsidRPr="001A58F9" w:rsidRDefault="001A58F9">
            <w:pPr>
              <w:rPr>
                <w:rFonts w:ascii="Times New Roman" w:hAnsi="Times New Roman" w:cs="Times New Roman"/>
              </w:rPr>
            </w:pPr>
            <w:r w:rsidRPr="001A58F9">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8" w:type="dxa"/>
            <w:tcBorders>
              <w:top w:val="single" w:sz="4" w:space="0" w:color="auto"/>
              <w:left w:val="single" w:sz="4" w:space="0" w:color="auto"/>
              <w:bottom w:val="single" w:sz="4" w:space="0" w:color="auto"/>
              <w:right w:val="single" w:sz="4" w:space="0" w:color="auto"/>
            </w:tcBorders>
            <w:hideMark/>
          </w:tcPr>
          <w:p w14:paraId="44E75554" w14:textId="77777777" w:rsidR="001A58F9" w:rsidRPr="001A58F9" w:rsidRDefault="001A58F9">
            <w:pPr>
              <w:rPr>
                <w:rFonts w:ascii="Times New Roman" w:hAnsi="Times New Roman" w:cs="Times New Roman"/>
              </w:rPr>
            </w:pPr>
            <w:r w:rsidRPr="001A58F9">
              <w:rPr>
                <w:rFonts w:ascii="Times New Roman" w:hAnsi="Times New Roman" w:cs="Times New Roman"/>
              </w:rPr>
              <w:t>3770400</w:t>
            </w:r>
          </w:p>
        </w:tc>
        <w:tc>
          <w:tcPr>
            <w:tcW w:w="1911" w:type="dxa"/>
            <w:tcBorders>
              <w:top w:val="single" w:sz="4" w:space="0" w:color="auto"/>
              <w:left w:val="single" w:sz="4" w:space="0" w:color="auto"/>
              <w:bottom w:val="single" w:sz="4" w:space="0" w:color="auto"/>
              <w:right w:val="single" w:sz="4" w:space="0" w:color="auto"/>
            </w:tcBorders>
            <w:hideMark/>
          </w:tcPr>
          <w:p w14:paraId="79C15759" w14:textId="77777777" w:rsidR="001A58F9" w:rsidRPr="001A58F9" w:rsidRDefault="001A58F9">
            <w:pPr>
              <w:rPr>
                <w:rFonts w:ascii="Times New Roman" w:hAnsi="Times New Roman" w:cs="Times New Roman"/>
              </w:rPr>
            </w:pPr>
            <w:r w:rsidRPr="001A58F9">
              <w:rPr>
                <w:rFonts w:ascii="Times New Roman" w:hAnsi="Times New Roman" w:cs="Times New Roman"/>
              </w:rPr>
              <w:t>3799800</w:t>
            </w:r>
          </w:p>
        </w:tc>
      </w:tr>
      <w:tr w:rsidR="001A58F9" w:rsidRPr="001A58F9" w14:paraId="6DD2A539" w14:textId="77777777" w:rsidTr="001A58F9">
        <w:trPr>
          <w:trHeight w:val="1000"/>
          <w:jc w:val="center"/>
        </w:trPr>
        <w:tc>
          <w:tcPr>
            <w:tcW w:w="2122" w:type="dxa"/>
            <w:tcBorders>
              <w:top w:val="single" w:sz="4" w:space="0" w:color="auto"/>
              <w:left w:val="single" w:sz="4" w:space="0" w:color="auto"/>
              <w:bottom w:val="single" w:sz="4" w:space="0" w:color="auto"/>
              <w:right w:val="single" w:sz="4" w:space="0" w:color="auto"/>
            </w:tcBorders>
            <w:hideMark/>
          </w:tcPr>
          <w:p w14:paraId="1793B3BB" w14:textId="77777777" w:rsidR="001A58F9" w:rsidRPr="001A58F9" w:rsidRDefault="001A58F9">
            <w:pPr>
              <w:rPr>
                <w:rFonts w:ascii="Times New Roman" w:hAnsi="Times New Roman" w:cs="Times New Roman"/>
              </w:rPr>
            </w:pPr>
            <w:r w:rsidRPr="001A58F9">
              <w:rPr>
                <w:rFonts w:ascii="Times New Roman" w:hAnsi="Times New Roman" w:cs="Times New Roman"/>
              </w:rPr>
              <w:t>100 103 02260 01 0000 110</w:t>
            </w:r>
          </w:p>
        </w:tc>
        <w:tc>
          <w:tcPr>
            <w:tcW w:w="4739" w:type="dxa"/>
            <w:tcBorders>
              <w:top w:val="single" w:sz="4" w:space="0" w:color="auto"/>
              <w:left w:val="single" w:sz="4" w:space="0" w:color="auto"/>
              <w:bottom w:val="single" w:sz="4" w:space="0" w:color="auto"/>
              <w:right w:val="single" w:sz="4" w:space="0" w:color="auto"/>
            </w:tcBorders>
            <w:hideMark/>
          </w:tcPr>
          <w:p w14:paraId="1862BA58" w14:textId="77777777" w:rsidR="001A58F9" w:rsidRPr="001A58F9" w:rsidRDefault="001A58F9">
            <w:pPr>
              <w:rPr>
                <w:rFonts w:ascii="Times New Roman" w:hAnsi="Times New Roman" w:cs="Times New Roman"/>
              </w:rPr>
            </w:pPr>
            <w:r w:rsidRPr="001A58F9">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8" w:type="dxa"/>
            <w:tcBorders>
              <w:top w:val="single" w:sz="4" w:space="0" w:color="auto"/>
              <w:left w:val="single" w:sz="4" w:space="0" w:color="auto"/>
              <w:bottom w:val="single" w:sz="4" w:space="0" w:color="auto"/>
              <w:right w:val="single" w:sz="4" w:space="0" w:color="auto"/>
            </w:tcBorders>
            <w:hideMark/>
          </w:tcPr>
          <w:p w14:paraId="1E93784B" w14:textId="77777777" w:rsidR="001A58F9" w:rsidRPr="001A58F9" w:rsidRDefault="001A58F9">
            <w:pPr>
              <w:rPr>
                <w:rFonts w:ascii="Times New Roman" w:hAnsi="Times New Roman" w:cs="Times New Roman"/>
              </w:rPr>
            </w:pPr>
            <w:r w:rsidRPr="001A58F9">
              <w:rPr>
                <w:rFonts w:ascii="Times New Roman" w:hAnsi="Times New Roman" w:cs="Times New Roman"/>
              </w:rPr>
              <w:t>-407200</w:t>
            </w:r>
          </w:p>
        </w:tc>
        <w:tc>
          <w:tcPr>
            <w:tcW w:w="1911" w:type="dxa"/>
            <w:tcBorders>
              <w:top w:val="single" w:sz="4" w:space="0" w:color="auto"/>
              <w:left w:val="single" w:sz="4" w:space="0" w:color="auto"/>
              <w:bottom w:val="single" w:sz="4" w:space="0" w:color="auto"/>
              <w:right w:val="single" w:sz="4" w:space="0" w:color="auto"/>
            </w:tcBorders>
            <w:hideMark/>
          </w:tcPr>
          <w:p w14:paraId="1A7AA32D" w14:textId="77777777" w:rsidR="001A58F9" w:rsidRPr="001A58F9" w:rsidRDefault="001A58F9">
            <w:pPr>
              <w:rPr>
                <w:rFonts w:ascii="Times New Roman" w:hAnsi="Times New Roman" w:cs="Times New Roman"/>
              </w:rPr>
            </w:pPr>
            <w:r w:rsidRPr="001A58F9">
              <w:rPr>
                <w:rFonts w:ascii="Times New Roman" w:hAnsi="Times New Roman" w:cs="Times New Roman"/>
              </w:rPr>
              <w:t>-410300</w:t>
            </w:r>
          </w:p>
        </w:tc>
      </w:tr>
      <w:tr w:rsidR="001A58F9" w:rsidRPr="001A58F9" w14:paraId="03390910" w14:textId="77777777" w:rsidTr="001A58F9">
        <w:trPr>
          <w:trHeight w:val="315"/>
          <w:jc w:val="center"/>
        </w:trPr>
        <w:tc>
          <w:tcPr>
            <w:tcW w:w="2122" w:type="dxa"/>
            <w:tcBorders>
              <w:top w:val="single" w:sz="4" w:space="0" w:color="auto"/>
              <w:left w:val="single" w:sz="4" w:space="0" w:color="auto"/>
              <w:bottom w:val="single" w:sz="4" w:space="0" w:color="auto"/>
              <w:right w:val="single" w:sz="4" w:space="0" w:color="auto"/>
            </w:tcBorders>
            <w:hideMark/>
          </w:tcPr>
          <w:p w14:paraId="45197E88" w14:textId="77777777" w:rsidR="001A58F9" w:rsidRPr="001A58F9" w:rsidRDefault="001A58F9">
            <w:pPr>
              <w:rPr>
                <w:rFonts w:ascii="Times New Roman" w:hAnsi="Times New Roman" w:cs="Times New Roman"/>
              </w:rPr>
            </w:pPr>
            <w:r w:rsidRPr="001A58F9">
              <w:rPr>
                <w:rFonts w:ascii="Times New Roman" w:hAnsi="Times New Roman" w:cs="Times New Roman"/>
              </w:rPr>
              <w:t> </w:t>
            </w:r>
          </w:p>
        </w:tc>
        <w:tc>
          <w:tcPr>
            <w:tcW w:w="4739" w:type="dxa"/>
            <w:tcBorders>
              <w:top w:val="single" w:sz="4" w:space="0" w:color="auto"/>
              <w:left w:val="single" w:sz="4" w:space="0" w:color="auto"/>
              <w:bottom w:val="single" w:sz="4" w:space="0" w:color="auto"/>
              <w:right w:val="single" w:sz="4" w:space="0" w:color="auto"/>
            </w:tcBorders>
            <w:hideMark/>
          </w:tcPr>
          <w:p w14:paraId="7E1806F0" w14:textId="77777777" w:rsidR="001A58F9" w:rsidRPr="001A58F9" w:rsidRDefault="001A58F9">
            <w:pPr>
              <w:rPr>
                <w:rFonts w:ascii="Times New Roman" w:hAnsi="Times New Roman" w:cs="Times New Roman"/>
                <w:highlight w:val="yellow"/>
              </w:rPr>
            </w:pPr>
            <w:r w:rsidRPr="001A58F9">
              <w:rPr>
                <w:rFonts w:ascii="Times New Roman" w:hAnsi="Times New Roman" w:cs="Times New Roman"/>
              </w:rPr>
              <w:t>Всего налоговых доходов</w:t>
            </w:r>
          </w:p>
        </w:tc>
        <w:tc>
          <w:tcPr>
            <w:tcW w:w="1498" w:type="dxa"/>
            <w:tcBorders>
              <w:top w:val="single" w:sz="4" w:space="0" w:color="auto"/>
              <w:left w:val="single" w:sz="4" w:space="0" w:color="auto"/>
              <w:bottom w:val="single" w:sz="4" w:space="0" w:color="auto"/>
              <w:right w:val="single" w:sz="4" w:space="0" w:color="auto"/>
            </w:tcBorders>
            <w:hideMark/>
          </w:tcPr>
          <w:p w14:paraId="7ACF15BA" w14:textId="77777777" w:rsidR="001A58F9" w:rsidRPr="001A58F9" w:rsidRDefault="001A58F9">
            <w:pPr>
              <w:rPr>
                <w:rFonts w:ascii="Times New Roman" w:hAnsi="Times New Roman" w:cs="Times New Roman"/>
                <w:highlight w:val="yellow"/>
              </w:rPr>
            </w:pPr>
            <w:r w:rsidRPr="001A58F9">
              <w:rPr>
                <w:rFonts w:ascii="Times New Roman" w:hAnsi="Times New Roman" w:cs="Times New Roman"/>
              </w:rPr>
              <w:t>26 091 200</w:t>
            </w:r>
          </w:p>
        </w:tc>
        <w:tc>
          <w:tcPr>
            <w:tcW w:w="1911" w:type="dxa"/>
            <w:tcBorders>
              <w:top w:val="single" w:sz="4" w:space="0" w:color="auto"/>
              <w:left w:val="single" w:sz="4" w:space="0" w:color="auto"/>
              <w:bottom w:val="single" w:sz="4" w:space="0" w:color="auto"/>
              <w:right w:val="single" w:sz="4" w:space="0" w:color="auto"/>
            </w:tcBorders>
            <w:hideMark/>
          </w:tcPr>
          <w:p w14:paraId="75817A2D" w14:textId="77777777" w:rsidR="001A58F9" w:rsidRPr="001A58F9" w:rsidRDefault="001A58F9">
            <w:pPr>
              <w:rPr>
                <w:rFonts w:ascii="Times New Roman" w:hAnsi="Times New Roman" w:cs="Times New Roman"/>
              </w:rPr>
            </w:pPr>
            <w:r w:rsidRPr="001A58F9">
              <w:rPr>
                <w:rFonts w:ascii="Times New Roman" w:hAnsi="Times New Roman" w:cs="Times New Roman"/>
              </w:rPr>
              <w:t>26 624 600</w:t>
            </w:r>
          </w:p>
        </w:tc>
      </w:tr>
      <w:tr w:rsidR="001A58F9" w:rsidRPr="001A58F9" w14:paraId="4B4D84B3" w14:textId="77777777" w:rsidTr="001A58F9">
        <w:trPr>
          <w:trHeight w:val="1575"/>
          <w:jc w:val="center"/>
        </w:trPr>
        <w:tc>
          <w:tcPr>
            <w:tcW w:w="2122" w:type="dxa"/>
            <w:tcBorders>
              <w:top w:val="single" w:sz="4" w:space="0" w:color="auto"/>
              <w:left w:val="single" w:sz="4" w:space="0" w:color="auto"/>
              <w:bottom w:val="single" w:sz="4" w:space="0" w:color="auto"/>
              <w:right w:val="single" w:sz="4" w:space="0" w:color="auto"/>
            </w:tcBorders>
            <w:hideMark/>
          </w:tcPr>
          <w:p w14:paraId="3E1D4FE7" w14:textId="77777777" w:rsidR="001A58F9" w:rsidRPr="001A58F9" w:rsidRDefault="001A58F9">
            <w:pPr>
              <w:rPr>
                <w:rFonts w:ascii="Times New Roman" w:hAnsi="Times New Roman" w:cs="Times New Roman"/>
              </w:rPr>
            </w:pPr>
            <w:r w:rsidRPr="001A58F9">
              <w:rPr>
                <w:rFonts w:ascii="Times New Roman" w:hAnsi="Times New Roman" w:cs="Times New Roman"/>
              </w:rPr>
              <w:t>290 111 05013 13 0000 120</w:t>
            </w:r>
          </w:p>
        </w:tc>
        <w:tc>
          <w:tcPr>
            <w:tcW w:w="4739" w:type="dxa"/>
            <w:tcBorders>
              <w:top w:val="single" w:sz="4" w:space="0" w:color="auto"/>
              <w:left w:val="single" w:sz="4" w:space="0" w:color="auto"/>
              <w:bottom w:val="single" w:sz="4" w:space="0" w:color="auto"/>
              <w:right w:val="single" w:sz="4" w:space="0" w:color="auto"/>
            </w:tcBorders>
            <w:hideMark/>
          </w:tcPr>
          <w:p w14:paraId="058F2764" w14:textId="77777777" w:rsidR="001A58F9" w:rsidRPr="001A58F9" w:rsidRDefault="001A58F9">
            <w:pPr>
              <w:rPr>
                <w:rFonts w:ascii="Times New Roman" w:hAnsi="Times New Roman" w:cs="Times New Roman"/>
              </w:rPr>
            </w:pPr>
            <w:r w:rsidRPr="001A58F9">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участков</w:t>
            </w:r>
          </w:p>
        </w:tc>
        <w:tc>
          <w:tcPr>
            <w:tcW w:w="1498" w:type="dxa"/>
            <w:tcBorders>
              <w:top w:val="single" w:sz="4" w:space="0" w:color="auto"/>
              <w:left w:val="single" w:sz="4" w:space="0" w:color="auto"/>
              <w:bottom w:val="single" w:sz="4" w:space="0" w:color="auto"/>
              <w:right w:val="single" w:sz="4" w:space="0" w:color="auto"/>
            </w:tcBorders>
            <w:hideMark/>
          </w:tcPr>
          <w:p w14:paraId="5FE6E2F8" w14:textId="77777777" w:rsidR="001A58F9" w:rsidRPr="001A58F9" w:rsidRDefault="001A58F9">
            <w:pPr>
              <w:rPr>
                <w:rFonts w:ascii="Times New Roman" w:hAnsi="Times New Roman" w:cs="Times New Roman"/>
              </w:rPr>
            </w:pPr>
            <w:r w:rsidRPr="001A58F9">
              <w:rPr>
                <w:rFonts w:ascii="Times New Roman" w:hAnsi="Times New Roman" w:cs="Times New Roman"/>
              </w:rPr>
              <w:t>306100</w:t>
            </w:r>
          </w:p>
        </w:tc>
        <w:tc>
          <w:tcPr>
            <w:tcW w:w="1911" w:type="dxa"/>
            <w:tcBorders>
              <w:top w:val="single" w:sz="4" w:space="0" w:color="auto"/>
              <w:left w:val="single" w:sz="4" w:space="0" w:color="auto"/>
              <w:bottom w:val="single" w:sz="4" w:space="0" w:color="auto"/>
              <w:right w:val="single" w:sz="4" w:space="0" w:color="auto"/>
            </w:tcBorders>
            <w:hideMark/>
          </w:tcPr>
          <w:p w14:paraId="379E3469" w14:textId="77777777" w:rsidR="001A58F9" w:rsidRPr="001A58F9" w:rsidRDefault="001A58F9">
            <w:pPr>
              <w:rPr>
                <w:rFonts w:ascii="Times New Roman" w:hAnsi="Times New Roman" w:cs="Times New Roman"/>
              </w:rPr>
            </w:pPr>
            <w:r w:rsidRPr="001A58F9">
              <w:rPr>
                <w:rFonts w:ascii="Times New Roman" w:hAnsi="Times New Roman" w:cs="Times New Roman"/>
              </w:rPr>
              <w:t>306100</w:t>
            </w:r>
          </w:p>
        </w:tc>
      </w:tr>
      <w:tr w:rsidR="001A58F9" w:rsidRPr="001A58F9" w14:paraId="501252EC" w14:textId="77777777" w:rsidTr="001A58F9">
        <w:trPr>
          <w:trHeight w:val="1245"/>
          <w:jc w:val="center"/>
        </w:trPr>
        <w:tc>
          <w:tcPr>
            <w:tcW w:w="2122" w:type="dxa"/>
            <w:tcBorders>
              <w:top w:val="single" w:sz="4" w:space="0" w:color="auto"/>
              <w:left w:val="single" w:sz="4" w:space="0" w:color="auto"/>
              <w:bottom w:val="single" w:sz="4" w:space="0" w:color="auto"/>
              <w:right w:val="single" w:sz="4" w:space="0" w:color="auto"/>
            </w:tcBorders>
            <w:hideMark/>
          </w:tcPr>
          <w:p w14:paraId="77E897B9" w14:textId="77777777" w:rsidR="001A58F9" w:rsidRPr="001A58F9" w:rsidRDefault="001A58F9">
            <w:pPr>
              <w:rPr>
                <w:rFonts w:ascii="Times New Roman" w:hAnsi="Times New Roman" w:cs="Times New Roman"/>
              </w:rPr>
            </w:pPr>
            <w:r w:rsidRPr="001A58F9">
              <w:rPr>
                <w:rFonts w:ascii="Times New Roman" w:hAnsi="Times New Roman" w:cs="Times New Roman"/>
              </w:rPr>
              <w:t>291 111 05035 13 0000 120</w:t>
            </w:r>
          </w:p>
        </w:tc>
        <w:tc>
          <w:tcPr>
            <w:tcW w:w="4739" w:type="dxa"/>
            <w:tcBorders>
              <w:top w:val="single" w:sz="4" w:space="0" w:color="auto"/>
              <w:left w:val="single" w:sz="4" w:space="0" w:color="auto"/>
              <w:bottom w:val="single" w:sz="4" w:space="0" w:color="auto"/>
              <w:right w:val="single" w:sz="4" w:space="0" w:color="auto"/>
            </w:tcBorders>
            <w:hideMark/>
          </w:tcPr>
          <w:p w14:paraId="31118619" w14:textId="77777777" w:rsidR="001A58F9" w:rsidRPr="001A58F9" w:rsidRDefault="001A58F9">
            <w:pPr>
              <w:rPr>
                <w:rFonts w:ascii="Times New Roman" w:hAnsi="Times New Roman" w:cs="Times New Roman"/>
              </w:rPr>
            </w:pPr>
            <w:r w:rsidRPr="001A58F9">
              <w:rPr>
                <w:rFonts w:ascii="Times New Roman" w:hAnsi="Times New Roman" w:cs="Times New Roman"/>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498" w:type="dxa"/>
            <w:tcBorders>
              <w:top w:val="single" w:sz="4" w:space="0" w:color="auto"/>
              <w:left w:val="single" w:sz="4" w:space="0" w:color="auto"/>
              <w:bottom w:val="single" w:sz="4" w:space="0" w:color="auto"/>
              <w:right w:val="single" w:sz="4" w:space="0" w:color="auto"/>
            </w:tcBorders>
            <w:hideMark/>
          </w:tcPr>
          <w:p w14:paraId="08524A85" w14:textId="77777777" w:rsidR="001A58F9" w:rsidRPr="001A58F9" w:rsidRDefault="001A58F9">
            <w:pPr>
              <w:rPr>
                <w:rFonts w:ascii="Times New Roman" w:hAnsi="Times New Roman" w:cs="Times New Roman"/>
              </w:rPr>
            </w:pPr>
            <w:r w:rsidRPr="001A58F9">
              <w:rPr>
                <w:rFonts w:ascii="Times New Roman" w:hAnsi="Times New Roman" w:cs="Times New Roman"/>
              </w:rPr>
              <w:t>1425500</w:t>
            </w:r>
          </w:p>
        </w:tc>
        <w:tc>
          <w:tcPr>
            <w:tcW w:w="1911" w:type="dxa"/>
            <w:tcBorders>
              <w:top w:val="single" w:sz="4" w:space="0" w:color="auto"/>
              <w:left w:val="single" w:sz="4" w:space="0" w:color="auto"/>
              <w:bottom w:val="single" w:sz="4" w:space="0" w:color="auto"/>
              <w:right w:val="single" w:sz="4" w:space="0" w:color="auto"/>
            </w:tcBorders>
            <w:hideMark/>
          </w:tcPr>
          <w:p w14:paraId="58019733" w14:textId="77777777" w:rsidR="001A58F9" w:rsidRPr="001A58F9" w:rsidRDefault="001A58F9">
            <w:pPr>
              <w:rPr>
                <w:rFonts w:ascii="Times New Roman" w:hAnsi="Times New Roman" w:cs="Times New Roman"/>
              </w:rPr>
            </w:pPr>
            <w:r w:rsidRPr="001A58F9">
              <w:rPr>
                <w:rFonts w:ascii="Times New Roman" w:hAnsi="Times New Roman" w:cs="Times New Roman"/>
              </w:rPr>
              <w:t>1425500</w:t>
            </w:r>
          </w:p>
        </w:tc>
      </w:tr>
      <w:tr w:rsidR="001A58F9" w:rsidRPr="001A58F9" w14:paraId="41833F13" w14:textId="77777777" w:rsidTr="001A58F9">
        <w:trPr>
          <w:trHeight w:val="1575"/>
          <w:jc w:val="center"/>
        </w:trPr>
        <w:tc>
          <w:tcPr>
            <w:tcW w:w="2122" w:type="dxa"/>
            <w:tcBorders>
              <w:top w:val="single" w:sz="4" w:space="0" w:color="auto"/>
              <w:left w:val="single" w:sz="4" w:space="0" w:color="auto"/>
              <w:bottom w:val="single" w:sz="4" w:space="0" w:color="auto"/>
              <w:right w:val="single" w:sz="4" w:space="0" w:color="auto"/>
            </w:tcBorders>
            <w:hideMark/>
          </w:tcPr>
          <w:p w14:paraId="6A0407F1" w14:textId="77777777" w:rsidR="001A58F9" w:rsidRPr="001A58F9" w:rsidRDefault="001A58F9">
            <w:pPr>
              <w:rPr>
                <w:rFonts w:ascii="Times New Roman" w:hAnsi="Times New Roman" w:cs="Times New Roman"/>
              </w:rPr>
            </w:pPr>
            <w:r w:rsidRPr="001A58F9">
              <w:rPr>
                <w:rFonts w:ascii="Times New Roman" w:hAnsi="Times New Roman" w:cs="Times New Roman"/>
              </w:rPr>
              <w:lastRenderedPageBreak/>
              <w:t>291 111 09045 13 0000 120</w:t>
            </w:r>
          </w:p>
        </w:tc>
        <w:tc>
          <w:tcPr>
            <w:tcW w:w="4739" w:type="dxa"/>
            <w:tcBorders>
              <w:top w:val="single" w:sz="4" w:space="0" w:color="auto"/>
              <w:left w:val="single" w:sz="4" w:space="0" w:color="auto"/>
              <w:bottom w:val="single" w:sz="4" w:space="0" w:color="auto"/>
              <w:right w:val="single" w:sz="4" w:space="0" w:color="auto"/>
            </w:tcBorders>
            <w:hideMark/>
          </w:tcPr>
          <w:p w14:paraId="37B18B15" w14:textId="77777777" w:rsidR="001A58F9" w:rsidRPr="001A58F9" w:rsidRDefault="001A58F9">
            <w:pPr>
              <w:rPr>
                <w:rFonts w:ascii="Times New Roman" w:hAnsi="Times New Roman" w:cs="Times New Roman"/>
              </w:rPr>
            </w:pPr>
            <w:r w:rsidRPr="001A58F9">
              <w:rPr>
                <w:rFonts w:ascii="Times New Roman" w:hAnsi="Times New Roman" w:cs="Times New Roman"/>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98" w:type="dxa"/>
            <w:tcBorders>
              <w:top w:val="single" w:sz="4" w:space="0" w:color="auto"/>
              <w:left w:val="single" w:sz="4" w:space="0" w:color="auto"/>
              <w:bottom w:val="single" w:sz="4" w:space="0" w:color="auto"/>
              <w:right w:val="single" w:sz="4" w:space="0" w:color="auto"/>
            </w:tcBorders>
            <w:hideMark/>
          </w:tcPr>
          <w:p w14:paraId="31317900" w14:textId="77777777" w:rsidR="001A58F9" w:rsidRPr="001A58F9" w:rsidRDefault="001A58F9">
            <w:pPr>
              <w:rPr>
                <w:rFonts w:ascii="Times New Roman" w:hAnsi="Times New Roman" w:cs="Times New Roman"/>
              </w:rPr>
            </w:pPr>
            <w:r w:rsidRPr="001A58F9">
              <w:rPr>
                <w:rFonts w:ascii="Times New Roman" w:hAnsi="Times New Roman" w:cs="Times New Roman"/>
              </w:rPr>
              <w:t>396500</w:t>
            </w:r>
          </w:p>
        </w:tc>
        <w:tc>
          <w:tcPr>
            <w:tcW w:w="1911" w:type="dxa"/>
            <w:tcBorders>
              <w:top w:val="single" w:sz="4" w:space="0" w:color="auto"/>
              <w:left w:val="single" w:sz="4" w:space="0" w:color="auto"/>
              <w:bottom w:val="single" w:sz="4" w:space="0" w:color="auto"/>
              <w:right w:val="single" w:sz="4" w:space="0" w:color="auto"/>
            </w:tcBorders>
            <w:hideMark/>
          </w:tcPr>
          <w:p w14:paraId="51FBBCB5" w14:textId="77777777" w:rsidR="001A58F9" w:rsidRPr="001A58F9" w:rsidRDefault="001A58F9">
            <w:pPr>
              <w:rPr>
                <w:rFonts w:ascii="Times New Roman" w:hAnsi="Times New Roman" w:cs="Times New Roman"/>
              </w:rPr>
            </w:pPr>
            <w:r w:rsidRPr="001A58F9">
              <w:rPr>
                <w:rFonts w:ascii="Times New Roman" w:hAnsi="Times New Roman" w:cs="Times New Roman"/>
              </w:rPr>
              <w:t>396500</w:t>
            </w:r>
          </w:p>
        </w:tc>
      </w:tr>
      <w:tr w:rsidR="001A58F9" w:rsidRPr="001A58F9" w14:paraId="358E45DD" w14:textId="77777777" w:rsidTr="001A58F9">
        <w:trPr>
          <w:trHeight w:val="885"/>
          <w:jc w:val="center"/>
        </w:trPr>
        <w:tc>
          <w:tcPr>
            <w:tcW w:w="2122" w:type="dxa"/>
            <w:tcBorders>
              <w:top w:val="single" w:sz="4" w:space="0" w:color="auto"/>
              <w:left w:val="single" w:sz="4" w:space="0" w:color="auto"/>
              <w:bottom w:val="single" w:sz="4" w:space="0" w:color="auto"/>
              <w:right w:val="single" w:sz="4" w:space="0" w:color="auto"/>
            </w:tcBorders>
            <w:hideMark/>
          </w:tcPr>
          <w:p w14:paraId="63179524" w14:textId="77777777" w:rsidR="001A58F9" w:rsidRPr="001A58F9" w:rsidRDefault="001A58F9">
            <w:pPr>
              <w:rPr>
                <w:rFonts w:ascii="Times New Roman" w:hAnsi="Times New Roman" w:cs="Times New Roman"/>
              </w:rPr>
            </w:pPr>
            <w:r w:rsidRPr="001A58F9">
              <w:rPr>
                <w:rFonts w:ascii="Times New Roman" w:hAnsi="Times New Roman" w:cs="Times New Roman"/>
              </w:rPr>
              <w:t>291 113 01995 13 0000 130</w:t>
            </w:r>
          </w:p>
        </w:tc>
        <w:tc>
          <w:tcPr>
            <w:tcW w:w="4739" w:type="dxa"/>
            <w:tcBorders>
              <w:top w:val="single" w:sz="4" w:space="0" w:color="auto"/>
              <w:left w:val="single" w:sz="4" w:space="0" w:color="auto"/>
              <w:bottom w:val="single" w:sz="4" w:space="0" w:color="auto"/>
              <w:right w:val="single" w:sz="4" w:space="0" w:color="auto"/>
            </w:tcBorders>
            <w:hideMark/>
          </w:tcPr>
          <w:p w14:paraId="1AC16CBC" w14:textId="77777777" w:rsidR="001A58F9" w:rsidRPr="001A58F9" w:rsidRDefault="001A58F9">
            <w:pPr>
              <w:rPr>
                <w:rFonts w:ascii="Times New Roman" w:hAnsi="Times New Roman" w:cs="Times New Roman"/>
              </w:rPr>
            </w:pPr>
            <w:r w:rsidRPr="001A58F9">
              <w:rPr>
                <w:rFonts w:ascii="Times New Roman" w:hAnsi="Times New Roman" w:cs="Times New Roman"/>
              </w:rPr>
              <w:t>Прочие доходы от оказания платных услуг (работ) получателями средств бюджетов городских поселений</w:t>
            </w:r>
          </w:p>
        </w:tc>
        <w:tc>
          <w:tcPr>
            <w:tcW w:w="1498" w:type="dxa"/>
            <w:tcBorders>
              <w:top w:val="single" w:sz="4" w:space="0" w:color="auto"/>
              <w:left w:val="single" w:sz="4" w:space="0" w:color="auto"/>
              <w:bottom w:val="single" w:sz="4" w:space="0" w:color="auto"/>
              <w:right w:val="single" w:sz="4" w:space="0" w:color="auto"/>
            </w:tcBorders>
            <w:hideMark/>
          </w:tcPr>
          <w:p w14:paraId="097515EF" w14:textId="77777777" w:rsidR="001A58F9" w:rsidRPr="001A58F9" w:rsidRDefault="001A58F9">
            <w:pPr>
              <w:rPr>
                <w:rFonts w:ascii="Times New Roman" w:hAnsi="Times New Roman" w:cs="Times New Roman"/>
              </w:rPr>
            </w:pPr>
            <w:r w:rsidRPr="001A58F9">
              <w:rPr>
                <w:rFonts w:ascii="Times New Roman" w:hAnsi="Times New Roman" w:cs="Times New Roman"/>
              </w:rPr>
              <w:t>260700</w:t>
            </w:r>
          </w:p>
        </w:tc>
        <w:tc>
          <w:tcPr>
            <w:tcW w:w="1911" w:type="dxa"/>
            <w:tcBorders>
              <w:top w:val="single" w:sz="4" w:space="0" w:color="auto"/>
              <w:left w:val="single" w:sz="4" w:space="0" w:color="auto"/>
              <w:bottom w:val="single" w:sz="4" w:space="0" w:color="auto"/>
              <w:right w:val="single" w:sz="4" w:space="0" w:color="auto"/>
            </w:tcBorders>
            <w:hideMark/>
          </w:tcPr>
          <w:p w14:paraId="6BD716B0" w14:textId="77777777" w:rsidR="001A58F9" w:rsidRPr="001A58F9" w:rsidRDefault="001A58F9">
            <w:pPr>
              <w:rPr>
                <w:rFonts w:ascii="Times New Roman" w:hAnsi="Times New Roman" w:cs="Times New Roman"/>
              </w:rPr>
            </w:pPr>
            <w:r w:rsidRPr="001A58F9">
              <w:rPr>
                <w:rFonts w:ascii="Times New Roman" w:hAnsi="Times New Roman" w:cs="Times New Roman"/>
              </w:rPr>
              <w:t>280000</w:t>
            </w:r>
          </w:p>
        </w:tc>
      </w:tr>
      <w:tr w:rsidR="001A58F9" w:rsidRPr="001A58F9" w14:paraId="04F7B605" w14:textId="77777777" w:rsidTr="001A58F9">
        <w:trPr>
          <w:trHeight w:val="764"/>
          <w:jc w:val="center"/>
        </w:trPr>
        <w:tc>
          <w:tcPr>
            <w:tcW w:w="2122" w:type="dxa"/>
            <w:tcBorders>
              <w:top w:val="single" w:sz="4" w:space="0" w:color="auto"/>
              <w:left w:val="single" w:sz="4" w:space="0" w:color="auto"/>
              <w:bottom w:val="single" w:sz="4" w:space="0" w:color="auto"/>
              <w:right w:val="single" w:sz="4" w:space="0" w:color="auto"/>
            </w:tcBorders>
            <w:hideMark/>
          </w:tcPr>
          <w:p w14:paraId="2E1B06BA" w14:textId="77777777" w:rsidR="001A58F9" w:rsidRPr="001A58F9" w:rsidRDefault="001A58F9">
            <w:pPr>
              <w:rPr>
                <w:rFonts w:ascii="Times New Roman" w:hAnsi="Times New Roman" w:cs="Times New Roman"/>
              </w:rPr>
            </w:pPr>
            <w:r w:rsidRPr="001A58F9">
              <w:rPr>
                <w:rFonts w:ascii="Times New Roman" w:hAnsi="Times New Roman" w:cs="Times New Roman"/>
              </w:rPr>
              <w:t>291 114 06013 13 0000 430</w:t>
            </w:r>
          </w:p>
        </w:tc>
        <w:tc>
          <w:tcPr>
            <w:tcW w:w="4739" w:type="dxa"/>
            <w:tcBorders>
              <w:top w:val="single" w:sz="4" w:space="0" w:color="auto"/>
              <w:left w:val="single" w:sz="4" w:space="0" w:color="auto"/>
              <w:bottom w:val="single" w:sz="4" w:space="0" w:color="auto"/>
              <w:right w:val="single" w:sz="4" w:space="0" w:color="auto"/>
            </w:tcBorders>
            <w:hideMark/>
          </w:tcPr>
          <w:p w14:paraId="5DDDE66F" w14:textId="77777777" w:rsidR="001A58F9" w:rsidRPr="001A58F9" w:rsidRDefault="001A58F9">
            <w:pPr>
              <w:rPr>
                <w:rFonts w:ascii="Times New Roman" w:hAnsi="Times New Roman" w:cs="Times New Roman"/>
              </w:rPr>
            </w:pPr>
            <w:r w:rsidRPr="001A58F9">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98" w:type="dxa"/>
            <w:tcBorders>
              <w:top w:val="single" w:sz="4" w:space="0" w:color="auto"/>
              <w:left w:val="single" w:sz="4" w:space="0" w:color="auto"/>
              <w:bottom w:val="single" w:sz="4" w:space="0" w:color="auto"/>
              <w:right w:val="single" w:sz="4" w:space="0" w:color="auto"/>
            </w:tcBorders>
            <w:hideMark/>
          </w:tcPr>
          <w:p w14:paraId="24DE1A80" w14:textId="77777777" w:rsidR="001A58F9" w:rsidRPr="001A58F9" w:rsidRDefault="001A58F9">
            <w:pPr>
              <w:rPr>
                <w:rFonts w:ascii="Times New Roman" w:hAnsi="Times New Roman" w:cs="Times New Roman"/>
              </w:rPr>
            </w:pPr>
            <w:r w:rsidRPr="001A58F9">
              <w:rPr>
                <w:rFonts w:ascii="Times New Roman" w:hAnsi="Times New Roman" w:cs="Times New Roman"/>
              </w:rPr>
              <w:t>50000</w:t>
            </w:r>
          </w:p>
        </w:tc>
        <w:tc>
          <w:tcPr>
            <w:tcW w:w="1911" w:type="dxa"/>
            <w:tcBorders>
              <w:top w:val="single" w:sz="4" w:space="0" w:color="auto"/>
              <w:left w:val="single" w:sz="4" w:space="0" w:color="auto"/>
              <w:bottom w:val="single" w:sz="4" w:space="0" w:color="auto"/>
              <w:right w:val="single" w:sz="4" w:space="0" w:color="auto"/>
            </w:tcBorders>
            <w:hideMark/>
          </w:tcPr>
          <w:p w14:paraId="77AB62BC" w14:textId="77777777" w:rsidR="001A58F9" w:rsidRPr="001A58F9" w:rsidRDefault="001A58F9">
            <w:pPr>
              <w:rPr>
                <w:rFonts w:ascii="Times New Roman" w:hAnsi="Times New Roman" w:cs="Times New Roman"/>
              </w:rPr>
            </w:pPr>
            <w:r w:rsidRPr="001A58F9">
              <w:rPr>
                <w:rFonts w:ascii="Times New Roman" w:hAnsi="Times New Roman" w:cs="Times New Roman"/>
              </w:rPr>
              <w:t>50000</w:t>
            </w:r>
          </w:p>
        </w:tc>
      </w:tr>
      <w:tr w:rsidR="001A58F9" w:rsidRPr="001A58F9" w14:paraId="2646F154" w14:textId="77777777" w:rsidTr="001A58F9">
        <w:trPr>
          <w:trHeight w:val="315"/>
          <w:jc w:val="center"/>
        </w:trPr>
        <w:tc>
          <w:tcPr>
            <w:tcW w:w="2122" w:type="dxa"/>
            <w:tcBorders>
              <w:top w:val="single" w:sz="4" w:space="0" w:color="auto"/>
              <w:left w:val="single" w:sz="4" w:space="0" w:color="auto"/>
              <w:bottom w:val="single" w:sz="4" w:space="0" w:color="auto"/>
              <w:right w:val="single" w:sz="4" w:space="0" w:color="auto"/>
            </w:tcBorders>
            <w:hideMark/>
          </w:tcPr>
          <w:p w14:paraId="2E0E8AB3" w14:textId="77777777" w:rsidR="001A58F9" w:rsidRPr="001A58F9" w:rsidRDefault="001A58F9">
            <w:pPr>
              <w:rPr>
                <w:rFonts w:ascii="Times New Roman" w:hAnsi="Times New Roman" w:cs="Times New Roman"/>
              </w:rPr>
            </w:pPr>
            <w:r w:rsidRPr="001A58F9">
              <w:rPr>
                <w:rFonts w:ascii="Times New Roman" w:hAnsi="Times New Roman" w:cs="Times New Roman"/>
              </w:rPr>
              <w:t> </w:t>
            </w:r>
          </w:p>
        </w:tc>
        <w:tc>
          <w:tcPr>
            <w:tcW w:w="4739" w:type="dxa"/>
            <w:tcBorders>
              <w:top w:val="single" w:sz="4" w:space="0" w:color="auto"/>
              <w:left w:val="single" w:sz="4" w:space="0" w:color="auto"/>
              <w:bottom w:val="single" w:sz="4" w:space="0" w:color="auto"/>
              <w:right w:val="single" w:sz="4" w:space="0" w:color="auto"/>
            </w:tcBorders>
            <w:hideMark/>
          </w:tcPr>
          <w:p w14:paraId="7EEBC74C" w14:textId="77777777" w:rsidR="001A58F9" w:rsidRPr="001A58F9" w:rsidRDefault="001A58F9">
            <w:pPr>
              <w:rPr>
                <w:rFonts w:ascii="Times New Roman" w:hAnsi="Times New Roman" w:cs="Times New Roman"/>
              </w:rPr>
            </w:pPr>
            <w:r w:rsidRPr="001A58F9">
              <w:rPr>
                <w:rFonts w:ascii="Times New Roman" w:hAnsi="Times New Roman" w:cs="Times New Roman"/>
              </w:rPr>
              <w:t>Всего неналоговых доходов</w:t>
            </w:r>
          </w:p>
        </w:tc>
        <w:tc>
          <w:tcPr>
            <w:tcW w:w="1498" w:type="dxa"/>
            <w:tcBorders>
              <w:top w:val="single" w:sz="4" w:space="0" w:color="auto"/>
              <w:left w:val="single" w:sz="4" w:space="0" w:color="auto"/>
              <w:bottom w:val="single" w:sz="4" w:space="0" w:color="auto"/>
              <w:right w:val="single" w:sz="4" w:space="0" w:color="auto"/>
            </w:tcBorders>
            <w:hideMark/>
          </w:tcPr>
          <w:p w14:paraId="36499962" w14:textId="77777777" w:rsidR="001A58F9" w:rsidRPr="001A58F9" w:rsidRDefault="001A58F9">
            <w:pPr>
              <w:rPr>
                <w:rFonts w:ascii="Times New Roman" w:hAnsi="Times New Roman" w:cs="Times New Roman"/>
              </w:rPr>
            </w:pPr>
            <w:r w:rsidRPr="001A58F9">
              <w:rPr>
                <w:rFonts w:ascii="Times New Roman" w:hAnsi="Times New Roman" w:cs="Times New Roman"/>
              </w:rPr>
              <w:t>2 438 800</w:t>
            </w:r>
          </w:p>
        </w:tc>
        <w:tc>
          <w:tcPr>
            <w:tcW w:w="1911" w:type="dxa"/>
            <w:tcBorders>
              <w:top w:val="single" w:sz="4" w:space="0" w:color="auto"/>
              <w:left w:val="single" w:sz="4" w:space="0" w:color="auto"/>
              <w:bottom w:val="single" w:sz="4" w:space="0" w:color="auto"/>
              <w:right w:val="single" w:sz="4" w:space="0" w:color="auto"/>
            </w:tcBorders>
            <w:hideMark/>
          </w:tcPr>
          <w:p w14:paraId="408E184C" w14:textId="77777777" w:rsidR="001A58F9" w:rsidRPr="001A58F9" w:rsidRDefault="001A58F9">
            <w:pPr>
              <w:rPr>
                <w:rFonts w:ascii="Times New Roman" w:hAnsi="Times New Roman" w:cs="Times New Roman"/>
              </w:rPr>
            </w:pPr>
            <w:r w:rsidRPr="001A58F9">
              <w:rPr>
                <w:rFonts w:ascii="Times New Roman" w:hAnsi="Times New Roman" w:cs="Times New Roman"/>
              </w:rPr>
              <w:t>2 458 100</w:t>
            </w:r>
          </w:p>
        </w:tc>
      </w:tr>
      <w:tr w:rsidR="001A58F9" w:rsidRPr="001A58F9" w14:paraId="6282247D" w14:textId="77777777" w:rsidTr="001A58F9">
        <w:trPr>
          <w:trHeight w:val="315"/>
          <w:jc w:val="center"/>
        </w:trPr>
        <w:tc>
          <w:tcPr>
            <w:tcW w:w="2122" w:type="dxa"/>
            <w:tcBorders>
              <w:top w:val="single" w:sz="4" w:space="0" w:color="auto"/>
              <w:left w:val="single" w:sz="4" w:space="0" w:color="auto"/>
              <w:bottom w:val="single" w:sz="4" w:space="0" w:color="auto"/>
              <w:right w:val="single" w:sz="4" w:space="0" w:color="auto"/>
            </w:tcBorders>
            <w:hideMark/>
          </w:tcPr>
          <w:p w14:paraId="0AA4F591" w14:textId="77777777" w:rsidR="001A58F9" w:rsidRPr="001A58F9" w:rsidRDefault="001A58F9">
            <w:pPr>
              <w:rPr>
                <w:rFonts w:ascii="Times New Roman" w:hAnsi="Times New Roman" w:cs="Times New Roman"/>
              </w:rPr>
            </w:pPr>
            <w:r w:rsidRPr="001A58F9">
              <w:rPr>
                <w:rFonts w:ascii="Times New Roman" w:hAnsi="Times New Roman" w:cs="Times New Roman"/>
              </w:rPr>
              <w:t> </w:t>
            </w:r>
          </w:p>
        </w:tc>
        <w:tc>
          <w:tcPr>
            <w:tcW w:w="4739" w:type="dxa"/>
            <w:tcBorders>
              <w:top w:val="single" w:sz="4" w:space="0" w:color="auto"/>
              <w:left w:val="single" w:sz="4" w:space="0" w:color="auto"/>
              <w:bottom w:val="single" w:sz="4" w:space="0" w:color="auto"/>
              <w:right w:val="single" w:sz="4" w:space="0" w:color="auto"/>
            </w:tcBorders>
            <w:hideMark/>
          </w:tcPr>
          <w:p w14:paraId="756D6B2D" w14:textId="77777777" w:rsidR="001A58F9" w:rsidRPr="001A58F9" w:rsidRDefault="001A58F9">
            <w:pPr>
              <w:rPr>
                <w:rFonts w:ascii="Times New Roman" w:hAnsi="Times New Roman" w:cs="Times New Roman"/>
              </w:rPr>
            </w:pPr>
            <w:r w:rsidRPr="001A58F9">
              <w:rPr>
                <w:rFonts w:ascii="Times New Roman" w:hAnsi="Times New Roman" w:cs="Times New Roman"/>
              </w:rPr>
              <w:t>Всего собственных доходов</w:t>
            </w:r>
          </w:p>
        </w:tc>
        <w:tc>
          <w:tcPr>
            <w:tcW w:w="1498" w:type="dxa"/>
            <w:tcBorders>
              <w:top w:val="single" w:sz="4" w:space="0" w:color="auto"/>
              <w:left w:val="single" w:sz="4" w:space="0" w:color="auto"/>
              <w:bottom w:val="single" w:sz="4" w:space="0" w:color="auto"/>
              <w:right w:val="single" w:sz="4" w:space="0" w:color="auto"/>
            </w:tcBorders>
            <w:hideMark/>
          </w:tcPr>
          <w:p w14:paraId="01B5A3B3" w14:textId="77777777" w:rsidR="001A58F9" w:rsidRPr="001A58F9" w:rsidRDefault="001A58F9">
            <w:pPr>
              <w:rPr>
                <w:rFonts w:ascii="Times New Roman" w:hAnsi="Times New Roman" w:cs="Times New Roman"/>
              </w:rPr>
            </w:pPr>
            <w:r w:rsidRPr="001A58F9">
              <w:rPr>
                <w:rFonts w:ascii="Times New Roman" w:hAnsi="Times New Roman" w:cs="Times New Roman"/>
              </w:rPr>
              <w:t>28 530 000</w:t>
            </w:r>
          </w:p>
        </w:tc>
        <w:tc>
          <w:tcPr>
            <w:tcW w:w="1911" w:type="dxa"/>
            <w:tcBorders>
              <w:top w:val="single" w:sz="4" w:space="0" w:color="auto"/>
              <w:left w:val="single" w:sz="4" w:space="0" w:color="auto"/>
              <w:bottom w:val="single" w:sz="4" w:space="0" w:color="auto"/>
              <w:right w:val="single" w:sz="4" w:space="0" w:color="auto"/>
            </w:tcBorders>
            <w:hideMark/>
          </w:tcPr>
          <w:p w14:paraId="3055B15E" w14:textId="77777777" w:rsidR="001A58F9" w:rsidRPr="001A58F9" w:rsidRDefault="001A58F9">
            <w:pPr>
              <w:rPr>
                <w:rFonts w:ascii="Times New Roman" w:hAnsi="Times New Roman" w:cs="Times New Roman"/>
              </w:rPr>
            </w:pPr>
            <w:r w:rsidRPr="001A58F9">
              <w:rPr>
                <w:rFonts w:ascii="Times New Roman" w:hAnsi="Times New Roman" w:cs="Times New Roman"/>
              </w:rPr>
              <w:t>29 082 700</w:t>
            </w:r>
          </w:p>
        </w:tc>
      </w:tr>
      <w:tr w:rsidR="001A58F9" w:rsidRPr="001A58F9" w14:paraId="5DF1071A" w14:textId="77777777" w:rsidTr="001A58F9">
        <w:trPr>
          <w:trHeight w:val="615"/>
          <w:jc w:val="center"/>
        </w:trPr>
        <w:tc>
          <w:tcPr>
            <w:tcW w:w="2122" w:type="dxa"/>
            <w:tcBorders>
              <w:top w:val="single" w:sz="4" w:space="0" w:color="auto"/>
              <w:left w:val="single" w:sz="4" w:space="0" w:color="auto"/>
              <w:bottom w:val="single" w:sz="4" w:space="0" w:color="auto"/>
              <w:right w:val="single" w:sz="4" w:space="0" w:color="auto"/>
            </w:tcBorders>
            <w:noWrap/>
            <w:hideMark/>
          </w:tcPr>
          <w:p w14:paraId="35BEA8E0" w14:textId="77777777" w:rsidR="001A58F9" w:rsidRPr="001A58F9" w:rsidRDefault="001A58F9">
            <w:pPr>
              <w:rPr>
                <w:rFonts w:ascii="Times New Roman" w:hAnsi="Times New Roman" w:cs="Times New Roman"/>
              </w:rPr>
            </w:pPr>
            <w:r w:rsidRPr="001A58F9">
              <w:rPr>
                <w:rFonts w:ascii="Times New Roman" w:hAnsi="Times New Roman" w:cs="Times New Roman"/>
              </w:rPr>
              <w:t>291 202 16001130000150</w:t>
            </w:r>
          </w:p>
        </w:tc>
        <w:tc>
          <w:tcPr>
            <w:tcW w:w="4739" w:type="dxa"/>
            <w:tcBorders>
              <w:top w:val="nil"/>
              <w:left w:val="nil"/>
              <w:bottom w:val="single" w:sz="4" w:space="0" w:color="auto"/>
              <w:right w:val="single" w:sz="4" w:space="0" w:color="auto"/>
            </w:tcBorders>
            <w:hideMark/>
          </w:tcPr>
          <w:p w14:paraId="6E616E91" w14:textId="77777777" w:rsidR="001A58F9" w:rsidRPr="001A58F9" w:rsidRDefault="001A58F9">
            <w:pPr>
              <w:rPr>
                <w:rFonts w:ascii="Times New Roman" w:hAnsi="Times New Roman" w:cs="Times New Roman"/>
              </w:rPr>
            </w:pPr>
            <w:r w:rsidRPr="001A58F9">
              <w:rPr>
                <w:rFonts w:ascii="Times New Roman" w:hAnsi="Times New Roman" w:cs="Times New Roman"/>
              </w:rPr>
              <w:t>Дотации бюджетам городских поселений на выравнивание бюджетной обеспеченности из бюджетов муниципальных районов</w:t>
            </w:r>
          </w:p>
        </w:tc>
        <w:tc>
          <w:tcPr>
            <w:tcW w:w="1498" w:type="dxa"/>
            <w:tcBorders>
              <w:top w:val="single" w:sz="4" w:space="0" w:color="auto"/>
              <w:left w:val="single" w:sz="4" w:space="0" w:color="auto"/>
              <w:bottom w:val="single" w:sz="4" w:space="0" w:color="auto"/>
              <w:right w:val="single" w:sz="4" w:space="0" w:color="auto"/>
            </w:tcBorders>
            <w:hideMark/>
          </w:tcPr>
          <w:p w14:paraId="2ADB9EAC" w14:textId="77777777" w:rsidR="001A58F9" w:rsidRPr="001A58F9" w:rsidRDefault="001A58F9">
            <w:pPr>
              <w:rPr>
                <w:rFonts w:ascii="Times New Roman" w:hAnsi="Times New Roman" w:cs="Times New Roman"/>
              </w:rPr>
            </w:pPr>
            <w:r w:rsidRPr="001A58F9">
              <w:rPr>
                <w:rFonts w:ascii="Times New Roman" w:hAnsi="Times New Roman" w:cs="Times New Roman"/>
              </w:rPr>
              <w:t>13 072 800</w:t>
            </w:r>
          </w:p>
        </w:tc>
        <w:tc>
          <w:tcPr>
            <w:tcW w:w="1911" w:type="dxa"/>
            <w:tcBorders>
              <w:top w:val="single" w:sz="4" w:space="0" w:color="auto"/>
              <w:left w:val="single" w:sz="4" w:space="0" w:color="auto"/>
              <w:bottom w:val="single" w:sz="4" w:space="0" w:color="auto"/>
              <w:right w:val="single" w:sz="4" w:space="0" w:color="auto"/>
            </w:tcBorders>
            <w:hideMark/>
          </w:tcPr>
          <w:p w14:paraId="4662F8D6" w14:textId="77777777" w:rsidR="001A58F9" w:rsidRPr="001A58F9" w:rsidRDefault="001A58F9">
            <w:pPr>
              <w:rPr>
                <w:rFonts w:ascii="Times New Roman" w:hAnsi="Times New Roman" w:cs="Times New Roman"/>
              </w:rPr>
            </w:pPr>
            <w:r w:rsidRPr="001A58F9">
              <w:rPr>
                <w:rFonts w:ascii="Times New Roman" w:hAnsi="Times New Roman" w:cs="Times New Roman"/>
              </w:rPr>
              <w:t>13 630 500</w:t>
            </w:r>
          </w:p>
        </w:tc>
      </w:tr>
      <w:tr w:rsidR="001A58F9" w:rsidRPr="001A58F9" w14:paraId="669C72D8" w14:textId="77777777" w:rsidTr="001A58F9">
        <w:trPr>
          <w:trHeight w:val="615"/>
          <w:jc w:val="center"/>
        </w:trPr>
        <w:tc>
          <w:tcPr>
            <w:tcW w:w="2122" w:type="dxa"/>
            <w:tcBorders>
              <w:top w:val="single" w:sz="4" w:space="0" w:color="auto"/>
              <w:left w:val="single" w:sz="4" w:space="0" w:color="auto"/>
              <w:bottom w:val="single" w:sz="4" w:space="0" w:color="auto"/>
              <w:right w:val="single" w:sz="4" w:space="0" w:color="auto"/>
            </w:tcBorders>
            <w:noWrap/>
            <w:vAlign w:val="bottom"/>
            <w:hideMark/>
          </w:tcPr>
          <w:p w14:paraId="02AA56BA" w14:textId="77777777" w:rsidR="001A58F9" w:rsidRPr="001A58F9" w:rsidRDefault="001A58F9">
            <w:pPr>
              <w:rPr>
                <w:rFonts w:ascii="Times New Roman" w:hAnsi="Times New Roman" w:cs="Times New Roman"/>
              </w:rPr>
            </w:pPr>
            <w:r w:rsidRPr="001A58F9">
              <w:rPr>
                <w:rFonts w:ascii="Times New Roman" w:hAnsi="Times New Roman" w:cs="Times New Roman"/>
              </w:rPr>
              <w:t>291 202 29999 13 0000 150</w:t>
            </w:r>
          </w:p>
        </w:tc>
        <w:tc>
          <w:tcPr>
            <w:tcW w:w="4739" w:type="dxa"/>
            <w:tcBorders>
              <w:top w:val="single" w:sz="4" w:space="0" w:color="auto"/>
              <w:left w:val="single" w:sz="4" w:space="0" w:color="auto"/>
              <w:bottom w:val="single" w:sz="4" w:space="0" w:color="auto"/>
              <w:right w:val="single" w:sz="4" w:space="0" w:color="auto"/>
            </w:tcBorders>
            <w:hideMark/>
          </w:tcPr>
          <w:p w14:paraId="5BCDCEB9" w14:textId="77777777" w:rsidR="001A58F9" w:rsidRPr="001A58F9" w:rsidRDefault="001A58F9">
            <w:pPr>
              <w:rPr>
                <w:rFonts w:ascii="Times New Roman" w:hAnsi="Times New Roman" w:cs="Times New Roman"/>
              </w:rPr>
            </w:pPr>
            <w:r w:rsidRPr="001A58F9">
              <w:rPr>
                <w:rFonts w:ascii="Times New Roman" w:hAnsi="Times New Roman" w:cs="Times New Roman"/>
              </w:rPr>
              <w:t>Прочие субсидии бюджетам городских поселений</w:t>
            </w:r>
          </w:p>
        </w:tc>
        <w:tc>
          <w:tcPr>
            <w:tcW w:w="1498" w:type="dxa"/>
            <w:tcBorders>
              <w:top w:val="single" w:sz="4" w:space="0" w:color="auto"/>
              <w:left w:val="single" w:sz="4" w:space="0" w:color="auto"/>
              <w:bottom w:val="single" w:sz="4" w:space="0" w:color="auto"/>
              <w:right w:val="single" w:sz="4" w:space="0" w:color="auto"/>
            </w:tcBorders>
            <w:hideMark/>
          </w:tcPr>
          <w:p w14:paraId="01806F0C" w14:textId="77777777" w:rsidR="001A58F9" w:rsidRPr="001A58F9" w:rsidRDefault="001A58F9">
            <w:pPr>
              <w:rPr>
                <w:rFonts w:ascii="Times New Roman" w:hAnsi="Times New Roman" w:cs="Times New Roman"/>
              </w:rPr>
            </w:pPr>
            <w:r w:rsidRPr="001A58F9">
              <w:rPr>
                <w:rFonts w:ascii="Times New Roman" w:hAnsi="Times New Roman" w:cs="Times New Roman"/>
              </w:rPr>
              <w:t>25 618 337,84</w:t>
            </w:r>
          </w:p>
        </w:tc>
        <w:tc>
          <w:tcPr>
            <w:tcW w:w="1911" w:type="dxa"/>
            <w:tcBorders>
              <w:top w:val="single" w:sz="4" w:space="0" w:color="auto"/>
              <w:left w:val="single" w:sz="4" w:space="0" w:color="auto"/>
              <w:bottom w:val="single" w:sz="4" w:space="0" w:color="auto"/>
              <w:right w:val="single" w:sz="4" w:space="0" w:color="auto"/>
            </w:tcBorders>
            <w:hideMark/>
          </w:tcPr>
          <w:p w14:paraId="3730CFB0" w14:textId="77777777" w:rsidR="001A58F9" w:rsidRPr="001A58F9" w:rsidRDefault="001A58F9">
            <w:pPr>
              <w:rPr>
                <w:rFonts w:ascii="Times New Roman" w:hAnsi="Times New Roman" w:cs="Times New Roman"/>
              </w:rPr>
            </w:pPr>
            <w:r w:rsidRPr="001A58F9">
              <w:rPr>
                <w:rFonts w:ascii="Times New Roman" w:hAnsi="Times New Roman" w:cs="Times New Roman"/>
              </w:rPr>
              <w:t>25 618 337,84</w:t>
            </w:r>
          </w:p>
        </w:tc>
      </w:tr>
      <w:tr w:rsidR="001A58F9" w:rsidRPr="001A58F9" w14:paraId="10CCB031" w14:textId="77777777" w:rsidTr="001A58F9">
        <w:trPr>
          <w:trHeight w:val="930"/>
          <w:jc w:val="center"/>
        </w:trPr>
        <w:tc>
          <w:tcPr>
            <w:tcW w:w="2122" w:type="dxa"/>
            <w:tcBorders>
              <w:top w:val="single" w:sz="4" w:space="0" w:color="auto"/>
              <w:left w:val="single" w:sz="4" w:space="0" w:color="auto"/>
              <w:bottom w:val="single" w:sz="4" w:space="0" w:color="auto"/>
              <w:right w:val="single" w:sz="4" w:space="0" w:color="auto"/>
            </w:tcBorders>
            <w:noWrap/>
            <w:hideMark/>
          </w:tcPr>
          <w:p w14:paraId="1AEEC0F5" w14:textId="77777777" w:rsidR="001A58F9" w:rsidRPr="001A58F9" w:rsidRDefault="001A58F9">
            <w:pPr>
              <w:rPr>
                <w:rFonts w:ascii="Times New Roman" w:hAnsi="Times New Roman" w:cs="Times New Roman"/>
              </w:rPr>
            </w:pPr>
            <w:r w:rsidRPr="001A58F9">
              <w:rPr>
                <w:rFonts w:ascii="Times New Roman" w:hAnsi="Times New Roman" w:cs="Times New Roman"/>
              </w:rPr>
              <w:t>291 202 25555 13 0000 150</w:t>
            </w:r>
          </w:p>
        </w:tc>
        <w:tc>
          <w:tcPr>
            <w:tcW w:w="4739" w:type="dxa"/>
            <w:tcBorders>
              <w:top w:val="single" w:sz="4" w:space="0" w:color="auto"/>
              <w:left w:val="single" w:sz="4" w:space="0" w:color="auto"/>
              <w:bottom w:val="single" w:sz="4" w:space="0" w:color="auto"/>
              <w:right w:val="single" w:sz="4" w:space="0" w:color="auto"/>
            </w:tcBorders>
            <w:hideMark/>
          </w:tcPr>
          <w:p w14:paraId="546D2D7A" w14:textId="77777777" w:rsidR="001A58F9" w:rsidRPr="001A58F9" w:rsidRDefault="001A58F9">
            <w:pPr>
              <w:rPr>
                <w:rFonts w:ascii="Times New Roman" w:hAnsi="Times New Roman" w:cs="Times New Roman"/>
              </w:rPr>
            </w:pPr>
            <w:r w:rsidRPr="001A58F9">
              <w:rPr>
                <w:rFonts w:ascii="Times New Roman" w:hAnsi="Times New Roman" w:cs="Times New Roman"/>
              </w:rPr>
              <w:t>Субсидии бюджетам городских поселений на реализацию программ формирования современной городской среды</w:t>
            </w:r>
          </w:p>
        </w:tc>
        <w:tc>
          <w:tcPr>
            <w:tcW w:w="1498" w:type="dxa"/>
            <w:tcBorders>
              <w:top w:val="single" w:sz="4" w:space="0" w:color="auto"/>
              <w:left w:val="single" w:sz="4" w:space="0" w:color="auto"/>
              <w:bottom w:val="single" w:sz="4" w:space="0" w:color="auto"/>
              <w:right w:val="single" w:sz="4" w:space="0" w:color="auto"/>
            </w:tcBorders>
            <w:hideMark/>
          </w:tcPr>
          <w:p w14:paraId="7B767D2E" w14:textId="77777777" w:rsidR="001A58F9" w:rsidRPr="001A58F9" w:rsidRDefault="001A58F9">
            <w:pPr>
              <w:rPr>
                <w:rFonts w:ascii="Times New Roman" w:hAnsi="Times New Roman" w:cs="Times New Roman"/>
              </w:rPr>
            </w:pPr>
            <w:r w:rsidRPr="001A58F9">
              <w:rPr>
                <w:rFonts w:ascii="Times New Roman" w:hAnsi="Times New Roman" w:cs="Times New Roman"/>
              </w:rPr>
              <w:t>348000</w:t>
            </w:r>
          </w:p>
        </w:tc>
        <w:tc>
          <w:tcPr>
            <w:tcW w:w="1911" w:type="dxa"/>
            <w:tcBorders>
              <w:top w:val="single" w:sz="4" w:space="0" w:color="auto"/>
              <w:left w:val="single" w:sz="4" w:space="0" w:color="auto"/>
              <w:bottom w:val="single" w:sz="4" w:space="0" w:color="auto"/>
              <w:right w:val="single" w:sz="4" w:space="0" w:color="auto"/>
            </w:tcBorders>
            <w:hideMark/>
          </w:tcPr>
          <w:p w14:paraId="0BAD4214" w14:textId="77777777" w:rsidR="001A58F9" w:rsidRPr="001A58F9" w:rsidRDefault="001A58F9">
            <w:pPr>
              <w:rPr>
                <w:rFonts w:ascii="Times New Roman" w:hAnsi="Times New Roman" w:cs="Times New Roman"/>
              </w:rPr>
            </w:pPr>
            <w:r w:rsidRPr="001A58F9">
              <w:rPr>
                <w:rFonts w:ascii="Times New Roman" w:hAnsi="Times New Roman" w:cs="Times New Roman"/>
              </w:rPr>
              <w:t>348000</w:t>
            </w:r>
          </w:p>
        </w:tc>
      </w:tr>
      <w:tr w:rsidR="001A58F9" w:rsidRPr="001A58F9" w14:paraId="63376EAC" w14:textId="77777777" w:rsidTr="001A58F9">
        <w:trPr>
          <w:trHeight w:val="750"/>
          <w:jc w:val="center"/>
        </w:trPr>
        <w:tc>
          <w:tcPr>
            <w:tcW w:w="2122" w:type="dxa"/>
            <w:tcBorders>
              <w:top w:val="single" w:sz="4" w:space="0" w:color="auto"/>
              <w:left w:val="single" w:sz="4" w:space="0" w:color="auto"/>
              <w:bottom w:val="single" w:sz="4" w:space="0" w:color="auto"/>
              <w:right w:val="single" w:sz="4" w:space="0" w:color="auto"/>
            </w:tcBorders>
            <w:hideMark/>
          </w:tcPr>
          <w:p w14:paraId="179000C0" w14:textId="77777777" w:rsidR="001A58F9" w:rsidRPr="001A58F9" w:rsidRDefault="001A58F9">
            <w:pPr>
              <w:rPr>
                <w:rFonts w:ascii="Times New Roman" w:hAnsi="Times New Roman" w:cs="Times New Roman"/>
              </w:rPr>
            </w:pPr>
            <w:r w:rsidRPr="001A58F9">
              <w:rPr>
                <w:rFonts w:ascii="Times New Roman" w:hAnsi="Times New Roman" w:cs="Times New Roman"/>
              </w:rPr>
              <w:t>291 202 25243 13 0000 150</w:t>
            </w:r>
          </w:p>
        </w:tc>
        <w:tc>
          <w:tcPr>
            <w:tcW w:w="4739" w:type="dxa"/>
            <w:tcBorders>
              <w:top w:val="single" w:sz="4" w:space="0" w:color="auto"/>
              <w:left w:val="single" w:sz="4" w:space="0" w:color="auto"/>
              <w:bottom w:val="single" w:sz="4" w:space="0" w:color="auto"/>
              <w:right w:val="single" w:sz="4" w:space="0" w:color="auto"/>
            </w:tcBorders>
            <w:hideMark/>
          </w:tcPr>
          <w:p w14:paraId="0A797B07" w14:textId="77777777" w:rsidR="001A58F9" w:rsidRPr="001A58F9" w:rsidRDefault="001A58F9">
            <w:pPr>
              <w:rPr>
                <w:rFonts w:ascii="Times New Roman" w:hAnsi="Times New Roman" w:cs="Times New Roman"/>
              </w:rPr>
            </w:pPr>
            <w:r w:rsidRPr="001A58F9">
              <w:rPr>
                <w:rFonts w:ascii="Times New Roman" w:hAnsi="Times New Roman" w:cs="Times New Roman"/>
              </w:rPr>
              <w:t>Субсидия на строительство и реконструкцию (модернизацию</w:t>
            </w:r>
            <w:proofErr w:type="gramStart"/>
            <w:r w:rsidRPr="001A58F9">
              <w:rPr>
                <w:rFonts w:ascii="Times New Roman" w:hAnsi="Times New Roman" w:cs="Times New Roman"/>
              </w:rPr>
              <w:t>)о</w:t>
            </w:r>
            <w:proofErr w:type="gramEnd"/>
            <w:r w:rsidRPr="001A58F9">
              <w:rPr>
                <w:rFonts w:ascii="Times New Roman" w:hAnsi="Times New Roman" w:cs="Times New Roman"/>
              </w:rPr>
              <w:t>бъектов питьевого водоснабжения</w:t>
            </w:r>
          </w:p>
        </w:tc>
        <w:tc>
          <w:tcPr>
            <w:tcW w:w="1498" w:type="dxa"/>
            <w:tcBorders>
              <w:top w:val="single" w:sz="4" w:space="0" w:color="auto"/>
              <w:left w:val="single" w:sz="4" w:space="0" w:color="auto"/>
              <w:bottom w:val="single" w:sz="4" w:space="0" w:color="auto"/>
              <w:right w:val="single" w:sz="4" w:space="0" w:color="auto"/>
            </w:tcBorders>
            <w:hideMark/>
          </w:tcPr>
          <w:p w14:paraId="717174A3" w14:textId="77777777" w:rsidR="001A58F9" w:rsidRPr="001A58F9" w:rsidRDefault="001A58F9">
            <w:pPr>
              <w:rPr>
                <w:rFonts w:ascii="Times New Roman" w:hAnsi="Times New Roman" w:cs="Times New Roman"/>
              </w:rPr>
            </w:pPr>
            <w:r w:rsidRPr="001A58F9">
              <w:rPr>
                <w:rFonts w:ascii="Times New Roman" w:hAnsi="Times New Roman" w:cs="Times New Roman"/>
              </w:rPr>
              <w:t>306606100</w:t>
            </w:r>
          </w:p>
        </w:tc>
        <w:tc>
          <w:tcPr>
            <w:tcW w:w="1911" w:type="dxa"/>
            <w:tcBorders>
              <w:top w:val="single" w:sz="4" w:space="0" w:color="auto"/>
              <w:left w:val="single" w:sz="4" w:space="0" w:color="auto"/>
              <w:bottom w:val="single" w:sz="4" w:space="0" w:color="auto"/>
              <w:right w:val="single" w:sz="4" w:space="0" w:color="auto"/>
            </w:tcBorders>
            <w:hideMark/>
          </w:tcPr>
          <w:p w14:paraId="28947ACA" w14:textId="77777777" w:rsidR="001A58F9" w:rsidRPr="001A58F9" w:rsidRDefault="001A58F9">
            <w:pPr>
              <w:rPr>
                <w:rFonts w:ascii="Times New Roman" w:hAnsi="Times New Roman" w:cs="Times New Roman"/>
              </w:rPr>
            </w:pPr>
            <w:r w:rsidRPr="001A58F9">
              <w:rPr>
                <w:rFonts w:ascii="Times New Roman" w:hAnsi="Times New Roman" w:cs="Times New Roman"/>
              </w:rPr>
              <w:t>235123400</w:t>
            </w:r>
          </w:p>
        </w:tc>
      </w:tr>
      <w:tr w:rsidR="001A58F9" w:rsidRPr="001A58F9" w14:paraId="3EFEBFF5" w14:textId="77777777" w:rsidTr="001A58F9">
        <w:trPr>
          <w:trHeight w:val="750"/>
          <w:jc w:val="center"/>
        </w:trPr>
        <w:tc>
          <w:tcPr>
            <w:tcW w:w="2122" w:type="dxa"/>
            <w:tcBorders>
              <w:top w:val="single" w:sz="4" w:space="0" w:color="auto"/>
              <w:left w:val="single" w:sz="4" w:space="0" w:color="auto"/>
              <w:bottom w:val="single" w:sz="4" w:space="0" w:color="auto"/>
              <w:right w:val="single" w:sz="4" w:space="0" w:color="auto"/>
            </w:tcBorders>
            <w:hideMark/>
          </w:tcPr>
          <w:p w14:paraId="609DADC6" w14:textId="77777777" w:rsidR="001A58F9" w:rsidRPr="001A58F9" w:rsidRDefault="001A58F9">
            <w:pPr>
              <w:rPr>
                <w:rFonts w:ascii="Times New Roman" w:hAnsi="Times New Roman" w:cs="Times New Roman"/>
              </w:rPr>
            </w:pPr>
            <w:r w:rsidRPr="001A58F9">
              <w:rPr>
                <w:rFonts w:ascii="Times New Roman" w:hAnsi="Times New Roman" w:cs="Times New Roman"/>
              </w:rPr>
              <w:t>291 202 30024 13 0000 150</w:t>
            </w:r>
          </w:p>
        </w:tc>
        <w:tc>
          <w:tcPr>
            <w:tcW w:w="4739" w:type="dxa"/>
            <w:tcBorders>
              <w:top w:val="single" w:sz="4" w:space="0" w:color="auto"/>
              <w:left w:val="single" w:sz="4" w:space="0" w:color="auto"/>
              <w:bottom w:val="single" w:sz="4" w:space="0" w:color="auto"/>
              <w:right w:val="single" w:sz="4" w:space="0" w:color="auto"/>
            </w:tcBorders>
            <w:hideMark/>
          </w:tcPr>
          <w:p w14:paraId="1C207759" w14:textId="77777777" w:rsidR="001A58F9" w:rsidRPr="001A58F9" w:rsidRDefault="001A58F9">
            <w:pPr>
              <w:rPr>
                <w:rFonts w:ascii="Times New Roman" w:hAnsi="Times New Roman" w:cs="Times New Roman"/>
              </w:rPr>
            </w:pPr>
            <w:r w:rsidRPr="001A58F9">
              <w:rPr>
                <w:rFonts w:ascii="Times New Roman" w:hAnsi="Times New Roman" w:cs="Times New Roman"/>
              </w:rPr>
              <w:t>Субвенции бюджетам городских поселений на выполнение передаваемых полномочий субъектов Российской Федерации</w:t>
            </w:r>
          </w:p>
        </w:tc>
        <w:tc>
          <w:tcPr>
            <w:tcW w:w="1498" w:type="dxa"/>
            <w:tcBorders>
              <w:top w:val="single" w:sz="4" w:space="0" w:color="auto"/>
              <w:left w:val="single" w:sz="4" w:space="0" w:color="auto"/>
              <w:bottom w:val="single" w:sz="4" w:space="0" w:color="auto"/>
              <w:right w:val="single" w:sz="4" w:space="0" w:color="auto"/>
            </w:tcBorders>
            <w:hideMark/>
          </w:tcPr>
          <w:p w14:paraId="248F52D2" w14:textId="77777777" w:rsidR="001A58F9" w:rsidRPr="001A58F9" w:rsidRDefault="001A58F9">
            <w:pPr>
              <w:rPr>
                <w:rFonts w:ascii="Times New Roman" w:hAnsi="Times New Roman" w:cs="Times New Roman"/>
              </w:rPr>
            </w:pPr>
            <w:r w:rsidRPr="001A58F9">
              <w:rPr>
                <w:rFonts w:ascii="Times New Roman" w:hAnsi="Times New Roman" w:cs="Times New Roman"/>
              </w:rPr>
              <w:t>100</w:t>
            </w:r>
          </w:p>
        </w:tc>
        <w:tc>
          <w:tcPr>
            <w:tcW w:w="1911" w:type="dxa"/>
            <w:tcBorders>
              <w:top w:val="single" w:sz="4" w:space="0" w:color="auto"/>
              <w:left w:val="single" w:sz="4" w:space="0" w:color="auto"/>
              <w:bottom w:val="single" w:sz="4" w:space="0" w:color="auto"/>
              <w:right w:val="single" w:sz="4" w:space="0" w:color="auto"/>
            </w:tcBorders>
            <w:hideMark/>
          </w:tcPr>
          <w:p w14:paraId="296912B0" w14:textId="77777777" w:rsidR="001A58F9" w:rsidRPr="001A58F9" w:rsidRDefault="001A58F9">
            <w:pPr>
              <w:rPr>
                <w:rFonts w:ascii="Times New Roman" w:hAnsi="Times New Roman" w:cs="Times New Roman"/>
              </w:rPr>
            </w:pPr>
            <w:r w:rsidRPr="001A58F9">
              <w:rPr>
                <w:rFonts w:ascii="Times New Roman" w:hAnsi="Times New Roman" w:cs="Times New Roman"/>
              </w:rPr>
              <w:t>100</w:t>
            </w:r>
          </w:p>
        </w:tc>
      </w:tr>
      <w:tr w:rsidR="001A58F9" w:rsidRPr="001A58F9" w14:paraId="72E00401" w14:textId="77777777" w:rsidTr="001A58F9">
        <w:trPr>
          <w:trHeight w:val="621"/>
          <w:jc w:val="center"/>
        </w:trPr>
        <w:tc>
          <w:tcPr>
            <w:tcW w:w="2122" w:type="dxa"/>
            <w:tcBorders>
              <w:top w:val="single" w:sz="4" w:space="0" w:color="auto"/>
              <w:left w:val="single" w:sz="4" w:space="0" w:color="auto"/>
              <w:bottom w:val="single" w:sz="4" w:space="0" w:color="auto"/>
              <w:right w:val="single" w:sz="4" w:space="0" w:color="auto"/>
            </w:tcBorders>
            <w:hideMark/>
          </w:tcPr>
          <w:p w14:paraId="4E16E18F" w14:textId="77777777" w:rsidR="001A58F9" w:rsidRPr="001A58F9" w:rsidRDefault="001A58F9">
            <w:pPr>
              <w:rPr>
                <w:rFonts w:ascii="Times New Roman" w:hAnsi="Times New Roman" w:cs="Times New Roman"/>
              </w:rPr>
            </w:pPr>
            <w:r w:rsidRPr="001A58F9">
              <w:rPr>
                <w:rFonts w:ascii="Times New Roman" w:hAnsi="Times New Roman" w:cs="Times New Roman"/>
              </w:rPr>
              <w:t> </w:t>
            </w:r>
          </w:p>
        </w:tc>
        <w:tc>
          <w:tcPr>
            <w:tcW w:w="4739" w:type="dxa"/>
            <w:tcBorders>
              <w:top w:val="single" w:sz="4" w:space="0" w:color="auto"/>
              <w:left w:val="single" w:sz="4" w:space="0" w:color="auto"/>
              <w:bottom w:val="single" w:sz="4" w:space="0" w:color="auto"/>
              <w:right w:val="single" w:sz="4" w:space="0" w:color="auto"/>
            </w:tcBorders>
            <w:hideMark/>
          </w:tcPr>
          <w:p w14:paraId="5ED816B2" w14:textId="77777777" w:rsidR="001A58F9" w:rsidRPr="001A58F9" w:rsidRDefault="001A58F9">
            <w:pPr>
              <w:rPr>
                <w:rFonts w:ascii="Times New Roman" w:hAnsi="Times New Roman" w:cs="Times New Roman"/>
              </w:rPr>
            </w:pPr>
            <w:r w:rsidRPr="001A58F9">
              <w:rPr>
                <w:rFonts w:ascii="Times New Roman" w:hAnsi="Times New Roman" w:cs="Times New Roman"/>
              </w:rPr>
              <w:t xml:space="preserve">Всего поступлений от других бюджетов </w:t>
            </w:r>
          </w:p>
        </w:tc>
        <w:tc>
          <w:tcPr>
            <w:tcW w:w="1498" w:type="dxa"/>
            <w:tcBorders>
              <w:top w:val="single" w:sz="4" w:space="0" w:color="auto"/>
              <w:left w:val="single" w:sz="4" w:space="0" w:color="auto"/>
              <w:bottom w:val="single" w:sz="4" w:space="0" w:color="auto"/>
              <w:right w:val="single" w:sz="4" w:space="0" w:color="auto"/>
            </w:tcBorders>
            <w:hideMark/>
          </w:tcPr>
          <w:p w14:paraId="22EB8C26" w14:textId="77777777" w:rsidR="001A58F9" w:rsidRPr="001A58F9" w:rsidRDefault="001A58F9">
            <w:pPr>
              <w:rPr>
                <w:rFonts w:ascii="Times New Roman" w:hAnsi="Times New Roman" w:cs="Times New Roman"/>
              </w:rPr>
            </w:pPr>
            <w:r w:rsidRPr="001A58F9">
              <w:rPr>
                <w:rFonts w:ascii="Times New Roman" w:hAnsi="Times New Roman" w:cs="Times New Roman"/>
              </w:rPr>
              <w:t>345 645 337,84</w:t>
            </w:r>
          </w:p>
        </w:tc>
        <w:tc>
          <w:tcPr>
            <w:tcW w:w="1911" w:type="dxa"/>
            <w:tcBorders>
              <w:top w:val="single" w:sz="4" w:space="0" w:color="auto"/>
              <w:left w:val="single" w:sz="4" w:space="0" w:color="auto"/>
              <w:bottom w:val="single" w:sz="4" w:space="0" w:color="auto"/>
              <w:right w:val="single" w:sz="4" w:space="0" w:color="auto"/>
            </w:tcBorders>
            <w:hideMark/>
          </w:tcPr>
          <w:p w14:paraId="416C4D58" w14:textId="77777777" w:rsidR="001A58F9" w:rsidRPr="001A58F9" w:rsidRDefault="001A58F9">
            <w:pPr>
              <w:rPr>
                <w:rFonts w:ascii="Times New Roman" w:hAnsi="Times New Roman" w:cs="Times New Roman"/>
              </w:rPr>
            </w:pPr>
            <w:r w:rsidRPr="001A58F9">
              <w:rPr>
                <w:rFonts w:ascii="Times New Roman" w:hAnsi="Times New Roman" w:cs="Times New Roman"/>
              </w:rPr>
              <w:t>274720337,84</w:t>
            </w:r>
          </w:p>
        </w:tc>
      </w:tr>
      <w:tr w:rsidR="001A58F9" w:rsidRPr="001A58F9" w14:paraId="3D83214B" w14:textId="77777777" w:rsidTr="001A58F9">
        <w:trPr>
          <w:trHeight w:val="710"/>
          <w:jc w:val="center"/>
        </w:trPr>
        <w:tc>
          <w:tcPr>
            <w:tcW w:w="2122" w:type="dxa"/>
            <w:tcBorders>
              <w:top w:val="single" w:sz="4" w:space="0" w:color="auto"/>
              <w:left w:val="single" w:sz="4" w:space="0" w:color="auto"/>
              <w:bottom w:val="single" w:sz="4" w:space="0" w:color="auto"/>
              <w:right w:val="single" w:sz="4" w:space="0" w:color="auto"/>
            </w:tcBorders>
            <w:noWrap/>
            <w:hideMark/>
          </w:tcPr>
          <w:p w14:paraId="17068ECE" w14:textId="77777777" w:rsidR="001A58F9" w:rsidRPr="001A58F9" w:rsidRDefault="001A58F9">
            <w:pPr>
              <w:rPr>
                <w:rFonts w:ascii="Times New Roman" w:hAnsi="Times New Roman" w:cs="Times New Roman"/>
              </w:rPr>
            </w:pPr>
            <w:r w:rsidRPr="001A58F9">
              <w:rPr>
                <w:rFonts w:ascii="Times New Roman" w:hAnsi="Times New Roman" w:cs="Times New Roman"/>
              </w:rPr>
              <w:t> </w:t>
            </w:r>
          </w:p>
        </w:tc>
        <w:tc>
          <w:tcPr>
            <w:tcW w:w="4739" w:type="dxa"/>
            <w:tcBorders>
              <w:top w:val="single" w:sz="4" w:space="0" w:color="auto"/>
              <w:left w:val="single" w:sz="4" w:space="0" w:color="auto"/>
              <w:bottom w:val="single" w:sz="4" w:space="0" w:color="auto"/>
              <w:right w:val="single" w:sz="4" w:space="0" w:color="auto"/>
            </w:tcBorders>
            <w:hideMark/>
          </w:tcPr>
          <w:p w14:paraId="71A132CD" w14:textId="77777777" w:rsidR="001A58F9" w:rsidRPr="001A58F9" w:rsidRDefault="001A58F9">
            <w:pPr>
              <w:rPr>
                <w:rFonts w:ascii="Times New Roman" w:hAnsi="Times New Roman" w:cs="Times New Roman"/>
              </w:rPr>
            </w:pPr>
            <w:r w:rsidRPr="001A58F9">
              <w:rPr>
                <w:rFonts w:ascii="Times New Roman" w:hAnsi="Times New Roman" w:cs="Times New Roman"/>
              </w:rPr>
              <w:t>И Т О Г О</w:t>
            </w:r>
            <w:proofErr w:type="gramStart"/>
            <w:r w:rsidRPr="001A58F9">
              <w:rPr>
                <w:rFonts w:ascii="Times New Roman" w:hAnsi="Times New Roman" w:cs="Times New Roman"/>
              </w:rPr>
              <w:t xml:space="preserve"> :</w:t>
            </w:r>
            <w:proofErr w:type="gramEnd"/>
          </w:p>
        </w:tc>
        <w:tc>
          <w:tcPr>
            <w:tcW w:w="1498" w:type="dxa"/>
            <w:tcBorders>
              <w:top w:val="single" w:sz="4" w:space="0" w:color="auto"/>
              <w:left w:val="single" w:sz="4" w:space="0" w:color="auto"/>
              <w:bottom w:val="single" w:sz="4" w:space="0" w:color="auto"/>
              <w:right w:val="single" w:sz="4" w:space="0" w:color="auto"/>
            </w:tcBorders>
            <w:hideMark/>
          </w:tcPr>
          <w:p w14:paraId="5026C4A1" w14:textId="77777777" w:rsidR="001A58F9" w:rsidRPr="001A58F9" w:rsidRDefault="001A58F9">
            <w:pPr>
              <w:rPr>
                <w:rFonts w:ascii="Times New Roman" w:hAnsi="Times New Roman" w:cs="Times New Roman"/>
              </w:rPr>
            </w:pPr>
            <w:r w:rsidRPr="001A58F9">
              <w:rPr>
                <w:rFonts w:ascii="Times New Roman" w:hAnsi="Times New Roman" w:cs="Times New Roman"/>
              </w:rPr>
              <w:t>374 175 337,84</w:t>
            </w:r>
          </w:p>
        </w:tc>
        <w:tc>
          <w:tcPr>
            <w:tcW w:w="1911" w:type="dxa"/>
            <w:tcBorders>
              <w:top w:val="single" w:sz="4" w:space="0" w:color="auto"/>
              <w:left w:val="single" w:sz="4" w:space="0" w:color="auto"/>
              <w:bottom w:val="single" w:sz="4" w:space="0" w:color="auto"/>
              <w:right w:val="single" w:sz="4" w:space="0" w:color="auto"/>
            </w:tcBorders>
            <w:hideMark/>
          </w:tcPr>
          <w:p w14:paraId="7A522C87" w14:textId="77777777" w:rsidR="001A58F9" w:rsidRPr="001A58F9" w:rsidRDefault="001A58F9">
            <w:pPr>
              <w:rPr>
                <w:rFonts w:ascii="Times New Roman" w:hAnsi="Times New Roman" w:cs="Times New Roman"/>
              </w:rPr>
            </w:pPr>
            <w:r w:rsidRPr="001A58F9">
              <w:rPr>
                <w:rFonts w:ascii="Times New Roman" w:hAnsi="Times New Roman" w:cs="Times New Roman"/>
              </w:rPr>
              <w:t>303 803 037,84</w:t>
            </w:r>
          </w:p>
        </w:tc>
      </w:tr>
    </w:tbl>
    <w:p w14:paraId="6AA10399" w14:textId="77777777" w:rsidR="001A58F9" w:rsidRPr="001A58F9" w:rsidRDefault="001A58F9" w:rsidP="001A58F9">
      <w:pPr>
        <w:rPr>
          <w:rFonts w:ascii="Times New Roman" w:eastAsia="Calibri" w:hAnsi="Times New Roman" w:cs="Times New Roman"/>
        </w:rPr>
      </w:pPr>
    </w:p>
    <w:p w14:paraId="3E13FE1E" w14:textId="77777777" w:rsidR="001A58F9" w:rsidRPr="001A58F9" w:rsidRDefault="001A58F9" w:rsidP="001A58F9">
      <w:pPr>
        <w:tabs>
          <w:tab w:val="left" w:pos="2790"/>
        </w:tabs>
        <w:rPr>
          <w:rFonts w:ascii="Times New Roman" w:eastAsia="Calibri" w:hAnsi="Times New Roman" w:cs="Times New Roman"/>
        </w:rPr>
      </w:pPr>
    </w:p>
    <w:p w14:paraId="20089034" w14:textId="77777777" w:rsidR="001A58F9" w:rsidRPr="001A58F9" w:rsidRDefault="001A58F9" w:rsidP="001A58F9">
      <w:pPr>
        <w:spacing w:after="0" w:line="240" w:lineRule="auto"/>
        <w:jc w:val="right"/>
        <w:rPr>
          <w:rFonts w:ascii="Times New Roman" w:hAnsi="Times New Roman" w:cs="Times New Roman"/>
        </w:rPr>
      </w:pPr>
    </w:p>
    <w:p w14:paraId="0390E36D" w14:textId="77777777" w:rsidR="001A58F9" w:rsidRPr="001A58F9" w:rsidRDefault="001A58F9" w:rsidP="001A58F9">
      <w:pPr>
        <w:spacing w:after="0" w:line="240" w:lineRule="auto"/>
        <w:jc w:val="right"/>
        <w:rPr>
          <w:rFonts w:ascii="Times New Roman" w:hAnsi="Times New Roman" w:cs="Times New Roman"/>
        </w:rPr>
      </w:pPr>
    </w:p>
    <w:p w14:paraId="6871797A" w14:textId="77777777" w:rsidR="001A58F9" w:rsidRPr="001A58F9" w:rsidRDefault="001A58F9" w:rsidP="001A58F9">
      <w:pPr>
        <w:spacing w:after="0" w:line="240" w:lineRule="auto"/>
        <w:jc w:val="right"/>
        <w:rPr>
          <w:rFonts w:ascii="Times New Roman" w:hAnsi="Times New Roman" w:cs="Times New Roman"/>
        </w:rPr>
      </w:pPr>
    </w:p>
    <w:p w14:paraId="644E35F4" w14:textId="77777777" w:rsidR="001A58F9" w:rsidRPr="001A58F9" w:rsidRDefault="001A58F9" w:rsidP="001A58F9">
      <w:pPr>
        <w:spacing w:after="0" w:line="240" w:lineRule="auto"/>
        <w:jc w:val="right"/>
        <w:rPr>
          <w:rFonts w:ascii="Times New Roman" w:hAnsi="Times New Roman" w:cs="Times New Roman"/>
        </w:rPr>
      </w:pPr>
    </w:p>
    <w:p w14:paraId="2778BC6A" w14:textId="77777777" w:rsidR="001A58F9" w:rsidRPr="001A58F9" w:rsidRDefault="001A58F9" w:rsidP="001A58F9">
      <w:pPr>
        <w:spacing w:after="0" w:line="240" w:lineRule="auto"/>
        <w:jc w:val="right"/>
        <w:rPr>
          <w:rFonts w:ascii="Times New Roman" w:hAnsi="Times New Roman" w:cs="Times New Roman"/>
        </w:rPr>
      </w:pPr>
    </w:p>
    <w:p w14:paraId="5DE10220" w14:textId="77777777" w:rsidR="001A58F9" w:rsidRPr="001A58F9" w:rsidRDefault="001A58F9" w:rsidP="001A58F9">
      <w:pPr>
        <w:spacing w:after="0" w:line="240" w:lineRule="auto"/>
        <w:jc w:val="right"/>
        <w:rPr>
          <w:rFonts w:ascii="Times New Roman" w:hAnsi="Times New Roman" w:cs="Times New Roman"/>
        </w:rPr>
      </w:pPr>
    </w:p>
    <w:p w14:paraId="1C1B7ABE"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Утверждено                                                                            </w:t>
      </w:r>
    </w:p>
    <w:p w14:paraId="65407AD3"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Приложение 2</w:t>
      </w:r>
    </w:p>
    <w:p w14:paraId="75B4EC81"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К решению сессии Совета депутатов </w:t>
      </w:r>
    </w:p>
    <w:p w14:paraId="38E21ABB"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города Каргата</w:t>
      </w:r>
    </w:p>
    <w:p w14:paraId="55285A2A"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w:t>
      </w:r>
    </w:p>
    <w:p w14:paraId="0817DC1F" w14:textId="77777777" w:rsidR="001A58F9" w:rsidRPr="001A58F9" w:rsidRDefault="001A58F9" w:rsidP="001A58F9">
      <w:pPr>
        <w:spacing w:after="0" w:line="240" w:lineRule="auto"/>
        <w:jc w:val="center"/>
        <w:rPr>
          <w:rFonts w:ascii="Times New Roman" w:hAnsi="Times New Roman" w:cs="Times New Roman"/>
        </w:rPr>
      </w:pPr>
      <w:r w:rsidRPr="001A58F9">
        <w:rPr>
          <w:rFonts w:ascii="Times New Roman" w:hAnsi="Times New Roman" w:cs="Times New Roman"/>
        </w:rPr>
        <w:t xml:space="preserve">                                                                                                                        №         от   «        »               </w:t>
      </w:r>
      <w:proofErr w:type="gramStart"/>
      <w:r w:rsidRPr="001A58F9">
        <w:rPr>
          <w:rFonts w:ascii="Times New Roman" w:hAnsi="Times New Roman" w:cs="Times New Roman"/>
        </w:rPr>
        <w:t>г</w:t>
      </w:r>
      <w:proofErr w:type="gramEnd"/>
    </w:p>
    <w:p w14:paraId="16644318" w14:textId="77777777" w:rsidR="001A58F9" w:rsidRPr="001A58F9" w:rsidRDefault="001A58F9" w:rsidP="001A58F9">
      <w:pPr>
        <w:tabs>
          <w:tab w:val="left" w:pos="9150"/>
        </w:tabs>
        <w:rPr>
          <w:rFonts w:ascii="Times New Roman" w:eastAsia="Calibri" w:hAnsi="Times New Roman" w:cs="Times New Roman"/>
        </w:rPr>
      </w:pPr>
      <w:r w:rsidRPr="001A58F9">
        <w:rPr>
          <w:rFonts w:ascii="Times New Roman" w:eastAsia="Calibri" w:hAnsi="Times New Roman" w:cs="Times New Roman"/>
        </w:rPr>
        <w:lastRenderedPageBreak/>
        <w:t xml:space="preserve">                                                                                                                                                                                        Таблица 1</w:t>
      </w:r>
    </w:p>
    <w:tbl>
      <w:tblPr>
        <w:tblW w:w="10404" w:type="dxa"/>
        <w:tblLook w:val="04A0" w:firstRow="1" w:lastRow="0" w:firstColumn="1" w:lastColumn="0" w:noHBand="0" w:noVBand="1"/>
      </w:tblPr>
      <w:tblGrid>
        <w:gridCol w:w="4536"/>
        <w:gridCol w:w="470"/>
        <w:gridCol w:w="523"/>
        <w:gridCol w:w="2081"/>
        <w:gridCol w:w="576"/>
        <w:gridCol w:w="2218"/>
      </w:tblGrid>
      <w:tr w:rsidR="001A58F9" w:rsidRPr="001A58F9" w14:paraId="7143F4AC" w14:textId="77777777" w:rsidTr="001A58F9">
        <w:trPr>
          <w:trHeight w:val="960"/>
        </w:trPr>
        <w:tc>
          <w:tcPr>
            <w:tcW w:w="10404" w:type="dxa"/>
            <w:gridSpan w:val="6"/>
            <w:hideMark/>
          </w:tcPr>
          <w:p w14:paraId="1F6E9B2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2024 год и плановый период 2025 и 2026 годов</w:t>
            </w:r>
          </w:p>
        </w:tc>
      </w:tr>
      <w:tr w:rsidR="001A58F9" w:rsidRPr="001A58F9" w14:paraId="38AC1051" w14:textId="77777777" w:rsidTr="001A58F9">
        <w:trPr>
          <w:trHeight w:val="255"/>
        </w:trPr>
        <w:tc>
          <w:tcPr>
            <w:tcW w:w="4536" w:type="dxa"/>
            <w:noWrap/>
            <w:vAlign w:val="bottom"/>
            <w:hideMark/>
          </w:tcPr>
          <w:p w14:paraId="570E56D4" w14:textId="77777777" w:rsidR="001A58F9" w:rsidRPr="001A58F9" w:rsidRDefault="001A58F9">
            <w:pPr>
              <w:spacing w:after="0" w:line="276" w:lineRule="auto"/>
              <w:rPr>
                <w:rFonts w:ascii="Times New Roman" w:hAnsi="Times New Roman" w:cs="Times New Roman"/>
              </w:rPr>
            </w:pPr>
          </w:p>
        </w:tc>
        <w:tc>
          <w:tcPr>
            <w:tcW w:w="470" w:type="dxa"/>
            <w:noWrap/>
            <w:vAlign w:val="bottom"/>
            <w:hideMark/>
          </w:tcPr>
          <w:p w14:paraId="5C25F607" w14:textId="77777777" w:rsidR="001A58F9" w:rsidRPr="001A58F9" w:rsidRDefault="001A58F9">
            <w:pPr>
              <w:spacing w:after="0" w:line="276" w:lineRule="auto"/>
              <w:rPr>
                <w:rFonts w:ascii="Times New Roman" w:hAnsi="Times New Roman" w:cs="Times New Roman"/>
              </w:rPr>
            </w:pPr>
          </w:p>
        </w:tc>
        <w:tc>
          <w:tcPr>
            <w:tcW w:w="523" w:type="dxa"/>
            <w:noWrap/>
            <w:vAlign w:val="bottom"/>
            <w:hideMark/>
          </w:tcPr>
          <w:p w14:paraId="375C63C7" w14:textId="77777777" w:rsidR="001A58F9" w:rsidRPr="001A58F9" w:rsidRDefault="001A58F9">
            <w:pPr>
              <w:spacing w:after="0" w:line="276" w:lineRule="auto"/>
              <w:rPr>
                <w:rFonts w:ascii="Times New Roman" w:hAnsi="Times New Roman" w:cs="Times New Roman"/>
              </w:rPr>
            </w:pPr>
          </w:p>
        </w:tc>
        <w:tc>
          <w:tcPr>
            <w:tcW w:w="2081" w:type="dxa"/>
            <w:noWrap/>
            <w:vAlign w:val="bottom"/>
            <w:hideMark/>
          </w:tcPr>
          <w:p w14:paraId="6E6C9F15" w14:textId="77777777" w:rsidR="001A58F9" w:rsidRPr="001A58F9" w:rsidRDefault="001A58F9">
            <w:pPr>
              <w:spacing w:after="0" w:line="276" w:lineRule="auto"/>
              <w:rPr>
                <w:rFonts w:ascii="Times New Roman" w:hAnsi="Times New Roman" w:cs="Times New Roman"/>
              </w:rPr>
            </w:pPr>
          </w:p>
        </w:tc>
        <w:tc>
          <w:tcPr>
            <w:tcW w:w="576" w:type="dxa"/>
            <w:noWrap/>
            <w:vAlign w:val="bottom"/>
            <w:hideMark/>
          </w:tcPr>
          <w:p w14:paraId="581FE801" w14:textId="77777777" w:rsidR="001A58F9" w:rsidRPr="001A58F9" w:rsidRDefault="001A58F9">
            <w:pPr>
              <w:spacing w:after="0" w:line="276" w:lineRule="auto"/>
              <w:rPr>
                <w:rFonts w:ascii="Times New Roman" w:hAnsi="Times New Roman" w:cs="Times New Roman"/>
              </w:rPr>
            </w:pPr>
          </w:p>
        </w:tc>
        <w:tc>
          <w:tcPr>
            <w:tcW w:w="2215" w:type="dxa"/>
            <w:noWrap/>
            <w:vAlign w:val="bottom"/>
            <w:hideMark/>
          </w:tcPr>
          <w:p w14:paraId="5B146679" w14:textId="77777777" w:rsidR="001A58F9" w:rsidRPr="001A58F9" w:rsidRDefault="001A58F9">
            <w:pPr>
              <w:spacing w:after="0" w:line="276" w:lineRule="auto"/>
              <w:rPr>
                <w:rFonts w:ascii="Times New Roman" w:hAnsi="Times New Roman" w:cs="Times New Roman"/>
              </w:rPr>
            </w:pPr>
          </w:p>
        </w:tc>
      </w:tr>
      <w:tr w:rsidR="001A58F9" w:rsidRPr="001A58F9" w14:paraId="2B66B374" w14:textId="77777777" w:rsidTr="001A58F9">
        <w:trPr>
          <w:trHeight w:val="255"/>
        </w:trPr>
        <w:tc>
          <w:tcPr>
            <w:tcW w:w="4536" w:type="dxa"/>
            <w:noWrap/>
            <w:vAlign w:val="bottom"/>
            <w:hideMark/>
          </w:tcPr>
          <w:p w14:paraId="3BFABD88" w14:textId="77777777" w:rsidR="001A58F9" w:rsidRPr="001A58F9" w:rsidRDefault="001A58F9">
            <w:pPr>
              <w:spacing w:after="0" w:line="276" w:lineRule="auto"/>
              <w:rPr>
                <w:rFonts w:ascii="Times New Roman" w:hAnsi="Times New Roman" w:cs="Times New Roman"/>
              </w:rPr>
            </w:pPr>
          </w:p>
        </w:tc>
        <w:tc>
          <w:tcPr>
            <w:tcW w:w="470" w:type="dxa"/>
            <w:noWrap/>
            <w:vAlign w:val="bottom"/>
            <w:hideMark/>
          </w:tcPr>
          <w:p w14:paraId="1D45D689" w14:textId="77777777" w:rsidR="001A58F9" w:rsidRPr="001A58F9" w:rsidRDefault="001A58F9">
            <w:pPr>
              <w:spacing w:after="0" w:line="276" w:lineRule="auto"/>
              <w:rPr>
                <w:rFonts w:ascii="Times New Roman" w:hAnsi="Times New Roman" w:cs="Times New Roman"/>
              </w:rPr>
            </w:pPr>
          </w:p>
        </w:tc>
        <w:tc>
          <w:tcPr>
            <w:tcW w:w="523" w:type="dxa"/>
            <w:noWrap/>
            <w:vAlign w:val="bottom"/>
            <w:hideMark/>
          </w:tcPr>
          <w:p w14:paraId="1B440E3A" w14:textId="77777777" w:rsidR="001A58F9" w:rsidRPr="001A58F9" w:rsidRDefault="001A58F9">
            <w:pPr>
              <w:spacing w:after="0" w:line="276" w:lineRule="auto"/>
              <w:rPr>
                <w:rFonts w:ascii="Times New Roman" w:hAnsi="Times New Roman" w:cs="Times New Roman"/>
              </w:rPr>
            </w:pPr>
          </w:p>
        </w:tc>
        <w:tc>
          <w:tcPr>
            <w:tcW w:w="2081" w:type="dxa"/>
            <w:noWrap/>
            <w:vAlign w:val="bottom"/>
            <w:hideMark/>
          </w:tcPr>
          <w:p w14:paraId="1CE2935A" w14:textId="77777777" w:rsidR="001A58F9" w:rsidRPr="001A58F9" w:rsidRDefault="001A58F9">
            <w:pPr>
              <w:spacing w:after="0" w:line="276" w:lineRule="auto"/>
              <w:rPr>
                <w:rFonts w:ascii="Times New Roman" w:hAnsi="Times New Roman" w:cs="Times New Roman"/>
              </w:rPr>
            </w:pPr>
          </w:p>
        </w:tc>
        <w:tc>
          <w:tcPr>
            <w:tcW w:w="576" w:type="dxa"/>
            <w:noWrap/>
            <w:vAlign w:val="bottom"/>
            <w:hideMark/>
          </w:tcPr>
          <w:p w14:paraId="3B3B93BA" w14:textId="77777777" w:rsidR="001A58F9" w:rsidRPr="001A58F9" w:rsidRDefault="001A58F9">
            <w:pPr>
              <w:spacing w:after="0" w:line="276" w:lineRule="auto"/>
              <w:rPr>
                <w:rFonts w:ascii="Times New Roman" w:hAnsi="Times New Roman" w:cs="Times New Roman"/>
              </w:rPr>
            </w:pPr>
          </w:p>
        </w:tc>
        <w:tc>
          <w:tcPr>
            <w:tcW w:w="2215" w:type="dxa"/>
            <w:noWrap/>
            <w:vAlign w:val="bottom"/>
            <w:hideMark/>
          </w:tcPr>
          <w:p w14:paraId="779F0A9A"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руб.</w:t>
            </w:r>
          </w:p>
        </w:tc>
      </w:tr>
      <w:tr w:rsidR="001A58F9" w:rsidRPr="001A58F9" w14:paraId="31734772" w14:textId="77777777" w:rsidTr="001A58F9">
        <w:trPr>
          <w:trHeight w:val="375"/>
        </w:trPr>
        <w:tc>
          <w:tcPr>
            <w:tcW w:w="4536" w:type="dxa"/>
            <w:vMerge w:val="restart"/>
            <w:tcBorders>
              <w:top w:val="single" w:sz="4" w:space="0" w:color="auto"/>
              <w:left w:val="single" w:sz="4" w:space="0" w:color="auto"/>
              <w:bottom w:val="single" w:sz="4" w:space="0" w:color="auto"/>
              <w:right w:val="nil"/>
            </w:tcBorders>
            <w:noWrap/>
            <w:vAlign w:val="center"/>
            <w:hideMark/>
          </w:tcPr>
          <w:p w14:paraId="1DFF263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Наименование</w:t>
            </w:r>
          </w:p>
        </w:tc>
        <w:tc>
          <w:tcPr>
            <w:tcW w:w="470" w:type="dxa"/>
            <w:vMerge w:val="restart"/>
            <w:tcBorders>
              <w:top w:val="single" w:sz="4" w:space="0" w:color="auto"/>
              <w:left w:val="single" w:sz="4" w:space="0" w:color="auto"/>
              <w:bottom w:val="single" w:sz="4" w:space="0" w:color="auto"/>
              <w:right w:val="nil"/>
            </w:tcBorders>
            <w:noWrap/>
            <w:vAlign w:val="center"/>
            <w:hideMark/>
          </w:tcPr>
          <w:p w14:paraId="60699A8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РЗ</w:t>
            </w:r>
          </w:p>
        </w:tc>
        <w:tc>
          <w:tcPr>
            <w:tcW w:w="523" w:type="dxa"/>
            <w:vMerge w:val="restart"/>
            <w:tcBorders>
              <w:top w:val="single" w:sz="4" w:space="0" w:color="auto"/>
              <w:left w:val="single" w:sz="4" w:space="0" w:color="auto"/>
              <w:bottom w:val="single" w:sz="4" w:space="0" w:color="auto"/>
              <w:right w:val="nil"/>
            </w:tcBorders>
            <w:noWrap/>
            <w:vAlign w:val="center"/>
            <w:hideMark/>
          </w:tcPr>
          <w:p w14:paraId="4E599CEF" w14:textId="77777777" w:rsidR="001A58F9" w:rsidRPr="001A58F9" w:rsidRDefault="001A58F9">
            <w:pPr>
              <w:spacing w:after="0" w:line="240" w:lineRule="auto"/>
              <w:jc w:val="center"/>
              <w:rPr>
                <w:rFonts w:ascii="Times New Roman" w:eastAsia="Times New Roman" w:hAnsi="Times New Roman" w:cs="Times New Roman"/>
                <w:lang w:eastAsia="ru-RU"/>
              </w:rPr>
            </w:pPr>
            <w:proofErr w:type="gramStart"/>
            <w:r w:rsidRPr="001A58F9">
              <w:rPr>
                <w:rFonts w:ascii="Times New Roman" w:eastAsia="Times New Roman" w:hAnsi="Times New Roman" w:cs="Times New Roman"/>
                <w:lang w:eastAsia="ru-RU"/>
              </w:rPr>
              <w:t>ПР</w:t>
            </w:r>
            <w:proofErr w:type="gramEnd"/>
          </w:p>
        </w:tc>
        <w:tc>
          <w:tcPr>
            <w:tcW w:w="2081" w:type="dxa"/>
            <w:vMerge w:val="restart"/>
            <w:tcBorders>
              <w:top w:val="single" w:sz="4" w:space="0" w:color="auto"/>
              <w:left w:val="single" w:sz="4" w:space="0" w:color="auto"/>
              <w:bottom w:val="single" w:sz="4" w:space="0" w:color="auto"/>
              <w:right w:val="nil"/>
            </w:tcBorders>
            <w:noWrap/>
            <w:vAlign w:val="center"/>
            <w:hideMark/>
          </w:tcPr>
          <w:p w14:paraId="5EE654A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noWrap/>
            <w:vAlign w:val="center"/>
            <w:hideMark/>
          </w:tcPr>
          <w:p w14:paraId="4549ECE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ВР</w:t>
            </w:r>
          </w:p>
        </w:tc>
        <w:tc>
          <w:tcPr>
            <w:tcW w:w="2215" w:type="dxa"/>
            <w:tcBorders>
              <w:top w:val="single" w:sz="4" w:space="0" w:color="auto"/>
              <w:left w:val="nil"/>
              <w:bottom w:val="single" w:sz="4" w:space="0" w:color="auto"/>
              <w:right w:val="nil"/>
            </w:tcBorders>
            <w:noWrap/>
            <w:vAlign w:val="center"/>
            <w:hideMark/>
          </w:tcPr>
          <w:p w14:paraId="4012EF4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Сумма</w:t>
            </w:r>
          </w:p>
        </w:tc>
      </w:tr>
      <w:tr w:rsidR="001A58F9" w:rsidRPr="001A58F9" w14:paraId="45E5D166" w14:textId="77777777" w:rsidTr="001A58F9">
        <w:trPr>
          <w:trHeight w:val="509"/>
        </w:trPr>
        <w:tc>
          <w:tcPr>
            <w:tcW w:w="0" w:type="auto"/>
            <w:vMerge/>
            <w:tcBorders>
              <w:top w:val="single" w:sz="4" w:space="0" w:color="auto"/>
              <w:left w:val="single" w:sz="4" w:space="0" w:color="auto"/>
              <w:bottom w:val="single" w:sz="4" w:space="0" w:color="auto"/>
              <w:right w:val="nil"/>
            </w:tcBorders>
            <w:vAlign w:val="center"/>
            <w:hideMark/>
          </w:tcPr>
          <w:p w14:paraId="2E88BE86"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14:paraId="4F01F9EA"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14:paraId="19DD5AAE"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14:paraId="5BEC826D"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478CD" w14:textId="77777777" w:rsidR="001A58F9" w:rsidRPr="001A58F9" w:rsidRDefault="001A58F9">
            <w:pPr>
              <w:spacing w:after="0" w:line="240" w:lineRule="auto"/>
              <w:rPr>
                <w:rFonts w:ascii="Times New Roman" w:eastAsia="Times New Roman" w:hAnsi="Times New Roman" w:cs="Times New Roman"/>
                <w:lang w:eastAsia="ru-RU"/>
              </w:rPr>
            </w:pPr>
          </w:p>
        </w:tc>
        <w:tc>
          <w:tcPr>
            <w:tcW w:w="2215" w:type="dxa"/>
            <w:vMerge w:val="restart"/>
            <w:tcBorders>
              <w:top w:val="nil"/>
              <w:left w:val="single" w:sz="4" w:space="0" w:color="auto"/>
              <w:bottom w:val="single" w:sz="4" w:space="0" w:color="auto"/>
              <w:right w:val="single" w:sz="4" w:space="0" w:color="auto"/>
            </w:tcBorders>
            <w:noWrap/>
            <w:vAlign w:val="center"/>
            <w:hideMark/>
          </w:tcPr>
          <w:p w14:paraId="12AB04D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2023 год</w:t>
            </w:r>
          </w:p>
        </w:tc>
      </w:tr>
      <w:tr w:rsidR="001A58F9" w:rsidRPr="001A58F9" w14:paraId="67C30DD2" w14:textId="77777777" w:rsidTr="001A58F9">
        <w:trPr>
          <w:trHeight w:val="509"/>
        </w:trPr>
        <w:tc>
          <w:tcPr>
            <w:tcW w:w="0" w:type="auto"/>
            <w:vMerge/>
            <w:tcBorders>
              <w:top w:val="single" w:sz="4" w:space="0" w:color="auto"/>
              <w:left w:val="single" w:sz="4" w:space="0" w:color="auto"/>
              <w:bottom w:val="single" w:sz="4" w:space="0" w:color="auto"/>
              <w:right w:val="nil"/>
            </w:tcBorders>
            <w:vAlign w:val="center"/>
            <w:hideMark/>
          </w:tcPr>
          <w:p w14:paraId="1C9F045B"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14:paraId="1B76E9C8"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14:paraId="3BF36583"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14:paraId="038A33DA"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3DCD4"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6B986B" w14:textId="77777777" w:rsidR="001A58F9" w:rsidRPr="001A58F9" w:rsidRDefault="001A58F9">
            <w:pPr>
              <w:spacing w:after="0" w:line="240" w:lineRule="auto"/>
              <w:rPr>
                <w:rFonts w:ascii="Times New Roman" w:eastAsia="Times New Roman" w:hAnsi="Times New Roman" w:cs="Times New Roman"/>
                <w:lang w:eastAsia="ru-RU"/>
              </w:rPr>
            </w:pPr>
          </w:p>
        </w:tc>
      </w:tr>
      <w:tr w:rsidR="001A58F9" w:rsidRPr="001A58F9" w14:paraId="24A759A3" w14:textId="77777777" w:rsidTr="001A58F9">
        <w:trPr>
          <w:trHeight w:val="345"/>
        </w:trPr>
        <w:tc>
          <w:tcPr>
            <w:tcW w:w="4536" w:type="dxa"/>
            <w:tcBorders>
              <w:top w:val="nil"/>
              <w:left w:val="single" w:sz="4" w:space="0" w:color="auto"/>
              <w:bottom w:val="single" w:sz="4" w:space="0" w:color="auto"/>
              <w:right w:val="nil"/>
            </w:tcBorders>
            <w:vAlign w:val="center"/>
            <w:hideMark/>
          </w:tcPr>
          <w:p w14:paraId="40F6200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ОБЩЕГОСУДАРСТВЕННЫЕ ВОПРОСЫ</w:t>
            </w:r>
          </w:p>
        </w:tc>
        <w:tc>
          <w:tcPr>
            <w:tcW w:w="470" w:type="dxa"/>
            <w:tcBorders>
              <w:top w:val="nil"/>
              <w:left w:val="single" w:sz="4" w:space="0" w:color="auto"/>
              <w:bottom w:val="single" w:sz="4" w:space="0" w:color="auto"/>
              <w:right w:val="nil"/>
            </w:tcBorders>
            <w:noWrap/>
            <w:vAlign w:val="center"/>
            <w:hideMark/>
          </w:tcPr>
          <w:p w14:paraId="3D37BE9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1E970E4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081" w:type="dxa"/>
            <w:tcBorders>
              <w:top w:val="nil"/>
              <w:left w:val="single" w:sz="4" w:space="0" w:color="auto"/>
              <w:bottom w:val="single" w:sz="4" w:space="0" w:color="auto"/>
              <w:right w:val="nil"/>
            </w:tcBorders>
            <w:noWrap/>
            <w:vAlign w:val="center"/>
            <w:hideMark/>
          </w:tcPr>
          <w:p w14:paraId="240BA3D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6D98639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0A316975"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20 261 444,03</w:t>
            </w:r>
          </w:p>
        </w:tc>
      </w:tr>
      <w:tr w:rsidR="001A58F9" w:rsidRPr="001A58F9" w14:paraId="771872EA" w14:textId="77777777" w:rsidTr="001A58F9">
        <w:trPr>
          <w:trHeight w:val="870"/>
        </w:trPr>
        <w:tc>
          <w:tcPr>
            <w:tcW w:w="4536" w:type="dxa"/>
            <w:tcBorders>
              <w:top w:val="nil"/>
              <w:left w:val="single" w:sz="4" w:space="0" w:color="auto"/>
              <w:bottom w:val="single" w:sz="4" w:space="0" w:color="auto"/>
              <w:right w:val="nil"/>
            </w:tcBorders>
            <w:vAlign w:val="center"/>
            <w:hideMark/>
          </w:tcPr>
          <w:p w14:paraId="43269B88"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Функционирование высшего должностного лица субъекта Российской Федерации и муниципального образования</w:t>
            </w:r>
          </w:p>
        </w:tc>
        <w:tc>
          <w:tcPr>
            <w:tcW w:w="470" w:type="dxa"/>
            <w:tcBorders>
              <w:top w:val="nil"/>
              <w:left w:val="single" w:sz="4" w:space="0" w:color="auto"/>
              <w:bottom w:val="single" w:sz="4" w:space="0" w:color="auto"/>
              <w:right w:val="nil"/>
            </w:tcBorders>
            <w:noWrap/>
            <w:vAlign w:val="center"/>
            <w:hideMark/>
          </w:tcPr>
          <w:p w14:paraId="3B2977A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40E084A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081" w:type="dxa"/>
            <w:tcBorders>
              <w:top w:val="nil"/>
              <w:left w:val="single" w:sz="4" w:space="0" w:color="auto"/>
              <w:bottom w:val="single" w:sz="4" w:space="0" w:color="auto"/>
              <w:right w:val="nil"/>
            </w:tcBorders>
            <w:noWrap/>
            <w:vAlign w:val="center"/>
            <w:hideMark/>
          </w:tcPr>
          <w:p w14:paraId="004D067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25FD748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076CE1A0"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1 620 527,80</w:t>
            </w:r>
          </w:p>
        </w:tc>
      </w:tr>
      <w:tr w:rsidR="001A58F9" w:rsidRPr="001A58F9" w14:paraId="79A986ED" w14:textId="77777777" w:rsidTr="001A58F9">
        <w:trPr>
          <w:trHeight w:val="345"/>
        </w:trPr>
        <w:tc>
          <w:tcPr>
            <w:tcW w:w="4536" w:type="dxa"/>
            <w:tcBorders>
              <w:top w:val="nil"/>
              <w:left w:val="single" w:sz="4" w:space="0" w:color="auto"/>
              <w:bottom w:val="single" w:sz="4" w:space="0" w:color="auto"/>
              <w:right w:val="nil"/>
            </w:tcBorders>
            <w:vAlign w:val="center"/>
            <w:hideMark/>
          </w:tcPr>
          <w:p w14:paraId="7FFD7942"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470" w:type="dxa"/>
            <w:tcBorders>
              <w:top w:val="nil"/>
              <w:left w:val="single" w:sz="4" w:space="0" w:color="auto"/>
              <w:bottom w:val="single" w:sz="4" w:space="0" w:color="auto"/>
              <w:right w:val="nil"/>
            </w:tcBorders>
            <w:noWrap/>
            <w:vAlign w:val="center"/>
            <w:hideMark/>
          </w:tcPr>
          <w:p w14:paraId="3A21DBB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3FF7471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081" w:type="dxa"/>
            <w:tcBorders>
              <w:top w:val="nil"/>
              <w:left w:val="single" w:sz="4" w:space="0" w:color="auto"/>
              <w:bottom w:val="single" w:sz="4" w:space="0" w:color="auto"/>
              <w:right w:val="nil"/>
            </w:tcBorders>
            <w:noWrap/>
            <w:vAlign w:val="center"/>
            <w:hideMark/>
          </w:tcPr>
          <w:p w14:paraId="0C6DF82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6" w:type="dxa"/>
            <w:tcBorders>
              <w:top w:val="nil"/>
              <w:left w:val="single" w:sz="4" w:space="0" w:color="auto"/>
              <w:bottom w:val="single" w:sz="4" w:space="0" w:color="auto"/>
              <w:right w:val="single" w:sz="4" w:space="0" w:color="auto"/>
            </w:tcBorders>
            <w:noWrap/>
            <w:vAlign w:val="center"/>
            <w:hideMark/>
          </w:tcPr>
          <w:p w14:paraId="71D57A4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25C10A01"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1 620 527,80</w:t>
            </w:r>
          </w:p>
        </w:tc>
      </w:tr>
      <w:tr w:rsidR="001A58F9" w:rsidRPr="001A58F9" w14:paraId="790C04D7" w14:textId="77777777" w:rsidTr="001A58F9">
        <w:trPr>
          <w:trHeight w:val="345"/>
        </w:trPr>
        <w:tc>
          <w:tcPr>
            <w:tcW w:w="4536" w:type="dxa"/>
            <w:tcBorders>
              <w:top w:val="nil"/>
              <w:left w:val="single" w:sz="4" w:space="0" w:color="auto"/>
              <w:bottom w:val="single" w:sz="4" w:space="0" w:color="auto"/>
              <w:right w:val="nil"/>
            </w:tcBorders>
            <w:vAlign w:val="center"/>
            <w:hideMark/>
          </w:tcPr>
          <w:p w14:paraId="77AA25A2"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Обязательные (приоритетные) расходы</w:t>
            </w:r>
          </w:p>
        </w:tc>
        <w:tc>
          <w:tcPr>
            <w:tcW w:w="470" w:type="dxa"/>
            <w:tcBorders>
              <w:top w:val="nil"/>
              <w:left w:val="single" w:sz="4" w:space="0" w:color="auto"/>
              <w:bottom w:val="single" w:sz="4" w:space="0" w:color="auto"/>
              <w:right w:val="nil"/>
            </w:tcBorders>
            <w:noWrap/>
            <w:vAlign w:val="center"/>
            <w:hideMark/>
          </w:tcPr>
          <w:p w14:paraId="5572BBA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2D95BCA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081" w:type="dxa"/>
            <w:tcBorders>
              <w:top w:val="nil"/>
              <w:left w:val="single" w:sz="4" w:space="0" w:color="auto"/>
              <w:bottom w:val="single" w:sz="4" w:space="0" w:color="auto"/>
              <w:right w:val="nil"/>
            </w:tcBorders>
            <w:noWrap/>
            <w:vAlign w:val="center"/>
            <w:hideMark/>
          </w:tcPr>
          <w:p w14:paraId="6472207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88.0.01.00000</w:t>
            </w:r>
          </w:p>
        </w:tc>
        <w:tc>
          <w:tcPr>
            <w:tcW w:w="576" w:type="dxa"/>
            <w:tcBorders>
              <w:top w:val="nil"/>
              <w:left w:val="single" w:sz="4" w:space="0" w:color="auto"/>
              <w:bottom w:val="single" w:sz="4" w:space="0" w:color="auto"/>
              <w:right w:val="single" w:sz="4" w:space="0" w:color="auto"/>
            </w:tcBorders>
            <w:noWrap/>
            <w:vAlign w:val="center"/>
            <w:hideMark/>
          </w:tcPr>
          <w:p w14:paraId="0955378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253EE60B"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1 620 527,80</w:t>
            </w:r>
          </w:p>
        </w:tc>
      </w:tr>
      <w:tr w:rsidR="001A58F9" w:rsidRPr="001A58F9" w14:paraId="1618494D" w14:textId="77777777" w:rsidTr="001A58F9">
        <w:trPr>
          <w:trHeight w:val="345"/>
        </w:trPr>
        <w:tc>
          <w:tcPr>
            <w:tcW w:w="4536" w:type="dxa"/>
            <w:tcBorders>
              <w:top w:val="nil"/>
              <w:left w:val="single" w:sz="4" w:space="0" w:color="auto"/>
              <w:bottom w:val="single" w:sz="4" w:space="0" w:color="auto"/>
              <w:right w:val="nil"/>
            </w:tcBorders>
            <w:vAlign w:val="center"/>
            <w:hideMark/>
          </w:tcPr>
          <w:p w14:paraId="5D22ABEF"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Глава муниципального образования</w:t>
            </w:r>
          </w:p>
        </w:tc>
        <w:tc>
          <w:tcPr>
            <w:tcW w:w="470" w:type="dxa"/>
            <w:tcBorders>
              <w:top w:val="nil"/>
              <w:left w:val="single" w:sz="4" w:space="0" w:color="auto"/>
              <w:bottom w:val="single" w:sz="4" w:space="0" w:color="auto"/>
              <w:right w:val="nil"/>
            </w:tcBorders>
            <w:noWrap/>
            <w:vAlign w:val="center"/>
            <w:hideMark/>
          </w:tcPr>
          <w:p w14:paraId="162AC52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01DAD83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081" w:type="dxa"/>
            <w:tcBorders>
              <w:top w:val="nil"/>
              <w:left w:val="single" w:sz="4" w:space="0" w:color="auto"/>
              <w:bottom w:val="single" w:sz="4" w:space="0" w:color="auto"/>
              <w:right w:val="nil"/>
            </w:tcBorders>
            <w:noWrap/>
            <w:vAlign w:val="center"/>
            <w:hideMark/>
          </w:tcPr>
          <w:p w14:paraId="43A493E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88.0.01.01020</w:t>
            </w:r>
          </w:p>
        </w:tc>
        <w:tc>
          <w:tcPr>
            <w:tcW w:w="576" w:type="dxa"/>
            <w:tcBorders>
              <w:top w:val="nil"/>
              <w:left w:val="single" w:sz="4" w:space="0" w:color="auto"/>
              <w:bottom w:val="single" w:sz="4" w:space="0" w:color="auto"/>
              <w:right w:val="single" w:sz="4" w:space="0" w:color="auto"/>
            </w:tcBorders>
            <w:noWrap/>
            <w:vAlign w:val="center"/>
            <w:hideMark/>
          </w:tcPr>
          <w:p w14:paraId="1BCB2FC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5CF3F559"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135 043,99</w:t>
            </w:r>
          </w:p>
        </w:tc>
      </w:tr>
      <w:tr w:rsidR="001A58F9" w:rsidRPr="001A58F9" w14:paraId="2CD04B42" w14:textId="77777777" w:rsidTr="001A58F9">
        <w:trPr>
          <w:trHeight w:val="1440"/>
        </w:trPr>
        <w:tc>
          <w:tcPr>
            <w:tcW w:w="4536" w:type="dxa"/>
            <w:tcBorders>
              <w:top w:val="nil"/>
              <w:left w:val="single" w:sz="4" w:space="0" w:color="auto"/>
              <w:bottom w:val="single" w:sz="4" w:space="0" w:color="auto"/>
              <w:right w:val="nil"/>
            </w:tcBorders>
            <w:vAlign w:val="center"/>
            <w:hideMark/>
          </w:tcPr>
          <w:p w14:paraId="3CC0CD04"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noWrap/>
            <w:vAlign w:val="center"/>
            <w:hideMark/>
          </w:tcPr>
          <w:p w14:paraId="4B85D53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685172C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081" w:type="dxa"/>
            <w:tcBorders>
              <w:top w:val="nil"/>
              <w:left w:val="single" w:sz="4" w:space="0" w:color="auto"/>
              <w:bottom w:val="single" w:sz="4" w:space="0" w:color="auto"/>
              <w:right w:val="nil"/>
            </w:tcBorders>
            <w:noWrap/>
            <w:vAlign w:val="center"/>
            <w:hideMark/>
          </w:tcPr>
          <w:p w14:paraId="17AC0C7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88.0.01.01020</w:t>
            </w:r>
          </w:p>
        </w:tc>
        <w:tc>
          <w:tcPr>
            <w:tcW w:w="576" w:type="dxa"/>
            <w:tcBorders>
              <w:top w:val="nil"/>
              <w:left w:val="single" w:sz="4" w:space="0" w:color="auto"/>
              <w:bottom w:val="single" w:sz="4" w:space="0" w:color="auto"/>
              <w:right w:val="single" w:sz="4" w:space="0" w:color="auto"/>
            </w:tcBorders>
            <w:noWrap/>
            <w:vAlign w:val="center"/>
            <w:hideMark/>
          </w:tcPr>
          <w:p w14:paraId="3E65F29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w:t>
            </w:r>
          </w:p>
        </w:tc>
        <w:tc>
          <w:tcPr>
            <w:tcW w:w="2215" w:type="dxa"/>
            <w:tcBorders>
              <w:top w:val="nil"/>
              <w:left w:val="single" w:sz="4" w:space="0" w:color="auto"/>
              <w:bottom w:val="single" w:sz="4" w:space="0" w:color="auto"/>
              <w:right w:val="single" w:sz="4" w:space="0" w:color="auto"/>
            </w:tcBorders>
            <w:noWrap/>
            <w:vAlign w:val="center"/>
            <w:hideMark/>
          </w:tcPr>
          <w:p w14:paraId="68194747"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135 043,99</w:t>
            </w:r>
          </w:p>
        </w:tc>
      </w:tr>
      <w:tr w:rsidR="001A58F9" w:rsidRPr="001A58F9" w14:paraId="5394D077" w14:textId="77777777" w:rsidTr="001A58F9">
        <w:trPr>
          <w:trHeight w:val="585"/>
        </w:trPr>
        <w:tc>
          <w:tcPr>
            <w:tcW w:w="4536" w:type="dxa"/>
            <w:tcBorders>
              <w:top w:val="nil"/>
              <w:left w:val="single" w:sz="4" w:space="0" w:color="auto"/>
              <w:bottom w:val="single" w:sz="4" w:space="0" w:color="auto"/>
              <w:right w:val="nil"/>
            </w:tcBorders>
            <w:vAlign w:val="center"/>
            <w:hideMark/>
          </w:tcPr>
          <w:p w14:paraId="4DE3DBFF"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noWrap/>
            <w:vAlign w:val="center"/>
            <w:hideMark/>
          </w:tcPr>
          <w:p w14:paraId="397BA83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57F22DD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081" w:type="dxa"/>
            <w:tcBorders>
              <w:top w:val="nil"/>
              <w:left w:val="single" w:sz="4" w:space="0" w:color="auto"/>
              <w:bottom w:val="single" w:sz="4" w:space="0" w:color="auto"/>
              <w:right w:val="nil"/>
            </w:tcBorders>
            <w:noWrap/>
            <w:vAlign w:val="center"/>
            <w:hideMark/>
          </w:tcPr>
          <w:p w14:paraId="00D63AE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88.0.01.01020</w:t>
            </w:r>
          </w:p>
        </w:tc>
        <w:tc>
          <w:tcPr>
            <w:tcW w:w="576" w:type="dxa"/>
            <w:tcBorders>
              <w:top w:val="nil"/>
              <w:left w:val="single" w:sz="4" w:space="0" w:color="auto"/>
              <w:bottom w:val="single" w:sz="4" w:space="0" w:color="auto"/>
              <w:right w:val="single" w:sz="4" w:space="0" w:color="auto"/>
            </w:tcBorders>
            <w:noWrap/>
            <w:vAlign w:val="center"/>
            <w:hideMark/>
          </w:tcPr>
          <w:p w14:paraId="359D50B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120</w:t>
            </w:r>
          </w:p>
        </w:tc>
        <w:tc>
          <w:tcPr>
            <w:tcW w:w="2215" w:type="dxa"/>
            <w:tcBorders>
              <w:top w:val="nil"/>
              <w:left w:val="single" w:sz="4" w:space="0" w:color="auto"/>
              <w:bottom w:val="single" w:sz="4" w:space="0" w:color="auto"/>
              <w:right w:val="single" w:sz="4" w:space="0" w:color="auto"/>
            </w:tcBorders>
            <w:noWrap/>
            <w:vAlign w:val="center"/>
            <w:hideMark/>
          </w:tcPr>
          <w:p w14:paraId="6F2E0578"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135 043,99</w:t>
            </w:r>
          </w:p>
        </w:tc>
      </w:tr>
      <w:tr w:rsidR="001A58F9" w:rsidRPr="001A58F9" w14:paraId="10580760" w14:textId="77777777" w:rsidTr="001A58F9">
        <w:trPr>
          <w:trHeight w:val="1440"/>
        </w:trPr>
        <w:tc>
          <w:tcPr>
            <w:tcW w:w="4536" w:type="dxa"/>
            <w:tcBorders>
              <w:top w:val="nil"/>
              <w:left w:val="single" w:sz="4" w:space="0" w:color="auto"/>
              <w:bottom w:val="single" w:sz="4" w:space="0" w:color="auto"/>
              <w:right w:val="nil"/>
            </w:tcBorders>
            <w:vAlign w:val="center"/>
            <w:hideMark/>
          </w:tcPr>
          <w:p w14:paraId="0F0E5973"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noWrap/>
            <w:vAlign w:val="center"/>
            <w:hideMark/>
          </w:tcPr>
          <w:p w14:paraId="348A39B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35D3F58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081" w:type="dxa"/>
            <w:tcBorders>
              <w:top w:val="nil"/>
              <w:left w:val="single" w:sz="4" w:space="0" w:color="auto"/>
              <w:bottom w:val="single" w:sz="4" w:space="0" w:color="auto"/>
              <w:right w:val="nil"/>
            </w:tcBorders>
            <w:noWrap/>
            <w:vAlign w:val="center"/>
            <w:hideMark/>
          </w:tcPr>
          <w:p w14:paraId="1F7ECE5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88.0.01.70510</w:t>
            </w:r>
          </w:p>
        </w:tc>
        <w:tc>
          <w:tcPr>
            <w:tcW w:w="576" w:type="dxa"/>
            <w:tcBorders>
              <w:top w:val="nil"/>
              <w:left w:val="single" w:sz="4" w:space="0" w:color="auto"/>
              <w:bottom w:val="single" w:sz="4" w:space="0" w:color="auto"/>
              <w:right w:val="single" w:sz="4" w:space="0" w:color="auto"/>
            </w:tcBorders>
            <w:noWrap/>
            <w:vAlign w:val="center"/>
            <w:hideMark/>
          </w:tcPr>
          <w:p w14:paraId="5EBE2C4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40B58FBC"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1 485 483,81</w:t>
            </w:r>
          </w:p>
        </w:tc>
      </w:tr>
      <w:tr w:rsidR="001A58F9" w:rsidRPr="001A58F9" w14:paraId="392BC1AB" w14:textId="77777777" w:rsidTr="001A58F9">
        <w:trPr>
          <w:trHeight w:val="1440"/>
        </w:trPr>
        <w:tc>
          <w:tcPr>
            <w:tcW w:w="4536" w:type="dxa"/>
            <w:tcBorders>
              <w:top w:val="nil"/>
              <w:left w:val="single" w:sz="4" w:space="0" w:color="auto"/>
              <w:bottom w:val="single" w:sz="4" w:space="0" w:color="auto"/>
              <w:right w:val="nil"/>
            </w:tcBorders>
            <w:vAlign w:val="center"/>
            <w:hideMark/>
          </w:tcPr>
          <w:p w14:paraId="1C1FACD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noWrap/>
            <w:vAlign w:val="center"/>
            <w:hideMark/>
          </w:tcPr>
          <w:p w14:paraId="0635979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5104F7C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081" w:type="dxa"/>
            <w:tcBorders>
              <w:top w:val="nil"/>
              <w:left w:val="single" w:sz="4" w:space="0" w:color="auto"/>
              <w:bottom w:val="single" w:sz="4" w:space="0" w:color="auto"/>
              <w:right w:val="nil"/>
            </w:tcBorders>
            <w:noWrap/>
            <w:vAlign w:val="center"/>
            <w:hideMark/>
          </w:tcPr>
          <w:p w14:paraId="46A3A16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88.0.01.70510</w:t>
            </w:r>
          </w:p>
        </w:tc>
        <w:tc>
          <w:tcPr>
            <w:tcW w:w="576" w:type="dxa"/>
            <w:tcBorders>
              <w:top w:val="nil"/>
              <w:left w:val="single" w:sz="4" w:space="0" w:color="auto"/>
              <w:bottom w:val="single" w:sz="4" w:space="0" w:color="auto"/>
              <w:right w:val="single" w:sz="4" w:space="0" w:color="auto"/>
            </w:tcBorders>
            <w:noWrap/>
            <w:vAlign w:val="center"/>
            <w:hideMark/>
          </w:tcPr>
          <w:p w14:paraId="0E72F6A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w:t>
            </w:r>
          </w:p>
        </w:tc>
        <w:tc>
          <w:tcPr>
            <w:tcW w:w="2215" w:type="dxa"/>
            <w:tcBorders>
              <w:top w:val="nil"/>
              <w:left w:val="single" w:sz="4" w:space="0" w:color="auto"/>
              <w:bottom w:val="single" w:sz="4" w:space="0" w:color="auto"/>
              <w:right w:val="single" w:sz="4" w:space="0" w:color="auto"/>
            </w:tcBorders>
            <w:noWrap/>
            <w:vAlign w:val="center"/>
            <w:hideMark/>
          </w:tcPr>
          <w:p w14:paraId="6B6C6A02"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1 485 483,81</w:t>
            </w:r>
          </w:p>
        </w:tc>
      </w:tr>
      <w:tr w:rsidR="001A58F9" w:rsidRPr="001A58F9" w14:paraId="34B689DA" w14:textId="77777777" w:rsidTr="001A58F9">
        <w:trPr>
          <w:trHeight w:val="585"/>
        </w:trPr>
        <w:tc>
          <w:tcPr>
            <w:tcW w:w="4536" w:type="dxa"/>
            <w:tcBorders>
              <w:top w:val="nil"/>
              <w:left w:val="single" w:sz="4" w:space="0" w:color="auto"/>
              <w:bottom w:val="single" w:sz="4" w:space="0" w:color="auto"/>
              <w:right w:val="nil"/>
            </w:tcBorders>
            <w:vAlign w:val="center"/>
            <w:hideMark/>
          </w:tcPr>
          <w:p w14:paraId="5EB1892C"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noWrap/>
            <w:vAlign w:val="center"/>
            <w:hideMark/>
          </w:tcPr>
          <w:p w14:paraId="5BE844D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78A5962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081" w:type="dxa"/>
            <w:tcBorders>
              <w:top w:val="nil"/>
              <w:left w:val="single" w:sz="4" w:space="0" w:color="auto"/>
              <w:bottom w:val="single" w:sz="4" w:space="0" w:color="auto"/>
              <w:right w:val="nil"/>
            </w:tcBorders>
            <w:noWrap/>
            <w:vAlign w:val="center"/>
            <w:hideMark/>
          </w:tcPr>
          <w:p w14:paraId="037DB91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88.0.01.70510</w:t>
            </w:r>
          </w:p>
        </w:tc>
        <w:tc>
          <w:tcPr>
            <w:tcW w:w="576" w:type="dxa"/>
            <w:tcBorders>
              <w:top w:val="nil"/>
              <w:left w:val="single" w:sz="4" w:space="0" w:color="auto"/>
              <w:bottom w:val="single" w:sz="4" w:space="0" w:color="auto"/>
              <w:right w:val="single" w:sz="4" w:space="0" w:color="auto"/>
            </w:tcBorders>
            <w:noWrap/>
            <w:vAlign w:val="center"/>
            <w:hideMark/>
          </w:tcPr>
          <w:p w14:paraId="0932BBA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120</w:t>
            </w:r>
          </w:p>
        </w:tc>
        <w:tc>
          <w:tcPr>
            <w:tcW w:w="2215" w:type="dxa"/>
            <w:tcBorders>
              <w:top w:val="nil"/>
              <w:left w:val="single" w:sz="4" w:space="0" w:color="auto"/>
              <w:bottom w:val="single" w:sz="4" w:space="0" w:color="auto"/>
              <w:right w:val="single" w:sz="4" w:space="0" w:color="auto"/>
            </w:tcBorders>
            <w:noWrap/>
            <w:vAlign w:val="center"/>
            <w:hideMark/>
          </w:tcPr>
          <w:p w14:paraId="7A5547F5"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1 485 483,81</w:t>
            </w:r>
          </w:p>
        </w:tc>
      </w:tr>
      <w:tr w:rsidR="001A58F9" w:rsidRPr="001A58F9" w14:paraId="5677B0D8" w14:textId="77777777" w:rsidTr="001A58F9">
        <w:trPr>
          <w:trHeight w:val="1440"/>
        </w:trPr>
        <w:tc>
          <w:tcPr>
            <w:tcW w:w="4536" w:type="dxa"/>
            <w:tcBorders>
              <w:top w:val="nil"/>
              <w:left w:val="single" w:sz="4" w:space="0" w:color="auto"/>
              <w:bottom w:val="single" w:sz="4" w:space="0" w:color="auto"/>
              <w:right w:val="nil"/>
            </w:tcBorders>
            <w:vAlign w:val="center"/>
            <w:hideMark/>
          </w:tcPr>
          <w:p w14:paraId="59D32FCF"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0" w:type="dxa"/>
            <w:tcBorders>
              <w:top w:val="nil"/>
              <w:left w:val="single" w:sz="4" w:space="0" w:color="auto"/>
              <w:bottom w:val="single" w:sz="4" w:space="0" w:color="auto"/>
              <w:right w:val="nil"/>
            </w:tcBorders>
            <w:noWrap/>
            <w:vAlign w:val="center"/>
            <w:hideMark/>
          </w:tcPr>
          <w:p w14:paraId="15DDFA3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7FD48D3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2081" w:type="dxa"/>
            <w:tcBorders>
              <w:top w:val="nil"/>
              <w:left w:val="single" w:sz="4" w:space="0" w:color="auto"/>
              <w:bottom w:val="single" w:sz="4" w:space="0" w:color="auto"/>
              <w:right w:val="nil"/>
            </w:tcBorders>
            <w:noWrap/>
            <w:vAlign w:val="center"/>
            <w:hideMark/>
          </w:tcPr>
          <w:p w14:paraId="183A0EC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0656EC0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4FAA61D3"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13 113 800,00</w:t>
            </w:r>
          </w:p>
        </w:tc>
      </w:tr>
      <w:tr w:rsidR="001A58F9" w:rsidRPr="001A58F9" w14:paraId="21F81183" w14:textId="77777777" w:rsidTr="001A58F9">
        <w:trPr>
          <w:trHeight w:val="345"/>
        </w:trPr>
        <w:tc>
          <w:tcPr>
            <w:tcW w:w="4536" w:type="dxa"/>
            <w:tcBorders>
              <w:top w:val="nil"/>
              <w:left w:val="single" w:sz="4" w:space="0" w:color="auto"/>
              <w:bottom w:val="single" w:sz="4" w:space="0" w:color="auto"/>
              <w:right w:val="nil"/>
            </w:tcBorders>
            <w:vAlign w:val="center"/>
            <w:hideMark/>
          </w:tcPr>
          <w:p w14:paraId="48C83C77"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470" w:type="dxa"/>
            <w:tcBorders>
              <w:top w:val="nil"/>
              <w:left w:val="single" w:sz="4" w:space="0" w:color="auto"/>
              <w:bottom w:val="single" w:sz="4" w:space="0" w:color="auto"/>
              <w:right w:val="nil"/>
            </w:tcBorders>
            <w:noWrap/>
            <w:vAlign w:val="center"/>
            <w:hideMark/>
          </w:tcPr>
          <w:p w14:paraId="44C46D9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3EACCA7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2081" w:type="dxa"/>
            <w:tcBorders>
              <w:top w:val="nil"/>
              <w:left w:val="single" w:sz="4" w:space="0" w:color="auto"/>
              <w:bottom w:val="single" w:sz="4" w:space="0" w:color="auto"/>
              <w:right w:val="nil"/>
            </w:tcBorders>
            <w:noWrap/>
            <w:vAlign w:val="center"/>
            <w:hideMark/>
          </w:tcPr>
          <w:p w14:paraId="05E103B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6" w:type="dxa"/>
            <w:tcBorders>
              <w:top w:val="nil"/>
              <w:left w:val="single" w:sz="4" w:space="0" w:color="auto"/>
              <w:bottom w:val="single" w:sz="4" w:space="0" w:color="auto"/>
              <w:right w:val="single" w:sz="4" w:space="0" w:color="auto"/>
            </w:tcBorders>
            <w:noWrap/>
            <w:vAlign w:val="center"/>
            <w:hideMark/>
          </w:tcPr>
          <w:p w14:paraId="24574E7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446997F9"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13 113 800,00</w:t>
            </w:r>
          </w:p>
        </w:tc>
      </w:tr>
      <w:tr w:rsidR="001A58F9" w:rsidRPr="001A58F9" w14:paraId="49E62B1B" w14:textId="77777777" w:rsidTr="001A58F9">
        <w:trPr>
          <w:trHeight w:val="345"/>
        </w:trPr>
        <w:tc>
          <w:tcPr>
            <w:tcW w:w="4536" w:type="dxa"/>
            <w:tcBorders>
              <w:top w:val="nil"/>
              <w:left w:val="single" w:sz="4" w:space="0" w:color="auto"/>
              <w:bottom w:val="single" w:sz="4" w:space="0" w:color="auto"/>
              <w:right w:val="nil"/>
            </w:tcBorders>
            <w:vAlign w:val="center"/>
            <w:hideMark/>
          </w:tcPr>
          <w:p w14:paraId="44C49133"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Обязательные (приоритетные) расходы</w:t>
            </w:r>
          </w:p>
        </w:tc>
        <w:tc>
          <w:tcPr>
            <w:tcW w:w="470" w:type="dxa"/>
            <w:tcBorders>
              <w:top w:val="nil"/>
              <w:left w:val="single" w:sz="4" w:space="0" w:color="auto"/>
              <w:bottom w:val="single" w:sz="4" w:space="0" w:color="auto"/>
              <w:right w:val="nil"/>
            </w:tcBorders>
            <w:noWrap/>
            <w:vAlign w:val="center"/>
            <w:hideMark/>
          </w:tcPr>
          <w:p w14:paraId="44033DB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4B63C72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2081" w:type="dxa"/>
            <w:tcBorders>
              <w:top w:val="nil"/>
              <w:left w:val="single" w:sz="4" w:space="0" w:color="auto"/>
              <w:bottom w:val="single" w:sz="4" w:space="0" w:color="auto"/>
              <w:right w:val="nil"/>
            </w:tcBorders>
            <w:noWrap/>
            <w:vAlign w:val="center"/>
            <w:hideMark/>
          </w:tcPr>
          <w:p w14:paraId="4DDB56E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88.0.01.00000</w:t>
            </w:r>
          </w:p>
        </w:tc>
        <w:tc>
          <w:tcPr>
            <w:tcW w:w="576" w:type="dxa"/>
            <w:tcBorders>
              <w:top w:val="nil"/>
              <w:left w:val="single" w:sz="4" w:space="0" w:color="auto"/>
              <w:bottom w:val="single" w:sz="4" w:space="0" w:color="auto"/>
              <w:right w:val="single" w:sz="4" w:space="0" w:color="auto"/>
            </w:tcBorders>
            <w:noWrap/>
            <w:vAlign w:val="center"/>
            <w:hideMark/>
          </w:tcPr>
          <w:p w14:paraId="72A1461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300BA5D8"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13 113 800,00</w:t>
            </w:r>
          </w:p>
        </w:tc>
      </w:tr>
      <w:tr w:rsidR="001A58F9" w:rsidRPr="001A58F9" w14:paraId="4889280A" w14:textId="77777777" w:rsidTr="001A58F9">
        <w:trPr>
          <w:trHeight w:val="585"/>
        </w:trPr>
        <w:tc>
          <w:tcPr>
            <w:tcW w:w="4536" w:type="dxa"/>
            <w:tcBorders>
              <w:top w:val="nil"/>
              <w:left w:val="single" w:sz="4" w:space="0" w:color="auto"/>
              <w:bottom w:val="single" w:sz="4" w:space="0" w:color="auto"/>
              <w:right w:val="nil"/>
            </w:tcBorders>
            <w:vAlign w:val="center"/>
            <w:hideMark/>
          </w:tcPr>
          <w:p w14:paraId="1E108A45"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lastRenderedPageBreak/>
              <w:t xml:space="preserve">Исполнительно-распорядительный орган муниципального образования </w:t>
            </w:r>
          </w:p>
        </w:tc>
        <w:tc>
          <w:tcPr>
            <w:tcW w:w="470" w:type="dxa"/>
            <w:tcBorders>
              <w:top w:val="nil"/>
              <w:left w:val="single" w:sz="4" w:space="0" w:color="auto"/>
              <w:bottom w:val="single" w:sz="4" w:space="0" w:color="auto"/>
              <w:right w:val="nil"/>
            </w:tcBorders>
            <w:noWrap/>
            <w:vAlign w:val="center"/>
            <w:hideMark/>
          </w:tcPr>
          <w:p w14:paraId="7B953C4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2736470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2081" w:type="dxa"/>
            <w:tcBorders>
              <w:top w:val="nil"/>
              <w:left w:val="single" w:sz="4" w:space="0" w:color="auto"/>
              <w:bottom w:val="single" w:sz="4" w:space="0" w:color="auto"/>
              <w:right w:val="nil"/>
            </w:tcBorders>
            <w:noWrap/>
            <w:vAlign w:val="center"/>
            <w:hideMark/>
          </w:tcPr>
          <w:p w14:paraId="684F020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88.0.01.01040</w:t>
            </w:r>
          </w:p>
        </w:tc>
        <w:tc>
          <w:tcPr>
            <w:tcW w:w="576" w:type="dxa"/>
            <w:tcBorders>
              <w:top w:val="nil"/>
              <w:left w:val="single" w:sz="4" w:space="0" w:color="auto"/>
              <w:bottom w:val="single" w:sz="4" w:space="0" w:color="auto"/>
              <w:right w:val="single" w:sz="4" w:space="0" w:color="auto"/>
            </w:tcBorders>
            <w:noWrap/>
            <w:vAlign w:val="center"/>
            <w:hideMark/>
          </w:tcPr>
          <w:p w14:paraId="3A0E7CE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58DA44AB"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8 313 700,00</w:t>
            </w:r>
          </w:p>
        </w:tc>
      </w:tr>
      <w:tr w:rsidR="001A58F9" w:rsidRPr="001A58F9" w14:paraId="59897FA9" w14:textId="77777777" w:rsidTr="001A58F9">
        <w:trPr>
          <w:trHeight w:val="1440"/>
        </w:trPr>
        <w:tc>
          <w:tcPr>
            <w:tcW w:w="4536" w:type="dxa"/>
            <w:tcBorders>
              <w:top w:val="nil"/>
              <w:left w:val="single" w:sz="4" w:space="0" w:color="auto"/>
              <w:bottom w:val="single" w:sz="4" w:space="0" w:color="auto"/>
              <w:right w:val="nil"/>
            </w:tcBorders>
            <w:vAlign w:val="center"/>
            <w:hideMark/>
          </w:tcPr>
          <w:p w14:paraId="50D1F24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noWrap/>
            <w:vAlign w:val="center"/>
            <w:hideMark/>
          </w:tcPr>
          <w:p w14:paraId="214793A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51F8916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081" w:type="dxa"/>
            <w:tcBorders>
              <w:top w:val="nil"/>
              <w:left w:val="single" w:sz="4" w:space="0" w:color="auto"/>
              <w:bottom w:val="single" w:sz="4" w:space="0" w:color="auto"/>
              <w:right w:val="nil"/>
            </w:tcBorders>
            <w:noWrap/>
            <w:vAlign w:val="center"/>
            <w:hideMark/>
          </w:tcPr>
          <w:p w14:paraId="47EE586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88.0.01.01040</w:t>
            </w:r>
          </w:p>
        </w:tc>
        <w:tc>
          <w:tcPr>
            <w:tcW w:w="576" w:type="dxa"/>
            <w:tcBorders>
              <w:top w:val="nil"/>
              <w:left w:val="single" w:sz="4" w:space="0" w:color="auto"/>
              <w:bottom w:val="single" w:sz="4" w:space="0" w:color="auto"/>
              <w:right w:val="single" w:sz="4" w:space="0" w:color="auto"/>
            </w:tcBorders>
            <w:noWrap/>
            <w:vAlign w:val="center"/>
            <w:hideMark/>
          </w:tcPr>
          <w:p w14:paraId="1DC1842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w:t>
            </w:r>
          </w:p>
        </w:tc>
        <w:tc>
          <w:tcPr>
            <w:tcW w:w="2215" w:type="dxa"/>
            <w:tcBorders>
              <w:top w:val="nil"/>
              <w:left w:val="single" w:sz="4" w:space="0" w:color="auto"/>
              <w:bottom w:val="single" w:sz="4" w:space="0" w:color="auto"/>
              <w:right w:val="single" w:sz="4" w:space="0" w:color="auto"/>
            </w:tcBorders>
            <w:noWrap/>
            <w:vAlign w:val="center"/>
            <w:hideMark/>
          </w:tcPr>
          <w:p w14:paraId="23F71912"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7 288 400,00</w:t>
            </w:r>
          </w:p>
        </w:tc>
      </w:tr>
      <w:tr w:rsidR="001A58F9" w:rsidRPr="001A58F9" w14:paraId="72F961F7" w14:textId="77777777" w:rsidTr="001A58F9">
        <w:trPr>
          <w:trHeight w:val="585"/>
        </w:trPr>
        <w:tc>
          <w:tcPr>
            <w:tcW w:w="4536" w:type="dxa"/>
            <w:tcBorders>
              <w:top w:val="nil"/>
              <w:left w:val="single" w:sz="4" w:space="0" w:color="auto"/>
              <w:bottom w:val="single" w:sz="4" w:space="0" w:color="auto"/>
              <w:right w:val="nil"/>
            </w:tcBorders>
            <w:vAlign w:val="center"/>
            <w:hideMark/>
          </w:tcPr>
          <w:p w14:paraId="0AF3521C"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noWrap/>
            <w:vAlign w:val="center"/>
            <w:hideMark/>
          </w:tcPr>
          <w:p w14:paraId="33A1BC3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5EBF2F4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081" w:type="dxa"/>
            <w:tcBorders>
              <w:top w:val="nil"/>
              <w:left w:val="single" w:sz="4" w:space="0" w:color="auto"/>
              <w:bottom w:val="single" w:sz="4" w:space="0" w:color="auto"/>
              <w:right w:val="nil"/>
            </w:tcBorders>
            <w:noWrap/>
            <w:vAlign w:val="center"/>
            <w:hideMark/>
          </w:tcPr>
          <w:p w14:paraId="678481D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88.0.01.01040</w:t>
            </w:r>
          </w:p>
        </w:tc>
        <w:tc>
          <w:tcPr>
            <w:tcW w:w="576" w:type="dxa"/>
            <w:tcBorders>
              <w:top w:val="nil"/>
              <w:left w:val="single" w:sz="4" w:space="0" w:color="auto"/>
              <w:bottom w:val="single" w:sz="4" w:space="0" w:color="auto"/>
              <w:right w:val="single" w:sz="4" w:space="0" w:color="auto"/>
            </w:tcBorders>
            <w:noWrap/>
            <w:vAlign w:val="center"/>
            <w:hideMark/>
          </w:tcPr>
          <w:p w14:paraId="6175FBE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120</w:t>
            </w:r>
          </w:p>
        </w:tc>
        <w:tc>
          <w:tcPr>
            <w:tcW w:w="2215" w:type="dxa"/>
            <w:tcBorders>
              <w:top w:val="nil"/>
              <w:left w:val="single" w:sz="4" w:space="0" w:color="auto"/>
              <w:bottom w:val="single" w:sz="4" w:space="0" w:color="auto"/>
              <w:right w:val="single" w:sz="4" w:space="0" w:color="auto"/>
            </w:tcBorders>
            <w:noWrap/>
            <w:vAlign w:val="center"/>
            <w:hideMark/>
          </w:tcPr>
          <w:p w14:paraId="064DD537"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7 288 400,00</w:t>
            </w:r>
          </w:p>
        </w:tc>
      </w:tr>
      <w:tr w:rsidR="001A58F9" w:rsidRPr="001A58F9" w14:paraId="18AF8BE3" w14:textId="77777777" w:rsidTr="001A58F9">
        <w:trPr>
          <w:trHeight w:val="585"/>
        </w:trPr>
        <w:tc>
          <w:tcPr>
            <w:tcW w:w="4536" w:type="dxa"/>
            <w:tcBorders>
              <w:top w:val="nil"/>
              <w:left w:val="single" w:sz="4" w:space="0" w:color="auto"/>
              <w:bottom w:val="single" w:sz="4" w:space="0" w:color="auto"/>
              <w:right w:val="nil"/>
            </w:tcBorders>
            <w:vAlign w:val="center"/>
            <w:hideMark/>
          </w:tcPr>
          <w:p w14:paraId="64302967"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26B14B2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7A9DF9B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081" w:type="dxa"/>
            <w:tcBorders>
              <w:top w:val="nil"/>
              <w:left w:val="single" w:sz="4" w:space="0" w:color="auto"/>
              <w:bottom w:val="single" w:sz="4" w:space="0" w:color="auto"/>
              <w:right w:val="nil"/>
            </w:tcBorders>
            <w:noWrap/>
            <w:vAlign w:val="center"/>
            <w:hideMark/>
          </w:tcPr>
          <w:p w14:paraId="1982427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88.0.01.01040</w:t>
            </w:r>
          </w:p>
        </w:tc>
        <w:tc>
          <w:tcPr>
            <w:tcW w:w="576" w:type="dxa"/>
            <w:tcBorders>
              <w:top w:val="nil"/>
              <w:left w:val="single" w:sz="4" w:space="0" w:color="auto"/>
              <w:bottom w:val="single" w:sz="4" w:space="0" w:color="auto"/>
              <w:right w:val="single" w:sz="4" w:space="0" w:color="auto"/>
            </w:tcBorders>
            <w:noWrap/>
            <w:vAlign w:val="center"/>
            <w:hideMark/>
          </w:tcPr>
          <w:p w14:paraId="353DA13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185F3CE3"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1 005 300,00</w:t>
            </w:r>
          </w:p>
        </w:tc>
      </w:tr>
      <w:tr w:rsidR="001A58F9" w:rsidRPr="001A58F9" w14:paraId="300AF91A" w14:textId="77777777" w:rsidTr="001A58F9">
        <w:trPr>
          <w:trHeight w:val="870"/>
        </w:trPr>
        <w:tc>
          <w:tcPr>
            <w:tcW w:w="4536" w:type="dxa"/>
            <w:tcBorders>
              <w:top w:val="nil"/>
              <w:left w:val="single" w:sz="4" w:space="0" w:color="auto"/>
              <w:bottom w:val="single" w:sz="4" w:space="0" w:color="auto"/>
              <w:right w:val="nil"/>
            </w:tcBorders>
            <w:vAlign w:val="center"/>
            <w:hideMark/>
          </w:tcPr>
          <w:p w14:paraId="21963884"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1B02EA8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59EB4CC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081" w:type="dxa"/>
            <w:tcBorders>
              <w:top w:val="nil"/>
              <w:left w:val="single" w:sz="4" w:space="0" w:color="auto"/>
              <w:bottom w:val="single" w:sz="4" w:space="0" w:color="auto"/>
              <w:right w:val="nil"/>
            </w:tcBorders>
            <w:noWrap/>
            <w:vAlign w:val="center"/>
            <w:hideMark/>
          </w:tcPr>
          <w:p w14:paraId="32EE2A9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88.0.01.01040</w:t>
            </w:r>
          </w:p>
        </w:tc>
        <w:tc>
          <w:tcPr>
            <w:tcW w:w="576" w:type="dxa"/>
            <w:tcBorders>
              <w:top w:val="nil"/>
              <w:left w:val="single" w:sz="4" w:space="0" w:color="auto"/>
              <w:bottom w:val="single" w:sz="4" w:space="0" w:color="auto"/>
              <w:right w:val="single" w:sz="4" w:space="0" w:color="auto"/>
            </w:tcBorders>
            <w:noWrap/>
            <w:vAlign w:val="center"/>
            <w:hideMark/>
          </w:tcPr>
          <w:p w14:paraId="75E3CB3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3EF74B27"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1 005 300,00</w:t>
            </w:r>
          </w:p>
        </w:tc>
      </w:tr>
      <w:tr w:rsidR="001A58F9" w:rsidRPr="001A58F9" w14:paraId="674380B2" w14:textId="77777777" w:rsidTr="001A58F9">
        <w:trPr>
          <w:trHeight w:val="345"/>
        </w:trPr>
        <w:tc>
          <w:tcPr>
            <w:tcW w:w="4536" w:type="dxa"/>
            <w:tcBorders>
              <w:top w:val="nil"/>
              <w:left w:val="single" w:sz="4" w:space="0" w:color="auto"/>
              <w:bottom w:val="single" w:sz="4" w:space="0" w:color="auto"/>
              <w:right w:val="nil"/>
            </w:tcBorders>
            <w:vAlign w:val="center"/>
            <w:hideMark/>
          </w:tcPr>
          <w:p w14:paraId="30031D6F"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470" w:type="dxa"/>
            <w:tcBorders>
              <w:top w:val="nil"/>
              <w:left w:val="single" w:sz="4" w:space="0" w:color="auto"/>
              <w:bottom w:val="single" w:sz="4" w:space="0" w:color="auto"/>
              <w:right w:val="nil"/>
            </w:tcBorders>
            <w:noWrap/>
            <w:vAlign w:val="center"/>
            <w:hideMark/>
          </w:tcPr>
          <w:p w14:paraId="028CEDA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7385568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081" w:type="dxa"/>
            <w:tcBorders>
              <w:top w:val="nil"/>
              <w:left w:val="single" w:sz="4" w:space="0" w:color="auto"/>
              <w:bottom w:val="single" w:sz="4" w:space="0" w:color="auto"/>
              <w:right w:val="nil"/>
            </w:tcBorders>
            <w:noWrap/>
            <w:vAlign w:val="center"/>
            <w:hideMark/>
          </w:tcPr>
          <w:p w14:paraId="5D55BB2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88.0.01.01040</w:t>
            </w:r>
          </w:p>
        </w:tc>
        <w:tc>
          <w:tcPr>
            <w:tcW w:w="576" w:type="dxa"/>
            <w:tcBorders>
              <w:top w:val="nil"/>
              <w:left w:val="single" w:sz="4" w:space="0" w:color="auto"/>
              <w:bottom w:val="single" w:sz="4" w:space="0" w:color="auto"/>
              <w:right w:val="single" w:sz="4" w:space="0" w:color="auto"/>
            </w:tcBorders>
            <w:noWrap/>
            <w:vAlign w:val="center"/>
            <w:hideMark/>
          </w:tcPr>
          <w:p w14:paraId="3CFADCC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2215" w:type="dxa"/>
            <w:tcBorders>
              <w:top w:val="nil"/>
              <w:left w:val="single" w:sz="4" w:space="0" w:color="auto"/>
              <w:bottom w:val="single" w:sz="4" w:space="0" w:color="auto"/>
              <w:right w:val="single" w:sz="4" w:space="0" w:color="auto"/>
            </w:tcBorders>
            <w:noWrap/>
            <w:vAlign w:val="center"/>
            <w:hideMark/>
          </w:tcPr>
          <w:p w14:paraId="7EF3BA6A"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20 000,00</w:t>
            </w:r>
          </w:p>
        </w:tc>
      </w:tr>
      <w:tr w:rsidR="001A58F9" w:rsidRPr="001A58F9" w14:paraId="095DBE31" w14:textId="77777777" w:rsidTr="001A58F9">
        <w:trPr>
          <w:trHeight w:val="345"/>
        </w:trPr>
        <w:tc>
          <w:tcPr>
            <w:tcW w:w="4536" w:type="dxa"/>
            <w:tcBorders>
              <w:top w:val="nil"/>
              <w:left w:val="single" w:sz="4" w:space="0" w:color="auto"/>
              <w:bottom w:val="single" w:sz="4" w:space="0" w:color="auto"/>
              <w:right w:val="nil"/>
            </w:tcBorders>
            <w:vAlign w:val="center"/>
            <w:hideMark/>
          </w:tcPr>
          <w:p w14:paraId="23AD272D"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Уплата налогов, сборов и иных платежей</w:t>
            </w:r>
          </w:p>
        </w:tc>
        <w:tc>
          <w:tcPr>
            <w:tcW w:w="470" w:type="dxa"/>
            <w:tcBorders>
              <w:top w:val="nil"/>
              <w:left w:val="single" w:sz="4" w:space="0" w:color="auto"/>
              <w:bottom w:val="single" w:sz="4" w:space="0" w:color="auto"/>
              <w:right w:val="nil"/>
            </w:tcBorders>
            <w:noWrap/>
            <w:vAlign w:val="center"/>
            <w:hideMark/>
          </w:tcPr>
          <w:p w14:paraId="44C49C2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45A73D7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081" w:type="dxa"/>
            <w:tcBorders>
              <w:top w:val="nil"/>
              <w:left w:val="single" w:sz="4" w:space="0" w:color="auto"/>
              <w:bottom w:val="single" w:sz="4" w:space="0" w:color="auto"/>
              <w:right w:val="nil"/>
            </w:tcBorders>
            <w:noWrap/>
            <w:vAlign w:val="center"/>
            <w:hideMark/>
          </w:tcPr>
          <w:p w14:paraId="3BEEBC8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88.0.01.01040</w:t>
            </w:r>
          </w:p>
        </w:tc>
        <w:tc>
          <w:tcPr>
            <w:tcW w:w="576" w:type="dxa"/>
            <w:tcBorders>
              <w:top w:val="nil"/>
              <w:left w:val="single" w:sz="4" w:space="0" w:color="auto"/>
              <w:bottom w:val="single" w:sz="4" w:space="0" w:color="auto"/>
              <w:right w:val="single" w:sz="4" w:space="0" w:color="auto"/>
            </w:tcBorders>
            <w:noWrap/>
            <w:vAlign w:val="center"/>
            <w:hideMark/>
          </w:tcPr>
          <w:p w14:paraId="50C351E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850</w:t>
            </w:r>
          </w:p>
        </w:tc>
        <w:tc>
          <w:tcPr>
            <w:tcW w:w="2215" w:type="dxa"/>
            <w:tcBorders>
              <w:top w:val="nil"/>
              <w:left w:val="single" w:sz="4" w:space="0" w:color="auto"/>
              <w:bottom w:val="single" w:sz="4" w:space="0" w:color="auto"/>
              <w:right w:val="single" w:sz="4" w:space="0" w:color="auto"/>
            </w:tcBorders>
            <w:noWrap/>
            <w:vAlign w:val="center"/>
            <w:hideMark/>
          </w:tcPr>
          <w:p w14:paraId="7029A9A3"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20 000,00</w:t>
            </w:r>
          </w:p>
        </w:tc>
      </w:tr>
      <w:tr w:rsidR="001A58F9" w:rsidRPr="001A58F9" w14:paraId="3B9DD41A" w14:textId="77777777" w:rsidTr="001A58F9">
        <w:trPr>
          <w:trHeight w:val="1155"/>
        </w:trPr>
        <w:tc>
          <w:tcPr>
            <w:tcW w:w="4536" w:type="dxa"/>
            <w:tcBorders>
              <w:top w:val="nil"/>
              <w:left w:val="single" w:sz="4" w:space="0" w:color="auto"/>
              <w:bottom w:val="single" w:sz="4" w:space="0" w:color="auto"/>
              <w:right w:val="nil"/>
            </w:tcBorders>
            <w:vAlign w:val="center"/>
            <w:hideMark/>
          </w:tcPr>
          <w:p w14:paraId="6C56078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0" w:type="dxa"/>
            <w:tcBorders>
              <w:top w:val="nil"/>
              <w:left w:val="single" w:sz="4" w:space="0" w:color="auto"/>
              <w:bottom w:val="single" w:sz="4" w:space="0" w:color="auto"/>
              <w:right w:val="nil"/>
            </w:tcBorders>
            <w:noWrap/>
            <w:vAlign w:val="center"/>
            <w:hideMark/>
          </w:tcPr>
          <w:p w14:paraId="3B6BF34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3760C2D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2081" w:type="dxa"/>
            <w:tcBorders>
              <w:top w:val="nil"/>
              <w:left w:val="single" w:sz="4" w:space="0" w:color="auto"/>
              <w:bottom w:val="single" w:sz="4" w:space="0" w:color="auto"/>
              <w:right w:val="nil"/>
            </w:tcBorders>
            <w:noWrap/>
            <w:vAlign w:val="center"/>
            <w:hideMark/>
          </w:tcPr>
          <w:p w14:paraId="161F4FA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88.0.01.70190</w:t>
            </w:r>
          </w:p>
        </w:tc>
        <w:tc>
          <w:tcPr>
            <w:tcW w:w="576" w:type="dxa"/>
            <w:tcBorders>
              <w:top w:val="nil"/>
              <w:left w:val="single" w:sz="4" w:space="0" w:color="auto"/>
              <w:bottom w:val="single" w:sz="4" w:space="0" w:color="auto"/>
              <w:right w:val="single" w:sz="4" w:space="0" w:color="auto"/>
            </w:tcBorders>
            <w:noWrap/>
            <w:vAlign w:val="center"/>
            <w:hideMark/>
          </w:tcPr>
          <w:p w14:paraId="4A3E9CB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5F0E1DE5"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100,00</w:t>
            </w:r>
          </w:p>
        </w:tc>
      </w:tr>
      <w:tr w:rsidR="001A58F9" w:rsidRPr="001A58F9" w14:paraId="20E9EF0B" w14:textId="77777777" w:rsidTr="001A58F9">
        <w:trPr>
          <w:trHeight w:val="585"/>
        </w:trPr>
        <w:tc>
          <w:tcPr>
            <w:tcW w:w="4536" w:type="dxa"/>
            <w:tcBorders>
              <w:top w:val="nil"/>
              <w:left w:val="single" w:sz="4" w:space="0" w:color="auto"/>
              <w:bottom w:val="single" w:sz="4" w:space="0" w:color="auto"/>
              <w:right w:val="nil"/>
            </w:tcBorders>
            <w:vAlign w:val="center"/>
            <w:hideMark/>
          </w:tcPr>
          <w:p w14:paraId="30DEB13A"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6A41D85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7B16168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081" w:type="dxa"/>
            <w:tcBorders>
              <w:top w:val="nil"/>
              <w:left w:val="single" w:sz="4" w:space="0" w:color="auto"/>
              <w:bottom w:val="single" w:sz="4" w:space="0" w:color="auto"/>
              <w:right w:val="nil"/>
            </w:tcBorders>
            <w:noWrap/>
            <w:vAlign w:val="center"/>
            <w:hideMark/>
          </w:tcPr>
          <w:p w14:paraId="196B932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88.0.01.70190</w:t>
            </w:r>
          </w:p>
        </w:tc>
        <w:tc>
          <w:tcPr>
            <w:tcW w:w="576" w:type="dxa"/>
            <w:tcBorders>
              <w:top w:val="nil"/>
              <w:left w:val="single" w:sz="4" w:space="0" w:color="auto"/>
              <w:bottom w:val="single" w:sz="4" w:space="0" w:color="auto"/>
              <w:right w:val="single" w:sz="4" w:space="0" w:color="auto"/>
            </w:tcBorders>
            <w:noWrap/>
            <w:vAlign w:val="center"/>
            <w:hideMark/>
          </w:tcPr>
          <w:p w14:paraId="4EF95C7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4F5C3F01"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100,00</w:t>
            </w:r>
          </w:p>
        </w:tc>
      </w:tr>
      <w:tr w:rsidR="001A58F9" w:rsidRPr="001A58F9" w14:paraId="70C8A0D1" w14:textId="77777777" w:rsidTr="001A58F9">
        <w:trPr>
          <w:trHeight w:val="870"/>
        </w:trPr>
        <w:tc>
          <w:tcPr>
            <w:tcW w:w="4536" w:type="dxa"/>
            <w:tcBorders>
              <w:top w:val="nil"/>
              <w:left w:val="single" w:sz="4" w:space="0" w:color="auto"/>
              <w:bottom w:val="single" w:sz="4" w:space="0" w:color="auto"/>
              <w:right w:val="nil"/>
            </w:tcBorders>
            <w:vAlign w:val="center"/>
            <w:hideMark/>
          </w:tcPr>
          <w:p w14:paraId="49843F2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7176AF6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7134CBA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081" w:type="dxa"/>
            <w:tcBorders>
              <w:top w:val="nil"/>
              <w:left w:val="single" w:sz="4" w:space="0" w:color="auto"/>
              <w:bottom w:val="single" w:sz="4" w:space="0" w:color="auto"/>
              <w:right w:val="nil"/>
            </w:tcBorders>
            <w:noWrap/>
            <w:vAlign w:val="center"/>
            <w:hideMark/>
          </w:tcPr>
          <w:p w14:paraId="1175A49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88.0.01.70190</w:t>
            </w:r>
          </w:p>
        </w:tc>
        <w:tc>
          <w:tcPr>
            <w:tcW w:w="576" w:type="dxa"/>
            <w:tcBorders>
              <w:top w:val="nil"/>
              <w:left w:val="single" w:sz="4" w:space="0" w:color="auto"/>
              <w:bottom w:val="single" w:sz="4" w:space="0" w:color="auto"/>
              <w:right w:val="single" w:sz="4" w:space="0" w:color="auto"/>
            </w:tcBorders>
            <w:noWrap/>
            <w:vAlign w:val="center"/>
            <w:hideMark/>
          </w:tcPr>
          <w:p w14:paraId="6938872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38A6C461"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100,00</w:t>
            </w:r>
          </w:p>
        </w:tc>
      </w:tr>
      <w:tr w:rsidR="001A58F9" w:rsidRPr="001A58F9" w14:paraId="5CF98E0C" w14:textId="77777777" w:rsidTr="001A58F9">
        <w:trPr>
          <w:trHeight w:val="1440"/>
        </w:trPr>
        <w:tc>
          <w:tcPr>
            <w:tcW w:w="4536" w:type="dxa"/>
            <w:tcBorders>
              <w:top w:val="nil"/>
              <w:left w:val="single" w:sz="4" w:space="0" w:color="auto"/>
              <w:bottom w:val="single" w:sz="4" w:space="0" w:color="auto"/>
              <w:right w:val="nil"/>
            </w:tcBorders>
            <w:vAlign w:val="center"/>
            <w:hideMark/>
          </w:tcPr>
          <w:p w14:paraId="5BCE5B20"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noWrap/>
            <w:vAlign w:val="center"/>
            <w:hideMark/>
          </w:tcPr>
          <w:p w14:paraId="168AB55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625C895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2081" w:type="dxa"/>
            <w:tcBorders>
              <w:top w:val="nil"/>
              <w:left w:val="single" w:sz="4" w:space="0" w:color="auto"/>
              <w:bottom w:val="single" w:sz="4" w:space="0" w:color="auto"/>
              <w:right w:val="nil"/>
            </w:tcBorders>
            <w:noWrap/>
            <w:vAlign w:val="center"/>
            <w:hideMark/>
          </w:tcPr>
          <w:p w14:paraId="130E100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88.0.01.70510</w:t>
            </w:r>
          </w:p>
        </w:tc>
        <w:tc>
          <w:tcPr>
            <w:tcW w:w="576" w:type="dxa"/>
            <w:tcBorders>
              <w:top w:val="nil"/>
              <w:left w:val="single" w:sz="4" w:space="0" w:color="auto"/>
              <w:bottom w:val="single" w:sz="4" w:space="0" w:color="auto"/>
              <w:right w:val="single" w:sz="4" w:space="0" w:color="auto"/>
            </w:tcBorders>
            <w:noWrap/>
            <w:vAlign w:val="center"/>
            <w:hideMark/>
          </w:tcPr>
          <w:p w14:paraId="1D887C5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18179D48"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4 800 000,00</w:t>
            </w:r>
          </w:p>
        </w:tc>
      </w:tr>
      <w:tr w:rsidR="001A58F9" w:rsidRPr="001A58F9" w14:paraId="2190E9DE" w14:textId="77777777" w:rsidTr="001A58F9">
        <w:trPr>
          <w:trHeight w:val="1440"/>
        </w:trPr>
        <w:tc>
          <w:tcPr>
            <w:tcW w:w="4536" w:type="dxa"/>
            <w:tcBorders>
              <w:top w:val="nil"/>
              <w:left w:val="single" w:sz="4" w:space="0" w:color="auto"/>
              <w:bottom w:val="single" w:sz="4" w:space="0" w:color="auto"/>
              <w:right w:val="nil"/>
            </w:tcBorders>
            <w:vAlign w:val="center"/>
            <w:hideMark/>
          </w:tcPr>
          <w:p w14:paraId="6CCB59B8"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noWrap/>
            <w:vAlign w:val="center"/>
            <w:hideMark/>
          </w:tcPr>
          <w:p w14:paraId="503DCF3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6E4470D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081" w:type="dxa"/>
            <w:tcBorders>
              <w:top w:val="nil"/>
              <w:left w:val="single" w:sz="4" w:space="0" w:color="auto"/>
              <w:bottom w:val="single" w:sz="4" w:space="0" w:color="auto"/>
              <w:right w:val="nil"/>
            </w:tcBorders>
            <w:noWrap/>
            <w:vAlign w:val="center"/>
            <w:hideMark/>
          </w:tcPr>
          <w:p w14:paraId="52A9B07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88.0.01.70510</w:t>
            </w:r>
          </w:p>
        </w:tc>
        <w:tc>
          <w:tcPr>
            <w:tcW w:w="576" w:type="dxa"/>
            <w:tcBorders>
              <w:top w:val="nil"/>
              <w:left w:val="single" w:sz="4" w:space="0" w:color="auto"/>
              <w:bottom w:val="single" w:sz="4" w:space="0" w:color="auto"/>
              <w:right w:val="single" w:sz="4" w:space="0" w:color="auto"/>
            </w:tcBorders>
            <w:noWrap/>
            <w:vAlign w:val="center"/>
            <w:hideMark/>
          </w:tcPr>
          <w:p w14:paraId="52E470D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w:t>
            </w:r>
          </w:p>
        </w:tc>
        <w:tc>
          <w:tcPr>
            <w:tcW w:w="2215" w:type="dxa"/>
            <w:tcBorders>
              <w:top w:val="nil"/>
              <w:left w:val="single" w:sz="4" w:space="0" w:color="auto"/>
              <w:bottom w:val="single" w:sz="4" w:space="0" w:color="auto"/>
              <w:right w:val="single" w:sz="4" w:space="0" w:color="auto"/>
            </w:tcBorders>
            <w:noWrap/>
            <w:vAlign w:val="center"/>
            <w:hideMark/>
          </w:tcPr>
          <w:p w14:paraId="20CADD1A"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4 800 000,00</w:t>
            </w:r>
          </w:p>
        </w:tc>
      </w:tr>
      <w:tr w:rsidR="001A58F9" w:rsidRPr="001A58F9" w14:paraId="2DA0C405" w14:textId="77777777" w:rsidTr="001A58F9">
        <w:trPr>
          <w:trHeight w:val="585"/>
        </w:trPr>
        <w:tc>
          <w:tcPr>
            <w:tcW w:w="4536" w:type="dxa"/>
            <w:tcBorders>
              <w:top w:val="nil"/>
              <w:left w:val="single" w:sz="4" w:space="0" w:color="auto"/>
              <w:bottom w:val="single" w:sz="4" w:space="0" w:color="auto"/>
              <w:right w:val="nil"/>
            </w:tcBorders>
            <w:vAlign w:val="center"/>
            <w:hideMark/>
          </w:tcPr>
          <w:p w14:paraId="4F689EB2"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noWrap/>
            <w:vAlign w:val="center"/>
            <w:hideMark/>
          </w:tcPr>
          <w:p w14:paraId="7B9D039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519F3AB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081" w:type="dxa"/>
            <w:tcBorders>
              <w:top w:val="nil"/>
              <w:left w:val="single" w:sz="4" w:space="0" w:color="auto"/>
              <w:bottom w:val="single" w:sz="4" w:space="0" w:color="auto"/>
              <w:right w:val="nil"/>
            </w:tcBorders>
            <w:noWrap/>
            <w:vAlign w:val="center"/>
            <w:hideMark/>
          </w:tcPr>
          <w:p w14:paraId="649BE1A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88.0.01.70510</w:t>
            </w:r>
          </w:p>
        </w:tc>
        <w:tc>
          <w:tcPr>
            <w:tcW w:w="576" w:type="dxa"/>
            <w:tcBorders>
              <w:top w:val="nil"/>
              <w:left w:val="single" w:sz="4" w:space="0" w:color="auto"/>
              <w:bottom w:val="single" w:sz="4" w:space="0" w:color="auto"/>
              <w:right w:val="single" w:sz="4" w:space="0" w:color="auto"/>
            </w:tcBorders>
            <w:noWrap/>
            <w:vAlign w:val="center"/>
            <w:hideMark/>
          </w:tcPr>
          <w:p w14:paraId="4B2BE05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120</w:t>
            </w:r>
          </w:p>
        </w:tc>
        <w:tc>
          <w:tcPr>
            <w:tcW w:w="2215" w:type="dxa"/>
            <w:tcBorders>
              <w:top w:val="nil"/>
              <w:left w:val="single" w:sz="4" w:space="0" w:color="auto"/>
              <w:bottom w:val="single" w:sz="4" w:space="0" w:color="auto"/>
              <w:right w:val="single" w:sz="4" w:space="0" w:color="auto"/>
            </w:tcBorders>
            <w:noWrap/>
            <w:vAlign w:val="center"/>
            <w:hideMark/>
          </w:tcPr>
          <w:p w14:paraId="6D493C72"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4 800 000,00</w:t>
            </w:r>
          </w:p>
        </w:tc>
      </w:tr>
      <w:tr w:rsidR="001A58F9" w:rsidRPr="001A58F9" w14:paraId="0992A0BF" w14:textId="77777777" w:rsidTr="001A58F9">
        <w:trPr>
          <w:trHeight w:val="870"/>
        </w:trPr>
        <w:tc>
          <w:tcPr>
            <w:tcW w:w="4536" w:type="dxa"/>
            <w:tcBorders>
              <w:top w:val="nil"/>
              <w:left w:val="single" w:sz="4" w:space="0" w:color="auto"/>
              <w:bottom w:val="single" w:sz="4" w:space="0" w:color="auto"/>
              <w:right w:val="nil"/>
            </w:tcBorders>
            <w:vAlign w:val="center"/>
            <w:hideMark/>
          </w:tcPr>
          <w:p w14:paraId="0B8CCF28"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0" w:type="dxa"/>
            <w:tcBorders>
              <w:top w:val="nil"/>
              <w:left w:val="single" w:sz="4" w:space="0" w:color="auto"/>
              <w:bottom w:val="single" w:sz="4" w:space="0" w:color="auto"/>
              <w:right w:val="nil"/>
            </w:tcBorders>
            <w:noWrap/>
            <w:vAlign w:val="center"/>
            <w:hideMark/>
          </w:tcPr>
          <w:p w14:paraId="33F3F51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310F539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06</w:t>
            </w:r>
          </w:p>
        </w:tc>
        <w:tc>
          <w:tcPr>
            <w:tcW w:w="2081" w:type="dxa"/>
            <w:tcBorders>
              <w:top w:val="nil"/>
              <w:left w:val="single" w:sz="4" w:space="0" w:color="auto"/>
              <w:bottom w:val="single" w:sz="4" w:space="0" w:color="auto"/>
              <w:right w:val="nil"/>
            </w:tcBorders>
            <w:noWrap/>
            <w:vAlign w:val="center"/>
            <w:hideMark/>
          </w:tcPr>
          <w:p w14:paraId="3406C3F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0297A03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0DEAF3AB"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253 900,00</w:t>
            </w:r>
          </w:p>
        </w:tc>
      </w:tr>
      <w:tr w:rsidR="001A58F9" w:rsidRPr="001A58F9" w14:paraId="5316C604" w14:textId="77777777" w:rsidTr="001A58F9">
        <w:trPr>
          <w:trHeight w:val="345"/>
        </w:trPr>
        <w:tc>
          <w:tcPr>
            <w:tcW w:w="4536" w:type="dxa"/>
            <w:tcBorders>
              <w:top w:val="nil"/>
              <w:left w:val="single" w:sz="4" w:space="0" w:color="auto"/>
              <w:bottom w:val="single" w:sz="4" w:space="0" w:color="auto"/>
              <w:right w:val="nil"/>
            </w:tcBorders>
            <w:vAlign w:val="center"/>
            <w:hideMark/>
          </w:tcPr>
          <w:p w14:paraId="592D7DA7"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470" w:type="dxa"/>
            <w:tcBorders>
              <w:top w:val="nil"/>
              <w:left w:val="single" w:sz="4" w:space="0" w:color="auto"/>
              <w:bottom w:val="single" w:sz="4" w:space="0" w:color="auto"/>
              <w:right w:val="nil"/>
            </w:tcBorders>
            <w:noWrap/>
            <w:vAlign w:val="center"/>
            <w:hideMark/>
          </w:tcPr>
          <w:p w14:paraId="413A475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73CF75A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06</w:t>
            </w:r>
          </w:p>
        </w:tc>
        <w:tc>
          <w:tcPr>
            <w:tcW w:w="2081" w:type="dxa"/>
            <w:tcBorders>
              <w:top w:val="nil"/>
              <w:left w:val="single" w:sz="4" w:space="0" w:color="auto"/>
              <w:bottom w:val="single" w:sz="4" w:space="0" w:color="auto"/>
              <w:right w:val="nil"/>
            </w:tcBorders>
            <w:noWrap/>
            <w:vAlign w:val="center"/>
            <w:hideMark/>
          </w:tcPr>
          <w:p w14:paraId="78E13F1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6" w:type="dxa"/>
            <w:tcBorders>
              <w:top w:val="nil"/>
              <w:left w:val="single" w:sz="4" w:space="0" w:color="auto"/>
              <w:bottom w:val="single" w:sz="4" w:space="0" w:color="auto"/>
              <w:right w:val="single" w:sz="4" w:space="0" w:color="auto"/>
            </w:tcBorders>
            <w:noWrap/>
            <w:vAlign w:val="center"/>
            <w:hideMark/>
          </w:tcPr>
          <w:p w14:paraId="743F254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35853A35"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253 900,00</w:t>
            </w:r>
          </w:p>
        </w:tc>
      </w:tr>
      <w:tr w:rsidR="001A58F9" w:rsidRPr="001A58F9" w14:paraId="4E2EAC0F" w14:textId="77777777" w:rsidTr="001A58F9">
        <w:trPr>
          <w:trHeight w:val="345"/>
        </w:trPr>
        <w:tc>
          <w:tcPr>
            <w:tcW w:w="4536" w:type="dxa"/>
            <w:tcBorders>
              <w:top w:val="nil"/>
              <w:left w:val="single" w:sz="4" w:space="0" w:color="auto"/>
              <w:bottom w:val="single" w:sz="4" w:space="0" w:color="auto"/>
              <w:right w:val="nil"/>
            </w:tcBorders>
            <w:vAlign w:val="center"/>
            <w:hideMark/>
          </w:tcPr>
          <w:p w14:paraId="2BB75B3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Обязательные (приоритетные) расходы</w:t>
            </w:r>
          </w:p>
        </w:tc>
        <w:tc>
          <w:tcPr>
            <w:tcW w:w="470" w:type="dxa"/>
            <w:tcBorders>
              <w:top w:val="nil"/>
              <w:left w:val="single" w:sz="4" w:space="0" w:color="auto"/>
              <w:bottom w:val="single" w:sz="4" w:space="0" w:color="auto"/>
              <w:right w:val="nil"/>
            </w:tcBorders>
            <w:noWrap/>
            <w:vAlign w:val="center"/>
            <w:hideMark/>
          </w:tcPr>
          <w:p w14:paraId="3433766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3551CE9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06</w:t>
            </w:r>
          </w:p>
        </w:tc>
        <w:tc>
          <w:tcPr>
            <w:tcW w:w="2081" w:type="dxa"/>
            <w:tcBorders>
              <w:top w:val="nil"/>
              <w:left w:val="single" w:sz="4" w:space="0" w:color="auto"/>
              <w:bottom w:val="single" w:sz="4" w:space="0" w:color="auto"/>
              <w:right w:val="nil"/>
            </w:tcBorders>
            <w:noWrap/>
            <w:vAlign w:val="center"/>
            <w:hideMark/>
          </w:tcPr>
          <w:p w14:paraId="1E7059A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88.0.01.00000</w:t>
            </w:r>
          </w:p>
        </w:tc>
        <w:tc>
          <w:tcPr>
            <w:tcW w:w="576" w:type="dxa"/>
            <w:tcBorders>
              <w:top w:val="nil"/>
              <w:left w:val="single" w:sz="4" w:space="0" w:color="auto"/>
              <w:bottom w:val="single" w:sz="4" w:space="0" w:color="auto"/>
              <w:right w:val="single" w:sz="4" w:space="0" w:color="auto"/>
            </w:tcBorders>
            <w:noWrap/>
            <w:vAlign w:val="center"/>
            <w:hideMark/>
          </w:tcPr>
          <w:p w14:paraId="572BC50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4532F004"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253 900,00</w:t>
            </w:r>
          </w:p>
        </w:tc>
      </w:tr>
      <w:tr w:rsidR="001A58F9" w:rsidRPr="001A58F9" w14:paraId="2C136E4D" w14:textId="77777777" w:rsidTr="001A58F9">
        <w:trPr>
          <w:trHeight w:val="585"/>
        </w:trPr>
        <w:tc>
          <w:tcPr>
            <w:tcW w:w="4536" w:type="dxa"/>
            <w:tcBorders>
              <w:top w:val="nil"/>
              <w:left w:val="single" w:sz="4" w:space="0" w:color="auto"/>
              <w:bottom w:val="single" w:sz="4" w:space="0" w:color="auto"/>
              <w:right w:val="nil"/>
            </w:tcBorders>
            <w:vAlign w:val="center"/>
            <w:hideMark/>
          </w:tcPr>
          <w:p w14:paraId="6F8B96C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lastRenderedPageBreak/>
              <w:t xml:space="preserve">Исполнительно-распорядительный орган муниципального образования </w:t>
            </w:r>
          </w:p>
        </w:tc>
        <w:tc>
          <w:tcPr>
            <w:tcW w:w="470" w:type="dxa"/>
            <w:tcBorders>
              <w:top w:val="nil"/>
              <w:left w:val="single" w:sz="4" w:space="0" w:color="auto"/>
              <w:bottom w:val="single" w:sz="4" w:space="0" w:color="auto"/>
              <w:right w:val="nil"/>
            </w:tcBorders>
            <w:noWrap/>
            <w:vAlign w:val="center"/>
            <w:hideMark/>
          </w:tcPr>
          <w:p w14:paraId="592486F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695AABF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06</w:t>
            </w:r>
          </w:p>
        </w:tc>
        <w:tc>
          <w:tcPr>
            <w:tcW w:w="2081" w:type="dxa"/>
            <w:tcBorders>
              <w:top w:val="nil"/>
              <w:left w:val="single" w:sz="4" w:space="0" w:color="auto"/>
              <w:bottom w:val="single" w:sz="4" w:space="0" w:color="auto"/>
              <w:right w:val="nil"/>
            </w:tcBorders>
            <w:noWrap/>
            <w:vAlign w:val="center"/>
            <w:hideMark/>
          </w:tcPr>
          <w:p w14:paraId="5682F9D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88.0.01.01040</w:t>
            </w:r>
          </w:p>
        </w:tc>
        <w:tc>
          <w:tcPr>
            <w:tcW w:w="576" w:type="dxa"/>
            <w:tcBorders>
              <w:top w:val="nil"/>
              <w:left w:val="single" w:sz="4" w:space="0" w:color="auto"/>
              <w:bottom w:val="single" w:sz="4" w:space="0" w:color="auto"/>
              <w:right w:val="single" w:sz="4" w:space="0" w:color="auto"/>
            </w:tcBorders>
            <w:noWrap/>
            <w:vAlign w:val="center"/>
            <w:hideMark/>
          </w:tcPr>
          <w:p w14:paraId="79B79D4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14195D0D"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253 900,00</w:t>
            </w:r>
          </w:p>
        </w:tc>
      </w:tr>
      <w:tr w:rsidR="001A58F9" w:rsidRPr="001A58F9" w14:paraId="28023A95" w14:textId="77777777" w:rsidTr="001A58F9">
        <w:trPr>
          <w:trHeight w:val="585"/>
        </w:trPr>
        <w:tc>
          <w:tcPr>
            <w:tcW w:w="4536" w:type="dxa"/>
            <w:tcBorders>
              <w:top w:val="nil"/>
              <w:left w:val="single" w:sz="4" w:space="0" w:color="auto"/>
              <w:bottom w:val="single" w:sz="4" w:space="0" w:color="auto"/>
              <w:right w:val="nil"/>
            </w:tcBorders>
            <w:vAlign w:val="center"/>
            <w:hideMark/>
          </w:tcPr>
          <w:p w14:paraId="007B4AC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14EF8C3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44E37D2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06</w:t>
            </w:r>
          </w:p>
        </w:tc>
        <w:tc>
          <w:tcPr>
            <w:tcW w:w="2081" w:type="dxa"/>
            <w:tcBorders>
              <w:top w:val="nil"/>
              <w:left w:val="single" w:sz="4" w:space="0" w:color="auto"/>
              <w:bottom w:val="single" w:sz="4" w:space="0" w:color="auto"/>
              <w:right w:val="nil"/>
            </w:tcBorders>
            <w:noWrap/>
            <w:vAlign w:val="center"/>
            <w:hideMark/>
          </w:tcPr>
          <w:p w14:paraId="66458F6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88.0.01.01040</w:t>
            </w:r>
          </w:p>
        </w:tc>
        <w:tc>
          <w:tcPr>
            <w:tcW w:w="576" w:type="dxa"/>
            <w:tcBorders>
              <w:top w:val="nil"/>
              <w:left w:val="single" w:sz="4" w:space="0" w:color="auto"/>
              <w:bottom w:val="single" w:sz="4" w:space="0" w:color="auto"/>
              <w:right w:val="single" w:sz="4" w:space="0" w:color="auto"/>
            </w:tcBorders>
            <w:noWrap/>
            <w:vAlign w:val="center"/>
            <w:hideMark/>
          </w:tcPr>
          <w:p w14:paraId="159B748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07D24087"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253 900,00</w:t>
            </w:r>
          </w:p>
        </w:tc>
      </w:tr>
      <w:tr w:rsidR="001A58F9" w:rsidRPr="001A58F9" w14:paraId="7CA34C74" w14:textId="77777777" w:rsidTr="001A58F9">
        <w:trPr>
          <w:trHeight w:val="870"/>
        </w:trPr>
        <w:tc>
          <w:tcPr>
            <w:tcW w:w="4536" w:type="dxa"/>
            <w:tcBorders>
              <w:top w:val="nil"/>
              <w:left w:val="single" w:sz="4" w:space="0" w:color="auto"/>
              <w:bottom w:val="single" w:sz="4" w:space="0" w:color="auto"/>
              <w:right w:val="nil"/>
            </w:tcBorders>
            <w:vAlign w:val="center"/>
            <w:hideMark/>
          </w:tcPr>
          <w:p w14:paraId="788E412A"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0466DCB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792D7CF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06</w:t>
            </w:r>
          </w:p>
        </w:tc>
        <w:tc>
          <w:tcPr>
            <w:tcW w:w="2081" w:type="dxa"/>
            <w:tcBorders>
              <w:top w:val="nil"/>
              <w:left w:val="single" w:sz="4" w:space="0" w:color="auto"/>
              <w:bottom w:val="single" w:sz="4" w:space="0" w:color="auto"/>
              <w:right w:val="nil"/>
            </w:tcBorders>
            <w:noWrap/>
            <w:vAlign w:val="center"/>
            <w:hideMark/>
          </w:tcPr>
          <w:p w14:paraId="6120FE6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88.0.01.01040</w:t>
            </w:r>
          </w:p>
        </w:tc>
        <w:tc>
          <w:tcPr>
            <w:tcW w:w="576" w:type="dxa"/>
            <w:tcBorders>
              <w:top w:val="nil"/>
              <w:left w:val="single" w:sz="4" w:space="0" w:color="auto"/>
              <w:bottom w:val="single" w:sz="4" w:space="0" w:color="auto"/>
              <w:right w:val="single" w:sz="4" w:space="0" w:color="auto"/>
            </w:tcBorders>
            <w:noWrap/>
            <w:vAlign w:val="center"/>
            <w:hideMark/>
          </w:tcPr>
          <w:p w14:paraId="49CD9A0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6F99DC3F"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253 900,00</w:t>
            </w:r>
          </w:p>
        </w:tc>
      </w:tr>
      <w:tr w:rsidR="001A58F9" w:rsidRPr="001A58F9" w14:paraId="6373F76C" w14:textId="77777777" w:rsidTr="001A58F9">
        <w:trPr>
          <w:trHeight w:val="345"/>
        </w:trPr>
        <w:tc>
          <w:tcPr>
            <w:tcW w:w="4536" w:type="dxa"/>
            <w:tcBorders>
              <w:top w:val="nil"/>
              <w:left w:val="single" w:sz="4" w:space="0" w:color="auto"/>
              <w:bottom w:val="single" w:sz="4" w:space="0" w:color="auto"/>
              <w:right w:val="nil"/>
            </w:tcBorders>
            <w:vAlign w:val="center"/>
            <w:hideMark/>
          </w:tcPr>
          <w:p w14:paraId="1FB8E9D1"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Резервные фонды</w:t>
            </w:r>
          </w:p>
        </w:tc>
        <w:tc>
          <w:tcPr>
            <w:tcW w:w="470" w:type="dxa"/>
            <w:tcBorders>
              <w:top w:val="nil"/>
              <w:left w:val="single" w:sz="4" w:space="0" w:color="auto"/>
              <w:bottom w:val="single" w:sz="4" w:space="0" w:color="auto"/>
              <w:right w:val="nil"/>
            </w:tcBorders>
            <w:noWrap/>
            <w:vAlign w:val="center"/>
            <w:hideMark/>
          </w:tcPr>
          <w:p w14:paraId="13EEAB2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4628C1C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11</w:t>
            </w:r>
          </w:p>
        </w:tc>
        <w:tc>
          <w:tcPr>
            <w:tcW w:w="2081" w:type="dxa"/>
            <w:tcBorders>
              <w:top w:val="nil"/>
              <w:left w:val="single" w:sz="4" w:space="0" w:color="auto"/>
              <w:bottom w:val="single" w:sz="4" w:space="0" w:color="auto"/>
              <w:right w:val="nil"/>
            </w:tcBorders>
            <w:noWrap/>
            <w:vAlign w:val="center"/>
            <w:hideMark/>
          </w:tcPr>
          <w:p w14:paraId="249F85A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16D729A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5765477A"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50 000,00</w:t>
            </w:r>
          </w:p>
        </w:tc>
      </w:tr>
      <w:tr w:rsidR="001A58F9" w:rsidRPr="001A58F9" w14:paraId="2880BE16" w14:textId="77777777" w:rsidTr="001A58F9">
        <w:trPr>
          <w:trHeight w:val="345"/>
        </w:trPr>
        <w:tc>
          <w:tcPr>
            <w:tcW w:w="4536" w:type="dxa"/>
            <w:tcBorders>
              <w:top w:val="nil"/>
              <w:left w:val="single" w:sz="4" w:space="0" w:color="auto"/>
              <w:bottom w:val="single" w:sz="4" w:space="0" w:color="auto"/>
              <w:right w:val="nil"/>
            </w:tcBorders>
            <w:vAlign w:val="center"/>
            <w:hideMark/>
          </w:tcPr>
          <w:p w14:paraId="72E7DDD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470" w:type="dxa"/>
            <w:tcBorders>
              <w:top w:val="nil"/>
              <w:left w:val="single" w:sz="4" w:space="0" w:color="auto"/>
              <w:bottom w:val="single" w:sz="4" w:space="0" w:color="auto"/>
              <w:right w:val="nil"/>
            </w:tcBorders>
            <w:noWrap/>
            <w:vAlign w:val="center"/>
            <w:hideMark/>
          </w:tcPr>
          <w:p w14:paraId="4436B21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015AD15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11</w:t>
            </w:r>
          </w:p>
        </w:tc>
        <w:tc>
          <w:tcPr>
            <w:tcW w:w="2081" w:type="dxa"/>
            <w:tcBorders>
              <w:top w:val="nil"/>
              <w:left w:val="single" w:sz="4" w:space="0" w:color="auto"/>
              <w:bottom w:val="single" w:sz="4" w:space="0" w:color="auto"/>
              <w:right w:val="nil"/>
            </w:tcBorders>
            <w:noWrap/>
            <w:vAlign w:val="center"/>
            <w:hideMark/>
          </w:tcPr>
          <w:p w14:paraId="141D6D7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6" w:type="dxa"/>
            <w:tcBorders>
              <w:top w:val="nil"/>
              <w:left w:val="single" w:sz="4" w:space="0" w:color="auto"/>
              <w:bottom w:val="single" w:sz="4" w:space="0" w:color="auto"/>
              <w:right w:val="single" w:sz="4" w:space="0" w:color="auto"/>
            </w:tcBorders>
            <w:noWrap/>
            <w:vAlign w:val="center"/>
            <w:hideMark/>
          </w:tcPr>
          <w:p w14:paraId="47FD41E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59D70251"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50 000,00</w:t>
            </w:r>
          </w:p>
        </w:tc>
      </w:tr>
      <w:tr w:rsidR="001A58F9" w:rsidRPr="001A58F9" w14:paraId="1CEBFA44" w14:textId="77777777" w:rsidTr="001A58F9">
        <w:trPr>
          <w:trHeight w:val="345"/>
        </w:trPr>
        <w:tc>
          <w:tcPr>
            <w:tcW w:w="4536" w:type="dxa"/>
            <w:tcBorders>
              <w:top w:val="nil"/>
              <w:left w:val="single" w:sz="4" w:space="0" w:color="auto"/>
              <w:bottom w:val="single" w:sz="4" w:space="0" w:color="auto"/>
              <w:right w:val="nil"/>
            </w:tcBorders>
            <w:vAlign w:val="center"/>
            <w:hideMark/>
          </w:tcPr>
          <w:p w14:paraId="6E09119B"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Резервные фонды местных администраций</w:t>
            </w:r>
          </w:p>
        </w:tc>
        <w:tc>
          <w:tcPr>
            <w:tcW w:w="470" w:type="dxa"/>
            <w:tcBorders>
              <w:top w:val="nil"/>
              <w:left w:val="single" w:sz="4" w:space="0" w:color="auto"/>
              <w:bottom w:val="single" w:sz="4" w:space="0" w:color="auto"/>
              <w:right w:val="nil"/>
            </w:tcBorders>
            <w:noWrap/>
            <w:vAlign w:val="center"/>
            <w:hideMark/>
          </w:tcPr>
          <w:p w14:paraId="6CF5495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190A726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11</w:t>
            </w:r>
          </w:p>
        </w:tc>
        <w:tc>
          <w:tcPr>
            <w:tcW w:w="2081" w:type="dxa"/>
            <w:tcBorders>
              <w:top w:val="nil"/>
              <w:left w:val="single" w:sz="4" w:space="0" w:color="auto"/>
              <w:bottom w:val="single" w:sz="4" w:space="0" w:color="auto"/>
              <w:right w:val="nil"/>
            </w:tcBorders>
            <w:noWrap/>
            <w:vAlign w:val="center"/>
            <w:hideMark/>
          </w:tcPr>
          <w:p w14:paraId="40D2D7D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88.0.00.01110</w:t>
            </w:r>
          </w:p>
        </w:tc>
        <w:tc>
          <w:tcPr>
            <w:tcW w:w="576" w:type="dxa"/>
            <w:tcBorders>
              <w:top w:val="nil"/>
              <w:left w:val="single" w:sz="4" w:space="0" w:color="auto"/>
              <w:bottom w:val="single" w:sz="4" w:space="0" w:color="auto"/>
              <w:right w:val="single" w:sz="4" w:space="0" w:color="auto"/>
            </w:tcBorders>
            <w:noWrap/>
            <w:vAlign w:val="center"/>
            <w:hideMark/>
          </w:tcPr>
          <w:p w14:paraId="73B0375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4A46E5D5"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50 000,00</w:t>
            </w:r>
          </w:p>
        </w:tc>
      </w:tr>
      <w:tr w:rsidR="001A58F9" w:rsidRPr="001A58F9" w14:paraId="754CEE0F" w14:textId="77777777" w:rsidTr="001A58F9">
        <w:trPr>
          <w:trHeight w:val="345"/>
        </w:trPr>
        <w:tc>
          <w:tcPr>
            <w:tcW w:w="4536" w:type="dxa"/>
            <w:tcBorders>
              <w:top w:val="nil"/>
              <w:left w:val="single" w:sz="4" w:space="0" w:color="auto"/>
              <w:bottom w:val="single" w:sz="4" w:space="0" w:color="auto"/>
              <w:right w:val="nil"/>
            </w:tcBorders>
            <w:vAlign w:val="center"/>
            <w:hideMark/>
          </w:tcPr>
          <w:p w14:paraId="23ECCD09"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470" w:type="dxa"/>
            <w:tcBorders>
              <w:top w:val="nil"/>
              <w:left w:val="single" w:sz="4" w:space="0" w:color="auto"/>
              <w:bottom w:val="single" w:sz="4" w:space="0" w:color="auto"/>
              <w:right w:val="nil"/>
            </w:tcBorders>
            <w:noWrap/>
            <w:vAlign w:val="center"/>
            <w:hideMark/>
          </w:tcPr>
          <w:p w14:paraId="4E828CF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0165B5A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11</w:t>
            </w:r>
          </w:p>
        </w:tc>
        <w:tc>
          <w:tcPr>
            <w:tcW w:w="2081" w:type="dxa"/>
            <w:tcBorders>
              <w:top w:val="nil"/>
              <w:left w:val="single" w:sz="4" w:space="0" w:color="auto"/>
              <w:bottom w:val="single" w:sz="4" w:space="0" w:color="auto"/>
              <w:right w:val="nil"/>
            </w:tcBorders>
            <w:noWrap/>
            <w:vAlign w:val="center"/>
            <w:hideMark/>
          </w:tcPr>
          <w:p w14:paraId="35F6485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88.0.00.01110</w:t>
            </w:r>
          </w:p>
        </w:tc>
        <w:tc>
          <w:tcPr>
            <w:tcW w:w="576" w:type="dxa"/>
            <w:tcBorders>
              <w:top w:val="nil"/>
              <w:left w:val="single" w:sz="4" w:space="0" w:color="auto"/>
              <w:bottom w:val="single" w:sz="4" w:space="0" w:color="auto"/>
              <w:right w:val="single" w:sz="4" w:space="0" w:color="auto"/>
            </w:tcBorders>
            <w:noWrap/>
            <w:vAlign w:val="center"/>
            <w:hideMark/>
          </w:tcPr>
          <w:p w14:paraId="444223C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2215" w:type="dxa"/>
            <w:tcBorders>
              <w:top w:val="nil"/>
              <w:left w:val="single" w:sz="4" w:space="0" w:color="auto"/>
              <w:bottom w:val="single" w:sz="4" w:space="0" w:color="auto"/>
              <w:right w:val="single" w:sz="4" w:space="0" w:color="auto"/>
            </w:tcBorders>
            <w:noWrap/>
            <w:vAlign w:val="center"/>
            <w:hideMark/>
          </w:tcPr>
          <w:p w14:paraId="38642785"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50 000,00</w:t>
            </w:r>
          </w:p>
        </w:tc>
      </w:tr>
      <w:tr w:rsidR="001A58F9" w:rsidRPr="001A58F9" w14:paraId="54EC0EBA" w14:textId="77777777" w:rsidTr="001A58F9">
        <w:trPr>
          <w:trHeight w:val="345"/>
        </w:trPr>
        <w:tc>
          <w:tcPr>
            <w:tcW w:w="4536" w:type="dxa"/>
            <w:tcBorders>
              <w:top w:val="nil"/>
              <w:left w:val="single" w:sz="4" w:space="0" w:color="auto"/>
              <w:bottom w:val="single" w:sz="4" w:space="0" w:color="auto"/>
              <w:right w:val="nil"/>
            </w:tcBorders>
            <w:vAlign w:val="center"/>
            <w:hideMark/>
          </w:tcPr>
          <w:p w14:paraId="2355A000"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Резервные средства</w:t>
            </w:r>
          </w:p>
        </w:tc>
        <w:tc>
          <w:tcPr>
            <w:tcW w:w="470" w:type="dxa"/>
            <w:tcBorders>
              <w:top w:val="nil"/>
              <w:left w:val="single" w:sz="4" w:space="0" w:color="auto"/>
              <w:bottom w:val="single" w:sz="4" w:space="0" w:color="auto"/>
              <w:right w:val="nil"/>
            </w:tcBorders>
            <w:noWrap/>
            <w:vAlign w:val="center"/>
            <w:hideMark/>
          </w:tcPr>
          <w:p w14:paraId="26E7DED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285DAD5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11</w:t>
            </w:r>
          </w:p>
        </w:tc>
        <w:tc>
          <w:tcPr>
            <w:tcW w:w="2081" w:type="dxa"/>
            <w:tcBorders>
              <w:top w:val="nil"/>
              <w:left w:val="single" w:sz="4" w:space="0" w:color="auto"/>
              <w:bottom w:val="single" w:sz="4" w:space="0" w:color="auto"/>
              <w:right w:val="nil"/>
            </w:tcBorders>
            <w:noWrap/>
            <w:vAlign w:val="center"/>
            <w:hideMark/>
          </w:tcPr>
          <w:p w14:paraId="2CCF890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88.0.00.01110</w:t>
            </w:r>
          </w:p>
        </w:tc>
        <w:tc>
          <w:tcPr>
            <w:tcW w:w="576" w:type="dxa"/>
            <w:tcBorders>
              <w:top w:val="nil"/>
              <w:left w:val="single" w:sz="4" w:space="0" w:color="auto"/>
              <w:bottom w:val="single" w:sz="4" w:space="0" w:color="auto"/>
              <w:right w:val="single" w:sz="4" w:space="0" w:color="auto"/>
            </w:tcBorders>
            <w:noWrap/>
            <w:vAlign w:val="center"/>
            <w:hideMark/>
          </w:tcPr>
          <w:p w14:paraId="30C94BC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870</w:t>
            </w:r>
          </w:p>
        </w:tc>
        <w:tc>
          <w:tcPr>
            <w:tcW w:w="2215" w:type="dxa"/>
            <w:tcBorders>
              <w:top w:val="nil"/>
              <w:left w:val="single" w:sz="4" w:space="0" w:color="auto"/>
              <w:bottom w:val="single" w:sz="4" w:space="0" w:color="auto"/>
              <w:right w:val="single" w:sz="4" w:space="0" w:color="auto"/>
            </w:tcBorders>
            <w:noWrap/>
            <w:vAlign w:val="center"/>
            <w:hideMark/>
          </w:tcPr>
          <w:p w14:paraId="356DEB63"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50 000,00</w:t>
            </w:r>
          </w:p>
        </w:tc>
      </w:tr>
      <w:tr w:rsidR="001A58F9" w:rsidRPr="001A58F9" w14:paraId="47215966" w14:textId="77777777" w:rsidTr="001A58F9">
        <w:trPr>
          <w:trHeight w:val="345"/>
        </w:trPr>
        <w:tc>
          <w:tcPr>
            <w:tcW w:w="4536" w:type="dxa"/>
            <w:tcBorders>
              <w:top w:val="nil"/>
              <w:left w:val="single" w:sz="4" w:space="0" w:color="auto"/>
              <w:bottom w:val="single" w:sz="4" w:space="0" w:color="auto"/>
              <w:right w:val="nil"/>
            </w:tcBorders>
            <w:vAlign w:val="center"/>
            <w:hideMark/>
          </w:tcPr>
          <w:p w14:paraId="7EFDE6A2"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Другие общегосударственные вопросы</w:t>
            </w:r>
          </w:p>
        </w:tc>
        <w:tc>
          <w:tcPr>
            <w:tcW w:w="470" w:type="dxa"/>
            <w:tcBorders>
              <w:top w:val="nil"/>
              <w:left w:val="single" w:sz="4" w:space="0" w:color="auto"/>
              <w:bottom w:val="single" w:sz="4" w:space="0" w:color="auto"/>
              <w:right w:val="nil"/>
            </w:tcBorders>
            <w:noWrap/>
            <w:vAlign w:val="center"/>
            <w:hideMark/>
          </w:tcPr>
          <w:p w14:paraId="6D85D8B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42D8256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13</w:t>
            </w:r>
          </w:p>
        </w:tc>
        <w:tc>
          <w:tcPr>
            <w:tcW w:w="2081" w:type="dxa"/>
            <w:tcBorders>
              <w:top w:val="nil"/>
              <w:left w:val="single" w:sz="4" w:space="0" w:color="auto"/>
              <w:bottom w:val="single" w:sz="4" w:space="0" w:color="auto"/>
              <w:right w:val="nil"/>
            </w:tcBorders>
            <w:noWrap/>
            <w:vAlign w:val="center"/>
            <w:hideMark/>
          </w:tcPr>
          <w:p w14:paraId="79206F9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6C658EA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0F1F8441"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5 223 216,23</w:t>
            </w:r>
          </w:p>
        </w:tc>
      </w:tr>
      <w:tr w:rsidR="001A58F9" w:rsidRPr="001A58F9" w14:paraId="39460D98" w14:textId="77777777" w:rsidTr="001A58F9">
        <w:trPr>
          <w:trHeight w:val="345"/>
        </w:trPr>
        <w:tc>
          <w:tcPr>
            <w:tcW w:w="4536" w:type="dxa"/>
            <w:tcBorders>
              <w:top w:val="nil"/>
              <w:left w:val="single" w:sz="4" w:space="0" w:color="auto"/>
              <w:bottom w:val="single" w:sz="4" w:space="0" w:color="auto"/>
              <w:right w:val="nil"/>
            </w:tcBorders>
            <w:vAlign w:val="center"/>
            <w:hideMark/>
          </w:tcPr>
          <w:p w14:paraId="656F8933"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470" w:type="dxa"/>
            <w:tcBorders>
              <w:top w:val="nil"/>
              <w:left w:val="single" w:sz="4" w:space="0" w:color="auto"/>
              <w:bottom w:val="single" w:sz="4" w:space="0" w:color="auto"/>
              <w:right w:val="nil"/>
            </w:tcBorders>
            <w:noWrap/>
            <w:vAlign w:val="center"/>
            <w:hideMark/>
          </w:tcPr>
          <w:p w14:paraId="02EF5FF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34424D6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13</w:t>
            </w:r>
          </w:p>
        </w:tc>
        <w:tc>
          <w:tcPr>
            <w:tcW w:w="2081" w:type="dxa"/>
            <w:tcBorders>
              <w:top w:val="nil"/>
              <w:left w:val="single" w:sz="4" w:space="0" w:color="auto"/>
              <w:bottom w:val="single" w:sz="4" w:space="0" w:color="auto"/>
              <w:right w:val="nil"/>
            </w:tcBorders>
            <w:noWrap/>
            <w:vAlign w:val="center"/>
            <w:hideMark/>
          </w:tcPr>
          <w:p w14:paraId="6EA0D9E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6" w:type="dxa"/>
            <w:tcBorders>
              <w:top w:val="nil"/>
              <w:left w:val="single" w:sz="4" w:space="0" w:color="auto"/>
              <w:bottom w:val="single" w:sz="4" w:space="0" w:color="auto"/>
              <w:right w:val="single" w:sz="4" w:space="0" w:color="auto"/>
            </w:tcBorders>
            <w:noWrap/>
            <w:vAlign w:val="center"/>
            <w:hideMark/>
          </w:tcPr>
          <w:p w14:paraId="2BD4C0E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1BF8F7C5"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5 223 216,23</w:t>
            </w:r>
          </w:p>
        </w:tc>
      </w:tr>
      <w:tr w:rsidR="001A58F9" w:rsidRPr="001A58F9" w14:paraId="675DEE16" w14:textId="77777777" w:rsidTr="001A58F9">
        <w:trPr>
          <w:trHeight w:val="585"/>
        </w:trPr>
        <w:tc>
          <w:tcPr>
            <w:tcW w:w="4536" w:type="dxa"/>
            <w:tcBorders>
              <w:top w:val="nil"/>
              <w:left w:val="single" w:sz="4" w:space="0" w:color="auto"/>
              <w:bottom w:val="single" w:sz="4" w:space="0" w:color="auto"/>
              <w:right w:val="nil"/>
            </w:tcBorders>
            <w:vAlign w:val="center"/>
            <w:hideMark/>
          </w:tcPr>
          <w:p w14:paraId="4F844F91"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Прочие мероприятия, осуществляемые органами местного самоуправления</w:t>
            </w:r>
          </w:p>
        </w:tc>
        <w:tc>
          <w:tcPr>
            <w:tcW w:w="470" w:type="dxa"/>
            <w:tcBorders>
              <w:top w:val="nil"/>
              <w:left w:val="single" w:sz="4" w:space="0" w:color="auto"/>
              <w:bottom w:val="single" w:sz="4" w:space="0" w:color="auto"/>
              <w:right w:val="nil"/>
            </w:tcBorders>
            <w:noWrap/>
            <w:vAlign w:val="center"/>
            <w:hideMark/>
          </w:tcPr>
          <w:p w14:paraId="21ED553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28EB6CF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13</w:t>
            </w:r>
          </w:p>
        </w:tc>
        <w:tc>
          <w:tcPr>
            <w:tcW w:w="2081" w:type="dxa"/>
            <w:tcBorders>
              <w:top w:val="nil"/>
              <w:left w:val="single" w:sz="4" w:space="0" w:color="auto"/>
              <w:bottom w:val="single" w:sz="4" w:space="0" w:color="auto"/>
              <w:right w:val="nil"/>
            </w:tcBorders>
            <w:noWrap/>
            <w:vAlign w:val="center"/>
            <w:hideMark/>
          </w:tcPr>
          <w:p w14:paraId="6ABFD98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88.0.00.01170</w:t>
            </w:r>
          </w:p>
        </w:tc>
        <w:tc>
          <w:tcPr>
            <w:tcW w:w="576" w:type="dxa"/>
            <w:tcBorders>
              <w:top w:val="nil"/>
              <w:left w:val="single" w:sz="4" w:space="0" w:color="auto"/>
              <w:bottom w:val="single" w:sz="4" w:space="0" w:color="auto"/>
              <w:right w:val="single" w:sz="4" w:space="0" w:color="auto"/>
            </w:tcBorders>
            <w:noWrap/>
            <w:vAlign w:val="center"/>
            <w:hideMark/>
          </w:tcPr>
          <w:p w14:paraId="5D08164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1A4BC1FE"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5 223 216,23</w:t>
            </w:r>
          </w:p>
        </w:tc>
      </w:tr>
      <w:tr w:rsidR="001A58F9" w:rsidRPr="001A58F9" w14:paraId="1DE51978" w14:textId="77777777" w:rsidTr="001A58F9">
        <w:trPr>
          <w:trHeight w:val="585"/>
        </w:trPr>
        <w:tc>
          <w:tcPr>
            <w:tcW w:w="4536" w:type="dxa"/>
            <w:tcBorders>
              <w:top w:val="nil"/>
              <w:left w:val="single" w:sz="4" w:space="0" w:color="auto"/>
              <w:bottom w:val="single" w:sz="4" w:space="0" w:color="auto"/>
              <w:right w:val="nil"/>
            </w:tcBorders>
            <w:vAlign w:val="center"/>
            <w:hideMark/>
          </w:tcPr>
          <w:p w14:paraId="1983A068"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69AD642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3BE8637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13</w:t>
            </w:r>
          </w:p>
        </w:tc>
        <w:tc>
          <w:tcPr>
            <w:tcW w:w="2081" w:type="dxa"/>
            <w:tcBorders>
              <w:top w:val="nil"/>
              <w:left w:val="single" w:sz="4" w:space="0" w:color="auto"/>
              <w:bottom w:val="single" w:sz="4" w:space="0" w:color="auto"/>
              <w:right w:val="nil"/>
            </w:tcBorders>
            <w:noWrap/>
            <w:vAlign w:val="center"/>
            <w:hideMark/>
          </w:tcPr>
          <w:p w14:paraId="5D3BCB2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88.0.00.01170</w:t>
            </w:r>
          </w:p>
        </w:tc>
        <w:tc>
          <w:tcPr>
            <w:tcW w:w="576" w:type="dxa"/>
            <w:tcBorders>
              <w:top w:val="nil"/>
              <w:left w:val="single" w:sz="4" w:space="0" w:color="auto"/>
              <w:bottom w:val="single" w:sz="4" w:space="0" w:color="auto"/>
              <w:right w:val="single" w:sz="4" w:space="0" w:color="auto"/>
            </w:tcBorders>
            <w:noWrap/>
            <w:vAlign w:val="center"/>
            <w:hideMark/>
          </w:tcPr>
          <w:p w14:paraId="59EC8C1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62C7967D"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5 043 216,23</w:t>
            </w:r>
          </w:p>
        </w:tc>
      </w:tr>
      <w:tr w:rsidR="001A58F9" w:rsidRPr="001A58F9" w14:paraId="34C09246" w14:textId="77777777" w:rsidTr="001A58F9">
        <w:trPr>
          <w:trHeight w:val="870"/>
        </w:trPr>
        <w:tc>
          <w:tcPr>
            <w:tcW w:w="4536" w:type="dxa"/>
            <w:tcBorders>
              <w:top w:val="nil"/>
              <w:left w:val="single" w:sz="4" w:space="0" w:color="auto"/>
              <w:bottom w:val="single" w:sz="4" w:space="0" w:color="auto"/>
              <w:right w:val="nil"/>
            </w:tcBorders>
            <w:vAlign w:val="center"/>
            <w:hideMark/>
          </w:tcPr>
          <w:p w14:paraId="790EE52F"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4B7B3F0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522E9CA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13</w:t>
            </w:r>
          </w:p>
        </w:tc>
        <w:tc>
          <w:tcPr>
            <w:tcW w:w="2081" w:type="dxa"/>
            <w:tcBorders>
              <w:top w:val="nil"/>
              <w:left w:val="single" w:sz="4" w:space="0" w:color="auto"/>
              <w:bottom w:val="single" w:sz="4" w:space="0" w:color="auto"/>
              <w:right w:val="nil"/>
            </w:tcBorders>
            <w:noWrap/>
            <w:vAlign w:val="center"/>
            <w:hideMark/>
          </w:tcPr>
          <w:p w14:paraId="613D999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88.0.00.01170</w:t>
            </w:r>
          </w:p>
        </w:tc>
        <w:tc>
          <w:tcPr>
            <w:tcW w:w="576" w:type="dxa"/>
            <w:tcBorders>
              <w:top w:val="nil"/>
              <w:left w:val="single" w:sz="4" w:space="0" w:color="auto"/>
              <w:bottom w:val="single" w:sz="4" w:space="0" w:color="auto"/>
              <w:right w:val="single" w:sz="4" w:space="0" w:color="auto"/>
            </w:tcBorders>
            <w:noWrap/>
            <w:vAlign w:val="center"/>
            <w:hideMark/>
          </w:tcPr>
          <w:p w14:paraId="1339787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1ED03651"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5 043 216,23</w:t>
            </w:r>
          </w:p>
        </w:tc>
      </w:tr>
      <w:tr w:rsidR="001A58F9" w:rsidRPr="001A58F9" w14:paraId="629720F9" w14:textId="77777777" w:rsidTr="001A58F9">
        <w:trPr>
          <w:trHeight w:val="345"/>
        </w:trPr>
        <w:tc>
          <w:tcPr>
            <w:tcW w:w="4536" w:type="dxa"/>
            <w:tcBorders>
              <w:top w:val="nil"/>
              <w:left w:val="single" w:sz="4" w:space="0" w:color="auto"/>
              <w:bottom w:val="single" w:sz="4" w:space="0" w:color="auto"/>
              <w:right w:val="nil"/>
            </w:tcBorders>
            <w:vAlign w:val="center"/>
            <w:hideMark/>
          </w:tcPr>
          <w:p w14:paraId="5AB860E5"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470" w:type="dxa"/>
            <w:tcBorders>
              <w:top w:val="nil"/>
              <w:left w:val="single" w:sz="4" w:space="0" w:color="auto"/>
              <w:bottom w:val="single" w:sz="4" w:space="0" w:color="auto"/>
              <w:right w:val="nil"/>
            </w:tcBorders>
            <w:noWrap/>
            <w:vAlign w:val="center"/>
            <w:hideMark/>
          </w:tcPr>
          <w:p w14:paraId="6E6A066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7483CB9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13</w:t>
            </w:r>
          </w:p>
        </w:tc>
        <w:tc>
          <w:tcPr>
            <w:tcW w:w="2081" w:type="dxa"/>
            <w:tcBorders>
              <w:top w:val="nil"/>
              <w:left w:val="single" w:sz="4" w:space="0" w:color="auto"/>
              <w:bottom w:val="single" w:sz="4" w:space="0" w:color="auto"/>
              <w:right w:val="nil"/>
            </w:tcBorders>
            <w:noWrap/>
            <w:vAlign w:val="center"/>
            <w:hideMark/>
          </w:tcPr>
          <w:p w14:paraId="7F2678E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88.0.00.01170</w:t>
            </w:r>
          </w:p>
        </w:tc>
        <w:tc>
          <w:tcPr>
            <w:tcW w:w="576" w:type="dxa"/>
            <w:tcBorders>
              <w:top w:val="nil"/>
              <w:left w:val="single" w:sz="4" w:space="0" w:color="auto"/>
              <w:bottom w:val="single" w:sz="4" w:space="0" w:color="auto"/>
              <w:right w:val="single" w:sz="4" w:space="0" w:color="auto"/>
            </w:tcBorders>
            <w:noWrap/>
            <w:vAlign w:val="center"/>
            <w:hideMark/>
          </w:tcPr>
          <w:p w14:paraId="01FA464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2215" w:type="dxa"/>
            <w:tcBorders>
              <w:top w:val="nil"/>
              <w:left w:val="single" w:sz="4" w:space="0" w:color="auto"/>
              <w:bottom w:val="single" w:sz="4" w:space="0" w:color="auto"/>
              <w:right w:val="single" w:sz="4" w:space="0" w:color="auto"/>
            </w:tcBorders>
            <w:noWrap/>
            <w:vAlign w:val="center"/>
            <w:hideMark/>
          </w:tcPr>
          <w:p w14:paraId="79663F4B"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180 000,00</w:t>
            </w:r>
          </w:p>
        </w:tc>
      </w:tr>
      <w:tr w:rsidR="001A58F9" w:rsidRPr="001A58F9" w14:paraId="5A3E3DDF" w14:textId="77777777" w:rsidTr="001A58F9">
        <w:trPr>
          <w:trHeight w:val="345"/>
        </w:trPr>
        <w:tc>
          <w:tcPr>
            <w:tcW w:w="4536" w:type="dxa"/>
            <w:tcBorders>
              <w:top w:val="nil"/>
              <w:left w:val="single" w:sz="4" w:space="0" w:color="auto"/>
              <w:bottom w:val="single" w:sz="4" w:space="0" w:color="auto"/>
              <w:right w:val="nil"/>
            </w:tcBorders>
            <w:vAlign w:val="center"/>
            <w:hideMark/>
          </w:tcPr>
          <w:p w14:paraId="5AD8E39F"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Уплата налогов, сборов и иных платежей</w:t>
            </w:r>
          </w:p>
        </w:tc>
        <w:tc>
          <w:tcPr>
            <w:tcW w:w="470" w:type="dxa"/>
            <w:tcBorders>
              <w:top w:val="nil"/>
              <w:left w:val="single" w:sz="4" w:space="0" w:color="auto"/>
              <w:bottom w:val="single" w:sz="4" w:space="0" w:color="auto"/>
              <w:right w:val="nil"/>
            </w:tcBorders>
            <w:noWrap/>
            <w:vAlign w:val="center"/>
            <w:hideMark/>
          </w:tcPr>
          <w:p w14:paraId="4DA12B9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single" w:sz="4" w:space="0" w:color="auto"/>
            </w:tcBorders>
            <w:noWrap/>
            <w:vAlign w:val="center"/>
            <w:hideMark/>
          </w:tcPr>
          <w:p w14:paraId="3B114D9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13</w:t>
            </w:r>
          </w:p>
        </w:tc>
        <w:tc>
          <w:tcPr>
            <w:tcW w:w="2081" w:type="dxa"/>
            <w:tcBorders>
              <w:top w:val="nil"/>
              <w:left w:val="single" w:sz="4" w:space="0" w:color="auto"/>
              <w:bottom w:val="single" w:sz="4" w:space="0" w:color="auto"/>
              <w:right w:val="nil"/>
            </w:tcBorders>
            <w:noWrap/>
            <w:vAlign w:val="center"/>
            <w:hideMark/>
          </w:tcPr>
          <w:p w14:paraId="21DA739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88.0.00.01170</w:t>
            </w:r>
          </w:p>
        </w:tc>
        <w:tc>
          <w:tcPr>
            <w:tcW w:w="576" w:type="dxa"/>
            <w:tcBorders>
              <w:top w:val="nil"/>
              <w:left w:val="single" w:sz="4" w:space="0" w:color="auto"/>
              <w:bottom w:val="single" w:sz="4" w:space="0" w:color="auto"/>
              <w:right w:val="single" w:sz="4" w:space="0" w:color="auto"/>
            </w:tcBorders>
            <w:noWrap/>
            <w:vAlign w:val="center"/>
            <w:hideMark/>
          </w:tcPr>
          <w:p w14:paraId="5492657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850</w:t>
            </w:r>
          </w:p>
        </w:tc>
        <w:tc>
          <w:tcPr>
            <w:tcW w:w="2215" w:type="dxa"/>
            <w:tcBorders>
              <w:top w:val="nil"/>
              <w:left w:val="single" w:sz="4" w:space="0" w:color="auto"/>
              <w:bottom w:val="single" w:sz="4" w:space="0" w:color="auto"/>
              <w:right w:val="single" w:sz="4" w:space="0" w:color="auto"/>
            </w:tcBorders>
            <w:noWrap/>
            <w:vAlign w:val="center"/>
            <w:hideMark/>
          </w:tcPr>
          <w:p w14:paraId="0F4B63BF"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180 000,00</w:t>
            </w:r>
          </w:p>
        </w:tc>
      </w:tr>
      <w:tr w:rsidR="001A58F9" w:rsidRPr="001A58F9" w14:paraId="51D1C5BA" w14:textId="77777777" w:rsidTr="001A58F9">
        <w:trPr>
          <w:trHeight w:val="585"/>
        </w:trPr>
        <w:tc>
          <w:tcPr>
            <w:tcW w:w="4536" w:type="dxa"/>
            <w:tcBorders>
              <w:top w:val="nil"/>
              <w:left w:val="single" w:sz="4" w:space="0" w:color="auto"/>
              <w:bottom w:val="single" w:sz="4" w:space="0" w:color="auto"/>
              <w:right w:val="nil"/>
            </w:tcBorders>
            <w:vAlign w:val="center"/>
            <w:hideMark/>
          </w:tcPr>
          <w:p w14:paraId="20D889A7"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НАЦИОНАЛЬНАЯ БЕЗОПАСНОСТЬ И ПРАВООХРАНИТЕЛЬНАЯ ДЕЯТЕЛЬНОСТЬ</w:t>
            </w:r>
          </w:p>
        </w:tc>
        <w:tc>
          <w:tcPr>
            <w:tcW w:w="470" w:type="dxa"/>
            <w:tcBorders>
              <w:top w:val="nil"/>
              <w:left w:val="single" w:sz="4" w:space="0" w:color="auto"/>
              <w:bottom w:val="single" w:sz="4" w:space="0" w:color="auto"/>
              <w:right w:val="nil"/>
            </w:tcBorders>
            <w:noWrap/>
            <w:vAlign w:val="center"/>
            <w:hideMark/>
          </w:tcPr>
          <w:p w14:paraId="2E2585E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523" w:type="dxa"/>
            <w:tcBorders>
              <w:top w:val="nil"/>
              <w:left w:val="single" w:sz="4" w:space="0" w:color="auto"/>
              <w:bottom w:val="single" w:sz="4" w:space="0" w:color="auto"/>
              <w:right w:val="single" w:sz="4" w:space="0" w:color="auto"/>
            </w:tcBorders>
            <w:noWrap/>
            <w:vAlign w:val="center"/>
            <w:hideMark/>
          </w:tcPr>
          <w:p w14:paraId="708E347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081" w:type="dxa"/>
            <w:tcBorders>
              <w:top w:val="nil"/>
              <w:left w:val="single" w:sz="4" w:space="0" w:color="auto"/>
              <w:bottom w:val="single" w:sz="4" w:space="0" w:color="auto"/>
              <w:right w:val="nil"/>
            </w:tcBorders>
            <w:noWrap/>
            <w:vAlign w:val="center"/>
            <w:hideMark/>
          </w:tcPr>
          <w:p w14:paraId="1A7FEC1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3890D1A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26C795FD"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312 136,00</w:t>
            </w:r>
          </w:p>
        </w:tc>
      </w:tr>
      <w:tr w:rsidR="001A58F9" w:rsidRPr="001A58F9" w14:paraId="1906625D" w14:textId="77777777" w:rsidTr="001A58F9">
        <w:trPr>
          <w:trHeight w:val="1155"/>
        </w:trPr>
        <w:tc>
          <w:tcPr>
            <w:tcW w:w="4536" w:type="dxa"/>
            <w:tcBorders>
              <w:top w:val="nil"/>
              <w:left w:val="single" w:sz="4" w:space="0" w:color="auto"/>
              <w:bottom w:val="single" w:sz="4" w:space="0" w:color="auto"/>
              <w:right w:val="nil"/>
            </w:tcBorders>
            <w:vAlign w:val="center"/>
            <w:hideMark/>
          </w:tcPr>
          <w:p w14:paraId="779B60F6"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Защита населения и территории от чрезвычайных ситуаций природного и техногенного характера, пожарная безопасность</w:t>
            </w:r>
          </w:p>
        </w:tc>
        <w:tc>
          <w:tcPr>
            <w:tcW w:w="470" w:type="dxa"/>
            <w:tcBorders>
              <w:top w:val="nil"/>
              <w:left w:val="single" w:sz="4" w:space="0" w:color="auto"/>
              <w:bottom w:val="single" w:sz="4" w:space="0" w:color="auto"/>
              <w:right w:val="nil"/>
            </w:tcBorders>
            <w:noWrap/>
            <w:vAlign w:val="center"/>
            <w:hideMark/>
          </w:tcPr>
          <w:p w14:paraId="1EE3A8E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523" w:type="dxa"/>
            <w:tcBorders>
              <w:top w:val="nil"/>
              <w:left w:val="single" w:sz="4" w:space="0" w:color="auto"/>
              <w:bottom w:val="single" w:sz="4" w:space="0" w:color="auto"/>
              <w:right w:val="single" w:sz="4" w:space="0" w:color="auto"/>
            </w:tcBorders>
            <w:noWrap/>
            <w:vAlign w:val="center"/>
            <w:hideMark/>
          </w:tcPr>
          <w:p w14:paraId="1ED2FF7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w:t>
            </w:r>
          </w:p>
        </w:tc>
        <w:tc>
          <w:tcPr>
            <w:tcW w:w="2081" w:type="dxa"/>
            <w:tcBorders>
              <w:top w:val="nil"/>
              <w:left w:val="single" w:sz="4" w:space="0" w:color="auto"/>
              <w:bottom w:val="single" w:sz="4" w:space="0" w:color="auto"/>
              <w:right w:val="nil"/>
            </w:tcBorders>
            <w:noWrap/>
            <w:vAlign w:val="center"/>
            <w:hideMark/>
          </w:tcPr>
          <w:p w14:paraId="1F9FE48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540FF16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02ABEF42"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312 136,00</w:t>
            </w:r>
          </w:p>
        </w:tc>
      </w:tr>
      <w:tr w:rsidR="001A58F9" w:rsidRPr="001A58F9" w14:paraId="5858DD73" w14:textId="77777777" w:rsidTr="001A58F9">
        <w:trPr>
          <w:trHeight w:val="345"/>
        </w:trPr>
        <w:tc>
          <w:tcPr>
            <w:tcW w:w="4536" w:type="dxa"/>
            <w:tcBorders>
              <w:top w:val="nil"/>
              <w:left w:val="single" w:sz="4" w:space="0" w:color="auto"/>
              <w:bottom w:val="single" w:sz="4" w:space="0" w:color="auto"/>
              <w:right w:val="nil"/>
            </w:tcBorders>
            <w:vAlign w:val="center"/>
            <w:hideMark/>
          </w:tcPr>
          <w:p w14:paraId="24F843C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470" w:type="dxa"/>
            <w:tcBorders>
              <w:top w:val="nil"/>
              <w:left w:val="single" w:sz="4" w:space="0" w:color="auto"/>
              <w:bottom w:val="single" w:sz="4" w:space="0" w:color="auto"/>
              <w:right w:val="nil"/>
            </w:tcBorders>
            <w:noWrap/>
            <w:vAlign w:val="center"/>
            <w:hideMark/>
          </w:tcPr>
          <w:p w14:paraId="634D30C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523" w:type="dxa"/>
            <w:tcBorders>
              <w:top w:val="nil"/>
              <w:left w:val="single" w:sz="4" w:space="0" w:color="auto"/>
              <w:bottom w:val="single" w:sz="4" w:space="0" w:color="auto"/>
              <w:right w:val="single" w:sz="4" w:space="0" w:color="auto"/>
            </w:tcBorders>
            <w:noWrap/>
            <w:vAlign w:val="center"/>
            <w:hideMark/>
          </w:tcPr>
          <w:p w14:paraId="2354924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w:t>
            </w:r>
          </w:p>
        </w:tc>
        <w:tc>
          <w:tcPr>
            <w:tcW w:w="2081" w:type="dxa"/>
            <w:tcBorders>
              <w:top w:val="nil"/>
              <w:left w:val="single" w:sz="4" w:space="0" w:color="auto"/>
              <w:bottom w:val="single" w:sz="4" w:space="0" w:color="auto"/>
              <w:right w:val="nil"/>
            </w:tcBorders>
            <w:noWrap/>
            <w:vAlign w:val="center"/>
            <w:hideMark/>
          </w:tcPr>
          <w:p w14:paraId="7E7C03F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6" w:type="dxa"/>
            <w:tcBorders>
              <w:top w:val="nil"/>
              <w:left w:val="single" w:sz="4" w:space="0" w:color="auto"/>
              <w:bottom w:val="single" w:sz="4" w:space="0" w:color="auto"/>
              <w:right w:val="single" w:sz="4" w:space="0" w:color="auto"/>
            </w:tcBorders>
            <w:noWrap/>
            <w:vAlign w:val="center"/>
            <w:hideMark/>
          </w:tcPr>
          <w:p w14:paraId="76B1A6B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1856E340"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312 136,00</w:t>
            </w:r>
          </w:p>
        </w:tc>
      </w:tr>
      <w:tr w:rsidR="001A58F9" w:rsidRPr="001A58F9" w14:paraId="20A86537" w14:textId="77777777" w:rsidTr="001A58F9">
        <w:trPr>
          <w:trHeight w:val="870"/>
        </w:trPr>
        <w:tc>
          <w:tcPr>
            <w:tcW w:w="4536" w:type="dxa"/>
            <w:tcBorders>
              <w:top w:val="nil"/>
              <w:left w:val="single" w:sz="4" w:space="0" w:color="auto"/>
              <w:bottom w:val="single" w:sz="4" w:space="0" w:color="auto"/>
              <w:right w:val="nil"/>
            </w:tcBorders>
            <w:vAlign w:val="center"/>
            <w:hideMark/>
          </w:tcPr>
          <w:p w14:paraId="64345E64"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470" w:type="dxa"/>
            <w:tcBorders>
              <w:top w:val="nil"/>
              <w:left w:val="single" w:sz="4" w:space="0" w:color="auto"/>
              <w:bottom w:val="single" w:sz="4" w:space="0" w:color="auto"/>
              <w:right w:val="nil"/>
            </w:tcBorders>
            <w:noWrap/>
            <w:vAlign w:val="center"/>
            <w:hideMark/>
          </w:tcPr>
          <w:p w14:paraId="4816057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523" w:type="dxa"/>
            <w:tcBorders>
              <w:top w:val="nil"/>
              <w:left w:val="single" w:sz="4" w:space="0" w:color="auto"/>
              <w:bottom w:val="single" w:sz="4" w:space="0" w:color="auto"/>
              <w:right w:val="single" w:sz="4" w:space="0" w:color="auto"/>
            </w:tcBorders>
            <w:noWrap/>
            <w:vAlign w:val="center"/>
            <w:hideMark/>
          </w:tcPr>
          <w:p w14:paraId="0FDC3F4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w:t>
            </w:r>
          </w:p>
        </w:tc>
        <w:tc>
          <w:tcPr>
            <w:tcW w:w="2081" w:type="dxa"/>
            <w:tcBorders>
              <w:top w:val="nil"/>
              <w:left w:val="single" w:sz="4" w:space="0" w:color="auto"/>
              <w:bottom w:val="single" w:sz="4" w:space="0" w:color="auto"/>
              <w:right w:val="nil"/>
            </w:tcBorders>
            <w:noWrap/>
            <w:vAlign w:val="center"/>
            <w:hideMark/>
          </w:tcPr>
          <w:p w14:paraId="0F73941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88.0.00.03100</w:t>
            </w:r>
          </w:p>
        </w:tc>
        <w:tc>
          <w:tcPr>
            <w:tcW w:w="576" w:type="dxa"/>
            <w:tcBorders>
              <w:top w:val="nil"/>
              <w:left w:val="single" w:sz="4" w:space="0" w:color="auto"/>
              <w:bottom w:val="single" w:sz="4" w:space="0" w:color="auto"/>
              <w:right w:val="single" w:sz="4" w:space="0" w:color="auto"/>
            </w:tcBorders>
            <w:noWrap/>
            <w:vAlign w:val="center"/>
            <w:hideMark/>
          </w:tcPr>
          <w:p w14:paraId="6004999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2B84CC8F"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312 136,00</w:t>
            </w:r>
          </w:p>
        </w:tc>
      </w:tr>
      <w:tr w:rsidR="001A58F9" w:rsidRPr="001A58F9" w14:paraId="2C425C4C" w14:textId="77777777" w:rsidTr="001A58F9">
        <w:trPr>
          <w:trHeight w:val="585"/>
        </w:trPr>
        <w:tc>
          <w:tcPr>
            <w:tcW w:w="4536" w:type="dxa"/>
            <w:tcBorders>
              <w:top w:val="nil"/>
              <w:left w:val="single" w:sz="4" w:space="0" w:color="auto"/>
              <w:bottom w:val="single" w:sz="4" w:space="0" w:color="auto"/>
              <w:right w:val="nil"/>
            </w:tcBorders>
            <w:vAlign w:val="center"/>
            <w:hideMark/>
          </w:tcPr>
          <w:p w14:paraId="773FAB98"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60A6E46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523" w:type="dxa"/>
            <w:tcBorders>
              <w:top w:val="nil"/>
              <w:left w:val="single" w:sz="4" w:space="0" w:color="auto"/>
              <w:bottom w:val="single" w:sz="4" w:space="0" w:color="auto"/>
              <w:right w:val="single" w:sz="4" w:space="0" w:color="auto"/>
            </w:tcBorders>
            <w:noWrap/>
            <w:vAlign w:val="center"/>
            <w:hideMark/>
          </w:tcPr>
          <w:p w14:paraId="7D94F26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w:t>
            </w:r>
          </w:p>
        </w:tc>
        <w:tc>
          <w:tcPr>
            <w:tcW w:w="2081" w:type="dxa"/>
            <w:tcBorders>
              <w:top w:val="nil"/>
              <w:left w:val="single" w:sz="4" w:space="0" w:color="auto"/>
              <w:bottom w:val="single" w:sz="4" w:space="0" w:color="auto"/>
              <w:right w:val="nil"/>
            </w:tcBorders>
            <w:noWrap/>
            <w:vAlign w:val="center"/>
            <w:hideMark/>
          </w:tcPr>
          <w:p w14:paraId="5624089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88.0.00.03100</w:t>
            </w:r>
          </w:p>
        </w:tc>
        <w:tc>
          <w:tcPr>
            <w:tcW w:w="576" w:type="dxa"/>
            <w:tcBorders>
              <w:top w:val="nil"/>
              <w:left w:val="single" w:sz="4" w:space="0" w:color="auto"/>
              <w:bottom w:val="single" w:sz="4" w:space="0" w:color="auto"/>
              <w:right w:val="single" w:sz="4" w:space="0" w:color="auto"/>
            </w:tcBorders>
            <w:noWrap/>
            <w:vAlign w:val="center"/>
            <w:hideMark/>
          </w:tcPr>
          <w:p w14:paraId="3F6BA66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1FDAE9A7"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312 136,00</w:t>
            </w:r>
          </w:p>
        </w:tc>
      </w:tr>
      <w:tr w:rsidR="001A58F9" w:rsidRPr="001A58F9" w14:paraId="58835BC4" w14:textId="77777777" w:rsidTr="001A58F9">
        <w:trPr>
          <w:trHeight w:val="870"/>
        </w:trPr>
        <w:tc>
          <w:tcPr>
            <w:tcW w:w="4536" w:type="dxa"/>
            <w:tcBorders>
              <w:top w:val="nil"/>
              <w:left w:val="single" w:sz="4" w:space="0" w:color="auto"/>
              <w:bottom w:val="single" w:sz="4" w:space="0" w:color="auto"/>
              <w:right w:val="nil"/>
            </w:tcBorders>
            <w:vAlign w:val="center"/>
            <w:hideMark/>
          </w:tcPr>
          <w:p w14:paraId="08DBA508"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6D56DA1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523" w:type="dxa"/>
            <w:tcBorders>
              <w:top w:val="nil"/>
              <w:left w:val="single" w:sz="4" w:space="0" w:color="auto"/>
              <w:bottom w:val="single" w:sz="4" w:space="0" w:color="auto"/>
              <w:right w:val="single" w:sz="4" w:space="0" w:color="auto"/>
            </w:tcBorders>
            <w:noWrap/>
            <w:vAlign w:val="center"/>
            <w:hideMark/>
          </w:tcPr>
          <w:p w14:paraId="37F9179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w:t>
            </w:r>
          </w:p>
        </w:tc>
        <w:tc>
          <w:tcPr>
            <w:tcW w:w="2081" w:type="dxa"/>
            <w:tcBorders>
              <w:top w:val="nil"/>
              <w:left w:val="single" w:sz="4" w:space="0" w:color="auto"/>
              <w:bottom w:val="single" w:sz="4" w:space="0" w:color="auto"/>
              <w:right w:val="nil"/>
            </w:tcBorders>
            <w:noWrap/>
            <w:vAlign w:val="center"/>
            <w:hideMark/>
          </w:tcPr>
          <w:p w14:paraId="6A0BE70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88.0.00.03100</w:t>
            </w:r>
          </w:p>
        </w:tc>
        <w:tc>
          <w:tcPr>
            <w:tcW w:w="576" w:type="dxa"/>
            <w:tcBorders>
              <w:top w:val="nil"/>
              <w:left w:val="single" w:sz="4" w:space="0" w:color="auto"/>
              <w:bottom w:val="single" w:sz="4" w:space="0" w:color="auto"/>
              <w:right w:val="single" w:sz="4" w:space="0" w:color="auto"/>
            </w:tcBorders>
            <w:noWrap/>
            <w:vAlign w:val="center"/>
            <w:hideMark/>
          </w:tcPr>
          <w:p w14:paraId="65AB078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6D4DB0C5"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312 136,00</w:t>
            </w:r>
          </w:p>
        </w:tc>
      </w:tr>
      <w:tr w:rsidR="001A58F9" w:rsidRPr="001A58F9" w14:paraId="5F513D3F" w14:textId="77777777" w:rsidTr="001A58F9">
        <w:trPr>
          <w:trHeight w:val="345"/>
        </w:trPr>
        <w:tc>
          <w:tcPr>
            <w:tcW w:w="4536" w:type="dxa"/>
            <w:tcBorders>
              <w:top w:val="nil"/>
              <w:left w:val="single" w:sz="4" w:space="0" w:color="auto"/>
              <w:bottom w:val="single" w:sz="4" w:space="0" w:color="auto"/>
              <w:right w:val="nil"/>
            </w:tcBorders>
            <w:vAlign w:val="center"/>
            <w:hideMark/>
          </w:tcPr>
          <w:p w14:paraId="4264651D"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НАЦИОНАЛЬНАЯ ЭКОНОМИКА</w:t>
            </w:r>
          </w:p>
        </w:tc>
        <w:tc>
          <w:tcPr>
            <w:tcW w:w="470" w:type="dxa"/>
            <w:tcBorders>
              <w:top w:val="nil"/>
              <w:left w:val="single" w:sz="4" w:space="0" w:color="auto"/>
              <w:bottom w:val="single" w:sz="4" w:space="0" w:color="auto"/>
              <w:right w:val="nil"/>
            </w:tcBorders>
            <w:noWrap/>
            <w:vAlign w:val="center"/>
            <w:hideMark/>
          </w:tcPr>
          <w:p w14:paraId="2087ED7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19AEBA1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081" w:type="dxa"/>
            <w:tcBorders>
              <w:top w:val="nil"/>
              <w:left w:val="single" w:sz="4" w:space="0" w:color="auto"/>
              <w:bottom w:val="single" w:sz="4" w:space="0" w:color="auto"/>
              <w:right w:val="nil"/>
            </w:tcBorders>
            <w:noWrap/>
            <w:vAlign w:val="center"/>
            <w:hideMark/>
          </w:tcPr>
          <w:p w14:paraId="5F25CA7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47D5F7D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769222E2"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30 891 926,95</w:t>
            </w:r>
          </w:p>
        </w:tc>
      </w:tr>
      <w:tr w:rsidR="001A58F9" w:rsidRPr="001A58F9" w14:paraId="12A606AB" w14:textId="77777777" w:rsidTr="001A58F9">
        <w:trPr>
          <w:trHeight w:val="345"/>
        </w:trPr>
        <w:tc>
          <w:tcPr>
            <w:tcW w:w="4536" w:type="dxa"/>
            <w:tcBorders>
              <w:top w:val="nil"/>
              <w:left w:val="single" w:sz="4" w:space="0" w:color="auto"/>
              <w:bottom w:val="single" w:sz="4" w:space="0" w:color="auto"/>
              <w:right w:val="nil"/>
            </w:tcBorders>
            <w:vAlign w:val="center"/>
            <w:hideMark/>
          </w:tcPr>
          <w:p w14:paraId="4AA7918C"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Транспорт</w:t>
            </w:r>
          </w:p>
        </w:tc>
        <w:tc>
          <w:tcPr>
            <w:tcW w:w="470" w:type="dxa"/>
            <w:tcBorders>
              <w:top w:val="nil"/>
              <w:left w:val="single" w:sz="4" w:space="0" w:color="auto"/>
              <w:bottom w:val="single" w:sz="4" w:space="0" w:color="auto"/>
              <w:right w:val="nil"/>
            </w:tcBorders>
            <w:noWrap/>
            <w:vAlign w:val="center"/>
            <w:hideMark/>
          </w:tcPr>
          <w:p w14:paraId="198784C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7EFD5C6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08</w:t>
            </w:r>
          </w:p>
        </w:tc>
        <w:tc>
          <w:tcPr>
            <w:tcW w:w="2081" w:type="dxa"/>
            <w:tcBorders>
              <w:top w:val="nil"/>
              <w:left w:val="single" w:sz="4" w:space="0" w:color="auto"/>
              <w:bottom w:val="single" w:sz="4" w:space="0" w:color="auto"/>
              <w:right w:val="nil"/>
            </w:tcBorders>
            <w:noWrap/>
            <w:vAlign w:val="center"/>
            <w:hideMark/>
          </w:tcPr>
          <w:p w14:paraId="58CE7EE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04E8749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64CC74B4"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1 850 000,00</w:t>
            </w:r>
          </w:p>
        </w:tc>
      </w:tr>
      <w:tr w:rsidR="001A58F9" w:rsidRPr="001A58F9" w14:paraId="0FF5E769" w14:textId="77777777" w:rsidTr="001A58F9">
        <w:trPr>
          <w:trHeight w:val="345"/>
        </w:trPr>
        <w:tc>
          <w:tcPr>
            <w:tcW w:w="4536" w:type="dxa"/>
            <w:tcBorders>
              <w:top w:val="nil"/>
              <w:left w:val="single" w:sz="4" w:space="0" w:color="auto"/>
              <w:bottom w:val="single" w:sz="4" w:space="0" w:color="auto"/>
              <w:right w:val="nil"/>
            </w:tcBorders>
            <w:vAlign w:val="center"/>
            <w:hideMark/>
          </w:tcPr>
          <w:p w14:paraId="065A8978"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470" w:type="dxa"/>
            <w:tcBorders>
              <w:top w:val="nil"/>
              <w:left w:val="single" w:sz="4" w:space="0" w:color="auto"/>
              <w:bottom w:val="single" w:sz="4" w:space="0" w:color="auto"/>
              <w:right w:val="nil"/>
            </w:tcBorders>
            <w:noWrap/>
            <w:vAlign w:val="center"/>
            <w:hideMark/>
          </w:tcPr>
          <w:p w14:paraId="5A586EA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0D9AB18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08</w:t>
            </w:r>
          </w:p>
        </w:tc>
        <w:tc>
          <w:tcPr>
            <w:tcW w:w="2081" w:type="dxa"/>
            <w:tcBorders>
              <w:top w:val="nil"/>
              <w:left w:val="single" w:sz="4" w:space="0" w:color="auto"/>
              <w:bottom w:val="single" w:sz="4" w:space="0" w:color="auto"/>
              <w:right w:val="nil"/>
            </w:tcBorders>
            <w:noWrap/>
            <w:vAlign w:val="center"/>
            <w:hideMark/>
          </w:tcPr>
          <w:p w14:paraId="029930E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6" w:type="dxa"/>
            <w:tcBorders>
              <w:top w:val="nil"/>
              <w:left w:val="single" w:sz="4" w:space="0" w:color="auto"/>
              <w:bottom w:val="single" w:sz="4" w:space="0" w:color="auto"/>
              <w:right w:val="single" w:sz="4" w:space="0" w:color="auto"/>
            </w:tcBorders>
            <w:noWrap/>
            <w:vAlign w:val="center"/>
            <w:hideMark/>
          </w:tcPr>
          <w:p w14:paraId="49F5015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5741BCD4"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1 850 000,00</w:t>
            </w:r>
          </w:p>
        </w:tc>
      </w:tr>
      <w:tr w:rsidR="001A58F9" w:rsidRPr="001A58F9" w14:paraId="1044F3FC" w14:textId="77777777" w:rsidTr="001A58F9">
        <w:trPr>
          <w:trHeight w:val="585"/>
        </w:trPr>
        <w:tc>
          <w:tcPr>
            <w:tcW w:w="4536" w:type="dxa"/>
            <w:tcBorders>
              <w:top w:val="nil"/>
              <w:left w:val="single" w:sz="4" w:space="0" w:color="auto"/>
              <w:bottom w:val="single" w:sz="4" w:space="0" w:color="auto"/>
              <w:right w:val="nil"/>
            </w:tcBorders>
            <w:vAlign w:val="center"/>
            <w:hideMark/>
          </w:tcPr>
          <w:p w14:paraId="67BB6B2D"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lastRenderedPageBreak/>
              <w:t>Отдельные мероприятия в области автомобильного транспорта</w:t>
            </w:r>
          </w:p>
        </w:tc>
        <w:tc>
          <w:tcPr>
            <w:tcW w:w="470" w:type="dxa"/>
            <w:tcBorders>
              <w:top w:val="nil"/>
              <w:left w:val="single" w:sz="4" w:space="0" w:color="auto"/>
              <w:bottom w:val="single" w:sz="4" w:space="0" w:color="auto"/>
              <w:right w:val="nil"/>
            </w:tcBorders>
            <w:noWrap/>
            <w:vAlign w:val="center"/>
            <w:hideMark/>
          </w:tcPr>
          <w:p w14:paraId="1C0B9AD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0440808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08</w:t>
            </w:r>
          </w:p>
        </w:tc>
        <w:tc>
          <w:tcPr>
            <w:tcW w:w="2081" w:type="dxa"/>
            <w:tcBorders>
              <w:top w:val="nil"/>
              <w:left w:val="single" w:sz="4" w:space="0" w:color="auto"/>
              <w:bottom w:val="single" w:sz="4" w:space="0" w:color="auto"/>
              <w:right w:val="nil"/>
            </w:tcBorders>
            <w:noWrap/>
            <w:vAlign w:val="center"/>
            <w:hideMark/>
          </w:tcPr>
          <w:p w14:paraId="3990758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88.0.00.04080</w:t>
            </w:r>
          </w:p>
        </w:tc>
        <w:tc>
          <w:tcPr>
            <w:tcW w:w="576" w:type="dxa"/>
            <w:tcBorders>
              <w:top w:val="nil"/>
              <w:left w:val="single" w:sz="4" w:space="0" w:color="auto"/>
              <w:bottom w:val="single" w:sz="4" w:space="0" w:color="auto"/>
              <w:right w:val="single" w:sz="4" w:space="0" w:color="auto"/>
            </w:tcBorders>
            <w:noWrap/>
            <w:vAlign w:val="center"/>
            <w:hideMark/>
          </w:tcPr>
          <w:p w14:paraId="75F9300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73B56086"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1 850 000,00</w:t>
            </w:r>
          </w:p>
        </w:tc>
      </w:tr>
      <w:tr w:rsidR="001A58F9" w:rsidRPr="001A58F9" w14:paraId="13CEF73A" w14:textId="77777777" w:rsidTr="001A58F9">
        <w:trPr>
          <w:trHeight w:val="585"/>
        </w:trPr>
        <w:tc>
          <w:tcPr>
            <w:tcW w:w="4536" w:type="dxa"/>
            <w:tcBorders>
              <w:top w:val="nil"/>
              <w:left w:val="single" w:sz="4" w:space="0" w:color="auto"/>
              <w:bottom w:val="single" w:sz="4" w:space="0" w:color="auto"/>
              <w:right w:val="nil"/>
            </w:tcBorders>
            <w:vAlign w:val="center"/>
            <w:hideMark/>
          </w:tcPr>
          <w:p w14:paraId="4050D567"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7817958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3BCF3B7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08</w:t>
            </w:r>
          </w:p>
        </w:tc>
        <w:tc>
          <w:tcPr>
            <w:tcW w:w="2081" w:type="dxa"/>
            <w:tcBorders>
              <w:top w:val="nil"/>
              <w:left w:val="single" w:sz="4" w:space="0" w:color="auto"/>
              <w:bottom w:val="single" w:sz="4" w:space="0" w:color="auto"/>
              <w:right w:val="nil"/>
            </w:tcBorders>
            <w:noWrap/>
            <w:vAlign w:val="center"/>
            <w:hideMark/>
          </w:tcPr>
          <w:p w14:paraId="1829610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88.0.00.04080</w:t>
            </w:r>
          </w:p>
        </w:tc>
        <w:tc>
          <w:tcPr>
            <w:tcW w:w="576" w:type="dxa"/>
            <w:tcBorders>
              <w:top w:val="nil"/>
              <w:left w:val="single" w:sz="4" w:space="0" w:color="auto"/>
              <w:bottom w:val="single" w:sz="4" w:space="0" w:color="auto"/>
              <w:right w:val="single" w:sz="4" w:space="0" w:color="auto"/>
            </w:tcBorders>
            <w:noWrap/>
            <w:vAlign w:val="center"/>
            <w:hideMark/>
          </w:tcPr>
          <w:p w14:paraId="067D369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0CA43D43"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1 850 000,00</w:t>
            </w:r>
          </w:p>
        </w:tc>
      </w:tr>
      <w:tr w:rsidR="001A58F9" w:rsidRPr="001A58F9" w14:paraId="6B0C89B5" w14:textId="77777777" w:rsidTr="001A58F9">
        <w:trPr>
          <w:trHeight w:val="870"/>
        </w:trPr>
        <w:tc>
          <w:tcPr>
            <w:tcW w:w="4536" w:type="dxa"/>
            <w:tcBorders>
              <w:top w:val="nil"/>
              <w:left w:val="single" w:sz="4" w:space="0" w:color="auto"/>
              <w:bottom w:val="single" w:sz="4" w:space="0" w:color="auto"/>
              <w:right w:val="nil"/>
            </w:tcBorders>
            <w:vAlign w:val="center"/>
            <w:hideMark/>
          </w:tcPr>
          <w:p w14:paraId="05EF3547"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44DBAA0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3A16A21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08</w:t>
            </w:r>
          </w:p>
        </w:tc>
        <w:tc>
          <w:tcPr>
            <w:tcW w:w="2081" w:type="dxa"/>
            <w:tcBorders>
              <w:top w:val="nil"/>
              <w:left w:val="single" w:sz="4" w:space="0" w:color="auto"/>
              <w:bottom w:val="single" w:sz="4" w:space="0" w:color="auto"/>
              <w:right w:val="nil"/>
            </w:tcBorders>
            <w:noWrap/>
            <w:vAlign w:val="center"/>
            <w:hideMark/>
          </w:tcPr>
          <w:p w14:paraId="1155142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88.0.00.04080</w:t>
            </w:r>
          </w:p>
        </w:tc>
        <w:tc>
          <w:tcPr>
            <w:tcW w:w="576" w:type="dxa"/>
            <w:tcBorders>
              <w:top w:val="nil"/>
              <w:left w:val="single" w:sz="4" w:space="0" w:color="auto"/>
              <w:bottom w:val="single" w:sz="4" w:space="0" w:color="auto"/>
              <w:right w:val="single" w:sz="4" w:space="0" w:color="auto"/>
            </w:tcBorders>
            <w:noWrap/>
            <w:vAlign w:val="center"/>
            <w:hideMark/>
          </w:tcPr>
          <w:p w14:paraId="07F25D0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77E6C47B"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1 850 000,00</w:t>
            </w:r>
          </w:p>
        </w:tc>
      </w:tr>
      <w:tr w:rsidR="001A58F9" w:rsidRPr="001A58F9" w14:paraId="1A440413" w14:textId="77777777" w:rsidTr="001A58F9">
        <w:trPr>
          <w:trHeight w:val="345"/>
        </w:trPr>
        <w:tc>
          <w:tcPr>
            <w:tcW w:w="4536" w:type="dxa"/>
            <w:tcBorders>
              <w:top w:val="nil"/>
              <w:left w:val="single" w:sz="4" w:space="0" w:color="auto"/>
              <w:bottom w:val="single" w:sz="4" w:space="0" w:color="auto"/>
              <w:right w:val="nil"/>
            </w:tcBorders>
            <w:vAlign w:val="center"/>
            <w:hideMark/>
          </w:tcPr>
          <w:p w14:paraId="5B0BDBAA"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Дорожное хозяйство (дорожные фонды)</w:t>
            </w:r>
          </w:p>
        </w:tc>
        <w:tc>
          <w:tcPr>
            <w:tcW w:w="470" w:type="dxa"/>
            <w:tcBorders>
              <w:top w:val="nil"/>
              <w:left w:val="single" w:sz="4" w:space="0" w:color="auto"/>
              <w:bottom w:val="single" w:sz="4" w:space="0" w:color="auto"/>
              <w:right w:val="nil"/>
            </w:tcBorders>
            <w:noWrap/>
            <w:vAlign w:val="center"/>
            <w:hideMark/>
          </w:tcPr>
          <w:p w14:paraId="70F6ECC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4BE6C7A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09</w:t>
            </w:r>
          </w:p>
        </w:tc>
        <w:tc>
          <w:tcPr>
            <w:tcW w:w="2081" w:type="dxa"/>
            <w:tcBorders>
              <w:top w:val="nil"/>
              <w:left w:val="single" w:sz="4" w:space="0" w:color="auto"/>
              <w:bottom w:val="single" w:sz="4" w:space="0" w:color="auto"/>
              <w:right w:val="nil"/>
            </w:tcBorders>
            <w:noWrap/>
            <w:vAlign w:val="center"/>
            <w:hideMark/>
          </w:tcPr>
          <w:p w14:paraId="6F86AD4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1CB28BE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08AE1ABA"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29 041 926,95</w:t>
            </w:r>
          </w:p>
        </w:tc>
      </w:tr>
      <w:tr w:rsidR="001A58F9" w:rsidRPr="001A58F9" w14:paraId="21478364" w14:textId="77777777" w:rsidTr="001A58F9">
        <w:trPr>
          <w:trHeight w:val="585"/>
        </w:trPr>
        <w:tc>
          <w:tcPr>
            <w:tcW w:w="4536" w:type="dxa"/>
            <w:tcBorders>
              <w:top w:val="nil"/>
              <w:left w:val="single" w:sz="4" w:space="0" w:color="auto"/>
              <w:bottom w:val="single" w:sz="4" w:space="0" w:color="auto"/>
              <w:right w:val="nil"/>
            </w:tcBorders>
            <w:vAlign w:val="center"/>
            <w:hideMark/>
          </w:tcPr>
          <w:p w14:paraId="3E5D10B6"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Софинансирование на средства областного бюджета</w:t>
            </w:r>
          </w:p>
        </w:tc>
        <w:tc>
          <w:tcPr>
            <w:tcW w:w="470" w:type="dxa"/>
            <w:tcBorders>
              <w:top w:val="nil"/>
              <w:left w:val="single" w:sz="4" w:space="0" w:color="auto"/>
              <w:bottom w:val="single" w:sz="4" w:space="0" w:color="auto"/>
              <w:right w:val="nil"/>
            </w:tcBorders>
            <w:noWrap/>
            <w:vAlign w:val="center"/>
            <w:hideMark/>
          </w:tcPr>
          <w:p w14:paraId="1356FEB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0B76A23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09</w:t>
            </w:r>
          </w:p>
        </w:tc>
        <w:tc>
          <w:tcPr>
            <w:tcW w:w="2081" w:type="dxa"/>
            <w:tcBorders>
              <w:top w:val="nil"/>
              <w:left w:val="single" w:sz="4" w:space="0" w:color="auto"/>
              <w:bottom w:val="single" w:sz="4" w:space="0" w:color="auto"/>
              <w:right w:val="nil"/>
            </w:tcBorders>
            <w:noWrap/>
            <w:vAlign w:val="center"/>
            <w:hideMark/>
          </w:tcPr>
          <w:p w14:paraId="613951B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77.0.00.00000</w:t>
            </w:r>
          </w:p>
        </w:tc>
        <w:tc>
          <w:tcPr>
            <w:tcW w:w="576" w:type="dxa"/>
            <w:tcBorders>
              <w:top w:val="nil"/>
              <w:left w:val="single" w:sz="4" w:space="0" w:color="auto"/>
              <w:bottom w:val="single" w:sz="4" w:space="0" w:color="auto"/>
              <w:right w:val="single" w:sz="4" w:space="0" w:color="auto"/>
            </w:tcBorders>
            <w:noWrap/>
            <w:vAlign w:val="center"/>
            <w:hideMark/>
          </w:tcPr>
          <w:p w14:paraId="6F000B5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6FBF8468"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223 400,00</w:t>
            </w:r>
          </w:p>
        </w:tc>
      </w:tr>
      <w:tr w:rsidR="001A58F9" w:rsidRPr="001A58F9" w14:paraId="30149200" w14:textId="77777777" w:rsidTr="001A58F9">
        <w:trPr>
          <w:trHeight w:val="2295"/>
        </w:trPr>
        <w:tc>
          <w:tcPr>
            <w:tcW w:w="4536" w:type="dxa"/>
            <w:tcBorders>
              <w:top w:val="nil"/>
              <w:left w:val="single" w:sz="4" w:space="0" w:color="auto"/>
              <w:bottom w:val="single" w:sz="4" w:space="0" w:color="auto"/>
              <w:right w:val="nil"/>
            </w:tcBorders>
            <w:vAlign w:val="center"/>
            <w:hideMark/>
          </w:tcPr>
          <w:p w14:paraId="4F8865AC"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70" w:type="dxa"/>
            <w:tcBorders>
              <w:top w:val="nil"/>
              <w:left w:val="single" w:sz="4" w:space="0" w:color="auto"/>
              <w:bottom w:val="single" w:sz="4" w:space="0" w:color="auto"/>
              <w:right w:val="nil"/>
            </w:tcBorders>
            <w:noWrap/>
            <w:vAlign w:val="center"/>
            <w:hideMark/>
          </w:tcPr>
          <w:p w14:paraId="3EB1693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371EA59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09</w:t>
            </w:r>
          </w:p>
        </w:tc>
        <w:tc>
          <w:tcPr>
            <w:tcW w:w="2081" w:type="dxa"/>
            <w:tcBorders>
              <w:top w:val="nil"/>
              <w:left w:val="single" w:sz="4" w:space="0" w:color="auto"/>
              <w:bottom w:val="single" w:sz="4" w:space="0" w:color="auto"/>
              <w:right w:val="nil"/>
            </w:tcBorders>
            <w:noWrap/>
            <w:vAlign w:val="center"/>
            <w:hideMark/>
          </w:tcPr>
          <w:p w14:paraId="2DC2A12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77.0.00.70760</w:t>
            </w:r>
          </w:p>
        </w:tc>
        <w:tc>
          <w:tcPr>
            <w:tcW w:w="576" w:type="dxa"/>
            <w:tcBorders>
              <w:top w:val="nil"/>
              <w:left w:val="single" w:sz="4" w:space="0" w:color="auto"/>
              <w:bottom w:val="single" w:sz="4" w:space="0" w:color="auto"/>
              <w:right w:val="single" w:sz="4" w:space="0" w:color="auto"/>
            </w:tcBorders>
            <w:noWrap/>
            <w:vAlign w:val="center"/>
            <w:hideMark/>
          </w:tcPr>
          <w:p w14:paraId="1EAD9AE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051C772C"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223 400,00</w:t>
            </w:r>
          </w:p>
        </w:tc>
      </w:tr>
      <w:tr w:rsidR="001A58F9" w:rsidRPr="001A58F9" w14:paraId="698BA53E" w14:textId="77777777" w:rsidTr="001A58F9">
        <w:trPr>
          <w:trHeight w:val="585"/>
        </w:trPr>
        <w:tc>
          <w:tcPr>
            <w:tcW w:w="4536" w:type="dxa"/>
            <w:tcBorders>
              <w:top w:val="nil"/>
              <w:left w:val="single" w:sz="4" w:space="0" w:color="auto"/>
              <w:bottom w:val="single" w:sz="4" w:space="0" w:color="auto"/>
              <w:right w:val="nil"/>
            </w:tcBorders>
            <w:vAlign w:val="center"/>
            <w:hideMark/>
          </w:tcPr>
          <w:p w14:paraId="2031DAA0"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339CF0A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26CA4B2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2081" w:type="dxa"/>
            <w:tcBorders>
              <w:top w:val="nil"/>
              <w:left w:val="single" w:sz="4" w:space="0" w:color="auto"/>
              <w:bottom w:val="single" w:sz="4" w:space="0" w:color="auto"/>
              <w:right w:val="nil"/>
            </w:tcBorders>
            <w:noWrap/>
            <w:vAlign w:val="center"/>
            <w:hideMark/>
          </w:tcPr>
          <w:p w14:paraId="39B11DD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77.0.00.70760</w:t>
            </w:r>
          </w:p>
        </w:tc>
        <w:tc>
          <w:tcPr>
            <w:tcW w:w="576" w:type="dxa"/>
            <w:tcBorders>
              <w:top w:val="nil"/>
              <w:left w:val="single" w:sz="4" w:space="0" w:color="auto"/>
              <w:bottom w:val="single" w:sz="4" w:space="0" w:color="auto"/>
              <w:right w:val="single" w:sz="4" w:space="0" w:color="auto"/>
            </w:tcBorders>
            <w:noWrap/>
            <w:vAlign w:val="center"/>
            <w:hideMark/>
          </w:tcPr>
          <w:p w14:paraId="5AD357D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78DDA18D"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223 400,00</w:t>
            </w:r>
          </w:p>
        </w:tc>
      </w:tr>
      <w:tr w:rsidR="001A58F9" w:rsidRPr="001A58F9" w14:paraId="6883C7A8" w14:textId="77777777" w:rsidTr="001A58F9">
        <w:trPr>
          <w:trHeight w:val="870"/>
        </w:trPr>
        <w:tc>
          <w:tcPr>
            <w:tcW w:w="4536" w:type="dxa"/>
            <w:tcBorders>
              <w:top w:val="nil"/>
              <w:left w:val="single" w:sz="4" w:space="0" w:color="auto"/>
              <w:bottom w:val="single" w:sz="4" w:space="0" w:color="auto"/>
              <w:right w:val="nil"/>
            </w:tcBorders>
            <w:vAlign w:val="center"/>
            <w:hideMark/>
          </w:tcPr>
          <w:p w14:paraId="2D4F21A7"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4FCACD3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3230D1F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2081" w:type="dxa"/>
            <w:tcBorders>
              <w:top w:val="nil"/>
              <w:left w:val="single" w:sz="4" w:space="0" w:color="auto"/>
              <w:bottom w:val="single" w:sz="4" w:space="0" w:color="auto"/>
              <w:right w:val="nil"/>
            </w:tcBorders>
            <w:noWrap/>
            <w:vAlign w:val="center"/>
            <w:hideMark/>
          </w:tcPr>
          <w:p w14:paraId="15F3AFA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77.0.00.70760</w:t>
            </w:r>
          </w:p>
        </w:tc>
        <w:tc>
          <w:tcPr>
            <w:tcW w:w="576" w:type="dxa"/>
            <w:tcBorders>
              <w:top w:val="nil"/>
              <w:left w:val="single" w:sz="4" w:space="0" w:color="auto"/>
              <w:bottom w:val="single" w:sz="4" w:space="0" w:color="auto"/>
              <w:right w:val="single" w:sz="4" w:space="0" w:color="auto"/>
            </w:tcBorders>
            <w:noWrap/>
            <w:vAlign w:val="center"/>
            <w:hideMark/>
          </w:tcPr>
          <w:p w14:paraId="40A7232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66FBE4C2"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223 400,00</w:t>
            </w:r>
          </w:p>
        </w:tc>
      </w:tr>
      <w:tr w:rsidR="001A58F9" w:rsidRPr="001A58F9" w14:paraId="7930C5EB" w14:textId="77777777" w:rsidTr="001A58F9">
        <w:trPr>
          <w:trHeight w:val="345"/>
        </w:trPr>
        <w:tc>
          <w:tcPr>
            <w:tcW w:w="4536" w:type="dxa"/>
            <w:tcBorders>
              <w:top w:val="nil"/>
              <w:left w:val="single" w:sz="4" w:space="0" w:color="auto"/>
              <w:bottom w:val="single" w:sz="4" w:space="0" w:color="auto"/>
              <w:right w:val="nil"/>
            </w:tcBorders>
            <w:vAlign w:val="center"/>
            <w:hideMark/>
          </w:tcPr>
          <w:p w14:paraId="228F686D"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470" w:type="dxa"/>
            <w:tcBorders>
              <w:top w:val="nil"/>
              <w:left w:val="single" w:sz="4" w:space="0" w:color="auto"/>
              <w:bottom w:val="single" w:sz="4" w:space="0" w:color="auto"/>
              <w:right w:val="nil"/>
            </w:tcBorders>
            <w:noWrap/>
            <w:vAlign w:val="center"/>
            <w:hideMark/>
          </w:tcPr>
          <w:p w14:paraId="72A5E2C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60F8F90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09</w:t>
            </w:r>
          </w:p>
        </w:tc>
        <w:tc>
          <w:tcPr>
            <w:tcW w:w="2081" w:type="dxa"/>
            <w:tcBorders>
              <w:top w:val="nil"/>
              <w:left w:val="single" w:sz="4" w:space="0" w:color="auto"/>
              <w:bottom w:val="single" w:sz="4" w:space="0" w:color="auto"/>
              <w:right w:val="nil"/>
            </w:tcBorders>
            <w:noWrap/>
            <w:vAlign w:val="center"/>
            <w:hideMark/>
          </w:tcPr>
          <w:p w14:paraId="4A775A2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6" w:type="dxa"/>
            <w:tcBorders>
              <w:top w:val="nil"/>
              <w:left w:val="single" w:sz="4" w:space="0" w:color="auto"/>
              <w:bottom w:val="single" w:sz="4" w:space="0" w:color="auto"/>
              <w:right w:val="single" w:sz="4" w:space="0" w:color="auto"/>
            </w:tcBorders>
            <w:noWrap/>
            <w:vAlign w:val="center"/>
            <w:hideMark/>
          </w:tcPr>
          <w:p w14:paraId="5FC9D89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5D860313"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28 818 526,95</w:t>
            </w:r>
          </w:p>
        </w:tc>
      </w:tr>
      <w:tr w:rsidR="001A58F9" w:rsidRPr="001A58F9" w14:paraId="7A792BD1" w14:textId="77777777" w:rsidTr="001A58F9">
        <w:trPr>
          <w:trHeight w:val="585"/>
        </w:trPr>
        <w:tc>
          <w:tcPr>
            <w:tcW w:w="4536" w:type="dxa"/>
            <w:tcBorders>
              <w:top w:val="nil"/>
              <w:left w:val="single" w:sz="4" w:space="0" w:color="auto"/>
              <w:bottom w:val="single" w:sz="4" w:space="0" w:color="auto"/>
              <w:right w:val="nil"/>
            </w:tcBorders>
            <w:vAlign w:val="center"/>
            <w:hideMark/>
          </w:tcPr>
          <w:p w14:paraId="5F25B64A"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Текущее содержание дорог, находящихся в муниципальной собственности</w:t>
            </w:r>
          </w:p>
        </w:tc>
        <w:tc>
          <w:tcPr>
            <w:tcW w:w="470" w:type="dxa"/>
            <w:tcBorders>
              <w:top w:val="nil"/>
              <w:left w:val="single" w:sz="4" w:space="0" w:color="auto"/>
              <w:bottom w:val="single" w:sz="4" w:space="0" w:color="auto"/>
              <w:right w:val="nil"/>
            </w:tcBorders>
            <w:noWrap/>
            <w:vAlign w:val="center"/>
            <w:hideMark/>
          </w:tcPr>
          <w:p w14:paraId="44CF20B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592681D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09</w:t>
            </w:r>
          </w:p>
        </w:tc>
        <w:tc>
          <w:tcPr>
            <w:tcW w:w="2081" w:type="dxa"/>
            <w:tcBorders>
              <w:top w:val="nil"/>
              <w:left w:val="single" w:sz="4" w:space="0" w:color="auto"/>
              <w:bottom w:val="single" w:sz="4" w:space="0" w:color="auto"/>
              <w:right w:val="nil"/>
            </w:tcBorders>
            <w:noWrap/>
            <w:vAlign w:val="center"/>
            <w:hideMark/>
          </w:tcPr>
          <w:p w14:paraId="354FF6E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88.0.00.04090</w:t>
            </w:r>
          </w:p>
        </w:tc>
        <w:tc>
          <w:tcPr>
            <w:tcW w:w="576" w:type="dxa"/>
            <w:tcBorders>
              <w:top w:val="nil"/>
              <w:left w:val="single" w:sz="4" w:space="0" w:color="auto"/>
              <w:bottom w:val="single" w:sz="4" w:space="0" w:color="auto"/>
              <w:right w:val="single" w:sz="4" w:space="0" w:color="auto"/>
            </w:tcBorders>
            <w:noWrap/>
            <w:vAlign w:val="center"/>
            <w:hideMark/>
          </w:tcPr>
          <w:p w14:paraId="57BF3DE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5EB5AB4A"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6 255 426,95</w:t>
            </w:r>
          </w:p>
        </w:tc>
      </w:tr>
      <w:tr w:rsidR="001A58F9" w:rsidRPr="001A58F9" w14:paraId="7B951FA6" w14:textId="77777777" w:rsidTr="001A58F9">
        <w:trPr>
          <w:trHeight w:val="585"/>
        </w:trPr>
        <w:tc>
          <w:tcPr>
            <w:tcW w:w="4536" w:type="dxa"/>
            <w:tcBorders>
              <w:top w:val="nil"/>
              <w:left w:val="single" w:sz="4" w:space="0" w:color="auto"/>
              <w:bottom w:val="single" w:sz="4" w:space="0" w:color="auto"/>
              <w:right w:val="nil"/>
            </w:tcBorders>
            <w:vAlign w:val="center"/>
            <w:hideMark/>
          </w:tcPr>
          <w:p w14:paraId="1592ED62"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40A9973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451A6E1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2081" w:type="dxa"/>
            <w:tcBorders>
              <w:top w:val="nil"/>
              <w:left w:val="single" w:sz="4" w:space="0" w:color="auto"/>
              <w:bottom w:val="single" w:sz="4" w:space="0" w:color="auto"/>
              <w:right w:val="nil"/>
            </w:tcBorders>
            <w:noWrap/>
            <w:vAlign w:val="center"/>
            <w:hideMark/>
          </w:tcPr>
          <w:p w14:paraId="21FF790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88.0.00.04090</w:t>
            </w:r>
          </w:p>
        </w:tc>
        <w:tc>
          <w:tcPr>
            <w:tcW w:w="576" w:type="dxa"/>
            <w:tcBorders>
              <w:top w:val="nil"/>
              <w:left w:val="single" w:sz="4" w:space="0" w:color="auto"/>
              <w:bottom w:val="single" w:sz="4" w:space="0" w:color="auto"/>
              <w:right w:val="single" w:sz="4" w:space="0" w:color="auto"/>
            </w:tcBorders>
            <w:noWrap/>
            <w:vAlign w:val="center"/>
            <w:hideMark/>
          </w:tcPr>
          <w:p w14:paraId="60D1B16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678F329A"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6 255 426,95</w:t>
            </w:r>
          </w:p>
        </w:tc>
      </w:tr>
      <w:tr w:rsidR="001A58F9" w:rsidRPr="001A58F9" w14:paraId="26D657BA" w14:textId="77777777" w:rsidTr="001A58F9">
        <w:trPr>
          <w:trHeight w:val="870"/>
        </w:trPr>
        <w:tc>
          <w:tcPr>
            <w:tcW w:w="4536" w:type="dxa"/>
            <w:tcBorders>
              <w:top w:val="nil"/>
              <w:left w:val="single" w:sz="4" w:space="0" w:color="auto"/>
              <w:bottom w:val="single" w:sz="4" w:space="0" w:color="auto"/>
              <w:right w:val="nil"/>
            </w:tcBorders>
            <w:vAlign w:val="center"/>
            <w:hideMark/>
          </w:tcPr>
          <w:p w14:paraId="22EC1E1D"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574C0D4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1BA67FB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2081" w:type="dxa"/>
            <w:tcBorders>
              <w:top w:val="nil"/>
              <w:left w:val="single" w:sz="4" w:space="0" w:color="auto"/>
              <w:bottom w:val="single" w:sz="4" w:space="0" w:color="auto"/>
              <w:right w:val="nil"/>
            </w:tcBorders>
            <w:noWrap/>
            <w:vAlign w:val="center"/>
            <w:hideMark/>
          </w:tcPr>
          <w:p w14:paraId="5D7D586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88.0.00.04090</w:t>
            </w:r>
          </w:p>
        </w:tc>
        <w:tc>
          <w:tcPr>
            <w:tcW w:w="576" w:type="dxa"/>
            <w:tcBorders>
              <w:top w:val="nil"/>
              <w:left w:val="single" w:sz="4" w:space="0" w:color="auto"/>
              <w:bottom w:val="single" w:sz="4" w:space="0" w:color="auto"/>
              <w:right w:val="single" w:sz="4" w:space="0" w:color="auto"/>
            </w:tcBorders>
            <w:noWrap/>
            <w:vAlign w:val="center"/>
            <w:hideMark/>
          </w:tcPr>
          <w:p w14:paraId="2CB6577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6A465276"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6 255 426,95</w:t>
            </w:r>
          </w:p>
        </w:tc>
      </w:tr>
      <w:tr w:rsidR="001A58F9" w:rsidRPr="001A58F9" w14:paraId="29A7F2F9" w14:textId="77777777" w:rsidTr="001A58F9">
        <w:trPr>
          <w:trHeight w:val="870"/>
        </w:trPr>
        <w:tc>
          <w:tcPr>
            <w:tcW w:w="4536" w:type="dxa"/>
            <w:tcBorders>
              <w:top w:val="nil"/>
              <w:left w:val="single" w:sz="4" w:space="0" w:color="auto"/>
              <w:bottom w:val="single" w:sz="4" w:space="0" w:color="auto"/>
              <w:right w:val="nil"/>
            </w:tcBorders>
            <w:vAlign w:val="center"/>
            <w:hideMark/>
          </w:tcPr>
          <w:p w14:paraId="07F052C4"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Расходы муниципального дорожного фонда, осуществляемые за счет собственных средств бюджета муниципального образования</w:t>
            </w:r>
          </w:p>
        </w:tc>
        <w:tc>
          <w:tcPr>
            <w:tcW w:w="470" w:type="dxa"/>
            <w:tcBorders>
              <w:top w:val="nil"/>
              <w:left w:val="single" w:sz="4" w:space="0" w:color="auto"/>
              <w:bottom w:val="single" w:sz="4" w:space="0" w:color="auto"/>
              <w:right w:val="nil"/>
            </w:tcBorders>
            <w:noWrap/>
            <w:vAlign w:val="center"/>
            <w:hideMark/>
          </w:tcPr>
          <w:p w14:paraId="29A3D4A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0D223EB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09</w:t>
            </w:r>
          </w:p>
        </w:tc>
        <w:tc>
          <w:tcPr>
            <w:tcW w:w="2081" w:type="dxa"/>
            <w:tcBorders>
              <w:top w:val="nil"/>
              <w:left w:val="single" w:sz="4" w:space="0" w:color="auto"/>
              <w:bottom w:val="single" w:sz="4" w:space="0" w:color="auto"/>
              <w:right w:val="nil"/>
            </w:tcBorders>
            <w:noWrap/>
            <w:vAlign w:val="center"/>
            <w:hideMark/>
          </w:tcPr>
          <w:p w14:paraId="75CD053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88.0.00.04190</w:t>
            </w:r>
          </w:p>
        </w:tc>
        <w:tc>
          <w:tcPr>
            <w:tcW w:w="576" w:type="dxa"/>
            <w:tcBorders>
              <w:top w:val="nil"/>
              <w:left w:val="single" w:sz="4" w:space="0" w:color="auto"/>
              <w:bottom w:val="single" w:sz="4" w:space="0" w:color="auto"/>
              <w:right w:val="single" w:sz="4" w:space="0" w:color="auto"/>
            </w:tcBorders>
            <w:noWrap/>
            <w:vAlign w:val="center"/>
            <w:hideMark/>
          </w:tcPr>
          <w:p w14:paraId="554CF54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046B7659"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228 000,00</w:t>
            </w:r>
          </w:p>
        </w:tc>
      </w:tr>
      <w:tr w:rsidR="001A58F9" w:rsidRPr="001A58F9" w14:paraId="5751304D" w14:textId="77777777" w:rsidTr="001A58F9">
        <w:trPr>
          <w:trHeight w:val="585"/>
        </w:trPr>
        <w:tc>
          <w:tcPr>
            <w:tcW w:w="4536" w:type="dxa"/>
            <w:tcBorders>
              <w:top w:val="nil"/>
              <w:left w:val="single" w:sz="4" w:space="0" w:color="auto"/>
              <w:bottom w:val="single" w:sz="4" w:space="0" w:color="auto"/>
              <w:right w:val="nil"/>
            </w:tcBorders>
            <w:vAlign w:val="center"/>
            <w:hideMark/>
          </w:tcPr>
          <w:p w14:paraId="2B210E9A"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2E3A031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029628D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2081" w:type="dxa"/>
            <w:tcBorders>
              <w:top w:val="nil"/>
              <w:left w:val="single" w:sz="4" w:space="0" w:color="auto"/>
              <w:bottom w:val="single" w:sz="4" w:space="0" w:color="auto"/>
              <w:right w:val="nil"/>
            </w:tcBorders>
            <w:noWrap/>
            <w:vAlign w:val="center"/>
            <w:hideMark/>
          </w:tcPr>
          <w:p w14:paraId="55AA31A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88.0.00.04190</w:t>
            </w:r>
          </w:p>
        </w:tc>
        <w:tc>
          <w:tcPr>
            <w:tcW w:w="576" w:type="dxa"/>
            <w:tcBorders>
              <w:top w:val="nil"/>
              <w:left w:val="single" w:sz="4" w:space="0" w:color="auto"/>
              <w:bottom w:val="single" w:sz="4" w:space="0" w:color="auto"/>
              <w:right w:val="single" w:sz="4" w:space="0" w:color="auto"/>
            </w:tcBorders>
            <w:noWrap/>
            <w:vAlign w:val="center"/>
            <w:hideMark/>
          </w:tcPr>
          <w:p w14:paraId="7D4084B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2F2FC97B"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228 000,00</w:t>
            </w:r>
          </w:p>
        </w:tc>
      </w:tr>
      <w:tr w:rsidR="001A58F9" w:rsidRPr="001A58F9" w14:paraId="79A67362" w14:textId="77777777" w:rsidTr="001A58F9">
        <w:trPr>
          <w:trHeight w:val="870"/>
        </w:trPr>
        <w:tc>
          <w:tcPr>
            <w:tcW w:w="4536" w:type="dxa"/>
            <w:tcBorders>
              <w:top w:val="nil"/>
              <w:left w:val="single" w:sz="4" w:space="0" w:color="auto"/>
              <w:bottom w:val="single" w:sz="4" w:space="0" w:color="auto"/>
              <w:right w:val="nil"/>
            </w:tcBorders>
            <w:vAlign w:val="center"/>
            <w:hideMark/>
          </w:tcPr>
          <w:p w14:paraId="60B6D1C9"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609B07B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3684402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2081" w:type="dxa"/>
            <w:tcBorders>
              <w:top w:val="nil"/>
              <w:left w:val="single" w:sz="4" w:space="0" w:color="auto"/>
              <w:bottom w:val="single" w:sz="4" w:space="0" w:color="auto"/>
              <w:right w:val="nil"/>
            </w:tcBorders>
            <w:noWrap/>
            <w:vAlign w:val="center"/>
            <w:hideMark/>
          </w:tcPr>
          <w:p w14:paraId="0A9D693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88.0.00.04190</w:t>
            </w:r>
          </w:p>
        </w:tc>
        <w:tc>
          <w:tcPr>
            <w:tcW w:w="576" w:type="dxa"/>
            <w:tcBorders>
              <w:top w:val="nil"/>
              <w:left w:val="single" w:sz="4" w:space="0" w:color="auto"/>
              <w:bottom w:val="single" w:sz="4" w:space="0" w:color="auto"/>
              <w:right w:val="single" w:sz="4" w:space="0" w:color="auto"/>
            </w:tcBorders>
            <w:noWrap/>
            <w:vAlign w:val="center"/>
            <w:hideMark/>
          </w:tcPr>
          <w:p w14:paraId="53D9348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4EC1BE18"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228 000,00</w:t>
            </w:r>
          </w:p>
        </w:tc>
      </w:tr>
      <w:tr w:rsidR="001A58F9" w:rsidRPr="001A58F9" w14:paraId="6814C885" w14:textId="77777777" w:rsidTr="001A58F9">
        <w:trPr>
          <w:trHeight w:val="2010"/>
        </w:trPr>
        <w:tc>
          <w:tcPr>
            <w:tcW w:w="4536" w:type="dxa"/>
            <w:tcBorders>
              <w:top w:val="nil"/>
              <w:left w:val="single" w:sz="4" w:space="0" w:color="auto"/>
              <w:bottom w:val="single" w:sz="4" w:space="0" w:color="auto"/>
              <w:right w:val="nil"/>
            </w:tcBorders>
            <w:vAlign w:val="center"/>
            <w:hideMark/>
          </w:tcPr>
          <w:p w14:paraId="01A5808C"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lastRenderedPageBreak/>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470" w:type="dxa"/>
            <w:tcBorders>
              <w:top w:val="nil"/>
              <w:left w:val="single" w:sz="4" w:space="0" w:color="auto"/>
              <w:bottom w:val="single" w:sz="4" w:space="0" w:color="auto"/>
              <w:right w:val="nil"/>
            </w:tcBorders>
            <w:noWrap/>
            <w:vAlign w:val="center"/>
            <w:hideMark/>
          </w:tcPr>
          <w:p w14:paraId="45413DC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72EB904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09</w:t>
            </w:r>
          </w:p>
        </w:tc>
        <w:tc>
          <w:tcPr>
            <w:tcW w:w="2081" w:type="dxa"/>
            <w:tcBorders>
              <w:top w:val="nil"/>
              <w:left w:val="single" w:sz="4" w:space="0" w:color="auto"/>
              <w:bottom w:val="single" w:sz="4" w:space="0" w:color="auto"/>
              <w:right w:val="nil"/>
            </w:tcBorders>
            <w:noWrap/>
            <w:vAlign w:val="center"/>
            <w:hideMark/>
          </w:tcPr>
          <w:p w14:paraId="520AAD5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88.0.00.70760</w:t>
            </w:r>
          </w:p>
        </w:tc>
        <w:tc>
          <w:tcPr>
            <w:tcW w:w="576" w:type="dxa"/>
            <w:tcBorders>
              <w:top w:val="nil"/>
              <w:left w:val="single" w:sz="4" w:space="0" w:color="auto"/>
              <w:bottom w:val="single" w:sz="4" w:space="0" w:color="auto"/>
              <w:right w:val="single" w:sz="4" w:space="0" w:color="auto"/>
            </w:tcBorders>
            <w:noWrap/>
            <w:vAlign w:val="center"/>
            <w:hideMark/>
          </w:tcPr>
          <w:p w14:paraId="7EA8A94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27725432"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22 335 100,00</w:t>
            </w:r>
          </w:p>
        </w:tc>
      </w:tr>
      <w:tr w:rsidR="001A58F9" w:rsidRPr="001A58F9" w14:paraId="3A5B0F6A" w14:textId="77777777" w:rsidTr="001A58F9">
        <w:trPr>
          <w:trHeight w:val="585"/>
        </w:trPr>
        <w:tc>
          <w:tcPr>
            <w:tcW w:w="4536" w:type="dxa"/>
            <w:tcBorders>
              <w:top w:val="nil"/>
              <w:left w:val="single" w:sz="4" w:space="0" w:color="auto"/>
              <w:bottom w:val="single" w:sz="4" w:space="0" w:color="auto"/>
              <w:right w:val="nil"/>
            </w:tcBorders>
            <w:vAlign w:val="center"/>
            <w:hideMark/>
          </w:tcPr>
          <w:p w14:paraId="005D85AA"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1EDD7B1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31C7DAE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2081" w:type="dxa"/>
            <w:tcBorders>
              <w:top w:val="nil"/>
              <w:left w:val="single" w:sz="4" w:space="0" w:color="auto"/>
              <w:bottom w:val="single" w:sz="4" w:space="0" w:color="auto"/>
              <w:right w:val="nil"/>
            </w:tcBorders>
            <w:noWrap/>
            <w:vAlign w:val="center"/>
            <w:hideMark/>
          </w:tcPr>
          <w:p w14:paraId="5B25A4F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88.0.00.70760</w:t>
            </w:r>
          </w:p>
        </w:tc>
        <w:tc>
          <w:tcPr>
            <w:tcW w:w="576" w:type="dxa"/>
            <w:tcBorders>
              <w:top w:val="nil"/>
              <w:left w:val="single" w:sz="4" w:space="0" w:color="auto"/>
              <w:bottom w:val="single" w:sz="4" w:space="0" w:color="auto"/>
              <w:right w:val="single" w:sz="4" w:space="0" w:color="auto"/>
            </w:tcBorders>
            <w:noWrap/>
            <w:vAlign w:val="center"/>
            <w:hideMark/>
          </w:tcPr>
          <w:p w14:paraId="4E36516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14DE9732"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22 335 100,00</w:t>
            </w:r>
          </w:p>
        </w:tc>
      </w:tr>
      <w:tr w:rsidR="001A58F9" w:rsidRPr="001A58F9" w14:paraId="2EDF214B" w14:textId="77777777" w:rsidTr="001A58F9">
        <w:trPr>
          <w:trHeight w:val="870"/>
        </w:trPr>
        <w:tc>
          <w:tcPr>
            <w:tcW w:w="4536" w:type="dxa"/>
            <w:tcBorders>
              <w:top w:val="nil"/>
              <w:left w:val="single" w:sz="4" w:space="0" w:color="auto"/>
              <w:bottom w:val="single" w:sz="4" w:space="0" w:color="auto"/>
              <w:right w:val="nil"/>
            </w:tcBorders>
            <w:vAlign w:val="center"/>
            <w:hideMark/>
          </w:tcPr>
          <w:p w14:paraId="526B1C77"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722FDB9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single" w:sz="4" w:space="0" w:color="auto"/>
            </w:tcBorders>
            <w:noWrap/>
            <w:vAlign w:val="center"/>
            <w:hideMark/>
          </w:tcPr>
          <w:p w14:paraId="3108324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2081" w:type="dxa"/>
            <w:tcBorders>
              <w:top w:val="nil"/>
              <w:left w:val="single" w:sz="4" w:space="0" w:color="auto"/>
              <w:bottom w:val="single" w:sz="4" w:space="0" w:color="auto"/>
              <w:right w:val="nil"/>
            </w:tcBorders>
            <w:noWrap/>
            <w:vAlign w:val="center"/>
            <w:hideMark/>
          </w:tcPr>
          <w:p w14:paraId="227EBD5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88.0.00.70760</w:t>
            </w:r>
          </w:p>
        </w:tc>
        <w:tc>
          <w:tcPr>
            <w:tcW w:w="576" w:type="dxa"/>
            <w:tcBorders>
              <w:top w:val="nil"/>
              <w:left w:val="single" w:sz="4" w:space="0" w:color="auto"/>
              <w:bottom w:val="single" w:sz="4" w:space="0" w:color="auto"/>
              <w:right w:val="single" w:sz="4" w:space="0" w:color="auto"/>
            </w:tcBorders>
            <w:noWrap/>
            <w:vAlign w:val="center"/>
            <w:hideMark/>
          </w:tcPr>
          <w:p w14:paraId="7331A43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5276B3DE"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22 335 100,00</w:t>
            </w:r>
          </w:p>
        </w:tc>
      </w:tr>
      <w:tr w:rsidR="001A58F9" w:rsidRPr="001A58F9" w14:paraId="66E1FFF7" w14:textId="77777777" w:rsidTr="001A58F9">
        <w:trPr>
          <w:trHeight w:val="585"/>
        </w:trPr>
        <w:tc>
          <w:tcPr>
            <w:tcW w:w="4536" w:type="dxa"/>
            <w:tcBorders>
              <w:top w:val="nil"/>
              <w:left w:val="single" w:sz="4" w:space="0" w:color="auto"/>
              <w:bottom w:val="single" w:sz="4" w:space="0" w:color="auto"/>
              <w:right w:val="nil"/>
            </w:tcBorders>
            <w:vAlign w:val="center"/>
            <w:hideMark/>
          </w:tcPr>
          <w:p w14:paraId="410D0553"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ЖИЛИЩНО-КОММУНАЛЬНОЕ ХОЗЯЙСТВО</w:t>
            </w:r>
          </w:p>
        </w:tc>
        <w:tc>
          <w:tcPr>
            <w:tcW w:w="470" w:type="dxa"/>
            <w:tcBorders>
              <w:top w:val="nil"/>
              <w:left w:val="single" w:sz="4" w:space="0" w:color="auto"/>
              <w:bottom w:val="single" w:sz="4" w:space="0" w:color="auto"/>
              <w:right w:val="nil"/>
            </w:tcBorders>
            <w:noWrap/>
            <w:vAlign w:val="center"/>
            <w:hideMark/>
          </w:tcPr>
          <w:p w14:paraId="2B921B2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1F2813B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081" w:type="dxa"/>
            <w:tcBorders>
              <w:top w:val="nil"/>
              <w:left w:val="single" w:sz="4" w:space="0" w:color="auto"/>
              <w:bottom w:val="single" w:sz="4" w:space="0" w:color="auto"/>
              <w:right w:val="nil"/>
            </w:tcBorders>
            <w:noWrap/>
            <w:vAlign w:val="center"/>
            <w:hideMark/>
          </w:tcPr>
          <w:p w14:paraId="5F88181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0310D2F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377A38CE"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261 546 285,81</w:t>
            </w:r>
          </w:p>
        </w:tc>
      </w:tr>
      <w:tr w:rsidR="001A58F9" w:rsidRPr="001A58F9" w14:paraId="505BBC2A" w14:textId="77777777" w:rsidTr="001A58F9">
        <w:trPr>
          <w:trHeight w:val="345"/>
        </w:trPr>
        <w:tc>
          <w:tcPr>
            <w:tcW w:w="4536" w:type="dxa"/>
            <w:tcBorders>
              <w:top w:val="nil"/>
              <w:left w:val="single" w:sz="4" w:space="0" w:color="auto"/>
              <w:bottom w:val="single" w:sz="4" w:space="0" w:color="auto"/>
              <w:right w:val="nil"/>
            </w:tcBorders>
            <w:vAlign w:val="center"/>
            <w:hideMark/>
          </w:tcPr>
          <w:p w14:paraId="0725A25E"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Коммунальное хозяйство</w:t>
            </w:r>
          </w:p>
        </w:tc>
        <w:tc>
          <w:tcPr>
            <w:tcW w:w="470" w:type="dxa"/>
            <w:tcBorders>
              <w:top w:val="nil"/>
              <w:left w:val="single" w:sz="4" w:space="0" w:color="auto"/>
              <w:bottom w:val="single" w:sz="4" w:space="0" w:color="auto"/>
              <w:right w:val="nil"/>
            </w:tcBorders>
            <w:noWrap/>
            <w:vAlign w:val="center"/>
            <w:hideMark/>
          </w:tcPr>
          <w:p w14:paraId="49D2986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2F2CD63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081" w:type="dxa"/>
            <w:tcBorders>
              <w:top w:val="nil"/>
              <w:left w:val="single" w:sz="4" w:space="0" w:color="auto"/>
              <w:bottom w:val="single" w:sz="4" w:space="0" w:color="auto"/>
              <w:right w:val="nil"/>
            </w:tcBorders>
            <w:noWrap/>
            <w:vAlign w:val="center"/>
            <w:hideMark/>
          </w:tcPr>
          <w:p w14:paraId="662219E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45486F4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06E312FA"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219 965 327,84</w:t>
            </w:r>
          </w:p>
        </w:tc>
      </w:tr>
      <w:tr w:rsidR="001A58F9" w:rsidRPr="001A58F9" w14:paraId="59875891" w14:textId="77777777" w:rsidTr="001A58F9">
        <w:trPr>
          <w:trHeight w:val="585"/>
        </w:trPr>
        <w:tc>
          <w:tcPr>
            <w:tcW w:w="4536" w:type="dxa"/>
            <w:tcBorders>
              <w:top w:val="nil"/>
              <w:left w:val="single" w:sz="4" w:space="0" w:color="auto"/>
              <w:bottom w:val="single" w:sz="4" w:space="0" w:color="auto"/>
              <w:right w:val="nil"/>
            </w:tcBorders>
            <w:vAlign w:val="center"/>
            <w:hideMark/>
          </w:tcPr>
          <w:p w14:paraId="6A4E6BB3"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Софинансирование на средства областного бюджета</w:t>
            </w:r>
          </w:p>
        </w:tc>
        <w:tc>
          <w:tcPr>
            <w:tcW w:w="470" w:type="dxa"/>
            <w:tcBorders>
              <w:top w:val="nil"/>
              <w:left w:val="single" w:sz="4" w:space="0" w:color="auto"/>
              <w:bottom w:val="single" w:sz="4" w:space="0" w:color="auto"/>
              <w:right w:val="nil"/>
            </w:tcBorders>
            <w:noWrap/>
            <w:vAlign w:val="center"/>
            <w:hideMark/>
          </w:tcPr>
          <w:p w14:paraId="5D86A71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11C4066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081" w:type="dxa"/>
            <w:tcBorders>
              <w:top w:val="nil"/>
              <w:left w:val="single" w:sz="4" w:space="0" w:color="auto"/>
              <w:bottom w:val="single" w:sz="4" w:space="0" w:color="auto"/>
              <w:right w:val="nil"/>
            </w:tcBorders>
            <w:noWrap/>
            <w:vAlign w:val="center"/>
            <w:hideMark/>
          </w:tcPr>
          <w:p w14:paraId="28356A7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77.0.00.00000</w:t>
            </w:r>
          </w:p>
        </w:tc>
        <w:tc>
          <w:tcPr>
            <w:tcW w:w="576" w:type="dxa"/>
            <w:tcBorders>
              <w:top w:val="nil"/>
              <w:left w:val="single" w:sz="4" w:space="0" w:color="auto"/>
              <w:bottom w:val="single" w:sz="4" w:space="0" w:color="auto"/>
              <w:right w:val="single" w:sz="4" w:space="0" w:color="auto"/>
            </w:tcBorders>
            <w:noWrap/>
            <w:vAlign w:val="center"/>
            <w:hideMark/>
          </w:tcPr>
          <w:p w14:paraId="2443208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3E4433E3"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304 700,00</w:t>
            </w:r>
          </w:p>
        </w:tc>
      </w:tr>
      <w:tr w:rsidR="001A58F9" w:rsidRPr="001A58F9" w14:paraId="4D841A06" w14:textId="77777777" w:rsidTr="001A58F9">
        <w:trPr>
          <w:trHeight w:val="2580"/>
        </w:trPr>
        <w:tc>
          <w:tcPr>
            <w:tcW w:w="4536" w:type="dxa"/>
            <w:tcBorders>
              <w:top w:val="nil"/>
              <w:left w:val="single" w:sz="4" w:space="0" w:color="auto"/>
              <w:bottom w:val="single" w:sz="4" w:space="0" w:color="auto"/>
              <w:right w:val="nil"/>
            </w:tcBorders>
            <w:vAlign w:val="center"/>
            <w:hideMark/>
          </w:tcPr>
          <w:p w14:paraId="385D88FE"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1A58F9">
              <w:rPr>
                <w:rFonts w:ascii="Times New Roman" w:eastAsia="Times New Roman" w:hAnsi="Times New Roman" w:cs="Times New Roman"/>
                <w:bCs/>
                <w:lang w:eastAsia="ru-RU"/>
              </w:rPr>
              <w:t>Жилищно</w:t>
            </w:r>
            <w:proofErr w:type="spellEnd"/>
            <w:r w:rsidRPr="001A58F9">
              <w:rPr>
                <w:rFonts w:ascii="Times New Roman" w:eastAsia="Times New Roman" w:hAnsi="Times New Roman" w:cs="Times New Roman"/>
                <w:bCs/>
                <w:lang w:eastAsia="ru-RU"/>
              </w:rPr>
              <w:t xml:space="preserve"> </w:t>
            </w:r>
            <w:proofErr w:type="gramStart"/>
            <w:r w:rsidRPr="001A58F9">
              <w:rPr>
                <w:rFonts w:ascii="Times New Roman" w:eastAsia="Times New Roman" w:hAnsi="Times New Roman" w:cs="Times New Roman"/>
                <w:bCs/>
                <w:lang w:eastAsia="ru-RU"/>
              </w:rPr>
              <w:t>-к</w:t>
            </w:r>
            <w:proofErr w:type="gramEnd"/>
            <w:r w:rsidRPr="001A58F9">
              <w:rPr>
                <w:rFonts w:ascii="Times New Roman" w:eastAsia="Times New Roman" w:hAnsi="Times New Roman" w:cs="Times New Roman"/>
                <w:bCs/>
                <w:lang w:eastAsia="ru-RU"/>
              </w:rPr>
              <w:t>оммунальное хозяйство Новосибирской области"</w:t>
            </w:r>
          </w:p>
        </w:tc>
        <w:tc>
          <w:tcPr>
            <w:tcW w:w="470" w:type="dxa"/>
            <w:tcBorders>
              <w:top w:val="nil"/>
              <w:left w:val="single" w:sz="4" w:space="0" w:color="auto"/>
              <w:bottom w:val="single" w:sz="4" w:space="0" w:color="auto"/>
              <w:right w:val="nil"/>
            </w:tcBorders>
            <w:noWrap/>
            <w:vAlign w:val="center"/>
            <w:hideMark/>
          </w:tcPr>
          <w:p w14:paraId="775D5BB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5393E3A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081" w:type="dxa"/>
            <w:tcBorders>
              <w:top w:val="nil"/>
              <w:left w:val="single" w:sz="4" w:space="0" w:color="auto"/>
              <w:bottom w:val="single" w:sz="4" w:space="0" w:color="auto"/>
              <w:right w:val="nil"/>
            </w:tcBorders>
            <w:noWrap/>
            <w:vAlign w:val="center"/>
            <w:hideMark/>
          </w:tcPr>
          <w:p w14:paraId="6B9160C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77.0.00.70490</w:t>
            </w:r>
          </w:p>
        </w:tc>
        <w:tc>
          <w:tcPr>
            <w:tcW w:w="576" w:type="dxa"/>
            <w:tcBorders>
              <w:top w:val="nil"/>
              <w:left w:val="single" w:sz="4" w:space="0" w:color="auto"/>
              <w:bottom w:val="single" w:sz="4" w:space="0" w:color="auto"/>
              <w:right w:val="single" w:sz="4" w:space="0" w:color="auto"/>
            </w:tcBorders>
            <w:noWrap/>
            <w:vAlign w:val="center"/>
            <w:hideMark/>
          </w:tcPr>
          <w:p w14:paraId="433B57D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56A68689"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260 000,00</w:t>
            </w:r>
          </w:p>
        </w:tc>
      </w:tr>
      <w:tr w:rsidR="001A58F9" w:rsidRPr="001A58F9" w14:paraId="5EA6514B" w14:textId="77777777" w:rsidTr="001A58F9">
        <w:trPr>
          <w:trHeight w:val="345"/>
        </w:trPr>
        <w:tc>
          <w:tcPr>
            <w:tcW w:w="4536" w:type="dxa"/>
            <w:tcBorders>
              <w:top w:val="nil"/>
              <w:left w:val="single" w:sz="4" w:space="0" w:color="auto"/>
              <w:bottom w:val="single" w:sz="4" w:space="0" w:color="auto"/>
              <w:right w:val="nil"/>
            </w:tcBorders>
            <w:vAlign w:val="center"/>
            <w:hideMark/>
          </w:tcPr>
          <w:p w14:paraId="5FE7335E"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470" w:type="dxa"/>
            <w:tcBorders>
              <w:top w:val="nil"/>
              <w:left w:val="single" w:sz="4" w:space="0" w:color="auto"/>
              <w:bottom w:val="single" w:sz="4" w:space="0" w:color="auto"/>
              <w:right w:val="nil"/>
            </w:tcBorders>
            <w:noWrap/>
            <w:vAlign w:val="center"/>
            <w:hideMark/>
          </w:tcPr>
          <w:p w14:paraId="43AA792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7DF6F5D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081" w:type="dxa"/>
            <w:tcBorders>
              <w:top w:val="nil"/>
              <w:left w:val="single" w:sz="4" w:space="0" w:color="auto"/>
              <w:bottom w:val="single" w:sz="4" w:space="0" w:color="auto"/>
              <w:right w:val="nil"/>
            </w:tcBorders>
            <w:noWrap/>
            <w:vAlign w:val="center"/>
            <w:hideMark/>
          </w:tcPr>
          <w:p w14:paraId="0641C15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77.0.00.70490</w:t>
            </w:r>
          </w:p>
        </w:tc>
        <w:tc>
          <w:tcPr>
            <w:tcW w:w="576" w:type="dxa"/>
            <w:tcBorders>
              <w:top w:val="nil"/>
              <w:left w:val="single" w:sz="4" w:space="0" w:color="auto"/>
              <w:bottom w:val="single" w:sz="4" w:space="0" w:color="auto"/>
              <w:right w:val="single" w:sz="4" w:space="0" w:color="auto"/>
            </w:tcBorders>
            <w:noWrap/>
            <w:vAlign w:val="center"/>
            <w:hideMark/>
          </w:tcPr>
          <w:p w14:paraId="23A34C9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2215" w:type="dxa"/>
            <w:tcBorders>
              <w:top w:val="nil"/>
              <w:left w:val="single" w:sz="4" w:space="0" w:color="auto"/>
              <w:bottom w:val="single" w:sz="4" w:space="0" w:color="auto"/>
              <w:right w:val="single" w:sz="4" w:space="0" w:color="auto"/>
            </w:tcBorders>
            <w:noWrap/>
            <w:vAlign w:val="center"/>
            <w:hideMark/>
          </w:tcPr>
          <w:p w14:paraId="4ABD63B1"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260 000,00</w:t>
            </w:r>
          </w:p>
        </w:tc>
      </w:tr>
      <w:tr w:rsidR="001A58F9" w:rsidRPr="001A58F9" w14:paraId="69B2BF6E" w14:textId="77777777" w:rsidTr="001A58F9">
        <w:trPr>
          <w:trHeight w:val="1155"/>
        </w:trPr>
        <w:tc>
          <w:tcPr>
            <w:tcW w:w="4536" w:type="dxa"/>
            <w:tcBorders>
              <w:top w:val="nil"/>
              <w:left w:val="single" w:sz="4" w:space="0" w:color="auto"/>
              <w:bottom w:val="single" w:sz="4" w:space="0" w:color="auto"/>
              <w:right w:val="nil"/>
            </w:tcBorders>
            <w:vAlign w:val="center"/>
            <w:hideMark/>
          </w:tcPr>
          <w:p w14:paraId="2D899BD7"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noWrap/>
            <w:vAlign w:val="center"/>
            <w:hideMark/>
          </w:tcPr>
          <w:p w14:paraId="132C48A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24EC9F7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081" w:type="dxa"/>
            <w:tcBorders>
              <w:top w:val="nil"/>
              <w:left w:val="single" w:sz="4" w:space="0" w:color="auto"/>
              <w:bottom w:val="single" w:sz="4" w:space="0" w:color="auto"/>
              <w:right w:val="nil"/>
            </w:tcBorders>
            <w:noWrap/>
            <w:vAlign w:val="center"/>
            <w:hideMark/>
          </w:tcPr>
          <w:p w14:paraId="24AF504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77.0.00.70490</w:t>
            </w:r>
          </w:p>
        </w:tc>
        <w:tc>
          <w:tcPr>
            <w:tcW w:w="576" w:type="dxa"/>
            <w:tcBorders>
              <w:top w:val="nil"/>
              <w:left w:val="single" w:sz="4" w:space="0" w:color="auto"/>
              <w:bottom w:val="single" w:sz="4" w:space="0" w:color="auto"/>
              <w:right w:val="single" w:sz="4" w:space="0" w:color="auto"/>
            </w:tcBorders>
            <w:noWrap/>
            <w:vAlign w:val="center"/>
            <w:hideMark/>
          </w:tcPr>
          <w:p w14:paraId="74A8AEA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810</w:t>
            </w:r>
          </w:p>
        </w:tc>
        <w:tc>
          <w:tcPr>
            <w:tcW w:w="2215" w:type="dxa"/>
            <w:tcBorders>
              <w:top w:val="nil"/>
              <w:left w:val="single" w:sz="4" w:space="0" w:color="auto"/>
              <w:bottom w:val="single" w:sz="4" w:space="0" w:color="auto"/>
              <w:right w:val="single" w:sz="4" w:space="0" w:color="auto"/>
            </w:tcBorders>
            <w:noWrap/>
            <w:vAlign w:val="center"/>
            <w:hideMark/>
          </w:tcPr>
          <w:p w14:paraId="06403EB8"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260 000,00</w:t>
            </w:r>
          </w:p>
        </w:tc>
      </w:tr>
      <w:tr w:rsidR="001A58F9" w:rsidRPr="001A58F9" w14:paraId="0F200F5D" w14:textId="77777777" w:rsidTr="001A58F9">
        <w:trPr>
          <w:trHeight w:val="3150"/>
        </w:trPr>
        <w:tc>
          <w:tcPr>
            <w:tcW w:w="4536" w:type="dxa"/>
            <w:tcBorders>
              <w:top w:val="nil"/>
              <w:left w:val="single" w:sz="4" w:space="0" w:color="auto"/>
              <w:bottom w:val="single" w:sz="4" w:space="0" w:color="auto"/>
              <w:right w:val="nil"/>
            </w:tcBorders>
            <w:vAlign w:val="center"/>
            <w:hideMark/>
          </w:tcPr>
          <w:p w14:paraId="0966CDB5" w14:textId="77777777" w:rsidR="001A58F9" w:rsidRPr="001A58F9" w:rsidRDefault="001A58F9">
            <w:pPr>
              <w:spacing w:after="0" w:line="240" w:lineRule="auto"/>
              <w:rPr>
                <w:rFonts w:ascii="Times New Roman" w:eastAsia="Times New Roman" w:hAnsi="Times New Roman" w:cs="Times New Roman"/>
                <w:bCs/>
                <w:lang w:eastAsia="ru-RU"/>
              </w:rPr>
            </w:pPr>
            <w:proofErr w:type="spellStart"/>
            <w:r w:rsidRPr="001A58F9">
              <w:rPr>
                <w:rFonts w:ascii="Times New Roman" w:eastAsia="Times New Roman" w:hAnsi="Times New Roman" w:cs="Times New Roman"/>
                <w:bCs/>
                <w:lang w:eastAsia="ru-RU"/>
              </w:rPr>
              <w:t>Софинансирвоание</w:t>
            </w:r>
            <w:proofErr w:type="spellEnd"/>
            <w:r w:rsidRPr="001A58F9">
              <w:rPr>
                <w:rFonts w:ascii="Times New Roman" w:eastAsia="Times New Roman" w:hAnsi="Times New Roman" w:cs="Times New Roman"/>
                <w:bCs/>
                <w:lang w:eastAsia="ru-RU"/>
              </w:rPr>
              <w:t xml:space="preserve"> из бюджета муниципального образования г. Каргата на </w:t>
            </w:r>
            <w:proofErr w:type="gramStart"/>
            <w:r w:rsidRPr="001A58F9">
              <w:rPr>
                <w:rFonts w:ascii="Times New Roman" w:eastAsia="Times New Roman" w:hAnsi="Times New Roman" w:cs="Times New Roman"/>
                <w:bCs/>
                <w:lang w:eastAsia="ru-RU"/>
              </w:rPr>
              <w:t>средства</w:t>
            </w:r>
            <w:proofErr w:type="gramEnd"/>
            <w:r w:rsidRPr="001A58F9">
              <w:rPr>
                <w:rFonts w:ascii="Times New Roman" w:eastAsia="Times New Roman" w:hAnsi="Times New Roman" w:cs="Times New Roman"/>
                <w:bCs/>
                <w:lang w:eastAsia="ru-RU"/>
              </w:rPr>
              <w:t xml:space="preserve"> выделенные из областного бюджета, предоставляемых на реализацию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470" w:type="dxa"/>
            <w:tcBorders>
              <w:top w:val="nil"/>
              <w:left w:val="single" w:sz="4" w:space="0" w:color="auto"/>
              <w:bottom w:val="single" w:sz="4" w:space="0" w:color="auto"/>
              <w:right w:val="nil"/>
            </w:tcBorders>
            <w:noWrap/>
            <w:vAlign w:val="center"/>
            <w:hideMark/>
          </w:tcPr>
          <w:p w14:paraId="47EE5E1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1E9B665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081" w:type="dxa"/>
            <w:tcBorders>
              <w:top w:val="nil"/>
              <w:left w:val="single" w:sz="4" w:space="0" w:color="auto"/>
              <w:bottom w:val="single" w:sz="4" w:space="0" w:color="auto"/>
              <w:right w:val="nil"/>
            </w:tcBorders>
            <w:noWrap/>
            <w:vAlign w:val="center"/>
            <w:hideMark/>
          </w:tcPr>
          <w:p w14:paraId="4AB1682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77.0.00.70600</w:t>
            </w:r>
          </w:p>
        </w:tc>
        <w:tc>
          <w:tcPr>
            <w:tcW w:w="576" w:type="dxa"/>
            <w:tcBorders>
              <w:top w:val="nil"/>
              <w:left w:val="single" w:sz="4" w:space="0" w:color="auto"/>
              <w:bottom w:val="single" w:sz="4" w:space="0" w:color="auto"/>
              <w:right w:val="single" w:sz="4" w:space="0" w:color="auto"/>
            </w:tcBorders>
            <w:noWrap/>
            <w:vAlign w:val="center"/>
            <w:hideMark/>
          </w:tcPr>
          <w:p w14:paraId="12F6610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10F481B1"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44 700,00</w:t>
            </w:r>
          </w:p>
        </w:tc>
      </w:tr>
      <w:tr w:rsidR="001A58F9" w:rsidRPr="001A58F9" w14:paraId="3A09957E" w14:textId="77777777" w:rsidTr="001A58F9">
        <w:trPr>
          <w:trHeight w:val="345"/>
        </w:trPr>
        <w:tc>
          <w:tcPr>
            <w:tcW w:w="4536" w:type="dxa"/>
            <w:tcBorders>
              <w:top w:val="nil"/>
              <w:left w:val="single" w:sz="4" w:space="0" w:color="auto"/>
              <w:bottom w:val="single" w:sz="4" w:space="0" w:color="auto"/>
              <w:right w:val="nil"/>
            </w:tcBorders>
            <w:vAlign w:val="center"/>
            <w:hideMark/>
          </w:tcPr>
          <w:p w14:paraId="5BFA0EC4"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470" w:type="dxa"/>
            <w:tcBorders>
              <w:top w:val="nil"/>
              <w:left w:val="single" w:sz="4" w:space="0" w:color="auto"/>
              <w:bottom w:val="single" w:sz="4" w:space="0" w:color="auto"/>
              <w:right w:val="nil"/>
            </w:tcBorders>
            <w:noWrap/>
            <w:vAlign w:val="center"/>
            <w:hideMark/>
          </w:tcPr>
          <w:p w14:paraId="231566F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071B216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081" w:type="dxa"/>
            <w:tcBorders>
              <w:top w:val="nil"/>
              <w:left w:val="single" w:sz="4" w:space="0" w:color="auto"/>
              <w:bottom w:val="single" w:sz="4" w:space="0" w:color="auto"/>
              <w:right w:val="nil"/>
            </w:tcBorders>
            <w:noWrap/>
            <w:vAlign w:val="center"/>
            <w:hideMark/>
          </w:tcPr>
          <w:p w14:paraId="36DDAEA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77.0.00.70600</w:t>
            </w:r>
          </w:p>
        </w:tc>
        <w:tc>
          <w:tcPr>
            <w:tcW w:w="576" w:type="dxa"/>
            <w:tcBorders>
              <w:top w:val="nil"/>
              <w:left w:val="single" w:sz="4" w:space="0" w:color="auto"/>
              <w:bottom w:val="single" w:sz="4" w:space="0" w:color="auto"/>
              <w:right w:val="single" w:sz="4" w:space="0" w:color="auto"/>
            </w:tcBorders>
            <w:noWrap/>
            <w:vAlign w:val="center"/>
            <w:hideMark/>
          </w:tcPr>
          <w:p w14:paraId="71814F7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2215" w:type="dxa"/>
            <w:tcBorders>
              <w:top w:val="nil"/>
              <w:left w:val="single" w:sz="4" w:space="0" w:color="auto"/>
              <w:bottom w:val="single" w:sz="4" w:space="0" w:color="auto"/>
              <w:right w:val="single" w:sz="4" w:space="0" w:color="auto"/>
            </w:tcBorders>
            <w:noWrap/>
            <w:vAlign w:val="center"/>
            <w:hideMark/>
          </w:tcPr>
          <w:p w14:paraId="08D3A264"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44 700,00</w:t>
            </w:r>
          </w:p>
        </w:tc>
      </w:tr>
      <w:tr w:rsidR="001A58F9" w:rsidRPr="001A58F9" w14:paraId="30CC6D4F" w14:textId="77777777" w:rsidTr="001A58F9">
        <w:trPr>
          <w:trHeight w:val="1155"/>
        </w:trPr>
        <w:tc>
          <w:tcPr>
            <w:tcW w:w="4536" w:type="dxa"/>
            <w:tcBorders>
              <w:top w:val="nil"/>
              <w:left w:val="single" w:sz="4" w:space="0" w:color="auto"/>
              <w:bottom w:val="single" w:sz="4" w:space="0" w:color="auto"/>
              <w:right w:val="nil"/>
            </w:tcBorders>
            <w:vAlign w:val="center"/>
            <w:hideMark/>
          </w:tcPr>
          <w:p w14:paraId="1CB8E156"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noWrap/>
            <w:vAlign w:val="center"/>
            <w:hideMark/>
          </w:tcPr>
          <w:p w14:paraId="7BA95C8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2B50BC4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081" w:type="dxa"/>
            <w:tcBorders>
              <w:top w:val="nil"/>
              <w:left w:val="single" w:sz="4" w:space="0" w:color="auto"/>
              <w:bottom w:val="single" w:sz="4" w:space="0" w:color="auto"/>
              <w:right w:val="nil"/>
            </w:tcBorders>
            <w:noWrap/>
            <w:vAlign w:val="center"/>
            <w:hideMark/>
          </w:tcPr>
          <w:p w14:paraId="5352EF7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77.0.00.70600</w:t>
            </w:r>
          </w:p>
        </w:tc>
        <w:tc>
          <w:tcPr>
            <w:tcW w:w="576" w:type="dxa"/>
            <w:tcBorders>
              <w:top w:val="nil"/>
              <w:left w:val="single" w:sz="4" w:space="0" w:color="auto"/>
              <w:bottom w:val="single" w:sz="4" w:space="0" w:color="auto"/>
              <w:right w:val="single" w:sz="4" w:space="0" w:color="auto"/>
            </w:tcBorders>
            <w:noWrap/>
            <w:vAlign w:val="center"/>
            <w:hideMark/>
          </w:tcPr>
          <w:p w14:paraId="2FB8961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810</w:t>
            </w:r>
          </w:p>
        </w:tc>
        <w:tc>
          <w:tcPr>
            <w:tcW w:w="2215" w:type="dxa"/>
            <w:tcBorders>
              <w:top w:val="nil"/>
              <w:left w:val="single" w:sz="4" w:space="0" w:color="auto"/>
              <w:bottom w:val="single" w:sz="4" w:space="0" w:color="auto"/>
              <w:right w:val="single" w:sz="4" w:space="0" w:color="auto"/>
            </w:tcBorders>
            <w:noWrap/>
            <w:vAlign w:val="center"/>
            <w:hideMark/>
          </w:tcPr>
          <w:p w14:paraId="5763F575"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44 700,00</w:t>
            </w:r>
          </w:p>
        </w:tc>
      </w:tr>
      <w:tr w:rsidR="001A58F9" w:rsidRPr="001A58F9" w14:paraId="30843245" w14:textId="77777777" w:rsidTr="001A58F9">
        <w:trPr>
          <w:trHeight w:val="345"/>
        </w:trPr>
        <w:tc>
          <w:tcPr>
            <w:tcW w:w="4536" w:type="dxa"/>
            <w:tcBorders>
              <w:top w:val="nil"/>
              <w:left w:val="single" w:sz="4" w:space="0" w:color="auto"/>
              <w:bottom w:val="single" w:sz="4" w:space="0" w:color="auto"/>
              <w:right w:val="nil"/>
            </w:tcBorders>
            <w:vAlign w:val="center"/>
            <w:hideMark/>
          </w:tcPr>
          <w:p w14:paraId="2D8A4771"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470" w:type="dxa"/>
            <w:tcBorders>
              <w:top w:val="nil"/>
              <w:left w:val="single" w:sz="4" w:space="0" w:color="auto"/>
              <w:bottom w:val="single" w:sz="4" w:space="0" w:color="auto"/>
              <w:right w:val="nil"/>
            </w:tcBorders>
            <w:noWrap/>
            <w:vAlign w:val="center"/>
            <w:hideMark/>
          </w:tcPr>
          <w:p w14:paraId="2CE3886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2FF5974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081" w:type="dxa"/>
            <w:tcBorders>
              <w:top w:val="nil"/>
              <w:left w:val="single" w:sz="4" w:space="0" w:color="auto"/>
              <w:bottom w:val="single" w:sz="4" w:space="0" w:color="auto"/>
              <w:right w:val="nil"/>
            </w:tcBorders>
            <w:noWrap/>
            <w:vAlign w:val="center"/>
            <w:hideMark/>
          </w:tcPr>
          <w:p w14:paraId="7BB9B59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6" w:type="dxa"/>
            <w:tcBorders>
              <w:top w:val="nil"/>
              <w:left w:val="single" w:sz="4" w:space="0" w:color="auto"/>
              <w:bottom w:val="single" w:sz="4" w:space="0" w:color="auto"/>
              <w:right w:val="single" w:sz="4" w:space="0" w:color="auto"/>
            </w:tcBorders>
            <w:noWrap/>
            <w:vAlign w:val="center"/>
            <w:hideMark/>
          </w:tcPr>
          <w:p w14:paraId="1E79500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2F001075"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219 660 627,84</w:t>
            </w:r>
          </w:p>
        </w:tc>
      </w:tr>
      <w:tr w:rsidR="001A58F9" w:rsidRPr="001A58F9" w14:paraId="1941C9B4" w14:textId="77777777" w:rsidTr="001A58F9">
        <w:trPr>
          <w:trHeight w:val="1725"/>
        </w:trPr>
        <w:tc>
          <w:tcPr>
            <w:tcW w:w="4536" w:type="dxa"/>
            <w:tcBorders>
              <w:top w:val="nil"/>
              <w:left w:val="single" w:sz="4" w:space="0" w:color="auto"/>
              <w:bottom w:val="single" w:sz="4" w:space="0" w:color="auto"/>
              <w:right w:val="nil"/>
            </w:tcBorders>
            <w:vAlign w:val="center"/>
            <w:hideMark/>
          </w:tcPr>
          <w:p w14:paraId="5A894BC5"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1A58F9">
              <w:rPr>
                <w:rFonts w:ascii="Times New Roman" w:eastAsia="Times New Roman" w:hAnsi="Times New Roman" w:cs="Times New Roman"/>
                <w:bCs/>
                <w:lang w:eastAsia="ru-RU"/>
              </w:rPr>
              <w:t>Жилищно</w:t>
            </w:r>
            <w:proofErr w:type="spellEnd"/>
            <w:r w:rsidRPr="001A58F9">
              <w:rPr>
                <w:rFonts w:ascii="Times New Roman" w:eastAsia="Times New Roman" w:hAnsi="Times New Roman" w:cs="Times New Roman"/>
                <w:bCs/>
                <w:lang w:eastAsia="ru-RU"/>
              </w:rPr>
              <w:t xml:space="preserve"> </w:t>
            </w:r>
            <w:proofErr w:type="gramStart"/>
            <w:r w:rsidRPr="001A58F9">
              <w:rPr>
                <w:rFonts w:ascii="Times New Roman" w:eastAsia="Times New Roman" w:hAnsi="Times New Roman" w:cs="Times New Roman"/>
                <w:bCs/>
                <w:lang w:eastAsia="ru-RU"/>
              </w:rPr>
              <w:t>-к</w:t>
            </w:r>
            <w:proofErr w:type="gramEnd"/>
            <w:r w:rsidRPr="001A58F9">
              <w:rPr>
                <w:rFonts w:ascii="Times New Roman" w:eastAsia="Times New Roman" w:hAnsi="Times New Roman" w:cs="Times New Roman"/>
                <w:bCs/>
                <w:lang w:eastAsia="ru-RU"/>
              </w:rPr>
              <w:t>оммунальное хозяйство Новосибирской области"</w:t>
            </w:r>
          </w:p>
        </w:tc>
        <w:tc>
          <w:tcPr>
            <w:tcW w:w="470" w:type="dxa"/>
            <w:tcBorders>
              <w:top w:val="nil"/>
              <w:left w:val="single" w:sz="4" w:space="0" w:color="auto"/>
              <w:bottom w:val="single" w:sz="4" w:space="0" w:color="auto"/>
              <w:right w:val="nil"/>
            </w:tcBorders>
            <w:noWrap/>
            <w:vAlign w:val="center"/>
            <w:hideMark/>
          </w:tcPr>
          <w:p w14:paraId="602CA21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2B52A71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081" w:type="dxa"/>
            <w:tcBorders>
              <w:top w:val="nil"/>
              <w:left w:val="single" w:sz="4" w:space="0" w:color="auto"/>
              <w:bottom w:val="single" w:sz="4" w:space="0" w:color="auto"/>
              <w:right w:val="nil"/>
            </w:tcBorders>
            <w:noWrap/>
            <w:vAlign w:val="center"/>
            <w:hideMark/>
          </w:tcPr>
          <w:p w14:paraId="1CE1F92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88.0.00.70490</w:t>
            </w:r>
          </w:p>
        </w:tc>
        <w:tc>
          <w:tcPr>
            <w:tcW w:w="576" w:type="dxa"/>
            <w:tcBorders>
              <w:top w:val="nil"/>
              <w:left w:val="single" w:sz="4" w:space="0" w:color="auto"/>
              <w:bottom w:val="single" w:sz="4" w:space="0" w:color="auto"/>
              <w:right w:val="single" w:sz="4" w:space="0" w:color="auto"/>
            </w:tcBorders>
            <w:noWrap/>
            <w:vAlign w:val="center"/>
            <w:hideMark/>
          </w:tcPr>
          <w:p w14:paraId="2420ED9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1E46B2B0"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215 930 060,00</w:t>
            </w:r>
          </w:p>
        </w:tc>
      </w:tr>
      <w:tr w:rsidR="001A58F9" w:rsidRPr="001A58F9" w14:paraId="7AD3347D" w14:textId="77777777" w:rsidTr="001A58F9">
        <w:trPr>
          <w:trHeight w:val="585"/>
        </w:trPr>
        <w:tc>
          <w:tcPr>
            <w:tcW w:w="4536" w:type="dxa"/>
            <w:tcBorders>
              <w:top w:val="nil"/>
              <w:left w:val="single" w:sz="4" w:space="0" w:color="auto"/>
              <w:bottom w:val="single" w:sz="4" w:space="0" w:color="auto"/>
              <w:right w:val="nil"/>
            </w:tcBorders>
            <w:vAlign w:val="center"/>
            <w:hideMark/>
          </w:tcPr>
          <w:p w14:paraId="0BE3C7F9"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3C7B5D2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63B21FE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081" w:type="dxa"/>
            <w:tcBorders>
              <w:top w:val="nil"/>
              <w:left w:val="single" w:sz="4" w:space="0" w:color="auto"/>
              <w:bottom w:val="single" w:sz="4" w:space="0" w:color="auto"/>
              <w:right w:val="nil"/>
            </w:tcBorders>
            <w:noWrap/>
            <w:vAlign w:val="center"/>
            <w:hideMark/>
          </w:tcPr>
          <w:p w14:paraId="437F90C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88.0.00.70490</w:t>
            </w:r>
          </w:p>
        </w:tc>
        <w:tc>
          <w:tcPr>
            <w:tcW w:w="576" w:type="dxa"/>
            <w:tcBorders>
              <w:top w:val="nil"/>
              <w:left w:val="single" w:sz="4" w:space="0" w:color="auto"/>
              <w:bottom w:val="single" w:sz="4" w:space="0" w:color="auto"/>
              <w:right w:val="single" w:sz="4" w:space="0" w:color="auto"/>
            </w:tcBorders>
            <w:noWrap/>
            <w:vAlign w:val="center"/>
            <w:hideMark/>
          </w:tcPr>
          <w:p w14:paraId="0FE104C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4681C0EE"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194 262 690,00</w:t>
            </w:r>
          </w:p>
        </w:tc>
      </w:tr>
      <w:tr w:rsidR="001A58F9" w:rsidRPr="001A58F9" w14:paraId="7399B0BE" w14:textId="77777777" w:rsidTr="001A58F9">
        <w:trPr>
          <w:trHeight w:val="870"/>
        </w:trPr>
        <w:tc>
          <w:tcPr>
            <w:tcW w:w="4536" w:type="dxa"/>
            <w:tcBorders>
              <w:top w:val="nil"/>
              <w:left w:val="single" w:sz="4" w:space="0" w:color="auto"/>
              <w:bottom w:val="single" w:sz="4" w:space="0" w:color="auto"/>
              <w:right w:val="nil"/>
            </w:tcBorders>
            <w:vAlign w:val="center"/>
            <w:hideMark/>
          </w:tcPr>
          <w:p w14:paraId="13918AEF"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518BBF7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793D7E3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081" w:type="dxa"/>
            <w:tcBorders>
              <w:top w:val="nil"/>
              <w:left w:val="single" w:sz="4" w:space="0" w:color="auto"/>
              <w:bottom w:val="single" w:sz="4" w:space="0" w:color="auto"/>
              <w:right w:val="nil"/>
            </w:tcBorders>
            <w:noWrap/>
            <w:vAlign w:val="center"/>
            <w:hideMark/>
          </w:tcPr>
          <w:p w14:paraId="471EF39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88.0.00.70490</w:t>
            </w:r>
          </w:p>
        </w:tc>
        <w:tc>
          <w:tcPr>
            <w:tcW w:w="576" w:type="dxa"/>
            <w:tcBorders>
              <w:top w:val="nil"/>
              <w:left w:val="single" w:sz="4" w:space="0" w:color="auto"/>
              <w:bottom w:val="single" w:sz="4" w:space="0" w:color="auto"/>
              <w:right w:val="single" w:sz="4" w:space="0" w:color="auto"/>
            </w:tcBorders>
            <w:noWrap/>
            <w:vAlign w:val="center"/>
            <w:hideMark/>
          </w:tcPr>
          <w:p w14:paraId="0973E75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3E7D9A6A"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194 262 690,00</w:t>
            </w:r>
          </w:p>
        </w:tc>
      </w:tr>
      <w:tr w:rsidR="001A58F9" w:rsidRPr="001A58F9" w14:paraId="10E17EF4" w14:textId="77777777" w:rsidTr="001A58F9">
        <w:trPr>
          <w:trHeight w:val="345"/>
        </w:trPr>
        <w:tc>
          <w:tcPr>
            <w:tcW w:w="4536" w:type="dxa"/>
            <w:tcBorders>
              <w:top w:val="nil"/>
              <w:left w:val="single" w:sz="4" w:space="0" w:color="auto"/>
              <w:bottom w:val="single" w:sz="4" w:space="0" w:color="auto"/>
              <w:right w:val="nil"/>
            </w:tcBorders>
            <w:vAlign w:val="center"/>
            <w:hideMark/>
          </w:tcPr>
          <w:p w14:paraId="6A1E59DD"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470" w:type="dxa"/>
            <w:tcBorders>
              <w:top w:val="nil"/>
              <w:left w:val="single" w:sz="4" w:space="0" w:color="auto"/>
              <w:bottom w:val="single" w:sz="4" w:space="0" w:color="auto"/>
              <w:right w:val="nil"/>
            </w:tcBorders>
            <w:noWrap/>
            <w:vAlign w:val="center"/>
            <w:hideMark/>
          </w:tcPr>
          <w:p w14:paraId="296A626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714DF19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081" w:type="dxa"/>
            <w:tcBorders>
              <w:top w:val="nil"/>
              <w:left w:val="single" w:sz="4" w:space="0" w:color="auto"/>
              <w:bottom w:val="single" w:sz="4" w:space="0" w:color="auto"/>
              <w:right w:val="nil"/>
            </w:tcBorders>
            <w:noWrap/>
            <w:vAlign w:val="center"/>
            <w:hideMark/>
          </w:tcPr>
          <w:p w14:paraId="563933F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88.0.00.70490</w:t>
            </w:r>
          </w:p>
        </w:tc>
        <w:tc>
          <w:tcPr>
            <w:tcW w:w="576" w:type="dxa"/>
            <w:tcBorders>
              <w:top w:val="nil"/>
              <w:left w:val="single" w:sz="4" w:space="0" w:color="auto"/>
              <w:bottom w:val="single" w:sz="4" w:space="0" w:color="auto"/>
              <w:right w:val="single" w:sz="4" w:space="0" w:color="auto"/>
            </w:tcBorders>
            <w:noWrap/>
            <w:vAlign w:val="center"/>
            <w:hideMark/>
          </w:tcPr>
          <w:p w14:paraId="6B8AB6E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2215" w:type="dxa"/>
            <w:tcBorders>
              <w:top w:val="nil"/>
              <w:left w:val="single" w:sz="4" w:space="0" w:color="auto"/>
              <w:bottom w:val="single" w:sz="4" w:space="0" w:color="auto"/>
              <w:right w:val="single" w:sz="4" w:space="0" w:color="auto"/>
            </w:tcBorders>
            <w:noWrap/>
            <w:vAlign w:val="center"/>
            <w:hideMark/>
          </w:tcPr>
          <w:p w14:paraId="4396F27D"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21 667 370,00</w:t>
            </w:r>
          </w:p>
        </w:tc>
      </w:tr>
      <w:tr w:rsidR="001A58F9" w:rsidRPr="001A58F9" w14:paraId="0675A9F8" w14:textId="77777777" w:rsidTr="001A58F9">
        <w:trPr>
          <w:trHeight w:val="1155"/>
        </w:trPr>
        <w:tc>
          <w:tcPr>
            <w:tcW w:w="4536" w:type="dxa"/>
            <w:tcBorders>
              <w:top w:val="nil"/>
              <w:left w:val="single" w:sz="4" w:space="0" w:color="auto"/>
              <w:bottom w:val="single" w:sz="4" w:space="0" w:color="auto"/>
              <w:right w:val="nil"/>
            </w:tcBorders>
            <w:vAlign w:val="center"/>
            <w:hideMark/>
          </w:tcPr>
          <w:p w14:paraId="35D00C7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noWrap/>
            <w:vAlign w:val="center"/>
            <w:hideMark/>
          </w:tcPr>
          <w:p w14:paraId="097A0E9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2A8D770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081" w:type="dxa"/>
            <w:tcBorders>
              <w:top w:val="nil"/>
              <w:left w:val="single" w:sz="4" w:space="0" w:color="auto"/>
              <w:bottom w:val="single" w:sz="4" w:space="0" w:color="auto"/>
              <w:right w:val="nil"/>
            </w:tcBorders>
            <w:noWrap/>
            <w:vAlign w:val="center"/>
            <w:hideMark/>
          </w:tcPr>
          <w:p w14:paraId="101C947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88.0.00.70490</w:t>
            </w:r>
          </w:p>
        </w:tc>
        <w:tc>
          <w:tcPr>
            <w:tcW w:w="576" w:type="dxa"/>
            <w:tcBorders>
              <w:top w:val="nil"/>
              <w:left w:val="single" w:sz="4" w:space="0" w:color="auto"/>
              <w:bottom w:val="single" w:sz="4" w:space="0" w:color="auto"/>
              <w:right w:val="single" w:sz="4" w:space="0" w:color="auto"/>
            </w:tcBorders>
            <w:noWrap/>
            <w:vAlign w:val="center"/>
            <w:hideMark/>
          </w:tcPr>
          <w:p w14:paraId="3378B7A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810</w:t>
            </w:r>
          </w:p>
        </w:tc>
        <w:tc>
          <w:tcPr>
            <w:tcW w:w="2215" w:type="dxa"/>
            <w:tcBorders>
              <w:top w:val="nil"/>
              <w:left w:val="single" w:sz="4" w:space="0" w:color="auto"/>
              <w:bottom w:val="single" w:sz="4" w:space="0" w:color="auto"/>
              <w:right w:val="single" w:sz="4" w:space="0" w:color="auto"/>
            </w:tcBorders>
            <w:noWrap/>
            <w:vAlign w:val="center"/>
            <w:hideMark/>
          </w:tcPr>
          <w:p w14:paraId="392974E1"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21 667 370,00</w:t>
            </w:r>
          </w:p>
        </w:tc>
      </w:tr>
      <w:tr w:rsidR="001A58F9" w:rsidRPr="001A58F9" w14:paraId="4D64BA34" w14:textId="77777777" w:rsidTr="001A58F9">
        <w:trPr>
          <w:trHeight w:val="1440"/>
        </w:trPr>
        <w:tc>
          <w:tcPr>
            <w:tcW w:w="4536" w:type="dxa"/>
            <w:tcBorders>
              <w:top w:val="nil"/>
              <w:left w:val="single" w:sz="4" w:space="0" w:color="auto"/>
              <w:bottom w:val="single" w:sz="4" w:space="0" w:color="auto"/>
              <w:right w:val="nil"/>
            </w:tcBorders>
            <w:vAlign w:val="center"/>
            <w:hideMark/>
          </w:tcPr>
          <w:p w14:paraId="6B06347B"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Реализация мероприятий по организации бесперебойной работы объектов жизнедеятельности в рамках государственной программы "Жилищно-коммунальное хозяйство Новосибирской области"</w:t>
            </w:r>
          </w:p>
        </w:tc>
        <w:tc>
          <w:tcPr>
            <w:tcW w:w="470" w:type="dxa"/>
            <w:tcBorders>
              <w:top w:val="nil"/>
              <w:left w:val="single" w:sz="4" w:space="0" w:color="auto"/>
              <w:bottom w:val="single" w:sz="4" w:space="0" w:color="auto"/>
              <w:right w:val="nil"/>
            </w:tcBorders>
            <w:noWrap/>
            <w:vAlign w:val="center"/>
            <w:hideMark/>
          </w:tcPr>
          <w:p w14:paraId="6818450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061CD83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081" w:type="dxa"/>
            <w:tcBorders>
              <w:top w:val="nil"/>
              <w:left w:val="single" w:sz="4" w:space="0" w:color="auto"/>
              <w:bottom w:val="single" w:sz="4" w:space="0" w:color="auto"/>
              <w:right w:val="nil"/>
            </w:tcBorders>
            <w:noWrap/>
            <w:vAlign w:val="center"/>
            <w:hideMark/>
          </w:tcPr>
          <w:p w14:paraId="1B9F721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88.0.00.70600</w:t>
            </w:r>
          </w:p>
        </w:tc>
        <w:tc>
          <w:tcPr>
            <w:tcW w:w="576" w:type="dxa"/>
            <w:tcBorders>
              <w:top w:val="nil"/>
              <w:left w:val="single" w:sz="4" w:space="0" w:color="auto"/>
              <w:bottom w:val="single" w:sz="4" w:space="0" w:color="auto"/>
              <w:right w:val="single" w:sz="4" w:space="0" w:color="auto"/>
            </w:tcBorders>
            <w:noWrap/>
            <w:vAlign w:val="center"/>
            <w:hideMark/>
          </w:tcPr>
          <w:p w14:paraId="4EE8104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37C64C2A"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3 730 567,84</w:t>
            </w:r>
          </w:p>
        </w:tc>
      </w:tr>
      <w:tr w:rsidR="001A58F9" w:rsidRPr="001A58F9" w14:paraId="5EAE5645" w14:textId="77777777" w:rsidTr="001A58F9">
        <w:trPr>
          <w:trHeight w:val="345"/>
        </w:trPr>
        <w:tc>
          <w:tcPr>
            <w:tcW w:w="4536" w:type="dxa"/>
            <w:tcBorders>
              <w:top w:val="nil"/>
              <w:left w:val="single" w:sz="4" w:space="0" w:color="auto"/>
              <w:bottom w:val="single" w:sz="4" w:space="0" w:color="auto"/>
              <w:right w:val="nil"/>
            </w:tcBorders>
            <w:vAlign w:val="center"/>
            <w:hideMark/>
          </w:tcPr>
          <w:p w14:paraId="2C4839A7"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470" w:type="dxa"/>
            <w:tcBorders>
              <w:top w:val="nil"/>
              <w:left w:val="single" w:sz="4" w:space="0" w:color="auto"/>
              <w:bottom w:val="single" w:sz="4" w:space="0" w:color="auto"/>
              <w:right w:val="nil"/>
            </w:tcBorders>
            <w:noWrap/>
            <w:vAlign w:val="center"/>
            <w:hideMark/>
          </w:tcPr>
          <w:p w14:paraId="69D8908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342EB66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081" w:type="dxa"/>
            <w:tcBorders>
              <w:top w:val="nil"/>
              <w:left w:val="single" w:sz="4" w:space="0" w:color="auto"/>
              <w:bottom w:val="single" w:sz="4" w:space="0" w:color="auto"/>
              <w:right w:val="nil"/>
            </w:tcBorders>
            <w:noWrap/>
            <w:vAlign w:val="center"/>
            <w:hideMark/>
          </w:tcPr>
          <w:p w14:paraId="7F199D2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88.0.00.70600</w:t>
            </w:r>
          </w:p>
        </w:tc>
        <w:tc>
          <w:tcPr>
            <w:tcW w:w="576" w:type="dxa"/>
            <w:tcBorders>
              <w:top w:val="nil"/>
              <w:left w:val="single" w:sz="4" w:space="0" w:color="auto"/>
              <w:bottom w:val="single" w:sz="4" w:space="0" w:color="auto"/>
              <w:right w:val="single" w:sz="4" w:space="0" w:color="auto"/>
            </w:tcBorders>
            <w:noWrap/>
            <w:vAlign w:val="center"/>
            <w:hideMark/>
          </w:tcPr>
          <w:p w14:paraId="14AF09C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2215" w:type="dxa"/>
            <w:tcBorders>
              <w:top w:val="nil"/>
              <w:left w:val="single" w:sz="4" w:space="0" w:color="auto"/>
              <w:bottom w:val="single" w:sz="4" w:space="0" w:color="auto"/>
              <w:right w:val="single" w:sz="4" w:space="0" w:color="auto"/>
            </w:tcBorders>
            <w:noWrap/>
            <w:vAlign w:val="center"/>
            <w:hideMark/>
          </w:tcPr>
          <w:p w14:paraId="1A1625A1"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3 730 567,84</w:t>
            </w:r>
          </w:p>
        </w:tc>
      </w:tr>
      <w:tr w:rsidR="001A58F9" w:rsidRPr="001A58F9" w14:paraId="2B2917E8" w14:textId="77777777" w:rsidTr="001A58F9">
        <w:trPr>
          <w:trHeight w:val="1155"/>
        </w:trPr>
        <w:tc>
          <w:tcPr>
            <w:tcW w:w="4536" w:type="dxa"/>
            <w:tcBorders>
              <w:top w:val="nil"/>
              <w:left w:val="single" w:sz="4" w:space="0" w:color="auto"/>
              <w:bottom w:val="single" w:sz="4" w:space="0" w:color="auto"/>
              <w:right w:val="nil"/>
            </w:tcBorders>
            <w:vAlign w:val="center"/>
            <w:hideMark/>
          </w:tcPr>
          <w:p w14:paraId="61308B87"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noWrap/>
            <w:vAlign w:val="center"/>
            <w:hideMark/>
          </w:tcPr>
          <w:p w14:paraId="1E659A8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3AE6EB4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081" w:type="dxa"/>
            <w:tcBorders>
              <w:top w:val="nil"/>
              <w:left w:val="single" w:sz="4" w:space="0" w:color="auto"/>
              <w:bottom w:val="single" w:sz="4" w:space="0" w:color="auto"/>
              <w:right w:val="nil"/>
            </w:tcBorders>
            <w:noWrap/>
            <w:vAlign w:val="center"/>
            <w:hideMark/>
          </w:tcPr>
          <w:p w14:paraId="47DC539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88.0.00.70600</w:t>
            </w:r>
          </w:p>
        </w:tc>
        <w:tc>
          <w:tcPr>
            <w:tcW w:w="576" w:type="dxa"/>
            <w:tcBorders>
              <w:top w:val="nil"/>
              <w:left w:val="single" w:sz="4" w:space="0" w:color="auto"/>
              <w:bottom w:val="single" w:sz="4" w:space="0" w:color="auto"/>
              <w:right w:val="single" w:sz="4" w:space="0" w:color="auto"/>
            </w:tcBorders>
            <w:noWrap/>
            <w:vAlign w:val="center"/>
            <w:hideMark/>
          </w:tcPr>
          <w:p w14:paraId="6A7F910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810</w:t>
            </w:r>
          </w:p>
        </w:tc>
        <w:tc>
          <w:tcPr>
            <w:tcW w:w="2215" w:type="dxa"/>
            <w:tcBorders>
              <w:top w:val="nil"/>
              <w:left w:val="single" w:sz="4" w:space="0" w:color="auto"/>
              <w:bottom w:val="single" w:sz="4" w:space="0" w:color="auto"/>
              <w:right w:val="single" w:sz="4" w:space="0" w:color="auto"/>
            </w:tcBorders>
            <w:noWrap/>
            <w:vAlign w:val="center"/>
            <w:hideMark/>
          </w:tcPr>
          <w:p w14:paraId="3AECD80C"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3 730 567,84</w:t>
            </w:r>
          </w:p>
        </w:tc>
      </w:tr>
      <w:tr w:rsidR="001A58F9" w:rsidRPr="001A58F9" w14:paraId="39B47343" w14:textId="77777777" w:rsidTr="001A58F9">
        <w:trPr>
          <w:trHeight w:val="345"/>
        </w:trPr>
        <w:tc>
          <w:tcPr>
            <w:tcW w:w="4536" w:type="dxa"/>
            <w:tcBorders>
              <w:top w:val="nil"/>
              <w:left w:val="single" w:sz="4" w:space="0" w:color="auto"/>
              <w:bottom w:val="single" w:sz="4" w:space="0" w:color="auto"/>
              <w:right w:val="nil"/>
            </w:tcBorders>
            <w:vAlign w:val="center"/>
            <w:hideMark/>
          </w:tcPr>
          <w:p w14:paraId="6286E710"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Благоустройство</w:t>
            </w:r>
          </w:p>
        </w:tc>
        <w:tc>
          <w:tcPr>
            <w:tcW w:w="470" w:type="dxa"/>
            <w:tcBorders>
              <w:top w:val="nil"/>
              <w:left w:val="single" w:sz="4" w:space="0" w:color="auto"/>
              <w:bottom w:val="single" w:sz="4" w:space="0" w:color="auto"/>
              <w:right w:val="nil"/>
            </w:tcBorders>
            <w:noWrap/>
            <w:vAlign w:val="center"/>
            <w:hideMark/>
          </w:tcPr>
          <w:p w14:paraId="6C5B2B1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0091599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2081" w:type="dxa"/>
            <w:tcBorders>
              <w:top w:val="nil"/>
              <w:left w:val="single" w:sz="4" w:space="0" w:color="auto"/>
              <w:bottom w:val="single" w:sz="4" w:space="0" w:color="auto"/>
              <w:right w:val="nil"/>
            </w:tcBorders>
            <w:noWrap/>
            <w:vAlign w:val="center"/>
            <w:hideMark/>
          </w:tcPr>
          <w:p w14:paraId="6325D05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3CB66A1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3D1069B7"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9 705 928,00</w:t>
            </w:r>
          </w:p>
        </w:tc>
      </w:tr>
      <w:tr w:rsidR="001A58F9" w:rsidRPr="001A58F9" w14:paraId="2258E2FC" w14:textId="77777777" w:rsidTr="001A58F9">
        <w:trPr>
          <w:trHeight w:val="345"/>
        </w:trPr>
        <w:tc>
          <w:tcPr>
            <w:tcW w:w="4536" w:type="dxa"/>
            <w:tcBorders>
              <w:top w:val="nil"/>
              <w:left w:val="single" w:sz="4" w:space="0" w:color="auto"/>
              <w:bottom w:val="single" w:sz="4" w:space="0" w:color="auto"/>
              <w:right w:val="nil"/>
            </w:tcBorders>
            <w:vAlign w:val="center"/>
            <w:hideMark/>
          </w:tcPr>
          <w:p w14:paraId="5AB6ACC0"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470" w:type="dxa"/>
            <w:tcBorders>
              <w:top w:val="nil"/>
              <w:left w:val="single" w:sz="4" w:space="0" w:color="auto"/>
              <w:bottom w:val="single" w:sz="4" w:space="0" w:color="auto"/>
              <w:right w:val="nil"/>
            </w:tcBorders>
            <w:noWrap/>
            <w:vAlign w:val="center"/>
            <w:hideMark/>
          </w:tcPr>
          <w:p w14:paraId="2D0E32A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14BA99B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2081" w:type="dxa"/>
            <w:tcBorders>
              <w:top w:val="nil"/>
              <w:left w:val="single" w:sz="4" w:space="0" w:color="auto"/>
              <w:bottom w:val="single" w:sz="4" w:space="0" w:color="auto"/>
              <w:right w:val="nil"/>
            </w:tcBorders>
            <w:noWrap/>
            <w:vAlign w:val="center"/>
            <w:hideMark/>
          </w:tcPr>
          <w:p w14:paraId="55A717C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6" w:type="dxa"/>
            <w:tcBorders>
              <w:top w:val="nil"/>
              <w:left w:val="single" w:sz="4" w:space="0" w:color="auto"/>
              <w:bottom w:val="single" w:sz="4" w:space="0" w:color="auto"/>
              <w:right w:val="single" w:sz="4" w:space="0" w:color="auto"/>
            </w:tcBorders>
            <w:noWrap/>
            <w:vAlign w:val="center"/>
            <w:hideMark/>
          </w:tcPr>
          <w:p w14:paraId="06473C0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75D5B39F"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9 705 928,00</w:t>
            </w:r>
          </w:p>
        </w:tc>
      </w:tr>
      <w:tr w:rsidR="001A58F9" w:rsidRPr="001A58F9" w14:paraId="770323BF" w14:textId="77777777" w:rsidTr="001A58F9">
        <w:trPr>
          <w:trHeight w:val="345"/>
        </w:trPr>
        <w:tc>
          <w:tcPr>
            <w:tcW w:w="4536" w:type="dxa"/>
            <w:tcBorders>
              <w:top w:val="nil"/>
              <w:left w:val="single" w:sz="4" w:space="0" w:color="auto"/>
              <w:bottom w:val="single" w:sz="4" w:space="0" w:color="auto"/>
              <w:right w:val="nil"/>
            </w:tcBorders>
            <w:vAlign w:val="center"/>
            <w:hideMark/>
          </w:tcPr>
          <w:p w14:paraId="470899B7"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Уличное освещение</w:t>
            </w:r>
          </w:p>
        </w:tc>
        <w:tc>
          <w:tcPr>
            <w:tcW w:w="470" w:type="dxa"/>
            <w:tcBorders>
              <w:top w:val="nil"/>
              <w:left w:val="single" w:sz="4" w:space="0" w:color="auto"/>
              <w:bottom w:val="single" w:sz="4" w:space="0" w:color="auto"/>
              <w:right w:val="nil"/>
            </w:tcBorders>
            <w:noWrap/>
            <w:vAlign w:val="center"/>
            <w:hideMark/>
          </w:tcPr>
          <w:p w14:paraId="2FFDD5D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3801D3E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2081" w:type="dxa"/>
            <w:tcBorders>
              <w:top w:val="nil"/>
              <w:left w:val="single" w:sz="4" w:space="0" w:color="auto"/>
              <w:bottom w:val="single" w:sz="4" w:space="0" w:color="auto"/>
              <w:right w:val="nil"/>
            </w:tcBorders>
            <w:noWrap/>
            <w:vAlign w:val="center"/>
            <w:hideMark/>
          </w:tcPr>
          <w:p w14:paraId="392B183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88.0.00.05030</w:t>
            </w:r>
          </w:p>
        </w:tc>
        <w:tc>
          <w:tcPr>
            <w:tcW w:w="576" w:type="dxa"/>
            <w:tcBorders>
              <w:top w:val="nil"/>
              <w:left w:val="single" w:sz="4" w:space="0" w:color="auto"/>
              <w:bottom w:val="single" w:sz="4" w:space="0" w:color="auto"/>
              <w:right w:val="single" w:sz="4" w:space="0" w:color="auto"/>
            </w:tcBorders>
            <w:noWrap/>
            <w:vAlign w:val="center"/>
            <w:hideMark/>
          </w:tcPr>
          <w:p w14:paraId="454DB56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5134F0B5"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1 200 000,00</w:t>
            </w:r>
          </w:p>
        </w:tc>
      </w:tr>
      <w:tr w:rsidR="001A58F9" w:rsidRPr="001A58F9" w14:paraId="5C41CEDF" w14:textId="77777777" w:rsidTr="001A58F9">
        <w:trPr>
          <w:trHeight w:val="585"/>
        </w:trPr>
        <w:tc>
          <w:tcPr>
            <w:tcW w:w="4536" w:type="dxa"/>
            <w:tcBorders>
              <w:top w:val="nil"/>
              <w:left w:val="single" w:sz="4" w:space="0" w:color="auto"/>
              <w:bottom w:val="single" w:sz="4" w:space="0" w:color="auto"/>
              <w:right w:val="nil"/>
            </w:tcBorders>
            <w:vAlign w:val="center"/>
            <w:hideMark/>
          </w:tcPr>
          <w:p w14:paraId="4E7F47FA"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03F929C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08C35BC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2081" w:type="dxa"/>
            <w:tcBorders>
              <w:top w:val="nil"/>
              <w:left w:val="single" w:sz="4" w:space="0" w:color="auto"/>
              <w:bottom w:val="single" w:sz="4" w:space="0" w:color="auto"/>
              <w:right w:val="nil"/>
            </w:tcBorders>
            <w:noWrap/>
            <w:vAlign w:val="center"/>
            <w:hideMark/>
          </w:tcPr>
          <w:p w14:paraId="49A3CD0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88.0.00.05030</w:t>
            </w:r>
          </w:p>
        </w:tc>
        <w:tc>
          <w:tcPr>
            <w:tcW w:w="576" w:type="dxa"/>
            <w:tcBorders>
              <w:top w:val="nil"/>
              <w:left w:val="single" w:sz="4" w:space="0" w:color="auto"/>
              <w:bottom w:val="single" w:sz="4" w:space="0" w:color="auto"/>
              <w:right w:val="single" w:sz="4" w:space="0" w:color="auto"/>
            </w:tcBorders>
            <w:noWrap/>
            <w:vAlign w:val="center"/>
            <w:hideMark/>
          </w:tcPr>
          <w:p w14:paraId="2BFCB40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18930C0B"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1 200 000,00</w:t>
            </w:r>
          </w:p>
        </w:tc>
      </w:tr>
      <w:tr w:rsidR="001A58F9" w:rsidRPr="001A58F9" w14:paraId="35994436" w14:textId="77777777" w:rsidTr="001A58F9">
        <w:trPr>
          <w:trHeight w:val="870"/>
        </w:trPr>
        <w:tc>
          <w:tcPr>
            <w:tcW w:w="4536" w:type="dxa"/>
            <w:tcBorders>
              <w:top w:val="nil"/>
              <w:left w:val="single" w:sz="4" w:space="0" w:color="auto"/>
              <w:bottom w:val="single" w:sz="4" w:space="0" w:color="auto"/>
              <w:right w:val="nil"/>
            </w:tcBorders>
            <w:vAlign w:val="center"/>
            <w:hideMark/>
          </w:tcPr>
          <w:p w14:paraId="63AA28C9"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11EB96D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160583B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2081" w:type="dxa"/>
            <w:tcBorders>
              <w:top w:val="nil"/>
              <w:left w:val="single" w:sz="4" w:space="0" w:color="auto"/>
              <w:bottom w:val="single" w:sz="4" w:space="0" w:color="auto"/>
              <w:right w:val="nil"/>
            </w:tcBorders>
            <w:noWrap/>
            <w:vAlign w:val="center"/>
            <w:hideMark/>
          </w:tcPr>
          <w:p w14:paraId="6C9A579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88.0.00.05030</w:t>
            </w:r>
          </w:p>
        </w:tc>
        <w:tc>
          <w:tcPr>
            <w:tcW w:w="576" w:type="dxa"/>
            <w:tcBorders>
              <w:top w:val="nil"/>
              <w:left w:val="single" w:sz="4" w:space="0" w:color="auto"/>
              <w:bottom w:val="single" w:sz="4" w:space="0" w:color="auto"/>
              <w:right w:val="single" w:sz="4" w:space="0" w:color="auto"/>
            </w:tcBorders>
            <w:noWrap/>
            <w:vAlign w:val="center"/>
            <w:hideMark/>
          </w:tcPr>
          <w:p w14:paraId="781E6B4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42078580"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1 200 000,00</w:t>
            </w:r>
          </w:p>
        </w:tc>
      </w:tr>
      <w:tr w:rsidR="001A58F9" w:rsidRPr="001A58F9" w14:paraId="7D51DE39" w14:textId="77777777" w:rsidTr="001A58F9">
        <w:trPr>
          <w:trHeight w:val="2295"/>
        </w:trPr>
        <w:tc>
          <w:tcPr>
            <w:tcW w:w="4536" w:type="dxa"/>
            <w:tcBorders>
              <w:top w:val="nil"/>
              <w:left w:val="single" w:sz="4" w:space="0" w:color="auto"/>
              <w:bottom w:val="single" w:sz="4" w:space="0" w:color="auto"/>
              <w:right w:val="nil"/>
            </w:tcBorders>
            <w:vAlign w:val="center"/>
            <w:hideMark/>
          </w:tcPr>
          <w:p w14:paraId="53DA94BF"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lastRenderedPageBreak/>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470" w:type="dxa"/>
            <w:tcBorders>
              <w:top w:val="nil"/>
              <w:left w:val="single" w:sz="4" w:space="0" w:color="auto"/>
              <w:bottom w:val="single" w:sz="4" w:space="0" w:color="auto"/>
              <w:right w:val="nil"/>
            </w:tcBorders>
            <w:noWrap/>
            <w:vAlign w:val="center"/>
            <w:hideMark/>
          </w:tcPr>
          <w:p w14:paraId="0389480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449C991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2081" w:type="dxa"/>
            <w:tcBorders>
              <w:top w:val="nil"/>
              <w:left w:val="single" w:sz="4" w:space="0" w:color="auto"/>
              <w:bottom w:val="single" w:sz="4" w:space="0" w:color="auto"/>
              <w:right w:val="nil"/>
            </w:tcBorders>
            <w:noWrap/>
            <w:vAlign w:val="center"/>
            <w:hideMark/>
          </w:tcPr>
          <w:p w14:paraId="46AB01A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88.0.00.70380</w:t>
            </w:r>
          </w:p>
        </w:tc>
        <w:tc>
          <w:tcPr>
            <w:tcW w:w="576" w:type="dxa"/>
            <w:tcBorders>
              <w:top w:val="nil"/>
              <w:left w:val="single" w:sz="4" w:space="0" w:color="auto"/>
              <w:bottom w:val="single" w:sz="4" w:space="0" w:color="auto"/>
              <w:right w:val="single" w:sz="4" w:space="0" w:color="auto"/>
            </w:tcBorders>
            <w:noWrap/>
            <w:vAlign w:val="center"/>
            <w:hideMark/>
          </w:tcPr>
          <w:p w14:paraId="296BDAE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29BAC630"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220 400,00</w:t>
            </w:r>
          </w:p>
        </w:tc>
      </w:tr>
      <w:tr w:rsidR="001A58F9" w:rsidRPr="001A58F9" w14:paraId="4DAB3CBB" w14:textId="77777777" w:rsidTr="001A58F9">
        <w:trPr>
          <w:trHeight w:val="585"/>
        </w:trPr>
        <w:tc>
          <w:tcPr>
            <w:tcW w:w="4536" w:type="dxa"/>
            <w:tcBorders>
              <w:top w:val="nil"/>
              <w:left w:val="single" w:sz="4" w:space="0" w:color="auto"/>
              <w:bottom w:val="single" w:sz="4" w:space="0" w:color="auto"/>
              <w:right w:val="nil"/>
            </w:tcBorders>
            <w:vAlign w:val="center"/>
            <w:hideMark/>
          </w:tcPr>
          <w:p w14:paraId="48C73927"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1DE85E2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767158A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2081" w:type="dxa"/>
            <w:tcBorders>
              <w:top w:val="nil"/>
              <w:left w:val="single" w:sz="4" w:space="0" w:color="auto"/>
              <w:bottom w:val="single" w:sz="4" w:space="0" w:color="auto"/>
              <w:right w:val="nil"/>
            </w:tcBorders>
            <w:noWrap/>
            <w:vAlign w:val="center"/>
            <w:hideMark/>
          </w:tcPr>
          <w:p w14:paraId="7563185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88.0.00.70380</w:t>
            </w:r>
          </w:p>
        </w:tc>
        <w:tc>
          <w:tcPr>
            <w:tcW w:w="576" w:type="dxa"/>
            <w:tcBorders>
              <w:top w:val="nil"/>
              <w:left w:val="single" w:sz="4" w:space="0" w:color="auto"/>
              <w:bottom w:val="single" w:sz="4" w:space="0" w:color="auto"/>
              <w:right w:val="single" w:sz="4" w:space="0" w:color="auto"/>
            </w:tcBorders>
            <w:noWrap/>
            <w:vAlign w:val="center"/>
            <w:hideMark/>
          </w:tcPr>
          <w:p w14:paraId="75A9D6C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0FA1CFBD"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220 400,00</w:t>
            </w:r>
          </w:p>
        </w:tc>
      </w:tr>
      <w:tr w:rsidR="001A58F9" w:rsidRPr="001A58F9" w14:paraId="3D54807A" w14:textId="77777777" w:rsidTr="001A58F9">
        <w:trPr>
          <w:trHeight w:val="870"/>
        </w:trPr>
        <w:tc>
          <w:tcPr>
            <w:tcW w:w="4536" w:type="dxa"/>
            <w:tcBorders>
              <w:top w:val="nil"/>
              <w:left w:val="single" w:sz="4" w:space="0" w:color="auto"/>
              <w:bottom w:val="single" w:sz="4" w:space="0" w:color="auto"/>
              <w:right w:val="nil"/>
            </w:tcBorders>
            <w:vAlign w:val="center"/>
            <w:hideMark/>
          </w:tcPr>
          <w:p w14:paraId="3D45BF2E"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37C41B1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7950BB0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2081" w:type="dxa"/>
            <w:tcBorders>
              <w:top w:val="nil"/>
              <w:left w:val="single" w:sz="4" w:space="0" w:color="auto"/>
              <w:bottom w:val="single" w:sz="4" w:space="0" w:color="auto"/>
              <w:right w:val="nil"/>
            </w:tcBorders>
            <w:noWrap/>
            <w:vAlign w:val="center"/>
            <w:hideMark/>
          </w:tcPr>
          <w:p w14:paraId="29236AF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88.0.00.70380</w:t>
            </w:r>
          </w:p>
        </w:tc>
        <w:tc>
          <w:tcPr>
            <w:tcW w:w="576" w:type="dxa"/>
            <w:tcBorders>
              <w:top w:val="nil"/>
              <w:left w:val="single" w:sz="4" w:space="0" w:color="auto"/>
              <w:bottom w:val="single" w:sz="4" w:space="0" w:color="auto"/>
              <w:right w:val="single" w:sz="4" w:space="0" w:color="auto"/>
            </w:tcBorders>
            <w:noWrap/>
            <w:vAlign w:val="center"/>
            <w:hideMark/>
          </w:tcPr>
          <w:p w14:paraId="4ECC19F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070DF3F4"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220 400,00</w:t>
            </w:r>
          </w:p>
        </w:tc>
      </w:tr>
      <w:tr w:rsidR="001A58F9" w:rsidRPr="001A58F9" w14:paraId="39BCC528" w14:textId="77777777" w:rsidTr="001A58F9">
        <w:trPr>
          <w:trHeight w:val="345"/>
        </w:trPr>
        <w:tc>
          <w:tcPr>
            <w:tcW w:w="4536" w:type="dxa"/>
            <w:tcBorders>
              <w:top w:val="nil"/>
              <w:left w:val="single" w:sz="4" w:space="0" w:color="auto"/>
              <w:bottom w:val="single" w:sz="4" w:space="0" w:color="auto"/>
              <w:right w:val="nil"/>
            </w:tcBorders>
            <w:vAlign w:val="center"/>
            <w:hideMark/>
          </w:tcPr>
          <w:p w14:paraId="6DD1A1EF"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880F200000</w:t>
            </w:r>
          </w:p>
        </w:tc>
        <w:tc>
          <w:tcPr>
            <w:tcW w:w="470" w:type="dxa"/>
            <w:tcBorders>
              <w:top w:val="nil"/>
              <w:left w:val="single" w:sz="4" w:space="0" w:color="auto"/>
              <w:bottom w:val="single" w:sz="4" w:space="0" w:color="auto"/>
              <w:right w:val="nil"/>
            </w:tcBorders>
            <w:noWrap/>
            <w:vAlign w:val="center"/>
            <w:hideMark/>
          </w:tcPr>
          <w:p w14:paraId="1E3E30F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52E8E67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2081" w:type="dxa"/>
            <w:tcBorders>
              <w:top w:val="nil"/>
              <w:left w:val="single" w:sz="4" w:space="0" w:color="auto"/>
              <w:bottom w:val="single" w:sz="4" w:space="0" w:color="auto"/>
              <w:right w:val="nil"/>
            </w:tcBorders>
            <w:noWrap/>
            <w:vAlign w:val="center"/>
            <w:hideMark/>
          </w:tcPr>
          <w:p w14:paraId="4BDE5DA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88.0.F2.00000</w:t>
            </w:r>
          </w:p>
        </w:tc>
        <w:tc>
          <w:tcPr>
            <w:tcW w:w="576" w:type="dxa"/>
            <w:tcBorders>
              <w:top w:val="nil"/>
              <w:left w:val="single" w:sz="4" w:space="0" w:color="auto"/>
              <w:bottom w:val="single" w:sz="4" w:space="0" w:color="auto"/>
              <w:right w:val="single" w:sz="4" w:space="0" w:color="auto"/>
            </w:tcBorders>
            <w:noWrap/>
            <w:vAlign w:val="center"/>
            <w:hideMark/>
          </w:tcPr>
          <w:p w14:paraId="2CBC14F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467CB872"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8 285 528,00</w:t>
            </w:r>
          </w:p>
        </w:tc>
      </w:tr>
      <w:tr w:rsidR="001A58F9" w:rsidRPr="001A58F9" w14:paraId="2BB2AAF8" w14:textId="77777777" w:rsidTr="001A58F9">
        <w:trPr>
          <w:trHeight w:val="585"/>
        </w:trPr>
        <w:tc>
          <w:tcPr>
            <w:tcW w:w="4536" w:type="dxa"/>
            <w:tcBorders>
              <w:top w:val="nil"/>
              <w:left w:val="single" w:sz="4" w:space="0" w:color="auto"/>
              <w:bottom w:val="single" w:sz="4" w:space="0" w:color="auto"/>
              <w:right w:val="nil"/>
            </w:tcBorders>
            <w:vAlign w:val="center"/>
            <w:hideMark/>
          </w:tcPr>
          <w:p w14:paraId="19E45DE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Реализация мероприятий по формированию современной городской среды</w:t>
            </w:r>
          </w:p>
        </w:tc>
        <w:tc>
          <w:tcPr>
            <w:tcW w:w="470" w:type="dxa"/>
            <w:tcBorders>
              <w:top w:val="nil"/>
              <w:left w:val="single" w:sz="4" w:space="0" w:color="auto"/>
              <w:bottom w:val="single" w:sz="4" w:space="0" w:color="auto"/>
              <w:right w:val="nil"/>
            </w:tcBorders>
            <w:noWrap/>
            <w:vAlign w:val="center"/>
            <w:hideMark/>
          </w:tcPr>
          <w:p w14:paraId="68F366F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5CC2223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2081" w:type="dxa"/>
            <w:tcBorders>
              <w:top w:val="nil"/>
              <w:left w:val="single" w:sz="4" w:space="0" w:color="auto"/>
              <w:bottom w:val="single" w:sz="4" w:space="0" w:color="auto"/>
              <w:right w:val="nil"/>
            </w:tcBorders>
            <w:noWrap/>
            <w:vAlign w:val="center"/>
            <w:hideMark/>
          </w:tcPr>
          <w:p w14:paraId="1EA6936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88.0.F2.55550</w:t>
            </w:r>
          </w:p>
        </w:tc>
        <w:tc>
          <w:tcPr>
            <w:tcW w:w="576" w:type="dxa"/>
            <w:tcBorders>
              <w:top w:val="nil"/>
              <w:left w:val="single" w:sz="4" w:space="0" w:color="auto"/>
              <w:bottom w:val="single" w:sz="4" w:space="0" w:color="auto"/>
              <w:right w:val="single" w:sz="4" w:space="0" w:color="auto"/>
            </w:tcBorders>
            <w:noWrap/>
            <w:vAlign w:val="center"/>
            <w:hideMark/>
          </w:tcPr>
          <w:p w14:paraId="7772D6C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0BA74946"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8 285 528,00</w:t>
            </w:r>
          </w:p>
        </w:tc>
      </w:tr>
      <w:tr w:rsidR="001A58F9" w:rsidRPr="001A58F9" w14:paraId="5C073998" w14:textId="77777777" w:rsidTr="001A58F9">
        <w:trPr>
          <w:trHeight w:val="585"/>
        </w:trPr>
        <w:tc>
          <w:tcPr>
            <w:tcW w:w="4536" w:type="dxa"/>
            <w:tcBorders>
              <w:top w:val="nil"/>
              <w:left w:val="single" w:sz="4" w:space="0" w:color="auto"/>
              <w:bottom w:val="single" w:sz="4" w:space="0" w:color="auto"/>
              <w:right w:val="nil"/>
            </w:tcBorders>
            <w:vAlign w:val="center"/>
            <w:hideMark/>
          </w:tcPr>
          <w:p w14:paraId="0055A9D7"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716143F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3B7A4B8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2081" w:type="dxa"/>
            <w:tcBorders>
              <w:top w:val="nil"/>
              <w:left w:val="single" w:sz="4" w:space="0" w:color="auto"/>
              <w:bottom w:val="single" w:sz="4" w:space="0" w:color="auto"/>
              <w:right w:val="nil"/>
            </w:tcBorders>
            <w:noWrap/>
            <w:vAlign w:val="center"/>
            <w:hideMark/>
          </w:tcPr>
          <w:p w14:paraId="5DB0639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88.0.F2.55550</w:t>
            </w:r>
          </w:p>
        </w:tc>
        <w:tc>
          <w:tcPr>
            <w:tcW w:w="576" w:type="dxa"/>
            <w:tcBorders>
              <w:top w:val="nil"/>
              <w:left w:val="single" w:sz="4" w:space="0" w:color="auto"/>
              <w:bottom w:val="single" w:sz="4" w:space="0" w:color="auto"/>
              <w:right w:val="single" w:sz="4" w:space="0" w:color="auto"/>
            </w:tcBorders>
            <w:noWrap/>
            <w:vAlign w:val="center"/>
            <w:hideMark/>
          </w:tcPr>
          <w:p w14:paraId="52EA7B9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0895205D"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8 285 528,00</w:t>
            </w:r>
          </w:p>
        </w:tc>
      </w:tr>
      <w:tr w:rsidR="001A58F9" w:rsidRPr="001A58F9" w14:paraId="2DE43BD3" w14:textId="77777777" w:rsidTr="001A58F9">
        <w:trPr>
          <w:trHeight w:val="870"/>
        </w:trPr>
        <w:tc>
          <w:tcPr>
            <w:tcW w:w="4536" w:type="dxa"/>
            <w:tcBorders>
              <w:top w:val="nil"/>
              <w:left w:val="single" w:sz="4" w:space="0" w:color="auto"/>
              <w:bottom w:val="single" w:sz="4" w:space="0" w:color="auto"/>
              <w:right w:val="nil"/>
            </w:tcBorders>
            <w:vAlign w:val="center"/>
            <w:hideMark/>
          </w:tcPr>
          <w:p w14:paraId="1C3963B2"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60B2779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39A279C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2081" w:type="dxa"/>
            <w:tcBorders>
              <w:top w:val="nil"/>
              <w:left w:val="single" w:sz="4" w:space="0" w:color="auto"/>
              <w:bottom w:val="single" w:sz="4" w:space="0" w:color="auto"/>
              <w:right w:val="nil"/>
            </w:tcBorders>
            <w:noWrap/>
            <w:vAlign w:val="center"/>
            <w:hideMark/>
          </w:tcPr>
          <w:p w14:paraId="2925A6C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88.0.F2.55550</w:t>
            </w:r>
          </w:p>
        </w:tc>
        <w:tc>
          <w:tcPr>
            <w:tcW w:w="576" w:type="dxa"/>
            <w:tcBorders>
              <w:top w:val="nil"/>
              <w:left w:val="single" w:sz="4" w:space="0" w:color="auto"/>
              <w:bottom w:val="single" w:sz="4" w:space="0" w:color="auto"/>
              <w:right w:val="single" w:sz="4" w:space="0" w:color="auto"/>
            </w:tcBorders>
            <w:noWrap/>
            <w:vAlign w:val="center"/>
            <w:hideMark/>
          </w:tcPr>
          <w:p w14:paraId="247CB71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5F8935DD"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8 285 528,00</w:t>
            </w:r>
          </w:p>
        </w:tc>
      </w:tr>
      <w:tr w:rsidR="001A58F9" w:rsidRPr="001A58F9" w14:paraId="497E0E43" w14:textId="77777777" w:rsidTr="001A58F9">
        <w:trPr>
          <w:trHeight w:val="585"/>
        </w:trPr>
        <w:tc>
          <w:tcPr>
            <w:tcW w:w="4536" w:type="dxa"/>
            <w:tcBorders>
              <w:top w:val="nil"/>
              <w:left w:val="single" w:sz="4" w:space="0" w:color="auto"/>
              <w:bottom w:val="single" w:sz="4" w:space="0" w:color="auto"/>
              <w:right w:val="nil"/>
            </w:tcBorders>
            <w:vAlign w:val="center"/>
            <w:hideMark/>
          </w:tcPr>
          <w:p w14:paraId="27D7CDA5"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Другие вопросы в области жилищно-коммунального хозяйства</w:t>
            </w:r>
          </w:p>
        </w:tc>
        <w:tc>
          <w:tcPr>
            <w:tcW w:w="470" w:type="dxa"/>
            <w:tcBorders>
              <w:top w:val="nil"/>
              <w:left w:val="single" w:sz="4" w:space="0" w:color="auto"/>
              <w:bottom w:val="single" w:sz="4" w:space="0" w:color="auto"/>
              <w:right w:val="nil"/>
            </w:tcBorders>
            <w:noWrap/>
            <w:vAlign w:val="center"/>
            <w:hideMark/>
          </w:tcPr>
          <w:p w14:paraId="1CF8EB1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145EA08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2081" w:type="dxa"/>
            <w:tcBorders>
              <w:top w:val="nil"/>
              <w:left w:val="single" w:sz="4" w:space="0" w:color="auto"/>
              <w:bottom w:val="single" w:sz="4" w:space="0" w:color="auto"/>
              <w:right w:val="nil"/>
            </w:tcBorders>
            <w:noWrap/>
            <w:vAlign w:val="center"/>
            <w:hideMark/>
          </w:tcPr>
          <w:p w14:paraId="0D411B1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15B9C04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1211A1EF"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31 875 029,97</w:t>
            </w:r>
          </w:p>
        </w:tc>
      </w:tr>
      <w:tr w:rsidR="001A58F9" w:rsidRPr="001A58F9" w14:paraId="78C4E76A" w14:textId="77777777" w:rsidTr="001A58F9">
        <w:trPr>
          <w:trHeight w:val="345"/>
        </w:trPr>
        <w:tc>
          <w:tcPr>
            <w:tcW w:w="4536" w:type="dxa"/>
            <w:tcBorders>
              <w:top w:val="nil"/>
              <w:left w:val="single" w:sz="4" w:space="0" w:color="auto"/>
              <w:bottom w:val="single" w:sz="4" w:space="0" w:color="auto"/>
              <w:right w:val="nil"/>
            </w:tcBorders>
            <w:vAlign w:val="center"/>
            <w:hideMark/>
          </w:tcPr>
          <w:p w14:paraId="03F60246"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470" w:type="dxa"/>
            <w:tcBorders>
              <w:top w:val="nil"/>
              <w:left w:val="single" w:sz="4" w:space="0" w:color="auto"/>
              <w:bottom w:val="single" w:sz="4" w:space="0" w:color="auto"/>
              <w:right w:val="nil"/>
            </w:tcBorders>
            <w:noWrap/>
            <w:vAlign w:val="center"/>
            <w:hideMark/>
          </w:tcPr>
          <w:p w14:paraId="0FC1FA6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1FB09D2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2081" w:type="dxa"/>
            <w:tcBorders>
              <w:top w:val="nil"/>
              <w:left w:val="single" w:sz="4" w:space="0" w:color="auto"/>
              <w:bottom w:val="single" w:sz="4" w:space="0" w:color="auto"/>
              <w:right w:val="nil"/>
            </w:tcBorders>
            <w:noWrap/>
            <w:vAlign w:val="center"/>
            <w:hideMark/>
          </w:tcPr>
          <w:p w14:paraId="558AE46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6" w:type="dxa"/>
            <w:tcBorders>
              <w:top w:val="nil"/>
              <w:left w:val="single" w:sz="4" w:space="0" w:color="auto"/>
              <w:bottom w:val="single" w:sz="4" w:space="0" w:color="auto"/>
              <w:right w:val="single" w:sz="4" w:space="0" w:color="auto"/>
            </w:tcBorders>
            <w:noWrap/>
            <w:vAlign w:val="center"/>
            <w:hideMark/>
          </w:tcPr>
          <w:p w14:paraId="4C68EC1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7036937C"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31 875 029,97</w:t>
            </w:r>
          </w:p>
        </w:tc>
      </w:tr>
      <w:tr w:rsidR="001A58F9" w:rsidRPr="001A58F9" w14:paraId="2C65D92C" w14:textId="77777777" w:rsidTr="001A58F9">
        <w:trPr>
          <w:trHeight w:val="345"/>
        </w:trPr>
        <w:tc>
          <w:tcPr>
            <w:tcW w:w="4536" w:type="dxa"/>
            <w:tcBorders>
              <w:top w:val="nil"/>
              <w:left w:val="single" w:sz="4" w:space="0" w:color="auto"/>
              <w:bottom w:val="single" w:sz="4" w:space="0" w:color="auto"/>
              <w:right w:val="nil"/>
            </w:tcBorders>
            <w:vAlign w:val="center"/>
            <w:hideMark/>
          </w:tcPr>
          <w:p w14:paraId="34EED8F3"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Услуги благоустройства</w:t>
            </w:r>
          </w:p>
        </w:tc>
        <w:tc>
          <w:tcPr>
            <w:tcW w:w="470" w:type="dxa"/>
            <w:tcBorders>
              <w:top w:val="nil"/>
              <w:left w:val="single" w:sz="4" w:space="0" w:color="auto"/>
              <w:bottom w:val="single" w:sz="4" w:space="0" w:color="auto"/>
              <w:right w:val="nil"/>
            </w:tcBorders>
            <w:noWrap/>
            <w:vAlign w:val="center"/>
            <w:hideMark/>
          </w:tcPr>
          <w:p w14:paraId="4A05BD7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59425A3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2081" w:type="dxa"/>
            <w:tcBorders>
              <w:top w:val="nil"/>
              <w:left w:val="single" w:sz="4" w:space="0" w:color="auto"/>
              <w:bottom w:val="single" w:sz="4" w:space="0" w:color="auto"/>
              <w:right w:val="nil"/>
            </w:tcBorders>
            <w:noWrap/>
            <w:vAlign w:val="center"/>
            <w:hideMark/>
          </w:tcPr>
          <w:p w14:paraId="618CD87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88.0.00.05050</w:t>
            </w:r>
          </w:p>
        </w:tc>
        <w:tc>
          <w:tcPr>
            <w:tcW w:w="576" w:type="dxa"/>
            <w:tcBorders>
              <w:top w:val="nil"/>
              <w:left w:val="single" w:sz="4" w:space="0" w:color="auto"/>
              <w:bottom w:val="single" w:sz="4" w:space="0" w:color="auto"/>
              <w:right w:val="single" w:sz="4" w:space="0" w:color="auto"/>
            </w:tcBorders>
            <w:noWrap/>
            <w:vAlign w:val="center"/>
            <w:hideMark/>
          </w:tcPr>
          <w:p w14:paraId="7358FBD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37C219D5"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14 485 813,78</w:t>
            </w:r>
          </w:p>
        </w:tc>
      </w:tr>
      <w:tr w:rsidR="001A58F9" w:rsidRPr="001A58F9" w14:paraId="65C6E713" w14:textId="77777777" w:rsidTr="001A58F9">
        <w:trPr>
          <w:trHeight w:val="1440"/>
        </w:trPr>
        <w:tc>
          <w:tcPr>
            <w:tcW w:w="4536" w:type="dxa"/>
            <w:tcBorders>
              <w:top w:val="nil"/>
              <w:left w:val="single" w:sz="4" w:space="0" w:color="auto"/>
              <w:bottom w:val="single" w:sz="4" w:space="0" w:color="auto"/>
              <w:right w:val="nil"/>
            </w:tcBorders>
            <w:vAlign w:val="center"/>
            <w:hideMark/>
          </w:tcPr>
          <w:p w14:paraId="5A4929D3"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noWrap/>
            <w:vAlign w:val="center"/>
            <w:hideMark/>
          </w:tcPr>
          <w:p w14:paraId="43D6706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14A1DBD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081" w:type="dxa"/>
            <w:tcBorders>
              <w:top w:val="nil"/>
              <w:left w:val="single" w:sz="4" w:space="0" w:color="auto"/>
              <w:bottom w:val="single" w:sz="4" w:space="0" w:color="auto"/>
              <w:right w:val="nil"/>
            </w:tcBorders>
            <w:noWrap/>
            <w:vAlign w:val="center"/>
            <w:hideMark/>
          </w:tcPr>
          <w:p w14:paraId="207C374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88.0.00.05050</w:t>
            </w:r>
          </w:p>
        </w:tc>
        <w:tc>
          <w:tcPr>
            <w:tcW w:w="576" w:type="dxa"/>
            <w:tcBorders>
              <w:top w:val="nil"/>
              <w:left w:val="single" w:sz="4" w:space="0" w:color="auto"/>
              <w:bottom w:val="single" w:sz="4" w:space="0" w:color="auto"/>
              <w:right w:val="single" w:sz="4" w:space="0" w:color="auto"/>
            </w:tcBorders>
            <w:noWrap/>
            <w:vAlign w:val="center"/>
            <w:hideMark/>
          </w:tcPr>
          <w:p w14:paraId="5860722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w:t>
            </w:r>
          </w:p>
        </w:tc>
        <w:tc>
          <w:tcPr>
            <w:tcW w:w="2215" w:type="dxa"/>
            <w:tcBorders>
              <w:top w:val="nil"/>
              <w:left w:val="single" w:sz="4" w:space="0" w:color="auto"/>
              <w:bottom w:val="single" w:sz="4" w:space="0" w:color="auto"/>
              <w:right w:val="single" w:sz="4" w:space="0" w:color="auto"/>
            </w:tcBorders>
            <w:noWrap/>
            <w:vAlign w:val="center"/>
            <w:hideMark/>
          </w:tcPr>
          <w:p w14:paraId="0708558E"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8 446 133,81</w:t>
            </w:r>
          </w:p>
        </w:tc>
      </w:tr>
      <w:tr w:rsidR="001A58F9" w:rsidRPr="001A58F9" w14:paraId="4329766A" w14:textId="77777777" w:rsidTr="001A58F9">
        <w:trPr>
          <w:trHeight w:val="585"/>
        </w:trPr>
        <w:tc>
          <w:tcPr>
            <w:tcW w:w="4536" w:type="dxa"/>
            <w:tcBorders>
              <w:top w:val="nil"/>
              <w:left w:val="single" w:sz="4" w:space="0" w:color="auto"/>
              <w:bottom w:val="single" w:sz="4" w:space="0" w:color="auto"/>
              <w:right w:val="nil"/>
            </w:tcBorders>
            <w:vAlign w:val="center"/>
            <w:hideMark/>
          </w:tcPr>
          <w:p w14:paraId="1A9BB07A"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казенных учреждений</w:t>
            </w:r>
          </w:p>
        </w:tc>
        <w:tc>
          <w:tcPr>
            <w:tcW w:w="470" w:type="dxa"/>
            <w:tcBorders>
              <w:top w:val="nil"/>
              <w:left w:val="single" w:sz="4" w:space="0" w:color="auto"/>
              <w:bottom w:val="single" w:sz="4" w:space="0" w:color="auto"/>
              <w:right w:val="nil"/>
            </w:tcBorders>
            <w:noWrap/>
            <w:vAlign w:val="center"/>
            <w:hideMark/>
          </w:tcPr>
          <w:p w14:paraId="61CDF35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34FE15B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081" w:type="dxa"/>
            <w:tcBorders>
              <w:top w:val="nil"/>
              <w:left w:val="single" w:sz="4" w:space="0" w:color="auto"/>
              <w:bottom w:val="single" w:sz="4" w:space="0" w:color="auto"/>
              <w:right w:val="nil"/>
            </w:tcBorders>
            <w:noWrap/>
            <w:vAlign w:val="center"/>
            <w:hideMark/>
          </w:tcPr>
          <w:p w14:paraId="1294130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88.0.00.05050</w:t>
            </w:r>
          </w:p>
        </w:tc>
        <w:tc>
          <w:tcPr>
            <w:tcW w:w="576" w:type="dxa"/>
            <w:tcBorders>
              <w:top w:val="nil"/>
              <w:left w:val="single" w:sz="4" w:space="0" w:color="auto"/>
              <w:bottom w:val="single" w:sz="4" w:space="0" w:color="auto"/>
              <w:right w:val="single" w:sz="4" w:space="0" w:color="auto"/>
            </w:tcBorders>
            <w:noWrap/>
            <w:vAlign w:val="center"/>
            <w:hideMark/>
          </w:tcPr>
          <w:p w14:paraId="55A9DB1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110</w:t>
            </w:r>
          </w:p>
        </w:tc>
        <w:tc>
          <w:tcPr>
            <w:tcW w:w="2215" w:type="dxa"/>
            <w:tcBorders>
              <w:top w:val="nil"/>
              <w:left w:val="single" w:sz="4" w:space="0" w:color="auto"/>
              <w:bottom w:val="single" w:sz="4" w:space="0" w:color="auto"/>
              <w:right w:val="single" w:sz="4" w:space="0" w:color="auto"/>
            </w:tcBorders>
            <w:noWrap/>
            <w:vAlign w:val="center"/>
            <w:hideMark/>
          </w:tcPr>
          <w:p w14:paraId="7045DC83"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8 446 133,81</w:t>
            </w:r>
          </w:p>
        </w:tc>
      </w:tr>
      <w:tr w:rsidR="001A58F9" w:rsidRPr="001A58F9" w14:paraId="17947435" w14:textId="77777777" w:rsidTr="001A58F9">
        <w:trPr>
          <w:trHeight w:val="585"/>
        </w:trPr>
        <w:tc>
          <w:tcPr>
            <w:tcW w:w="4536" w:type="dxa"/>
            <w:tcBorders>
              <w:top w:val="nil"/>
              <w:left w:val="single" w:sz="4" w:space="0" w:color="auto"/>
              <w:bottom w:val="single" w:sz="4" w:space="0" w:color="auto"/>
              <w:right w:val="nil"/>
            </w:tcBorders>
            <w:vAlign w:val="center"/>
            <w:hideMark/>
          </w:tcPr>
          <w:p w14:paraId="28B09ED8"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1ACA923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6859433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081" w:type="dxa"/>
            <w:tcBorders>
              <w:top w:val="nil"/>
              <w:left w:val="single" w:sz="4" w:space="0" w:color="auto"/>
              <w:bottom w:val="single" w:sz="4" w:space="0" w:color="auto"/>
              <w:right w:val="nil"/>
            </w:tcBorders>
            <w:noWrap/>
            <w:vAlign w:val="center"/>
            <w:hideMark/>
          </w:tcPr>
          <w:p w14:paraId="4373938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88.0.00.05050</w:t>
            </w:r>
          </w:p>
        </w:tc>
        <w:tc>
          <w:tcPr>
            <w:tcW w:w="576" w:type="dxa"/>
            <w:tcBorders>
              <w:top w:val="nil"/>
              <w:left w:val="single" w:sz="4" w:space="0" w:color="auto"/>
              <w:bottom w:val="single" w:sz="4" w:space="0" w:color="auto"/>
              <w:right w:val="single" w:sz="4" w:space="0" w:color="auto"/>
            </w:tcBorders>
            <w:noWrap/>
            <w:vAlign w:val="center"/>
            <w:hideMark/>
          </w:tcPr>
          <w:p w14:paraId="43EE9A7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33A9E3C9"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5 839 679,97</w:t>
            </w:r>
          </w:p>
        </w:tc>
      </w:tr>
      <w:tr w:rsidR="001A58F9" w:rsidRPr="001A58F9" w14:paraId="432F6C11" w14:textId="77777777" w:rsidTr="001A58F9">
        <w:trPr>
          <w:trHeight w:val="870"/>
        </w:trPr>
        <w:tc>
          <w:tcPr>
            <w:tcW w:w="4536" w:type="dxa"/>
            <w:tcBorders>
              <w:top w:val="nil"/>
              <w:left w:val="single" w:sz="4" w:space="0" w:color="auto"/>
              <w:bottom w:val="single" w:sz="4" w:space="0" w:color="auto"/>
              <w:right w:val="nil"/>
            </w:tcBorders>
            <w:vAlign w:val="center"/>
            <w:hideMark/>
          </w:tcPr>
          <w:p w14:paraId="353AD518"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2D0DCA4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051576A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081" w:type="dxa"/>
            <w:tcBorders>
              <w:top w:val="nil"/>
              <w:left w:val="single" w:sz="4" w:space="0" w:color="auto"/>
              <w:bottom w:val="single" w:sz="4" w:space="0" w:color="auto"/>
              <w:right w:val="nil"/>
            </w:tcBorders>
            <w:noWrap/>
            <w:vAlign w:val="center"/>
            <w:hideMark/>
          </w:tcPr>
          <w:p w14:paraId="2375F0B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88.0.00.05050</w:t>
            </w:r>
          </w:p>
        </w:tc>
        <w:tc>
          <w:tcPr>
            <w:tcW w:w="576" w:type="dxa"/>
            <w:tcBorders>
              <w:top w:val="nil"/>
              <w:left w:val="single" w:sz="4" w:space="0" w:color="auto"/>
              <w:bottom w:val="single" w:sz="4" w:space="0" w:color="auto"/>
              <w:right w:val="single" w:sz="4" w:space="0" w:color="auto"/>
            </w:tcBorders>
            <w:noWrap/>
            <w:vAlign w:val="center"/>
            <w:hideMark/>
          </w:tcPr>
          <w:p w14:paraId="7EA03C3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64343DB0"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5 839 679,97</w:t>
            </w:r>
          </w:p>
        </w:tc>
      </w:tr>
      <w:tr w:rsidR="001A58F9" w:rsidRPr="001A58F9" w14:paraId="1DD8EB7F" w14:textId="77777777" w:rsidTr="001A58F9">
        <w:trPr>
          <w:trHeight w:val="345"/>
        </w:trPr>
        <w:tc>
          <w:tcPr>
            <w:tcW w:w="4536" w:type="dxa"/>
            <w:tcBorders>
              <w:top w:val="nil"/>
              <w:left w:val="single" w:sz="4" w:space="0" w:color="auto"/>
              <w:bottom w:val="single" w:sz="4" w:space="0" w:color="auto"/>
              <w:right w:val="nil"/>
            </w:tcBorders>
            <w:vAlign w:val="center"/>
            <w:hideMark/>
          </w:tcPr>
          <w:p w14:paraId="0D51ADEF"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470" w:type="dxa"/>
            <w:tcBorders>
              <w:top w:val="nil"/>
              <w:left w:val="single" w:sz="4" w:space="0" w:color="auto"/>
              <w:bottom w:val="single" w:sz="4" w:space="0" w:color="auto"/>
              <w:right w:val="nil"/>
            </w:tcBorders>
            <w:noWrap/>
            <w:vAlign w:val="center"/>
            <w:hideMark/>
          </w:tcPr>
          <w:p w14:paraId="118A509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02417AA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081" w:type="dxa"/>
            <w:tcBorders>
              <w:top w:val="nil"/>
              <w:left w:val="single" w:sz="4" w:space="0" w:color="auto"/>
              <w:bottom w:val="single" w:sz="4" w:space="0" w:color="auto"/>
              <w:right w:val="nil"/>
            </w:tcBorders>
            <w:noWrap/>
            <w:vAlign w:val="center"/>
            <w:hideMark/>
          </w:tcPr>
          <w:p w14:paraId="250A55E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88.0.00.05050</w:t>
            </w:r>
          </w:p>
        </w:tc>
        <w:tc>
          <w:tcPr>
            <w:tcW w:w="576" w:type="dxa"/>
            <w:tcBorders>
              <w:top w:val="nil"/>
              <w:left w:val="single" w:sz="4" w:space="0" w:color="auto"/>
              <w:bottom w:val="single" w:sz="4" w:space="0" w:color="auto"/>
              <w:right w:val="single" w:sz="4" w:space="0" w:color="auto"/>
            </w:tcBorders>
            <w:noWrap/>
            <w:vAlign w:val="center"/>
            <w:hideMark/>
          </w:tcPr>
          <w:p w14:paraId="188EF3A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2215" w:type="dxa"/>
            <w:tcBorders>
              <w:top w:val="nil"/>
              <w:left w:val="single" w:sz="4" w:space="0" w:color="auto"/>
              <w:bottom w:val="single" w:sz="4" w:space="0" w:color="auto"/>
              <w:right w:val="single" w:sz="4" w:space="0" w:color="auto"/>
            </w:tcBorders>
            <w:noWrap/>
            <w:vAlign w:val="center"/>
            <w:hideMark/>
          </w:tcPr>
          <w:p w14:paraId="3F2587D6"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200 000,00</w:t>
            </w:r>
          </w:p>
        </w:tc>
      </w:tr>
      <w:tr w:rsidR="001A58F9" w:rsidRPr="001A58F9" w14:paraId="03446A03" w14:textId="77777777" w:rsidTr="001A58F9">
        <w:trPr>
          <w:trHeight w:val="345"/>
        </w:trPr>
        <w:tc>
          <w:tcPr>
            <w:tcW w:w="4536" w:type="dxa"/>
            <w:tcBorders>
              <w:top w:val="nil"/>
              <w:left w:val="single" w:sz="4" w:space="0" w:color="auto"/>
              <w:bottom w:val="single" w:sz="4" w:space="0" w:color="auto"/>
              <w:right w:val="nil"/>
            </w:tcBorders>
            <w:vAlign w:val="center"/>
            <w:hideMark/>
          </w:tcPr>
          <w:p w14:paraId="25CF16F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Уплата налогов, сборов и иных платежей</w:t>
            </w:r>
          </w:p>
        </w:tc>
        <w:tc>
          <w:tcPr>
            <w:tcW w:w="470" w:type="dxa"/>
            <w:tcBorders>
              <w:top w:val="nil"/>
              <w:left w:val="single" w:sz="4" w:space="0" w:color="auto"/>
              <w:bottom w:val="single" w:sz="4" w:space="0" w:color="auto"/>
              <w:right w:val="nil"/>
            </w:tcBorders>
            <w:noWrap/>
            <w:vAlign w:val="center"/>
            <w:hideMark/>
          </w:tcPr>
          <w:p w14:paraId="14AFF10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3CBF168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081" w:type="dxa"/>
            <w:tcBorders>
              <w:top w:val="nil"/>
              <w:left w:val="single" w:sz="4" w:space="0" w:color="auto"/>
              <w:bottom w:val="single" w:sz="4" w:space="0" w:color="auto"/>
              <w:right w:val="nil"/>
            </w:tcBorders>
            <w:noWrap/>
            <w:vAlign w:val="center"/>
            <w:hideMark/>
          </w:tcPr>
          <w:p w14:paraId="09CF0EB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88.0.00.05050</w:t>
            </w:r>
          </w:p>
        </w:tc>
        <w:tc>
          <w:tcPr>
            <w:tcW w:w="576" w:type="dxa"/>
            <w:tcBorders>
              <w:top w:val="nil"/>
              <w:left w:val="single" w:sz="4" w:space="0" w:color="auto"/>
              <w:bottom w:val="single" w:sz="4" w:space="0" w:color="auto"/>
              <w:right w:val="single" w:sz="4" w:space="0" w:color="auto"/>
            </w:tcBorders>
            <w:noWrap/>
            <w:vAlign w:val="center"/>
            <w:hideMark/>
          </w:tcPr>
          <w:p w14:paraId="6774FAC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850</w:t>
            </w:r>
          </w:p>
        </w:tc>
        <w:tc>
          <w:tcPr>
            <w:tcW w:w="2215" w:type="dxa"/>
            <w:tcBorders>
              <w:top w:val="nil"/>
              <w:left w:val="single" w:sz="4" w:space="0" w:color="auto"/>
              <w:bottom w:val="single" w:sz="4" w:space="0" w:color="auto"/>
              <w:right w:val="single" w:sz="4" w:space="0" w:color="auto"/>
            </w:tcBorders>
            <w:noWrap/>
            <w:vAlign w:val="center"/>
            <w:hideMark/>
          </w:tcPr>
          <w:p w14:paraId="0DC615F1"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200 000,00</w:t>
            </w:r>
          </w:p>
        </w:tc>
      </w:tr>
      <w:tr w:rsidR="001A58F9" w:rsidRPr="001A58F9" w14:paraId="7A3667BA" w14:textId="77777777" w:rsidTr="001A58F9">
        <w:trPr>
          <w:trHeight w:val="345"/>
        </w:trPr>
        <w:tc>
          <w:tcPr>
            <w:tcW w:w="4536" w:type="dxa"/>
            <w:tcBorders>
              <w:top w:val="nil"/>
              <w:left w:val="single" w:sz="4" w:space="0" w:color="auto"/>
              <w:bottom w:val="single" w:sz="4" w:space="0" w:color="auto"/>
              <w:right w:val="nil"/>
            </w:tcBorders>
            <w:vAlign w:val="center"/>
            <w:hideMark/>
          </w:tcPr>
          <w:p w14:paraId="72A3B60D"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Парк отдыха города Каргата</w:t>
            </w:r>
          </w:p>
        </w:tc>
        <w:tc>
          <w:tcPr>
            <w:tcW w:w="470" w:type="dxa"/>
            <w:tcBorders>
              <w:top w:val="nil"/>
              <w:left w:val="single" w:sz="4" w:space="0" w:color="auto"/>
              <w:bottom w:val="single" w:sz="4" w:space="0" w:color="auto"/>
              <w:right w:val="nil"/>
            </w:tcBorders>
            <w:noWrap/>
            <w:vAlign w:val="center"/>
            <w:hideMark/>
          </w:tcPr>
          <w:p w14:paraId="0D8BFD1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4E787F1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2081" w:type="dxa"/>
            <w:tcBorders>
              <w:top w:val="nil"/>
              <w:left w:val="single" w:sz="4" w:space="0" w:color="auto"/>
              <w:bottom w:val="single" w:sz="4" w:space="0" w:color="auto"/>
              <w:right w:val="nil"/>
            </w:tcBorders>
            <w:noWrap/>
            <w:vAlign w:val="center"/>
            <w:hideMark/>
          </w:tcPr>
          <w:p w14:paraId="7FB18B1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88.0.00.05150</w:t>
            </w:r>
          </w:p>
        </w:tc>
        <w:tc>
          <w:tcPr>
            <w:tcW w:w="576" w:type="dxa"/>
            <w:tcBorders>
              <w:top w:val="nil"/>
              <w:left w:val="single" w:sz="4" w:space="0" w:color="auto"/>
              <w:bottom w:val="single" w:sz="4" w:space="0" w:color="auto"/>
              <w:right w:val="single" w:sz="4" w:space="0" w:color="auto"/>
            </w:tcBorders>
            <w:noWrap/>
            <w:vAlign w:val="center"/>
            <w:hideMark/>
          </w:tcPr>
          <w:p w14:paraId="593218D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71EF08ED"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6 124 000,00</w:t>
            </w:r>
          </w:p>
        </w:tc>
      </w:tr>
      <w:tr w:rsidR="001A58F9" w:rsidRPr="001A58F9" w14:paraId="37F5CCB6" w14:textId="77777777" w:rsidTr="001A58F9">
        <w:trPr>
          <w:trHeight w:val="1440"/>
        </w:trPr>
        <w:tc>
          <w:tcPr>
            <w:tcW w:w="4536" w:type="dxa"/>
            <w:tcBorders>
              <w:top w:val="nil"/>
              <w:left w:val="single" w:sz="4" w:space="0" w:color="auto"/>
              <w:bottom w:val="single" w:sz="4" w:space="0" w:color="auto"/>
              <w:right w:val="nil"/>
            </w:tcBorders>
            <w:vAlign w:val="center"/>
            <w:hideMark/>
          </w:tcPr>
          <w:p w14:paraId="14363FB0"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noWrap/>
            <w:vAlign w:val="center"/>
            <w:hideMark/>
          </w:tcPr>
          <w:p w14:paraId="0035F2D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30B1186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081" w:type="dxa"/>
            <w:tcBorders>
              <w:top w:val="nil"/>
              <w:left w:val="single" w:sz="4" w:space="0" w:color="auto"/>
              <w:bottom w:val="single" w:sz="4" w:space="0" w:color="auto"/>
              <w:right w:val="nil"/>
            </w:tcBorders>
            <w:noWrap/>
            <w:vAlign w:val="center"/>
            <w:hideMark/>
          </w:tcPr>
          <w:p w14:paraId="15016D5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88.0.00.05150</w:t>
            </w:r>
          </w:p>
        </w:tc>
        <w:tc>
          <w:tcPr>
            <w:tcW w:w="576" w:type="dxa"/>
            <w:tcBorders>
              <w:top w:val="nil"/>
              <w:left w:val="single" w:sz="4" w:space="0" w:color="auto"/>
              <w:bottom w:val="single" w:sz="4" w:space="0" w:color="auto"/>
              <w:right w:val="single" w:sz="4" w:space="0" w:color="auto"/>
            </w:tcBorders>
            <w:noWrap/>
            <w:vAlign w:val="center"/>
            <w:hideMark/>
          </w:tcPr>
          <w:p w14:paraId="72CCE05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w:t>
            </w:r>
          </w:p>
        </w:tc>
        <w:tc>
          <w:tcPr>
            <w:tcW w:w="2215" w:type="dxa"/>
            <w:tcBorders>
              <w:top w:val="nil"/>
              <w:left w:val="single" w:sz="4" w:space="0" w:color="auto"/>
              <w:bottom w:val="single" w:sz="4" w:space="0" w:color="auto"/>
              <w:right w:val="single" w:sz="4" w:space="0" w:color="auto"/>
            </w:tcBorders>
            <w:noWrap/>
            <w:vAlign w:val="center"/>
            <w:hideMark/>
          </w:tcPr>
          <w:p w14:paraId="38C6A6B2"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4 240 300,00</w:t>
            </w:r>
          </w:p>
        </w:tc>
      </w:tr>
      <w:tr w:rsidR="001A58F9" w:rsidRPr="001A58F9" w14:paraId="3F73E23A" w14:textId="77777777" w:rsidTr="001A58F9">
        <w:trPr>
          <w:trHeight w:val="585"/>
        </w:trPr>
        <w:tc>
          <w:tcPr>
            <w:tcW w:w="4536" w:type="dxa"/>
            <w:tcBorders>
              <w:top w:val="nil"/>
              <w:left w:val="single" w:sz="4" w:space="0" w:color="auto"/>
              <w:bottom w:val="single" w:sz="4" w:space="0" w:color="auto"/>
              <w:right w:val="nil"/>
            </w:tcBorders>
            <w:vAlign w:val="center"/>
            <w:hideMark/>
          </w:tcPr>
          <w:p w14:paraId="6BBB37FC"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казенных учреждений</w:t>
            </w:r>
          </w:p>
        </w:tc>
        <w:tc>
          <w:tcPr>
            <w:tcW w:w="470" w:type="dxa"/>
            <w:tcBorders>
              <w:top w:val="nil"/>
              <w:left w:val="single" w:sz="4" w:space="0" w:color="auto"/>
              <w:bottom w:val="single" w:sz="4" w:space="0" w:color="auto"/>
              <w:right w:val="nil"/>
            </w:tcBorders>
            <w:noWrap/>
            <w:vAlign w:val="center"/>
            <w:hideMark/>
          </w:tcPr>
          <w:p w14:paraId="085F9E8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5751951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081" w:type="dxa"/>
            <w:tcBorders>
              <w:top w:val="nil"/>
              <w:left w:val="single" w:sz="4" w:space="0" w:color="auto"/>
              <w:bottom w:val="single" w:sz="4" w:space="0" w:color="auto"/>
              <w:right w:val="nil"/>
            </w:tcBorders>
            <w:noWrap/>
            <w:vAlign w:val="center"/>
            <w:hideMark/>
          </w:tcPr>
          <w:p w14:paraId="6FD2148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88.0.00.05150</w:t>
            </w:r>
          </w:p>
        </w:tc>
        <w:tc>
          <w:tcPr>
            <w:tcW w:w="576" w:type="dxa"/>
            <w:tcBorders>
              <w:top w:val="nil"/>
              <w:left w:val="single" w:sz="4" w:space="0" w:color="auto"/>
              <w:bottom w:val="single" w:sz="4" w:space="0" w:color="auto"/>
              <w:right w:val="single" w:sz="4" w:space="0" w:color="auto"/>
            </w:tcBorders>
            <w:noWrap/>
            <w:vAlign w:val="center"/>
            <w:hideMark/>
          </w:tcPr>
          <w:p w14:paraId="6969A80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110</w:t>
            </w:r>
          </w:p>
        </w:tc>
        <w:tc>
          <w:tcPr>
            <w:tcW w:w="2215" w:type="dxa"/>
            <w:tcBorders>
              <w:top w:val="nil"/>
              <w:left w:val="single" w:sz="4" w:space="0" w:color="auto"/>
              <w:bottom w:val="single" w:sz="4" w:space="0" w:color="auto"/>
              <w:right w:val="single" w:sz="4" w:space="0" w:color="auto"/>
            </w:tcBorders>
            <w:noWrap/>
            <w:vAlign w:val="center"/>
            <w:hideMark/>
          </w:tcPr>
          <w:p w14:paraId="1560D90F"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4 240 300,00</w:t>
            </w:r>
          </w:p>
        </w:tc>
      </w:tr>
      <w:tr w:rsidR="001A58F9" w:rsidRPr="001A58F9" w14:paraId="7BACA2C9" w14:textId="77777777" w:rsidTr="001A58F9">
        <w:trPr>
          <w:trHeight w:val="585"/>
        </w:trPr>
        <w:tc>
          <w:tcPr>
            <w:tcW w:w="4536" w:type="dxa"/>
            <w:tcBorders>
              <w:top w:val="nil"/>
              <w:left w:val="single" w:sz="4" w:space="0" w:color="auto"/>
              <w:bottom w:val="single" w:sz="4" w:space="0" w:color="auto"/>
              <w:right w:val="nil"/>
            </w:tcBorders>
            <w:vAlign w:val="center"/>
            <w:hideMark/>
          </w:tcPr>
          <w:p w14:paraId="5BBA9360"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1FB4AE9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719A426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081" w:type="dxa"/>
            <w:tcBorders>
              <w:top w:val="nil"/>
              <w:left w:val="single" w:sz="4" w:space="0" w:color="auto"/>
              <w:bottom w:val="single" w:sz="4" w:space="0" w:color="auto"/>
              <w:right w:val="nil"/>
            </w:tcBorders>
            <w:noWrap/>
            <w:vAlign w:val="center"/>
            <w:hideMark/>
          </w:tcPr>
          <w:p w14:paraId="45F22CB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88.0.00.05150</w:t>
            </w:r>
          </w:p>
        </w:tc>
        <w:tc>
          <w:tcPr>
            <w:tcW w:w="576" w:type="dxa"/>
            <w:tcBorders>
              <w:top w:val="nil"/>
              <w:left w:val="single" w:sz="4" w:space="0" w:color="auto"/>
              <w:bottom w:val="single" w:sz="4" w:space="0" w:color="auto"/>
              <w:right w:val="single" w:sz="4" w:space="0" w:color="auto"/>
            </w:tcBorders>
            <w:noWrap/>
            <w:vAlign w:val="center"/>
            <w:hideMark/>
          </w:tcPr>
          <w:p w14:paraId="76A9D3B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6C2C5458"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1 523 700,00</w:t>
            </w:r>
          </w:p>
        </w:tc>
      </w:tr>
      <w:tr w:rsidR="001A58F9" w:rsidRPr="001A58F9" w14:paraId="29FAD5EB" w14:textId="77777777" w:rsidTr="001A58F9">
        <w:trPr>
          <w:trHeight w:val="870"/>
        </w:trPr>
        <w:tc>
          <w:tcPr>
            <w:tcW w:w="4536" w:type="dxa"/>
            <w:tcBorders>
              <w:top w:val="nil"/>
              <w:left w:val="single" w:sz="4" w:space="0" w:color="auto"/>
              <w:bottom w:val="single" w:sz="4" w:space="0" w:color="auto"/>
              <w:right w:val="nil"/>
            </w:tcBorders>
            <w:vAlign w:val="center"/>
            <w:hideMark/>
          </w:tcPr>
          <w:p w14:paraId="28EDEBBD"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4A7968B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2EB3BB2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081" w:type="dxa"/>
            <w:tcBorders>
              <w:top w:val="nil"/>
              <w:left w:val="single" w:sz="4" w:space="0" w:color="auto"/>
              <w:bottom w:val="single" w:sz="4" w:space="0" w:color="auto"/>
              <w:right w:val="nil"/>
            </w:tcBorders>
            <w:noWrap/>
            <w:vAlign w:val="center"/>
            <w:hideMark/>
          </w:tcPr>
          <w:p w14:paraId="4020A71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88.0.00.05150</w:t>
            </w:r>
          </w:p>
        </w:tc>
        <w:tc>
          <w:tcPr>
            <w:tcW w:w="576" w:type="dxa"/>
            <w:tcBorders>
              <w:top w:val="nil"/>
              <w:left w:val="single" w:sz="4" w:space="0" w:color="auto"/>
              <w:bottom w:val="single" w:sz="4" w:space="0" w:color="auto"/>
              <w:right w:val="single" w:sz="4" w:space="0" w:color="auto"/>
            </w:tcBorders>
            <w:noWrap/>
            <w:vAlign w:val="center"/>
            <w:hideMark/>
          </w:tcPr>
          <w:p w14:paraId="3FB7970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012956FD"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1 523 700,00</w:t>
            </w:r>
          </w:p>
        </w:tc>
      </w:tr>
      <w:tr w:rsidR="001A58F9" w:rsidRPr="001A58F9" w14:paraId="4394D816" w14:textId="77777777" w:rsidTr="001A58F9">
        <w:trPr>
          <w:trHeight w:val="345"/>
        </w:trPr>
        <w:tc>
          <w:tcPr>
            <w:tcW w:w="4536" w:type="dxa"/>
            <w:tcBorders>
              <w:top w:val="nil"/>
              <w:left w:val="single" w:sz="4" w:space="0" w:color="auto"/>
              <w:bottom w:val="single" w:sz="4" w:space="0" w:color="auto"/>
              <w:right w:val="nil"/>
            </w:tcBorders>
            <w:vAlign w:val="center"/>
            <w:hideMark/>
          </w:tcPr>
          <w:p w14:paraId="16ED6015"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470" w:type="dxa"/>
            <w:tcBorders>
              <w:top w:val="nil"/>
              <w:left w:val="single" w:sz="4" w:space="0" w:color="auto"/>
              <w:bottom w:val="single" w:sz="4" w:space="0" w:color="auto"/>
              <w:right w:val="nil"/>
            </w:tcBorders>
            <w:noWrap/>
            <w:vAlign w:val="center"/>
            <w:hideMark/>
          </w:tcPr>
          <w:p w14:paraId="2B8BBE1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2B0839E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081" w:type="dxa"/>
            <w:tcBorders>
              <w:top w:val="nil"/>
              <w:left w:val="single" w:sz="4" w:space="0" w:color="auto"/>
              <w:bottom w:val="single" w:sz="4" w:space="0" w:color="auto"/>
              <w:right w:val="nil"/>
            </w:tcBorders>
            <w:noWrap/>
            <w:vAlign w:val="center"/>
            <w:hideMark/>
          </w:tcPr>
          <w:p w14:paraId="75A153C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88.0.00.05150</w:t>
            </w:r>
          </w:p>
        </w:tc>
        <w:tc>
          <w:tcPr>
            <w:tcW w:w="576" w:type="dxa"/>
            <w:tcBorders>
              <w:top w:val="nil"/>
              <w:left w:val="single" w:sz="4" w:space="0" w:color="auto"/>
              <w:bottom w:val="single" w:sz="4" w:space="0" w:color="auto"/>
              <w:right w:val="single" w:sz="4" w:space="0" w:color="auto"/>
            </w:tcBorders>
            <w:noWrap/>
            <w:vAlign w:val="center"/>
            <w:hideMark/>
          </w:tcPr>
          <w:p w14:paraId="4918C69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2215" w:type="dxa"/>
            <w:tcBorders>
              <w:top w:val="nil"/>
              <w:left w:val="single" w:sz="4" w:space="0" w:color="auto"/>
              <w:bottom w:val="single" w:sz="4" w:space="0" w:color="auto"/>
              <w:right w:val="single" w:sz="4" w:space="0" w:color="auto"/>
            </w:tcBorders>
            <w:noWrap/>
            <w:vAlign w:val="center"/>
            <w:hideMark/>
          </w:tcPr>
          <w:p w14:paraId="56883CE4"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360 000,00</w:t>
            </w:r>
          </w:p>
        </w:tc>
      </w:tr>
      <w:tr w:rsidR="001A58F9" w:rsidRPr="001A58F9" w14:paraId="1466401A" w14:textId="77777777" w:rsidTr="001A58F9">
        <w:trPr>
          <w:trHeight w:val="345"/>
        </w:trPr>
        <w:tc>
          <w:tcPr>
            <w:tcW w:w="4536" w:type="dxa"/>
            <w:tcBorders>
              <w:top w:val="nil"/>
              <w:left w:val="single" w:sz="4" w:space="0" w:color="auto"/>
              <w:bottom w:val="single" w:sz="4" w:space="0" w:color="auto"/>
              <w:right w:val="nil"/>
            </w:tcBorders>
            <w:vAlign w:val="center"/>
            <w:hideMark/>
          </w:tcPr>
          <w:p w14:paraId="403294FD"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Уплата налогов, сборов и иных платежей</w:t>
            </w:r>
          </w:p>
        </w:tc>
        <w:tc>
          <w:tcPr>
            <w:tcW w:w="470" w:type="dxa"/>
            <w:tcBorders>
              <w:top w:val="nil"/>
              <w:left w:val="single" w:sz="4" w:space="0" w:color="auto"/>
              <w:bottom w:val="single" w:sz="4" w:space="0" w:color="auto"/>
              <w:right w:val="nil"/>
            </w:tcBorders>
            <w:noWrap/>
            <w:vAlign w:val="center"/>
            <w:hideMark/>
          </w:tcPr>
          <w:p w14:paraId="6F8A954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328EEB0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081" w:type="dxa"/>
            <w:tcBorders>
              <w:top w:val="nil"/>
              <w:left w:val="single" w:sz="4" w:space="0" w:color="auto"/>
              <w:bottom w:val="single" w:sz="4" w:space="0" w:color="auto"/>
              <w:right w:val="nil"/>
            </w:tcBorders>
            <w:noWrap/>
            <w:vAlign w:val="center"/>
            <w:hideMark/>
          </w:tcPr>
          <w:p w14:paraId="2FDAC0E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88.0.00.05150</w:t>
            </w:r>
          </w:p>
        </w:tc>
        <w:tc>
          <w:tcPr>
            <w:tcW w:w="576" w:type="dxa"/>
            <w:tcBorders>
              <w:top w:val="nil"/>
              <w:left w:val="single" w:sz="4" w:space="0" w:color="auto"/>
              <w:bottom w:val="single" w:sz="4" w:space="0" w:color="auto"/>
              <w:right w:val="single" w:sz="4" w:space="0" w:color="auto"/>
            </w:tcBorders>
            <w:noWrap/>
            <w:vAlign w:val="center"/>
            <w:hideMark/>
          </w:tcPr>
          <w:p w14:paraId="762776E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850</w:t>
            </w:r>
          </w:p>
        </w:tc>
        <w:tc>
          <w:tcPr>
            <w:tcW w:w="2215" w:type="dxa"/>
            <w:tcBorders>
              <w:top w:val="nil"/>
              <w:left w:val="single" w:sz="4" w:space="0" w:color="auto"/>
              <w:bottom w:val="single" w:sz="4" w:space="0" w:color="auto"/>
              <w:right w:val="single" w:sz="4" w:space="0" w:color="auto"/>
            </w:tcBorders>
            <w:noWrap/>
            <w:vAlign w:val="center"/>
            <w:hideMark/>
          </w:tcPr>
          <w:p w14:paraId="630A1220"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360 000,00</w:t>
            </w:r>
          </w:p>
        </w:tc>
      </w:tr>
      <w:tr w:rsidR="001A58F9" w:rsidRPr="001A58F9" w14:paraId="710FC018" w14:textId="77777777" w:rsidTr="001A58F9">
        <w:trPr>
          <w:trHeight w:val="1440"/>
        </w:trPr>
        <w:tc>
          <w:tcPr>
            <w:tcW w:w="4536" w:type="dxa"/>
            <w:tcBorders>
              <w:top w:val="nil"/>
              <w:left w:val="single" w:sz="4" w:space="0" w:color="auto"/>
              <w:bottom w:val="single" w:sz="4" w:space="0" w:color="auto"/>
              <w:right w:val="nil"/>
            </w:tcBorders>
            <w:vAlign w:val="center"/>
            <w:hideMark/>
          </w:tcPr>
          <w:p w14:paraId="31B5DD31"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noWrap/>
            <w:vAlign w:val="center"/>
            <w:hideMark/>
          </w:tcPr>
          <w:p w14:paraId="28F3800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2083ADF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2081" w:type="dxa"/>
            <w:tcBorders>
              <w:top w:val="nil"/>
              <w:left w:val="single" w:sz="4" w:space="0" w:color="auto"/>
              <w:bottom w:val="single" w:sz="4" w:space="0" w:color="auto"/>
              <w:right w:val="nil"/>
            </w:tcBorders>
            <w:noWrap/>
            <w:vAlign w:val="center"/>
            <w:hideMark/>
          </w:tcPr>
          <w:p w14:paraId="76B4B3C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88.0.00.70510</w:t>
            </w:r>
          </w:p>
        </w:tc>
        <w:tc>
          <w:tcPr>
            <w:tcW w:w="576" w:type="dxa"/>
            <w:tcBorders>
              <w:top w:val="nil"/>
              <w:left w:val="single" w:sz="4" w:space="0" w:color="auto"/>
              <w:bottom w:val="single" w:sz="4" w:space="0" w:color="auto"/>
              <w:right w:val="single" w:sz="4" w:space="0" w:color="auto"/>
            </w:tcBorders>
            <w:noWrap/>
            <w:vAlign w:val="center"/>
            <w:hideMark/>
          </w:tcPr>
          <w:p w14:paraId="0D614F6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692FFD27"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11 265 216,19</w:t>
            </w:r>
          </w:p>
        </w:tc>
      </w:tr>
      <w:tr w:rsidR="001A58F9" w:rsidRPr="001A58F9" w14:paraId="1E098C4E" w14:textId="77777777" w:rsidTr="001A58F9">
        <w:trPr>
          <w:trHeight w:val="1440"/>
        </w:trPr>
        <w:tc>
          <w:tcPr>
            <w:tcW w:w="4536" w:type="dxa"/>
            <w:tcBorders>
              <w:top w:val="nil"/>
              <w:left w:val="single" w:sz="4" w:space="0" w:color="auto"/>
              <w:bottom w:val="single" w:sz="4" w:space="0" w:color="auto"/>
              <w:right w:val="nil"/>
            </w:tcBorders>
            <w:vAlign w:val="center"/>
            <w:hideMark/>
          </w:tcPr>
          <w:p w14:paraId="04494D63"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noWrap/>
            <w:vAlign w:val="center"/>
            <w:hideMark/>
          </w:tcPr>
          <w:p w14:paraId="0B2A7B6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77CCC6E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081" w:type="dxa"/>
            <w:tcBorders>
              <w:top w:val="nil"/>
              <w:left w:val="single" w:sz="4" w:space="0" w:color="auto"/>
              <w:bottom w:val="single" w:sz="4" w:space="0" w:color="auto"/>
              <w:right w:val="nil"/>
            </w:tcBorders>
            <w:noWrap/>
            <w:vAlign w:val="center"/>
            <w:hideMark/>
          </w:tcPr>
          <w:p w14:paraId="05F682E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88.0.00.70510</w:t>
            </w:r>
          </w:p>
        </w:tc>
        <w:tc>
          <w:tcPr>
            <w:tcW w:w="576" w:type="dxa"/>
            <w:tcBorders>
              <w:top w:val="nil"/>
              <w:left w:val="single" w:sz="4" w:space="0" w:color="auto"/>
              <w:bottom w:val="single" w:sz="4" w:space="0" w:color="auto"/>
              <w:right w:val="single" w:sz="4" w:space="0" w:color="auto"/>
            </w:tcBorders>
            <w:noWrap/>
            <w:vAlign w:val="center"/>
            <w:hideMark/>
          </w:tcPr>
          <w:p w14:paraId="5D079CD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w:t>
            </w:r>
          </w:p>
        </w:tc>
        <w:tc>
          <w:tcPr>
            <w:tcW w:w="2215" w:type="dxa"/>
            <w:tcBorders>
              <w:top w:val="nil"/>
              <w:left w:val="single" w:sz="4" w:space="0" w:color="auto"/>
              <w:bottom w:val="single" w:sz="4" w:space="0" w:color="auto"/>
              <w:right w:val="single" w:sz="4" w:space="0" w:color="auto"/>
            </w:tcBorders>
            <w:noWrap/>
            <w:vAlign w:val="center"/>
            <w:hideMark/>
          </w:tcPr>
          <w:p w14:paraId="08180F24"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11 265 216,19</w:t>
            </w:r>
          </w:p>
        </w:tc>
      </w:tr>
      <w:tr w:rsidR="001A58F9" w:rsidRPr="001A58F9" w14:paraId="3D070AA8" w14:textId="77777777" w:rsidTr="001A58F9">
        <w:trPr>
          <w:trHeight w:val="585"/>
        </w:trPr>
        <w:tc>
          <w:tcPr>
            <w:tcW w:w="4536" w:type="dxa"/>
            <w:tcBorders>
              <w:top w:val="nil"/>
              <w:left w:val="single" w:sz="4" w:space="0" w:color="auto"/>
              <w:bottom w:val="single" w:sz="4" w:space="0" w:color="auto"/>
              <w:right w:val="nil"/>
            </w:tcBorders>
            <w:vAlign w:val="center"/>
            <w:hideMark/>
          </w:tcPr>
          <w:p w14:paraId="6F5856F6"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казенных учреждений</w:t>
            </w:r>
          </w:p>
        </w:tc>
        <w:tc>
          <w:tcPr>
            <w:tcW w:w="470" w:type="dxa"/>
            <w:tcBorders>
              <w:top w:val="nil"/>
              <w:left w:val="single" w:sz="4" w:space="0" w:color="auto"/>
              <w:bottom w:val="single" w:sz="4" w:space="0" w:color="auto"/>
              <w:right w:val="nil"/>
            </w:tcBorders>
            <w:noWrap/>
            <w:vAlign w:val="center"/>
            <w:hideMark/>
          </w:tcPr>
          <w:p w14:paraId="2B0D184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single" w:sz="4" w:space="0" w:color="auto"/>
            </w:tcBorders>
            <w:noWrap/>
            <w:vAlign w:val="center"/>
            <w:hideMark/>
          </w:tcPr>
          <w:p w14:paraId="3069077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081" w:type="dxa"/>
            <w:tcBorders>
              <w:top w:val="nil"/>
              <w:left w:val="single" w:sz="4" w:space="0" w:color="auto"/>
              <w:bottom w:val="single" w:sz="4" w:space="0" w:color="auto"/>
              <w:right w:val="nil"/>
            </w:tcBorders>
            <w:noWrap/>
            <w:vAlign w:val="center"/>
            <w:hideMark/>
          </w:tcPr>
          <w:p w14:paraId="4850A93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88.0.00.70510</w:t>
            </w:r>
          </w:p>
        </w:tc>
        <w:tc>
          <w:tcPr>
            <w:tcW w:w="576" w:type="dxa"/>
            <w:tcBorders>
              <w:top w:val="nil"/>
              <w:left w:val="single" w:sz="4" w:space="0" w:color="auto"/>
              <w:bottom w:val="single" w:sz="4" w:space="0" w:color="auto"/>
              <w:right w:val="single" w:sz="4" w:space="0" w:color="auto"/>
            </w:tcBorders>
            <w:noWrap/>
            <w:vAlign w:val="center"/>
            <w:hideMark/>
          </w:tcPr>
          <w:p w14:paraId="5977766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110</w:t>
            </w:r>
          </w:p>
        </w:tc>
        <w:tc>
          <w:tcPr>
            <w:tcW w:w="2215" w:type="dxa"/>
            <w:tcBorders>
              <w:top w:val="nil"/>
              <w:left w:val="single" w:sz="4" w:space="0" w:color="auto"/>
              <w:bottom w:val="single" w:sz="4" w:space="0" w:color="auto"/>
              <w:right w:val="single" w:sz="4" w:space="0" w:color="auto"/>
            </w:tcBorders>
            <w:noWrap/>
            <w:vAlign w:val="center"/>
            <w:hideMark/>
          </w:tcPr>
          <w:p w14:paraId="5706DADC"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11 265 216,19</w:t>
            </w:r>
          </w:p>
        </w:tc>
      </w:tr>
      <w:tr w:rsidR="001A58F9" w:rsidRPr="001A58F9" w14:paraId="0A153839" w14:textId="77777777" w:rsidTr="001A58F9">
        <w:trPr>
          <w:trHeight w:val="345"/>
        </w:trPr>
        <w:tc>
          <w:tcPr>
            <w:tcW w:w="4536" w:type="dxa"/>
            <w:tcBorders>
              <w:top w:val="nil"/>
              <w:left w:val="single" w:sz="4" w:space="0" w:color="auto"/>
              <w:bottom w:val="single" w:sz="4" w:space="0" w:color="auto"/>
              <w:right w:val="nil"/>
            </w:tcBorders>
            <w:vAlign w:val="center"/>
            <w:hideMark/>
          </w:tcPr>
          <w:p w14:paraId="5230959D"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ОБРАЗОВАНИЕ</w:t>
            </w:r>
          </w:p>
        </w:tc>
        <w:tc>
          <w:tcPr>
            <w:tcW w:w="470" w:type="dxa"/>
            <w:tcBorders>
              <w:top w:val="nil"/>
              <w:left w:val="single" w:sz="4" w:space="0" w:color="auto"/>
              <w:bottom w:val="single" w:sz="4" w:space="0" w:color="auto"/>
              <w:right w:val="nil"/>
            </w:tcBorders>
            <w:noWrap/>
            <w:vAlign w:val="center"/>
            <w:hideMark/>
          </w:tcPr>
          <w:p w14:paraId="2CE885E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07</w:t>
            </w:r>
          </w:p>
        </w:tc>
        <w:tc>
          <w:tcPr>
            <w:tcW w:w="523" w:type="dxa"/>
            <w:tcBorders>
              <w:top w:val="nil"/>
              <w:left w:val="single" w:sz="4" w:space="0" w:color="auto"/>
              <w:bottom w:val="single" w:sz="4" w:space="0" w:color="auto"/>
              <w:right w:val="single" w:sz="4" w:space="0" w:color="auto"/>
            </w:tcBorders>
            <w:noWrap/>
            <w:vAlign w:val="center"/>
            <w:hideMark/>
          </w:tcPr>
          <w:p w14:paraId="6F66791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081" w:type="dxa"/>
            <w:tcBorders>
              <w:top w:val="nil"/>
              <w:left w:val="single" w:sz="4" w:space="0" w:color="auto"/>
              <w:bottom w:val="single" w:sz="4" w:space="0" w:color="auto"/>
              <w:right w:val="nil"/>
            </w:tcBorders>
            <w:noWrap/>
            <w:vAlign w:val="center"/>
            <w:hideMark/>
          </w:tcPr>
          <w:p w14:paraId="493F3BD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19E7B00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6857C45E"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100 000,00</w:t>
            </w:r>
          </w:p>
        </w:tc>
      </w:tr>
      <w:tr w:rsidR="001A58F9" w:rsidRPr="001A58F9" w14:paraId="6BBCBCF8" w14:textId="77777777" w:rsidTr="001A58F9">
        <w:trPr>
          <w:trHeight w:val="585"/>
        </w:trPr>
        <w:tc>
          <w:tcPr>
            <w:tcW w:w="4536" w:type="dxa"/>
            <w:tcBorders>
              <w:top w:val="nil"/>
              <w:left w:val="single" w:sz="4" w:space="0" w:color="auto"/>
              <w:bottom w:val="single" w:sz="4" w:space="0" w:color="auto"/>
              <w:right w:val="nil"/>
            </w:tcBorders>
            <w:vAlign w:val="center"/>
            <w:hideMark/>
          </w:tcPr>
          <w:p w14:paraId="6B1A8FA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Профессиональная подготовка, переподготовка и повышение квалификации</w:t>
            </w:r>
          </w:p>
        </w:tc>
        <w:tc>
          <w:tcPr>
            <w:tcW w:w="470" w:type="dxa"/>
            <w:tcBorders>
              <w:top w:val="nil"/>
              <w:left w:val="single" w:sz="4" w:space="0" w:color="auto"/>
              <w:bottom w:val="single" w:sz="4" w:space="0" w:color="auto"/>
              <w:right w:val="nil"/>
            </w:tcBorders>
            <w:noWrap/>
            <w:vAlign w:val="center"/>
            <w:hideMark/>
          </w:tcPr>
          <w:p w14:paraId="750645F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07</w:t>
            </w:r>
          </w:p>
        </w:tc>
        <w:tc>
          <w:tcPr>
            <w:tcW w:w="523" w:type="dxa"/>
            <w:tcBorders>
              <w:top w:val="nil"/>
              <w:left w:val="single" w:sz="4" w:space="0" w:color="auto"/>
              <w:bottom w:val="single" w:sz="4" w:space="0" w:color="auto"/>
              <w:right w:val="single" w:sz="4" w:space="0" w:color="auto"/>
            </w:tcBorders>
            <w:noWrap/>
            <w:vAlign w:val="center"/>
            <w:hideMark/>
          </w:tcPr>
          <w:p w14:paraId="0CB82E5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2081" w:type="dxa"/>
            <w:tcBorders>
              <w:top w:val="nil"/>
              <w:left w:val="single" w:sz="4" w:space="0" w:color="auto"/>
              <w:bottom w:val="single" w:sz="4" w:space="0" w:color="auto"/>
              <w:right w:val="nil"/>
            </w:tcBorders>
            <w:noWrap/>
            <w:vAlign w:val="center"/>
            <w:hideMark/>
          </w:tcPr>
          <w:p w14:paraId="10D780D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3675ECB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65077FBF"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100 000,00</w:t>
            </w:r>
          </w:p>
        </w:tc>
      </w:tr>
      <w:tr w:rsidR="001A58F9" w:rsidRPr="001A58F9" w14:paraId="35C75678" w14:textId="77777777" w:rsidTr="001A58F9">
        <w:trPr>
          <w:trHeight w:val="345"/>
        </w:trPr>
        <w:tc>
          <w:tcPr>
            <w:tcW w:w="4536" w:type="dxa"/>
            <w:tcBorders>
              <w:top w:val="nil"/>
              <w:left w:val="single" w:sz="4" w:space="0" w:color="auto"/>
              <w:bottom w:val="single" w:sz="4" w:space="0" w:color="auto"/>
              <w:right w:val="nil"/>
            </w:tcBorders>
            <w:vAlign w:val="center"/>
            <w:hideMark/>
          </w:tcPr>
          <w:p w14:paraId="42AA563A"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470" w:type="dxa"/>
            <w:tcBorders>
              <w:top w:val="nil"/>
              <w:left w:val="single" w:sz="4" w:space="0" w:color="auto"/>
              <w:bottom w:val="single" w:sz="4" w:space="0" w:color="auto"/>
              <w:right w:val="nil"/>
            </w:tcBorders>
            <w:noWrap/>
            <w:vAlign w:val="center"/>
            <w:hideMark/>
          </w:tcPr>
          <w:p w14:paraId="1BBACAB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07</w:t>
            </w:r>
          </w:p>
        </w:tc>
        <w:tc>
          <w:tcPr>
            <w:tcW w:w="523" w:type="dxa"/>
            <w:tcBorders>
              <w:top w:val="nil"/>
              <w:left w:val="single" w:sz="4" w:space="0" w:color="auto"/>
              <w:bottom w:val="single" w:sz="4" w:space="0" w:color="auto"/>
              <w:right w:val="single" w:sz="4" w:space="0" w:color="auto"/>
            </w:tcBorders>
            <w:noWrap/>
            <w:vAlign w:val="center"/>
            <w:hideMark/>
          </w:tcPr>
          <w:p w14:paraId="67FF613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2081" w:type="dxa"/>
            <w:tcBorders>
              <w:top w:val="nil"/>
              <w:left w:val="single" w:sz="4" w:space="0" w:color="auto"/>
              <w:bottom w:val="single" w:sz="4" w:space="0" w:color="auto"/>
              <w:right w:val="nil"/>
            </w:tcBorders>
            <w:noWrap/>
            <w:vAlign w:val="center"/>
            <w:hideMark/>
          </w:tcPr>
          <w:p w14:paraId="4B413E3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6" w:type="dxa"/>
            <w:tcBorders>
              <w:top w:val="nil"/>
              <w:left w:val="single" w:sz="4" w:space="0" w:color="auto"/>
              <w:bottom w:val="single" w:sz="4" w:space="0" w:color="auto"/>
              <w:right w:val="single" w:sz="4" w:space="0" w:color="auto"/>
            </w:tcBorders>
            <w:noWrap/>
            <w:vAlign w:val="center"/>
            <w:hideMark/>
          </w:tcPr>
          <w:p w14:paraId="20FBB50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735C44C6"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100 000,00</w:t>
            </w:r>
          </w:p>
        </w:tc>
      </w:tr>
      <w:tr w:rsidR="001A58F9" w:rsidRPr="001A58F9" w14:paraId="7038EB6C" w14:textId="77777777" w:rsidTr="001A58F9">
        <w:trPr>
          <w:trHeight w:val="585"/>
        </w:trPr>
        <w:tc>
          <w:tcPr>
            <w:tcW w:w="4536" w:type="dxa"/>
            <w:tcBorders>
              <w:top w:val="nil"/>
              <w:left w:val="single" w:sz="4" w:space="0" w:color="auto"/>
              <w:bottom w:val="single" w:sz="4" w:space="0" w:color="auto"/>
              <w:right w:val="nil"/>
            </w:tcBorders>
            <w:vAlign w:val="center"/>
            <w:hideMark/>
          </w:tcPr>
          <w:p w14:paraId="3B4CFADB"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Мероприятия по повышению квалификации и профессиональной переподготовке</w:t>
            </w:r>
          </w:p>
        </w:tc>
        <w:tc>
          <w:tcPr>
            <w:tcW w:w="470" w:type="dxa"/>
            <w:tcBorders>
              <w:top w:val="nil"/>
              <w:left w:val="single" w:sz="4" w:space="0" w:color="auto"/>
              <w:bottom w:val="single" w:sz="4" w:space="0" w:color="auto"/>
              <w:right w:val="nil"/>
            </w:tcBorders>
            <w:noWrap/>
            <w:vAlign w:val="center"/>
            <w:hideMark/>
          </w:tcPr>
          <w:p w14:paraId="1340856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07</w:t>
            </w:r>
          </w:p>
        </w:tc>
        <w:tc>
          <w:tcPr>
            <w:tcW w:w="523" w:type="dxa"/>
            <w:tcBorders>
              <w:top w:val="nil"/>
              <w:left w:val="single" w:sz="4" w:space="0" w:color="auto"/>
              <w:bottom w:val="single" w:sz="4" w:space="0" w:color="auto"/>
              <w:right w:val="single" w:sz="4" w:space="0" w:color="auto"/>
            </w:tcBorders>
            <w:noWrap/>
            <w:vAlign w:val="center"/>
            <w:hideMark/>
          </w:tcPr>
          <w:p w14:paraId="2D4B15E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2081" w:type="dxa"/>
            <w:tcBorders>
              <w:top w:val="nil"/>
              <w:left w:val="single" w:sz="4" w:space="0" w:color="auto"/>
              <w:bottom w:val="single" w:sz="4" w:space="0" w:color="auto"/>
              <w:right w:val="nil"/>
            </w:tcBorders>
            <w:noWrap/>
            <w:vAlign w:val="center"/>
            <w:hideMark/>
          </w:tcPr>
          <w:p w14:paraId="3493924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88.0.00.07050</w:t>
            </w:r>
          </w:p>
        </w:tc>
        <w:tc>
          <w:tcPr>
            <w:tcW w:w="576" w:type="dxa"/>
            <w:tcBorders>
              <w:top w:val="nil"/>
              <w:left w:val="single" w:sz="4" w:space="0" w:color="auto"/>
              <w:bottom w:val="single" w:sz="4" w:space="0" w:color="auto"/>
              <w:right w:val="single" w:sz="4" w:space="0" w:color="auto"/>
            </w:tcBorders>
            <w:noWrap/>
            <w:vAlign w:val="center"/>
            <w:hideMark/>
          </w:tcPr>
          <w:p w14:paraId="1C5EE44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7F68BD73"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100 000,00</w:t>
            </w:r>
          </w:p>
        </w:tc>
      </w:tr>
      <w:tr w:rsidR="001A58F9" w:rsidRPr="001A58F9" w14:paraId="4BF8DD9C" w14:textId="77777777" w:rsidTr="001A58F9">
        <w:trPr>
          <w:trHeight w:val="585"/>
        </w:trPr>
        <w:tc>
          <w:tcPr>
            <w:tcW w:w="4536" w:type="dxa"/>
            <w:tcBorders>
              <w:top w:val="nil"/>
              <w:left w:val="single" w:sz="4" w:space="0" w:color="auto"/>
              <w:bottom w:val="single" w:sz="4" w:space="0" w:color="auto"/>
              <w:right w:val="nil"/>
            </w:tcBorders>
            <w:vAlign w:val="center"/>
            <w:hideMark/>
          </w:tcPr>
          <w:p w14:paraId="52AC77CF"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3D7D177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07</w:t>
            </w:r>
          </w:p>
        </w:tc>
        <w:tc>
          <w:tcPr>
            <w:tcW w:w="523" w:type="dxa"/>
            <w:tcBorders>
              <w:top w:val="nil"/>
              <w:left w:val="single" w:sz="4" w:space="0" w:color="auto"/>
              <w:bottom w:val="single" w:sz="4" w:space="0" w:color="auto"/>
              <w:right w:val="single" w:sz="4" w:space="0" w:color="auto"/>
            </w:tcBorders>
            <w:noWrap/>
            <w:vAlign w:val="center"/>
            <w:hideMark/>
          </w:tcPr>
          <w:p w14:paraId="02FB07B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081" w:type="dxa"/>
            <w:tcBorders>
              <w:top w:val="nil"/>
              <w:left w:val="single" w:sz="4" w:space="0" w:color="auto"/>
              <w:bottom w:val="single" w:sz="4" w:space="0" w:color="auto"/>
              <w:right w:val="nil"/>
            </w:tcBorders>
            <w:noWrap/>
            <w:vAlign w:val="center"/>
            <w:hideMark/>
          </w:tcPr>
          <w:p w14:paraId="7363507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88.0.00.07050</w:t>
            </w:r>
          </w:p>
        </w:tc>
        <w:tc>
          <w:tcPr>
            <w:tcW w:w="576" w:type="dxa"/>
            <w:tcBorders>
              <w:top w:val="nil"/>
              <w:left w:val="single" w:sz="4" w:space="0" w:color="auto"/>
              <w:bottom w:val="single" w:sz="4" w:space="0" w:color="auto"/>
              <w:right w:val="single" w:sz="4" w:space="0" w:color="auto"/>
            </w:tcBorders>
            <w:noWrap/>
            <w:vAlign w:val="center"/>
            <w:hideMark/>
          </w:tcPr>
          <w:p w14:paraId="4411E6E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7DD41364"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100 000,00</w:t>
            </w:r>
          </w:p>
        </w:tc>
      </w:tr>
      <w:tr w:rsidR="001A58F9" w:rsidRPr="001A58F9" w14:paraId="45BB72A3" w14:textId="77777777" w:rsidTr="001A58F9">
        <w:trPr>
          <w:trHeight w:val="870"/>
        </w:trPr>
        <w:tc>
          <w:tcPr>
            <w:tcW w:w="4536" w:type="dxa"/>
            <w:tcBorders>
              <w:top w:val="nil"/>
              <w:left w:val="single" w:sz="4" w:space="0" w:color="auto"/>
              <w:bottom w:val="single" w:sz="4" w:space="0" w:color="auto"/>
              <w:right w:val="nil"/>
            </w:tcBorders>
            <w:vAlign w:val="center"/>
            <w:hideMark/>
          </w:tcPr>
          <w:p w14:paraId="255A944C"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1EF7ED4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07</w:t>
            </w:r>
          </w:p>
        </w:tc>
        <w:tc>
          <w:tcPr>
            <w:tcW w:w="523" w:type="dxa"/>
            <w:tcBorders>
              <w:top w:val="nil"/>
              <w:left w:val="single" w:sz="4" w:space="0" w:color="auto"/>
              <w:bottom w:val="single" w:sz="4" w:space="0" w:color="auto"/>
              <w:right w:val="single" w:sz="4" w:space="0" w:color="auto"/>
            </w:tcBorders>
            <w:noWrap/>
            <w:vAlign w:val="center"/>
            <w:hideMark/>
          </w:tcPr>
          <w:p w14:paraId="28572D3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081" w:type="dxa"/>
            <w:tcBorders>
              <w:top w:val="nil"/>
              <w:left w:val="single" w:sz="4" w:space="0" w:color="auto"/>
              <w:bottom w:val="single" w:sz="4" w:space="0" w:color="auto"/>
              <w:right w:val="nil"/>
            </w:tcBorders>
            <w:noWrap/>
            <w:vAlign w:val="center"/>
            <w:hideMark/>
          </w:tcPr>
          <w:p w14:paraId="336F529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88.0.00.07050</w:t>
            </w:r>
          </w:p>
        </w:tc>
        <w:tc>
          <w:tcPr>
            <w:tcW w:w="576" w:type="dxa"/>
            <w:tcBorders>
              <w:top w:val="nil"/>
              <w:left w:val="single" w:sz="4" w:space="0" w:color="auto"/>
              <w:bottom w:val="single" w:sz="4" w:space="0" w:color="auto"/>
              <w:right w:val="single" w:sz="4" w:space="0" w:color="auto"/>
            </w:tcBorders>
            <w:noWrap/>
            <w:vAlign w:val="center"/>
            <w:hideMark/>
          </w:tcPr>
          <w:p w14:paraId="50BFD44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6A407453"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100 000,00</w:t>
            </w:r>
          </w:p>
        </w:tc>
      </w:tr>
      <w:tr w:rsidR="001A58F9" w:rsidRPr="001A58F9" w14:paraId="3253E05E" w14:textId="77777777" w:rsidTr="001A58F9">
        <w:trPr>
          <w:trHeight w:val="345"/>
        </w:trPr>
        <w:tc>
          <w:tcPr>
            <w:tcW w:w="4536" w:type="dxa"/>
            <w:tcBorders>
              <w:top w:val="nil"/>
              <w:left w:val="single" w:sz="4" w:space="0" w:color="auto"/>
              <w:bottom w:val="single" w:sz="4" w:space="0" w:color="auto"/>
              <w:right w:val="nil"/>
            </w:tcBorders>
            <w:vAlign w:val="center"/>
            <w:hideMark/>
          </w:tcPr>
          <w:p w14:paraId="4329B2ED"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КУЛЬТУРА, КИНЕМАТОГРАФИЯ</w:t>
            </w:r>
          </w:p>
        </w:tc>
        <w:tc>
          <w:tcPr>
            <w:tcW w:w="470" w:type="dxa"/>
            <w:tcBorders>
              <w:top w:val="nil"/>
              <w:left w:val="single" w:sz="4" w:space="0" w:color="auto"/>
              <w:bottom w:val="single" w:sz="4" w:space="0" w:color="auto"/>
              <w:right w:val="nil"/>
            </w:tcBorders>
            <w:noWrap/>
            <w:vAlign w:val="center"/>
            <w:hideMark/>
          </w:tcPr>
          <w:p w14:paraId="31C2148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08</w:t>
            </w:r>
          </w:p>
        </w:tc>
        <w:tc>
          <w:tcPr>
            <w:tcW w:w="523" w:type="dxa"/>
            <w:tcBorders>
              <w:top w:val="nil"/>
              <w:left w:val="single" w:sz="4" w:space="0" w:color="auto"/>
              <w:bottom w:val="single" w:sz="4" w:space="0" w:color="auto"/>
              <w:right w:val="single" w:sz="4" w:space="0" w:color="auto"/>
            </w:tcBorders>
            <w:noWrap/>
            <w:vAlign w:val="center"/>
            <w:hideMark/>
          </w:tcPr>
          <w:p w14:paraId="7D9A3E2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081" w:type="dxa"/>
            <w:tcBorders>
              <w:top w:val="nil"/>
              <w:left w:val="single" w:sz="4" w:space="0" w:color="auto"/>
              <w:bottom w:val="single" w:sz="4" w:space="0" w:color="auto"/>
              <w:right w:val="nil"/>
            </w:tcBorders>
            <w:noWrap/>
            <w:vAlign w:val="center"/>
            <w:hideMark/>
          </w:tcPr>
          <w:p w14:paraId="214E75F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5A0F856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207E8F80"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25 700,00</w:t>
            </w:r>
          </w:p>
        </w:tc>
      </w:tr>
      <w:tr w:rsidR="001A58F9" w:rsidRPr="001A58F9" w14:paraId="18E3C1CA" w14:textId="77777777" w:rsidTr="001A58F9">
        <w:trPr>
          <w:trHeight w:val="345"/>
        </w:trPr>
        <w:tc>
          <w:tcPr>
            <w:tcW w:w="4536" w:type="dxa"/>
            <w:tcBorders>
              <w:top w:val="nil"/>
              <w:left w:val="single" w:sz="4" w:space="0" w:color="auto"/>
              <w:bottom w:val="single" w:sz="4" w:space="0" w:color="auto"/>
              <w:right w:val="nil"/>
            </w:tcBorders>
            <w:vAlign w:val="center"/>
            <w:hideMark/>
          </w:tcPr>
          <w:p w14:paraId="56D338D5"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Культура</w:t>
            </w:r>
          </w:p>
        </w:tc>
        <w:tc>
          <w:tcPr>
            <w:tcW w:w="470" w:type="dxa"/>
            <w:tcBorders>
              <w:top w:val="nil"/>
              <w:left w:val="single" w:sz="4" w:space="0" w:color="auto"/>
              <w:bottom w:val="single" w:sz="4" w:space="0" w:color="auto"/>
              <w:right w:val="nil"/>
            </w:tcBorders>
            <w:noWrap/>
            <w:vAlign w:val="center"/>
            <w:hideMark/>
          </w:tcPr>
          <w:p w14:paraId="0038368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08</w:t>
            </w:r>
          </w:p>
        </w:tc>
        <w:tc>
          <w:tcPr>
            <w:tcW w:w="523" w:type="dxa"/>
            <w:tcBorders>
              <w:top w:val="nil"/>
              <w:left w:val="single" w:sz="4" w:space="0" w:color="auto"/>
              <w:bottom w:val="single" w:sz="4" w:space="0" w:color="auto"/>
              <w:right w:val="single" w:sz="4" w:space="0" w:color="auto"/>
            </w:tcBorders>
            <w:noWrap/>
            <w:vAlign w:val="center"/>
            <w:hideMark/>
          </w:tcPr>
          <w:p w14:paraId="0791534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2081" w:type="dxa"/>
            <w:tcBorders>
              <w:top w:val="nil"/>
              <w:left w:val="single" w:sz="4" w:space="0" w:color="auto"/>
              <w:bottom w:val="single" w:sz="4" w:space="0" w:color="auto"/>
              <w:right w:val="nil"/>
            </w:tcBorders>
            <w:noWrap/>
            <w:vAlign w:val="center"/>
            <w:hideMark/>
          </w:tcPr>
          <w:p w14:paraId="6D35A4E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3E03809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27699772"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25 700,00</w:t>
            </w:r>
          </w:p>
        </w:tc>
      </w:tr>
      <w:tr w:rsidR="001A58F9" w:rsidRPr="001A58F9" w14:paraId="179E7F6E" w14:textId="77777777" w:rsidTr="001A58F9">
        <w:trPr>
          <w:trHeight w:val="345"/>
        </w:trPr>
        <w:tc>
          <w:tcPr>
            <w:tcW w:w="4536" w:type="dxa"/>
            <w:tcBorders>
              <w:top w:val="nil"/>
              <w:left w:val="single" w:sz="4" w:space="0" w:color="auto"/>
              <w:bottom w:val="single" w:sz="4" w:space="0" w:color="auto"/>
              <w:right w:val="nil"/>
            </w:tcBorders>
            <w:vAlign w:val="center"/>
            <w:hideMark/>
          </w:tcPr>
          <w:p w14:paraId="748E1FE5"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470" w:type="dxa"/>
            <w:tcBorders>
              <w:top w:val="nil"/>
              <w:left w:val="single" w:sz="4" w:space="0" w:color="auto"/>
              <w:bottom w:val="single" w:sz="4" w:space="0" w:color="auto"/>
              <w:right w:val="nil"/>
            </w:tcBorders>
            <w:noWrap/>
            <w:vAlign w:val="center"/>
            <w:hideMark/>
          </w:tcPr>
          <w:p w14:paraId="0B6A994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08</w:t>
            </w:r>
          </w:p>
        </w:tc>
        <w:tc>
          <w:tcPr>
            <w:tcW w:w="523" w:type="dxa"/>
            <w:tcBorders>
              <w:top w:val="nil"/>
              <w:left w:val="single" w:sz="4" w:space="0" w:color="auto"/>
              <w:bottom w:val="single" w:sz="4" w:space="0" w:color="auto"/>
              <w:right w:val="single" w:sz="4" w:space="0" w:color="auto"/>
            </w:tcBorders>
            <w:noWrap/>
            <w:vAlign w:val="center"/>
            <w:hideMark/>
          </w:tcPr>
          <w:p w14:paraId="13868FF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2081" w:type="dxa"/>
            <w:tcBorders>
              <w:top w:val="nil"/>
              <w:left w:val="single" w:sz="4" w:space="0" w:color="auto"/>
              <w:bottom w:val="single" w:sz="4" w:space="0" w:color="auto"/>
              <w:right w:val="nil"/>
            </w:tcBorders>
            <w:noWrap/>
            <w:vAlign w:val="center"/>
            <w:hideMark/>
          </w:tcPr>
          <w:p w14:paraId="2C4D841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6" w:type="dxa"/>
            <w:tcBorders>
              <w:top w:val="nil"/>
              <w:left w:val="single" w:sz="4" w:space="0" w:color="auto"/>
              <w:bottom w:val="single" w:sz="4" w:space="0" w:color="auto"/>
              <w:right w:val="single" w:sz="4" w:space="0" w:color="auto"/>
            </w:tcBorders>
            <w:noWrap/>
            <w:vAlign w:val="center"/>
            <w:hideMark/>
          </w:tcPr>
          <w:p w14:paraId="34D066C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3A02C724"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25 700,00</w:t>
            </w:r>
          </w:p>
        </w:tc>
      </w:tr>
      <w:tr w:rsidR="001A58F9" w:rsidRPr="001A58F9" w14:paraId="426E7186" w14:textId="77777777" w:rsidTr="001A58F9">
        <w:trPr>
          <w:trHeight w:val="1440"/>
        </w:trPr>
        <w:tc>
          <w:tcPr>
            <w:tcW w:w="4536" w:type="dxa"/>
            <w:tcBorders>
              <w:top w:val="nil"/>
              <w:left w:val="single" w:sz="4" w:space="0" w:color="auto"/>
              <w:bottom w:val="single" w:sz="4" w:space="0" w:color="auto"/>
              <w:right w:val="nil"/>
            </w:tcBorders>
            <w:vAlign w:val="center"/>
            <w:hideMark/>
          </w:tcPr>
          <w:p w14:paraId="368B6026"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noWrap/>
            <w:vAlign w:val="center"/>
            <w:hideMark/>
          </w:tcPr>
          <w:p w14:paraId="1BF46CB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08</w:t>
            </w:r>
          </w:p>
        </w:tc>
        <w:tc>
          <w:tcPr>
            <w:tcW w:w="523" w:type="dxa"/>
            <w:tcBorders>
              <w:top w:val="nil"/>
              <w:left w:val="single" w:sz="4" w:space="0" w:color="auto"/>
              <w:bottom w:val="single" w:sz="4" w:space="0" w:color="auto"/>
              <w:right w:val="single" w:sz="4" w:space="0" w:color="auto"/>
            </w:tcBorders>
            <w:noWrap/>
            <w:vAlign w:val="center"/>
            <w:hideMark/>
          </w:tcPr>
          <w:p w14:paraId="0AFAA8C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2081" w:type="dxa"/>
            <w:tcBorders>
              <w:top w:val="nil"/>
              <w:left w:val="single" w:sz="4" w:space="0" w:color="auto"/>
              <w:bottom w:val="single" w:sz="4" w:space="0" w:color="auto"/>
              <w:right w:val="nil"/>
            </w:tcBorders>
            <w:noWrap/>
            <w:vAlign w:val="center"/>
            <w:hideMark/>
          </w:tcPr>
          <w:p w14:paraId="4D2AACE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88.0.00.70510</w:t>
            </w:r>
          </w:p>
        </w:tc>
        <w:tc>
          <w:tcPr>
            <w:tcW w:w="576" w:type="dxa"/>
            <w:tcBorders>
              <w:top w:val="nil"/>
              <w:left w:val="single" w:sz="4" w:space="0" w:color="auto"/>
              <w:bottom w:val="single" w:sz="4" w:space="0" w:color="auto"/>
              <w:right w:val="single" w:sz="4" w:space="0" w:color="auto"/>
            </w:tcBorders>
            <w:noWrap/>
            <w:vAlign w:val="center"/>
            <w:hideMark/>
          </w:tcPr>
          <w:p w14:paraId="7937A0A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661B5A92"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25 700,00</w:t>
            </w:r>
          </w:p>
        </w:tc>
      </w:tr>
      <w:tr w:rsidR="001A58F9" w:rsidRPr="001A58F9" w14:paraId="762AD5FC" w14:textId="77777777" w:rsidTr="001A58F9">
        <w:trPr>
          <w:trHeight w:val="585"/>
        </w:trPr>
        <w:tc>
          <w:tcPr>
            <w:tcW w:w="4536" w:type="dxa"/>
            <w:tcBorders>
              <w:top w:val="nil"/>
              <w:left w:val="single" w:sz="4" w:space="0" w:color="auto"/>
              <w:bottom w:val="single" w:sz="4" w:space="0" w:color="auto"/>
              <w:right w:val="nil"/>
            </w:tcBorders>
            <w:vAlign w:val="center"/>
            <w:hideMark/>
          </w:tcPr>
          <w:p w14:paraId="2205FD65"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5AD6CBC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08</w:t>
            </w:r>
          </w:p>
        </w:tc>
        <w:tc>
          <w:tcPr>
            <w:tcW w:w="523" w:type="dxa"/>
            <w:tcBorders>
              <w:top w:val="nil"/>
              <w:left w:val="single" w:sz="4" w:space="0" w:color="auto"/>
              <w:bottom w:val="single" w:sz="4" w:space="0" w:color="auto"/>
              <w:right w:val="single" w:sz="4" w:space="0" w:color="auto"/>
            </w:tcBorders>
            <w:noWrap/>
            <w:vAlign w:val="center"/>
            <w:hideMark/>
          </w:tcPr>
          <w:p w14:paraId="7D53909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2081" w:type="dxa"/>
            <w:tcBorders>
              <w:top w:val="nil"/>
              <w:left w:val="single" w:sz="4" w:space="0" w:color="auto"/>
              <w:bottom w:val="single" w:sz="4" w:space="0" w:color="auto"/>
              <w:right w:val="nil"/>
            </w:tcBorders>
            <w:noWrap/>
            <w:vAlign w:val="center"/>
            <w:hideMark/>
          </w:tcPr>
          <w:p w14:paraId="09DDE24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88.0.00.70510</w:t>
            </w:r>
          </w:p>
        </w:tc>
        <w:tc>
          <w:tcPr>
            <w:tcW w:w="576" w:type="dxa"/>
            <w:tcBorders>
              <w:top w:val="nil"/>
              <w:left w:val="single" w:sz="4" w:space="0" w:color="auto"/>
              <w:bottom w:val="single" w:sz="4" w:space="0" w:color="auto"/>
              <w:right w:val="single" w:sz="4" w:space="0" w:color="auto"/>
            </w:tcBorders>
            <w:noWrap/>
            <w:vAlign w:val="center"/>
            <w:hideMark/>
          </w:tcPr>
          <w:p w14:paraId="203E319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2215" w:type="dxa"/>
            <w:tcBorders>
              <w:top w:val="nil"/>
              <w:left w:val="single" w:sz="4" w:space="0" w:color="auto"/>
              <w:bottom w:val="single" w:sz="4" w:space="0" w:color="auto"/>
              <w:right w:val="single" w:sz="4" w:space="0" w:color="auto"/>
            </w:tcBorders>
            <w:noWrap/>
            <w:vAlign w:val="center"/>
            <w:hideMark/>
          </w:tcPr>
          <w:p w14:paraId="0D00E3AB"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25 700,00</w:t>
            </w:r>
          </w:p>
        </w:tc>
      </w:tr>
      <w:tr w:rsidR="001A58F9" w:rsidRPr="001A58F9" w14:paraId="2F933515" w14:textId="77777777" w:rsidTr="001A58F9">
        <w:trPr>
          <w:trHeight w:val="870"/>
        </w:trPr>
        <w:tc>
          <w:tcPr>
            <w:tcW w:w="4536" w:type="dxa"/>
            <w:tcBorders>
              <w:top w:val="nil"/>
              <w:left w:val="single" w:sz="4" w:space="0" w:color="auto"/>
              <w:bottom w:val="single" w:sz="4" w:space="0" w:color="auto"/>
              <w:right w:val="nil"/>
            </w:tcBorders>
            <w:vAlign w:val="center"/>
            <w:hideMark/>
          </w:tcPr>
          <w:p w14:paraId="64600D98"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noWrap/>
            <w:vAlign w:val="center"/>
            <w:hideMark/>
          </w:tcPr>
          <w:p w14:paraId="53F6738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08</w:t>
            </w:r>
          </w:p>
        </w:tc>
        <w:tc>
          <w:tcPr>
            <w:tcW w:w="523" w:type="dxa"/>
            <w:tcBorders>
              <w:top w:val="nil"/>
              <w:left w:val="single" w:sz="4" w:space="0" w:color="auto"/>
              <w:bottom w:val="single" w:sz="4" w:space="0" w:color="auto"/>
              <w:right w:val="single" w:sz="4" w:space="0" w:color="auto"/>
            </w:tcBorders>
            <w:noWrap/>
            <w:vAlign w:val="center"/>
            <w:hideMark/>
          </w:tcPr>
          <w:p w14:paraId="30BB172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2081" w:type="dxa"/>
            <w:tcBorders>
              <w:top w:val="nil"/>
              <w:left w:val="single" w:sz="4" w:space="0" w:color="auto"/>
              <w:bottom w:val="single" w:sz="4" w:space="0" w:color="auto"/>
              <w:right w:val="nil"/>
            </w:tcBorders>
            <w:noWrap/>
            <w:vAlign w:val="center"/>
            <w:hideMark/>
          </w:tcPr>
          <w:p w14:paraId="1473F87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88.0.00.70510</w:t>
            </w:r>
          </w:p>
        </w:tc>
        <w:tc>
          <w:tcPr>
            <w:tcW w:w="576" w:type="dxa"/>
            <w:tcBorders>
              <w:top w:val="nil"/>
              <w:left w:val="single" w:sz="4" w:space="0" w:color="auto"/>
              <w:bottom w:val="single" w:sz="4" w:space="0" w:color="auto"/>
              <w:right w:val="single" w:sz="4" w:space="0" w:color="auto"/>
            </w:tcBorders>
            <w:noWrap/>
            <w:vAlign w:val="center"/>
            <w:hideMark/>
          </w:tcPr>
          <w:p w14:paraId="40103AD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2215" w:type="dxa"/>
            <w:tcBorders>
              <w:top w:val="nil"/>
              <w:left w:val="single" w:sz="4" w:space="0" w:color="auto"/>
              <w:bottom w:val="single" w:sz="4" w:space="0" w:color="auto"/>
              <w:right w:val="single" w:sz="4" w:space="0" w:color="auto"/>
            </w:tcBorders>
            <w:noWrap/>
            <w:vAlign w:val="center"/>
            <w:hideMark/>
          </w:tcPr>
          <w:p w14:paraId="49ADE767"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25 700,00</w:t>
            </w:r>
          </w:p>
        </w:tc>
      </w:tr>
      <w:tr w:rsidR="001A58F9" w:rsidRPr="001A58F9" w14:paraId="1AD042FA" w14:textId="77777777" w:rsidTr="001A58F9">
        <w:trPr>
          <w:trHeight w:val="345"/>
        </w:trPr>
        <w:tc>
          <w:tcPr>
            <w:tcW w:w="4536" w:type="dxa"/>
            <w:tcBorders>
              <w:top w:val="nil"/>
              <w:left w:val="single" w:sz="4" w:space="0" w:color="auto"/>
              <w:bottom w:val="single" w:sz="4" w:space="0" w:color="auto"/>
              <w:right w:val="nil"/>
            </w:tcBorders>
            <w:vAlign w:val="center"/>
            <w:hideMark/>
          </w:tcPr>
          <w:p w14:paraId="3D68383A"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СОЦИАЛЬНАЯ ПОЛИТИКА</w:t>
            </w:r>
          </w:p>
        </w:tc>
        <w:tc>
          <w:tcPr>
            <w:tcW w:w="470" w:type="dxa"/>
            <w:tcBorders>
              <w:top w:val="nil"/>
              <w:left w:val="single" w:sz="4" w:space="0" w:color="auto"/>
              <w:bottom w:val="single" w:sz="4" w:space="0" w:color="auto"/>
              <w:right w:val="nil"/>
            </w:tcBorders>
            <w:noWrap/>
            <w:vAlign w:val="center"/>
            <w:hideMark/>
          </w:tcPr>
          <w:p w14:paraId="6241DB7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w:t>
            </w:r>
          </w:p>
        </w:tc>
        <w:tc>
          <w:tcPr>
            <w:tcW w:w="523" w:type="dxa"/>
            <w:tcBorders>
              <w:top w:val="nil"/>
              <w:left w:val="single" w:sz="4" w:space="0" w:color="auto"/>
              <w:bottom w:val="single" w:sz="4" w:space="0" w:color="auto"/>
              <w:right w:val="single" w:sz="4" w:space="0" w:color="auto"/>
            </w:tcBorders>
            <w:noWrap/>
            <w:vAlign w:val="center"/>
            <w:hideMark/>
          </w:tcPr>
          <w:p w14:paraId="138E431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081" w:type="dxa"/>
            <w:tcBorders>
              <w:top w:val="nil"/>
              <w:left w:val="single" w:sz="4" w:space="0" w:color="auto"/>
              <w:bottom w:val="single" w:sz="4" w:space="0" w:color="auto"/>
              <w:right w:val="nil"/>
            </w:tcBorders>
            <w:noWrap/>
            <w:vAlign w:val="center"/>
            <w:hideMark/>
          </w:tcPr>
          <w:p w14:paraId="53B1C7A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6644AE1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73D70463"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585 000,00</w:t>
            </w:r>
          </w:p>
        </w:tc>
      </w:tr>
      <w:tr w:rsidR="001A58F9" w:rsidRPr="001A58F9" w14:paraId="13302991" w14:textId="77777777" w:rsidTr="001A58F9">
        <w:trPr>
          <w:trHeight w:val="345"/>
        </w:trPr>
        <w:tc>
          <w:tcPr>
            <w:tcW w:w="4536" w:type="dxa"/>
            <w:tcBorders>
              <w:top w:val="nil"/>
              <w:left w:val="single" w:sz="4" w:space="0" w:color="auto"/>
              <w:bottom w:val="single" w:sz="4" w:space="0" w:color="auto"/>
              <w:right w:val="nil"/>
            </w:tcBorders>
            <w:vAlign w:val="center"/>
            <w:hideMark/>
          </w:tcPr>
          <w:p w14:paraId="42A631C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Пенсионное обеспечение</w:t>
            </w:r>
          </w:p>
        </w:tc>
        <w:tc>
          <w:tcPr>
            <w:tcW w:w="470" w:type="dxa"/>
            <w:tcBorders>
              <w:top w:val="nil"/>
              <w:left w:val="single" w:sz="4" w:space="0" w:color="auto"/>
              <w:bottom w:val="single" w:sz="4" w:space="0" w:color="auto"/>
              <w:right w:val="nil"/>
            </w:tcBorders>
            <w:noWrap/>
            <w:vAlign w:val="center"/>
            <w:hideMark/>
          </w:tcPr>
          <w:p w14:paraId="7CD0B20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w:t>
            </w:r>
          </w:p>
        </w:tc>
        <w:tc>
          <w:tcPr>
            <w:tcW w:w="523" w:type="dxa"/>
            <w:tcBorders>
              <w:top w:val="nil"/>
              <w:left w:val="single" w:sz="4" w:space="0" w:color="auto"/>
              <w:bottom w:val="single" w:sz="4" w:space="0" w:color="auto"/>
              <w:right w:val="single" w:sz="4" w:space="0" w:color="auto"/>
            </w:tcBorders>
            <w:noWrap/>
            <w:vAlign w:val="center"/>
            <w:hideMark/>
          </w:tcPr>
          <w:p w14:paraId="6D499CD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2081" w:type="dxa"/>
            <w:tcBorders>
              <w:top w:val="nil"/>
              <w:left w:val="single" w:sz="4" w:space="0" w:color="auto"/>
              <w:bottom w:val="single" w:sz="4" w:space="0" w:color="auto"/>
              <w:right w:val="nil"/>
            </w:tcBorders>
            <w:noWrap/>
            <w:vAlign w:val="center"/>
            <w:hideMark/>
          </w:tcPr>
          <w:p w14:paraId="3C13B5A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nil"/>
              <w:left w:val="single" w:sz="4" w:space="0" w:color="auto"/>
              <w:bottom w:val="single" w:sz="4" w:space="0" w:color="auto"/>
              <w:right w:val="single" w:sz="4" w:space="0" w:color="auto"/>
            </w:tcBorders>
            <w:noWrap/>
            <w:vAlign w:val="center"/>
            <w:hideMark/>
          </w:tcPr>
          <w:p w14:paraId="5B2CD31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61ABB448"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585 000,00</w:t>
            </w:r>
          </w:p>
        </w:tc>
      </w:tr>
      <w:tr w:rsidR="001A58F9" w:rsidRPr="001A58F9" w14:paraId="714723DF" w14:textId="77777777" w:rsidTr="001A58F9">
        <w:trPr>
          <w:trHeight w:val="345"/>
        </w:trPr>
        <w:tc>
          <w:tcPr>
            <w:tcW w:w="4536" w:type="dxa"/>
            <w:tcBorders>
              <w:top w:val="nil"/>
              <w:left w:val="single" w:sz="4" w:space="0" w:color="auto"/>
              <w:bottom w:val="single" w:sz="4" w:space="0" w:color="auto"/>
              <w:right w:val="nil"/>
            </w:tcBorders>
            <w:vAlign w:val="center"/>
            <w:hideMark/>
          </w:tcPr>
          <w:p w14:paraId="39B7595F"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470" w:type="dxa"/>
            <w:tcBorders>
              <w:top w:val="nil"/>
              <w:left w:val="single" w:sz="4" w:space="0" w:color="auto"/>
              <w:bottom w:val="single" w:sz="4" w:space="0" w:color="auto"/>
              <w:right w:val="nil"/>
            </w:tcBorders>
            <w:noWrap/>
            <w:vAlign w:val="center"/>
            <w:hideMark/>
          </w:tcPr>
          <w:p w14:paraId="49EC661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w:t>
            </w:r>
          </w:p>
        </w:tc>
        <w:tc>
          <w:tcPr>
            <w:tcW w:w="523" w:type="dxa"/>
            <w:tcBorders>
              <w:top w:val="nil"/>
              <w:left w:val="single" w:sz="4" w:space="0" w:color="auto"/>
              <w:bottom w:val="single" w:sz="4" w:space="0" w:color="auto"/>
              <w:right w:val="single" w:sz="4" w:space="0" w:color="auto"/>
            </w:tcBorders>
            <w:noWrap/>
            <w:vAlign w:val="center"/>
            <w:hideMark/>
          </w:tcPr>
          <w:p w14:paraId="0D15F66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2081" w:type="dxa"/>
            <w:tcBorders>
              <w:top w:val="nil"/>
              <w:left w:val="single" w:sz="4" w:space="0" w:color="auto"/>
              <w:bottom w:val="single" w:sz="4" w:space="0" w:color="auto"/>
              <w:right w:val="nil"/>
            </w:tcBorders>
            <w:noWrap/>
            <w:vAlign w:val="center"/>
            <w:hideMark/>
          </w:tcPr>
          <w:p w14:paraId="1E9B543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6" w:type="dxa"/>
            <w:tcBorders>
              <w:top w:val="nil"/>
              <w:left w:val="single" w:sz="4" w:space="0" w:color="auto"/>
              <w:bottom w:val="single" w:sz="4" w:space="0" w:color="auto"/>
              <w:right w:val="single" w:sz="4" w:space="0" w:color="auto"/>
            </w:tcBorders>
            <w:noWrap/>
            <w:vAlign w:val="center"/>
            <w:hideMark/>
          </w:tcPr>
          <w:p w14:paraId="47F9B62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51CE4558"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585 000,00</w:t>
            </w:r>
          </w:p>
        </w:tc>
      </w:tr>
      <w:tr w:rsidR="001A58F9" w:rsidRPr="001A58F9" w14:paraId="5C3C2A3B" w14:textId="77777777" w:rsidTr="001A58F9">
        <w:trPr>
          <w:trHeight w:val="345"/>
        </w:trPr>
        <w:tc>
          <w:tcPr>
            <w:tcW w:w="4536" w:type="dxa"/>
            <w:tcBorders>
              <w:top w:val="nil"/>
              <w:left w:val="single" w:sz="4" w:space="0" w:color="auto"/>
              <w:bottom w:val="single" w:sz="4" w:space="0" w:color="auto"/>
              <w:right w:val="nil"/>
            </w:tcBorders>
            <w:vAlign w:val="center"/>
            <w:hideMark/>
          </w:tcPr>
          <w:p w14:paraId="5138193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Публичные нормативные обязательства</w:t>
            </w:r>
          </w:p>
        </w:tc>
        <w:tc>
          <w:tcPr>
            <w:tcW w:w="470" w:type="dxa"/>
            <w:tcBorders>
              <w:top w:val="nil"/>
              <w:left w:val="single" w:sz="4" w:space="0" w:color="auto"/>
              <w:bottom w:val="single" w:sz="4" w:space="0" w:color="auto"/>
              <w:right w:val="nil"/>
            </w:tcBorders>
            <w:noWrap/>
            <w:vAlign w:val="center"/>
            <w:hideMark/>
          </w:tcPr>
          <w:p w14:paraId="702C793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w:t>
            </w:r>
          </w:p>
        </w:tc>
        <w:tc>
          <w:tcPr>
            <w:tcW w:w="523" w:type="dxa"/>
            <w:tcBorders>
              <w:top w:val="nil"/>
              <w:left w:val="single" w:sz="4" w:space="0" w:color="auto"/>
              <w:bottom w:val="single" w:sz="4" w:space="0" w:color="auto"/>
              <w:right w:val="single" w:sz="4" w:space="0" w:color="auto"/>
            </w:tcBorders>
            <w:noWrap/>
            <w:vAlign w:val="center"/>
            <w:hideMark/>
          </w:tcPr>
          <w:p w14:paraId="7534420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2081" w:type="dxa"/>
            <w:tcBorders>
              <w:top w:val="nil"/>
              <w:left w:val="single" w:sz="4" w:space="0" w:color="auto"/>
              <w:bottom w:val="single" w:sz="4" w:space="0" w:color="auto"/>
              <w:right w:val="nil"/>
            </w:tcBorders>
            <w:noWrap/>
            <w:vAlign w:val="center"/>
            <w:hideMark/>
          </w:tcPr>
          <w:p w14:paraId="70D6B06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88.0.02.00000</w:t>
            </w:r>
          </w:p>
        </w:tc>
        <w:tc>
          <w:tcPr>
            <w:tcW w:w="576" w:type="dxa"/>
            <w:tcBorders>
              <w:top w:val="nil"/>
              <w:left w:val="single" w:sz="4" w:space="0" w:color="auto"/>
              <w:bottom w:val="single" w:sz="4" w:space="0" w:color="auto"/>
              <w:right w:val="single" w:sz="4" w:space="0" w:color="auto"/>
            </w:tcBorders>
            <w:noWrap/>
            <w:vAlign w:val="center"/>
            <w:hideMark/>
          </w:tcPr>
          <w:p w14:paraId="77397A5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7317343E"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585 000,00</w:t>
            </w:r>
          </w:p>
        </w:tc>
      </w:tr>
      <w:tr w:rsidR="001A58F9" w:rsidRPr="001A58F9" w14:paraId="07B3A196" w14:textId="77777777" w:rsidTr="001A58F9">
        <w:trPr>
          <w:trHeight w:val="345"/>
        </w:trPr>
        <w:tc>
          <w:tcPr>
            <w:tcW w:w="4536" w:type="dxa"/>
            <w:tcBorders>
              <w:top w:val="nil"/>
              <w:left w:val="single" w:sz="4" w:space="0" w:color="auto"/>
              <w:bottom w:val="single" w:sz="4" w:space="0" w:color="auto"/>
              <w:right w:val="nil"/>
            </w:tcBorders>
            <w:vAlign w:val="center"/>
            <w:hideMark/>
          </w:tcPr>
          <w:p w14:paraId="0B2CEF15"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Доплаты к пенсиям муниципальных служащих</w:t>
            </w:r>
          </w:p>
        </w:tc>
        <w:tc>
          <w:tcPr>
            <w:tcW w:w="470" w:type="dxa"/>
            <w:tcBorders>
              <w:top w:val="nil"/>
              <w:left w:val="single" w:sz="4" w:space="0" w:color="auto"/>
              <w:bottom w:val="single" w:sz="4" w:space="0" w:color="auto"/>
              <w:right w:val="nil"/>
            </w:tcBorders>
            <w:noWrap/>
            <w:vAlign w:val="center"/>
            <w:hideMark/>
          </w:tcPr>
          <w:p w14:paraId="55DC9D5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w:t>
            </w:r>
          </w:p>
        </w:tc>
        <w:tc>
          <w:tcPr>
            <w:tcW w:w="523" w:type="dxa"/>
            <w:tcBorders>
              <w:top w:val="nil"/>
              <w:left w:val="single" w:sz="4" w:space="0" w:color="auto"/>
              <w:bottom w:val="single" w:sz="4" w:space="0" w:color="auto"/>
              <w:right w:val="single" w:sz="4" w:space="0" w:color="auto"/>
            </w:tcBorders>
            <w:noWrap/>
            <w:vAlign w:val="center"/>
            <w:hideMark/>
          </w:tcPr>
          <w:p w14:paraId="0B8D12F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2081" w:type="dxa"/>
            <w:tcBorders>
              <w:top w:val="nil"/>
              <w:left w:val="single" w:sz="4" w:space="0" w:color="auto"/>
              <w:bottom w:val="single" w:sz="4" w:space="0" w:color="auto"/>
              <w:right w:val="nil"/>
            </w:tcBorders>
            <w:noWrap/>
            <w:vAlign w:val="center"/>
            <w:hideMark/>
          </w:tcPr>
          <w:p w14:paraId="3E1D209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88.0.02.10010</w:t>
            </w:r>
          </w:p>
        </w:tc>
        <w:tc>
          <w:tcPr>
            <w:tcW w:w="576" w:type="dxa"/>
            <w:tcBorders>
              <w:top w:val="nil"/>
              <w:left w:val="single" w:sz="4" w:space="0" w:color="auto"/>
              <w:bottom w:val="single" w:sz="4" w:space="0" w:color="auto"/>
              <w:right w:val="single" w:sz="4" w:space="0" w:color="auto"/>
            </w:tcBorders>
            <w:noWrap/>
            <w:vAlign w:val="center"/>
            <w:hideMark/>
          </w:tcPr>
          <w:p w14:paraId="7E78F82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nil"/>
              <w:left w:val="single" w:sz="4" w:space="0" w:color="auto"/>
              <w:bottom w:val="single" w:sz="4" w:space="0" w:color="auto"/>
              <w:right w:val="single" w:sz="4" w:space="0" w:color="auto"/>
            </w:tcBorders>
            <w:noWrap/>
            <w:vAlign w:val="center"/>
            <w:hideMark/>
          </w:tcPr>
          <w:p w14:paraId="01D5F20E"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585 000,00</w:t>
            </w:r>
          </w:p>
        </w:tc>
      </w:tr>
      <w:tr w:rsidR="001A58F9" w:rsidRPr="001A58F9" w14:paraId="7BEF2BAF" w14:textId="77777777" w:rsidTr="001A58F9">
        <w:trPr>
          <w:trHeight w:val="585"/>
        </w:trPr>
        <w:tc>
          <w:tcPr>
            <w:tcW w:w="4536" w:type="dxa"/>
            <w:tcBorders>
              <w:top w:val="nil"/>
              <w:left w:val="single" w:sz="4" w:space="0" w:color="auto"/>
              <w:bottom w:val="single" w:sz="4" w:space="0" w:color="auto"/>
              <w:right w:val="nil"/>
            </w:tcBorders>
            <w:vAlign w:val="center"/>
            <w:hideMark/>
          </w:tcPr>
          <w:p w14:paraId="114AA833"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Социальное обеспечение и иные выплаты населению</w:t>
            </w:r>
          </w:p>
        </w:tc>
        <w:tc>
          <w:tcPr>
            <w:tcW w:w="470" w:type="dxa"/>
            <w:tcBorders>
              <w:top w:val="nil"/>
              <w:left w:val="single" w:sz="4" w:space="0" w:color="auto"/>
              <w:bottom w:val="single" w:sz="4" w:space="0" w:color="auto"/>
              <w:right w:val="nil"/>
            </w:tcBorders>
            <w:noWrap/>
            <w:vAlign w:val="center"/>
            <w:hideMark/>
          </w:tcPr>
          <w:p w14:paraId="7823798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w:t>
            </w:r>
          </w:p>
        </w:tc>
        <w:tc>
          <w:tcPr>
            <w:tcW w:w="523" w:type="dxa"/>
            <w:tcBorders>
              <w:top w:val="nil"/>
              <w:left w:val="single" w:sz="4" w:space="0" w:color="auto"/>
              <w:bottom w:val="single" w:sz="4" w:space="0" w:color="auto"/>
              <w:right w:val="single" w:sz="4" w:space="0" w:color="auto"/>
            </w:tcBorders>
            <w:noWrap/>
            <w:vAlign w:val="center"/>
            <w:hideMark/>
          </w:tcPr>
          <w:p w14:paraId="03FAAFF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2081" w:type="dxa"/>
            <w:tcBorders>
              <w:top w:val="nil"/>
              <w:left w:val="single" w:sz="4" w:space="0" w:color="auto"/>
              <w:bottom w:val="single" w:sz="4" w:space="0" w:color="auto"/>
              <w:right w:val="nil"/>
            </w:tcBorders>
            <w:noWrap/>
            <w:vAlign w:val="center"/>
            <w:hideMark/>
          </w:tcPr>
          <w:p w14:paraId="433D462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88.0.02.10010</w:t>
            </w:r>
          </w:p>
        </w:tc>
        <w:tc>
          <w:tcPr>
            <w:tcW w:w="576" w:type="dxa"/>
            <w:tcBorders>
              <w:top w:val="nil"/>
              <w:left w:val="single" w:sz="4" w:space="0" w:color="auto"/>
              <w:bottom w:val="single" w:sz="4" w:space="0" w:color="auto"/>
              <w:right w:val="single" w:sz="4" w:space="0" w:color="auto"/>
            </w:tcBorders>
            <w:noWrap/>
            <w:vAlign w:val="center"/>
            <w:hideMark/>
          </w:tcPr>
          <w:p w14:paraId="20B96BE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300</w:t>
            </w:r>
          </w:p>
        </w:tc>
        <w:tc>
          <w:tcPr>
            <w:tcW w:w="2215" w:type="dxa"/>
            <w:tcBorders>
              <w:top w:val="nil"/>
              <w:left w:val="single" w:sz="4" w:space="0" w:color="auto"/>
              <w:bottom w:val="single" w:sz="4" w:space="0" w:color="auto"/>
              <w:right w:val="single" w:sz="4" w:space="0" w:color="auto"/>
            </w:tcBorders>
            <w:noWrap/>
            <w:vAlign w:val="center"/>
            <w:hideMark/>
          </w:tcPr>
          <w:p w14:paraId="046D9B65"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585 000,00</w:t>
            </w:r>
          </w:p>
        </w:tc>
      </w:tr>
      <w:tr w:rsidR="001A58F9" w:rsidRPr="001A58F9" w14:paraId="144645E5" w14:textId="77777777" w:rsidTr="001A58F9">
        <w:trPr>
          <w:trHeight w:val="585"/>
        </w:trPr>
        <w:tc>
          <w:tcPr>
            <w:tcW w:w="4536" w:type="dxa"/>
            <w:tcBorders>
              <w:top w:val="nil"/>
              <w:left w:val="single" w:sz="4" w:space="0" w:color="auto"/>
              <w:bottom w:val="single" w:sz="4" w:space="0" w:color="auto"/>
              <w:right w:val="nil"/>
            </w:tcBorders>
            <w:vAlign w:val="center"/>
            <w:hideMark/>
          </w:tcPr>
          <w:p w14:paraId="216BC90B"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Публичные нормативные социальные выплаты гражданам</w:t>
            </w:r>
          </w:p>
        </w:tc>
        <w:tc>
          <w:tcPr>
            <w:tcW w:w="470" w:type="dxa"/>
            <w:tcBorders>
              <w:top w:val="nil"/>
              <w:left w:val="single" w:sz="4" w:space="0" w:color="auto"/>
              <w:bottom w:val="single" w:sz="4" w:space="0" w:color="auto"/>
              <w:right w:val="nil"/>
            </w:tcBorders>
            <w:noWrap/>
            <w:vAlign w:val="center"/>
            <w:hideMark/>
          </w:tcPr>
          <w:p w14:paraId="3F0C773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w:t>
            </w:r>
          </w:p>
        </w:tc>
        <w:tc>
          <w:tcPr>
            <w:tcW w:w="523" w:type="dxa"/>
            <w:tcBorders>
              <w:top w:val="nil"/>
              <w:left w:val="single" w:sz="4" w:space="0" w:color="auto"/>
              <w:bottom w:val="single" w:sz="4" w:space="0" w:color="auto"/>
              <w:right w:val="single" w:sz="4" w:space="0" w:color="auto"/>
            </w:tcBorders>
            <w:noWrap/>
            <w:vAlign w:val="center"/>
            <w:hideMark/>
          </w:tcPr>
          <w:p w14:paraId="5C45AEF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2081" w:type="dxa"/>
            <w:tcBorders>
              <w:top w:val="nil"/>
              <w:left w:val="single" w:sz="4" w:space="0" w:color="auto"/>
              <w:bottom w:val="single" w:sz="4" w:space="0" w:color="auto"/>
              <w:right w:val="nil"/>
            </w:tcBorders>
            <w:noWrap/>
            <w:vAlign w:val="center"/>
            <w:hideMark/>
          </w:tcPr>
          <w:p w14:paraId="78558EC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88.0.02.10010</w:t>
            </w:r>
          </w:p>
        </w:tc>
        <w:tc>
          <w:tcPr>
            <w:tcW w:w="576" w:type="dxa"/>
            <w:tcBorders>
              <w:top w:val="nil"/>
              <w:left w:val="single" w:sz="4" w:space="0" w:color="auto"/>
              <w:bottom w:val="single" w:sz="4" w:space="0" w:color="auto"/>
              <w:right w:val="single" w:sz="4" w:space="0" w:color="auto"/>
            </w:tcBorders>
            <w:noWrap/>
            <w:vAlign w:val="center"/>
            <w:hideMark/>
          </w:tcPr>
          <w:p w14:paraId="0553FEE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310</w:t>
            </w:r>
          </w:p>
        </w:tc>
        <w:tc>
          <w:tcPr>
            <w:tcW w:w="2215" w:type="dxa"/>
            <w:tcBorders>
              <w:top w:val="nil"/>
              <w:left w:val="single" w:sz="4" w:space="0" w:color="auto"/>
              <w:bottom w:val="single" w:sz="4" w:space="0" w:color="auto"/>
              <w:right w:val="single" w:sz="4" w:space="0" w:color="auto"/>
            </w:tcBorders>
            <w:noWrap/>
            <w:vAlign w:val="center"/>
            <w:hideMark/>
          </w:tcPr>
          <w:p w14:paraId="0265BE68"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585 000,00</w:t>
            </w:r>
          </w:p>
        </w:tc>
      </w:tr>
      <w:tr w:rsidR="001A58F9" w:rsidRPr="001A58F9" w14:paraId="036B429B" w14:textId="77777777" w:rsidTr="001A58F9">
        <w:trPr>
          <w:trHeight w:val="255"/>
        </w:trPr>
        <w:tc>
          <w:tcPr>
            <w:tcW w:w="4536" w:type="dxa"/>
            <w:tcBorders>
              <w:top w:val="single" w:sz="4" w:space="0" w:color="auto"/>
              <w:left w:val="single" w:sz="4" w:space="0" w:color="auto"/>
              <w:bottom w:val="single" w:sz="4" w:space="0" w:color="auto"/>
              <w:right w:val="nil"/>
            </w:tcBorders>
            <w:noWrap/>
            <w:vAlign w:val="center"/>
            <w:hideMark/>
          </w:tcPr>
          <w:p w14:paraId="66F418D0"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Итого расходов</w:t>
            </w:r>
          </w:p>
        </w:tc>
        <w:tc>
          <w:tcPr>
            <w:tcW w:w="470" w:type="dxa"/>
            <w:tcBorders>
              <w:top w:val="single" w:sz="4" w:space="0" w:color="auto"/>
              <w:left w:val="nil"/>
              <w:bottom w:val="single" w:sz="4" w:space="0" w:color="auto"/>
              <w:right w:val="nil"/>
            </w:tcBorders>
            <w:noWrap/>
            <w:vAlign w:val="center"/>
            <w:hideMark/>
          </w:tcPr>
          <w:p w14:paraId="3D68E45D"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23" w:type="dxa"/>
            <w:tcBorders>
              <w:top w:val="single" w:sz="4" w:space="0" w:color="auto"/>
              <w:left w:val="nil"/>
              <w:bottom w:val="single" w:sz="4" w:space="0" w:color="auto"/>
              <w:right w:val="nil"/>
            </w:tcBorders>
            <w:noWrap/>
            <w:vAlign w:val="center"/>
            <w:hideMark/>
          </w:tcPr>
          <w:p w14:paraId="7C0DA6D6"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081" w:type="dxa"/>
            <w:tcBorders>
              <w:top w:val="single" w:sz="4" w:space="0" w:color="auto"/>
              <w:left w:val="nil"/>
              <w:bottom w:val="single" w:sz="4" w:space="0" w:color="auto"/>
              <w:right w:val="nil"/>
            </w:tcBorders>
            <w:noWrap/>
            <w:vAlign w:val="center"/>
            <w:hideMark/>
          </w:tcPr>
          <w:p w14:paraId="32C664E4"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6" w:type="dxa"/>
            <w:tcBorders>
              <w:top w:val="single" w:sz="4" w:space="0" w:color="auto"/>
              <w:left w:val="nil"/>
              <w:bottom w:val="single" w:sz="4" w:space="0" w:color="auto"/>
              <w:right w:val="single" w:sz="4" w:space="0" w:color="auto"/>
            </w:tcBorders>
            <w:noWrap/>
            <w:vAlign w:val="center"/>
            <w:hideMark/>
          </w:tcPr>
          <w:p w14:paraId="00195021"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215" w:type="dxa"/>
            <w:tcBorders>
              <w:top w:val="single" w:sz="4" w:space="0" w:color="auto"/>
              <w:left w:val="single" w:sz="4" w:space="0" w:color="auto"/>
              <w:bottom w:val="single" w:sz="4" w:space="0" w:color="auto"/>
              <w:right w:val="single" w:sz="4" w:space="0" w:color="auto"/>
            </w:tcBorders>
            <w:noWrap/>
            <w:vAlign w:val="center"/>
            <w:hideMark/>
          </w:tcPr>
          <w:p w14:paraId="6623B889"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313 722 492,79</w:t>
            </w:r>
          </w:p>
        </w:tc>
      </w:tr>
    </w:tbl>
    <w:p w14:paraId="44E6E576" w14:textId="77777777" w:rsidR="001A58F9" w:rsidRPr="001A58F9" w:rsidRDefault="001A58F9" w:rsidP="001A58F9">
      <w:pPr>
        <w:tabs>
          <w:tab w:val="left" w:pos="9150"/>
        </w:tabs>
        <w:rPr>
          <w:rFonts w:ascii="Times New Roman" w:eastAsia="Calibri" w:hAnsi="Times New Roman" w:cs="Times New Roman"/>
        </w:rPr>
      </w:pPr>
    </w:p>
    <w:p w14:paraId="68FDBFB3" w14:textId="77777777" w:rsidR="001A58F9" w:rsidRPr="001A58F9" w:rsidRDefault="001A58F9" w:rsidP="001A58F9">
      <w:pPr>
        <w:tabs>
          <w:tab w:val="left" w:pos="9150"/>
        </w:tabs>
        <w:rPr>
          <w:rFonts w:ascii="Times New Roman" w:eastAsia="Calibri" w:hAnsi="Times New Roman" w:cs="Times New Roman"/>
        </w:rPr>
      </w:pPr>
    </w:p>
    <w:p w14:paraId="69B01C14" w14:textId="77777777" w:rsidR="001A58F9" w:rsidRPr="001A58F9" w:rsidRDefault="001A58F9" w:rsidP="001A58F9">
      <w:pPr>
        <w:tabs>
          <w:tab w:val="left" w:pos="9150"/>
        </w:tabs>
        <w:rPr>
          <w:rFonts w:ascii="Times New Roman" w:eastAsia="Calibri" w:hAnsi="Times New Roman" w:cs="Times New Roman"/>
        </w:rPr>
      </w:pPr>
      <w:r w:rsidRPr="001A58F9">
        <w:rPr>
          <w:rFonts w:ascii="Times New Roman" w:eastAsia="Calibri" w:hAnsi="Times New Roman" w:cs="Times New Roman"/>
        </w:rPr>
        <w:tab/>
      </w:r>
    </w:p>
    <w:p w14:paraId="2432143E" w14:textId="77777777" w:rsidR="001A58F9" w:rsidRPr="001A58F9" w:rsidRDefault="001A58F9" w:rsidP="001A58F9">
      <w:pPr>
        <w:tabs>
          <w:tab w:val="left" w:pos="9150"/>
        </w:tabs>
        <w:rPr>
          <w:rFonts w:ascii="Times New Roman" w:eastAsia="Calibri" w:hAnsi="Times New Roman" w:cs="Times New Roman"/>
        </w:rPr>
      </w:pPr>
    </w:p>
    <w:p w14:paraId="303F545C" w14:textId="77777777" w:rsidR="001A58F9" w:rsidRPr="001A58F9" w:rsidRDefault="001A58F9" w:rsidP="001A58F9">
      <w:pPr>
        <w:tabs>
          <w:tab w:val="left" w:pos="9150"/>
        </w:tabs>
        <w:rPr>
          <w:rFonts w:ascii="Times New Roman" w:eastAsia="Calibri" w:hAnsi="Times New Roman" w:cs="Times New Roman"/>
        </w:rPr>
      </w:pPr>
    </w:p>
    <w:p w14:paraId="08940BFE" w14:textId="77777777" w:rsidR="001A58F9" w:rsidRPr="001A58F9" w:rsidRDefault="001A58F9" w:rsidP="001A58F9">
      <w:pPr>
        <w:spacing w:after="0" w:line="240" w:lineRule="auto"/>
        <w:rPr>
          <w:rFonts w:ascii="Times New Roman" w:hAnsi="Times New Roman" w:cs="Times New Roman"/>
        </w:rPr>
      </w:pPr>
      <w:r w:rsidRPr="001A58F9">
        <w:rPr>
          <w:rFonts w:ascii="Times New Roman" w:eastAsia="Calibri" w:hAnsi="Times New Roman" w:cs="Times New Roman"/>
        </w:rPr>
        <w:t xml:space="preserve">                                                                                                                                                                                 </w:t>
      </w:r>
      <w:r w:rsidRPr="001A58F9">
        <w:rPr>
          <w:rFonts w:ascii="Times New Roman" w:hAnsi="Times New Roman" w:cs="Times New Roman"/>
        </w:rPr>
        <w:t xml:space="preserve">Утверждено                                                                            </w:t>
      </w:r>
    </w:p>
    <w:p w14:paraId="329CB616"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Приложение 2</w:t>
      </w:r>
    </w:p>
    <w:p w14:paraId="41024747"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К решению сессии Совета депутатов </w:t>
      </w:r>
    </w:p>
    <w:p w14:paraId="0F754E1B"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города Каргата</w:t>
      </w:r>
    </w:p>
    <w:p w14:paraId="22421716"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w:t>
      </w:r>
    </w:p>
    <w:p w14:paraId="5C7C6016" w14:textId="77777777" w:rsidR="001A58F9" w:rsidRPr="001A58F9" w:rsidRDefault="001A58F9" w:rsidP="001A58F9">
      <w:pPr>
        <w:tabs>
          <w:tab w:val="left" w:pos="2790"/>
        </w:tabs>
        <w:rPr>
          <w:rFonts w:ascii="Times New Roman" w:eastAsia="Calibri" w:hAnsi="Times New Roman" w:cs="Times New Roman"/>
        </w:rPr>
      </w:pPr>
      <w:r w:rsidRPr="001A58F9">
        <w:rPr>
          <w:rFonts w:ascii="Times New Roman" w:hAnsi="Times New Roman" w:cs="Times New Roman"/>
        </w:rPr>
        <w:t xml:space="preserve">                                                                                                                        №         от   «        »               </w:t>
      </w:r>
    </w:p>
    <w:p w14:paraId="2A7F1591" w14:textId="77777777" w:rsidR="001A58F9" w:rsidRPr="001A58F9" w:rsidRDefault="001A58F9" w:rsidP="001A58F9">
      <w:pPr>
        <w:tabs>
          <w:tab w:val="left" w:pos="9150"/>
        </w:tabs>
        <w:rPr>
          <w:rFonts w:ascii="Times New Roman" w:eastAsia="Calibri" w:hAnsi="Times New Roman" w:cs="Times New Roman"/>
        </w:rPr>
      </w:pPr>
      <w:r w:rsidRPr="001A58F9">
        <w:rPr>
          <w:rFonts w:ascii="Times New Roman" w:eastAsia="Calibri" w:hAnsi="Times New Roman" w:cs="Times New Roman"/>
        </w:rPr>
        <w:tab/>
        <w:t>Таблица 2</w:t>
      </w:r>
    </w:p>
    <w:tbl>
      <w:tblPr>
        <w:tblStyle w:val="affd"/>
        <w:tblW w:w="0" w:type="auto"/>
        <w:tblInd w:w="0" w:type="dxa"/>
        <w:tblLook w:val="04A0" w:firstRow="1" w:lastRow="0" w:firstColumn="1" w:lastColumn="0" w:noHBand="0" w:noVBand="1"/>
      </w:tblPr>
      <w:tblGrid>
        <w:gridCol w:w="3307"/>
        <w:gridCol w:w="529"/>
        <w:gridCol w:w="477"/>
        <w:gridCol w:w="1468"/>
        <w:gridCol w:w="575"/>
        <w:gridCol w:w="1547"/>
        <w:gridCol w:w="1668"/>
      </w:tblGrid>
      <w:tr w:rsidR="001A58F9" w:rsidRPr="001A58F9" w14:paraId="738C3F26" w14:textId="77777777" w:rsidTr="001A58F9">
        <w:trPr>
          <w:trHeight w:val="960"/>
        </w:trPr>
        <w:tc>
          <w:tcPr>
            <w:tcW w:w="10196" w:type="dxa"/>
            <w:gridSpan w:val="7"/>
            <w:tcBorders>
              <w:top w:val="single" w:sz="4" w:space="0" w:color="auto"/>
              <w:left w:val="single" w:sz="4" w:space="0" w:color="auto"/>
              <w:bottom w:val="single" w:sz="4" w:space="0" w:color="auto"/>
              <w:right w:val="single" w:sz="4" w:space="0" w:color="auto"/>
            </w:tcBorders>
            <w:hideMark/>
          </w:tcPr>
          <w:p w14:paraId="686B32E4" w14:textId="77777777" w:rsidR="001A58F9" w:rsidRPr="001A58F9" w:rsidRDefault="001A58F9">
            <w:pPr>
              <w:tabs>
                <w:tab w:val="left" w:pos="2790"/>
              </w:tabs>
              <w:jc w:val="center"/>
              <w:rPr>
                <w:rFonts w:ascii="Times New Roman" w:eastAsia="Calibri" w:hAnsi="Times New Roman" w:cs="Times New Roman"/>
                <w:bCs/>
              </w:rPr>
            </w:pPr>
            <w:r w:rsidRPr="001A58F9">
              <w:rPr>
                <w:rFonts w:ascii="Times New Roman" w:eastAsia="Calibri" w:hAnsi="Times New Roman" w:cs="Times New Roman"/>
                <w:bCs/>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плановый период 2024 и 2025 годов</w:t>
            </w:r>
          </w:p>
        </w:tc>
      </w:tr>
      <w:tr w:rsidR="001A58F9" w:rsidRPr="001A58F9" w14:paraId="459460BD" w14:textId="77777777" w:rsidTr="001A58F9">
        <w:trPr>
          <w:trHeight w:val="255"/>
        </w:trPr>
        <w:tc>
          <w:tcPr>
            <w:tcW w:w="3559" w:type="dxa"/>
            <w:tcBorders>
              <w:top w:val="single" w:sz="4" w:space="0" w:color="auto"/>
              <w:left w:val="single" w:sz="4" w:space="0" w:color="auto"/>
              <w:bottom w:val="single" w:sz="4" w:space="0" w:color="auto"/>
              <w:right w:val="single" w:sz="4" w:space="0" w:color="auto"/>
            </w:tcBorders>
            <w:noWrap/>
            <w:hideMark/>
          </w:tcPr>
          <w:p w14:paraId="665F8B57" w14:textId="77777777" w:rsidR="001A58F9" w:rsidRPr="001A58F9" w:rsidRDefault="001A58F9">
            <w:pPr>
              <w:rPr>
                <w:rFonts w:ascii="Times New Roman" w:hAnsi="Times New Roman" w:cs="Times New Roman"/>
              </w:rPr>
            </w:pPr>
          </w:p>
        </w:tc>
        <w:tc>
          <w:tcPr>
            <w:tcW w:w="555" w:type="dxa"/>
            <w:tcBorders>
              <w:top w:val="single" w:sz="4" w:space="0" w:color="auto"/>
              <w:left w:val="single" w:sz="4" w:space="0" w:color="auto"/>
              <w:bottom w:val="single" w:sz="4" w:space="0" w:color="auto"/>
              <w:right w:val="single" w:sz="4" w:space="0" w:color="auto"/>
            </w:tcBorders>
            <w:noWrap/>
            <w:hideMark/>
          </w:tcPr>
          <w:p w14:paraId="7A71703A" w14:textId="77777777" w:rsidR="001A58F9" w:rsidRPr="001A58F9" w:rsidRDefault="001A58F9">
            <w:pP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noWrap/>
            <w:hideMark/>
          </w:tcPr>
          <w:p w14:paraId="6CEB694A" w14:textId="77777777" w:rsidR="001A58F9" w:rsidRPr="001A58F9" w:rsidRDefault="001A58F9">
            <w:pPr>
              <w:rPr>
                <w:rFonts w:ascii="Times New Roman" w:hAnsi="Times New Roman" w:cs="Times New Roman"/>
              </w:rPr>
            </w:pPr>
          </w:p>
        </w:tc>
        <w:tc>
          <w:tcPr>
            <w:tcW w:w="1570" w:type="dxa"/>
            <w:tcBorders>
              <w:top w:val="single" w:sz="4" w:space="0" w:color="auto"/>
              <w:left w:val="single" w:sz="4" w:space="0" w:color="auto"/>
              <w:bottom w:val="single" w:sz="4" w:space="0" w:color="auto"/>
              <w:right w:val="single" w:sz="4" w:space="0" w:color="auto"/>
            </w:tcBorders>
            <w:noWrap/>
            <w:hideMark/>
          </w:tcPr>
          <w:p w14:paraId="1E331E6A" w14:textId="77777777" w:rsidR="001A58F9" w:rsidRPr="001A58F9" w:rsidRDefault="001A58F9">
            <w:pPr>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noWrap/>
            <w:hideMark/>
          </w:tcPr>
          <w:p w14:paraId="2A229CF4" w14:textId="77777777" w:rsidR="001A58F9" w:rsidRPr="001A58F9" w:rsidRDefault="001A58F9">
            <w:pPr>
              <w:rPr>
                <w:rFonts w:ascii="Times New Roman" w:hAnsi="Times New Roman" w:cs="Times New Roman"/>
              </w:rPr>
            </w:pPr>
          </w:p>
        </w:tc>
        <w:tc>
          <w:tcPr>
            <w:tcW w:w="1656" w:type="dxa"/>
            <w:tcBorders>
              <w:top w:val="single" w:sz="4" w:space="0" w:color="auto"/>
              <w:left w:val="single" w:sz="4" w:space="0" w:color="auto"/>
              <w:bottom w:val="single" w:sz="4" w:space="0" w:color="auto"/>
              <w:right w:val="single" w:sz="4" w:space="0" w:color="auto"/>
            </w:tcBorders>
            <w:noWrap/>
            <w:hideMark/>
          </w:tcPr>
          <w:p w14:paraId="0CEC0B52" w14:textId="77777777" w:rsidR="001A58F9" w:rsidRPr="001A58F9" w:rsidRDefault="001A58F9">
            <w:pPr>
              <w:rPr>
                <w:rFonts w:ascii="Times New Roman" w:hAnsi="Times New Roman" w:cs="Times New Roman"/>
              </w:rPr>
            </w:pPr>
          </w:p>
        </w:tc>
        <w:tc>
          <w:tcPr>
            <w:tcW w:w="1787" w:type="dxa"/>
            <w:tcBorders>
              <w:top w:val="single" w:sz="4" w:space="0" w:color="auto"/>
              <w:left w:val="single" w:sz="4" w:space="0" w:color="auto"/>
              <w:bottom w:val="single" w:sz="4" w:space="0" w:color="auto"/>
              <w:right w:val="single" w:sz="4" w:space="0" w:color="auto"/>
            </w:tcBorders>
            <w:noWrap/>
            <w:hideMark/>
          </w:tcPr>
          <w:p w14:paraId="567AF1A0" w14:textId="77777777" w:rsidR="001A58F9" w:rsidRPr="001A58F9" w:rsidRDefault="001A58F9">
            <w:pPr>
              <w:rPr>
                <w:rFonts w:ascii="Times New Roman" w:hAnsi="Times New Roman" w:cs="Times New Roman"/>
              </w:rPr>
            </w:pPr>
          </w:p>
        </w:tc>
      </w:tr>
      <w:tr w:rsidR="001A58F9" w:rsidRPr="001A58F9" w14:paraId="025953E7" w14:textId="77777777" w:rsidTr="001A58F9">
        <w:trPr>
          <w:trHeight w:val="255"/>
        </w:trPr>
        <w:tc>
          <w:tcPr>
            <w:tcW w:w="3559" w:type="dxa"/>
            <w:tcBorders>
              <w:top w:val="single" w:sz="4" w:space="0" w:color="auto"/>
              <w:left w:val="single" w:sz="4" w:space="0" w:color="auto"/>
              <w:bottom w:val="single" w:sz="4" w:space="0" w:color="auto"/>
              <w:right w:val="single" w:sz="4" w:space="0" w:color="auto"/>
            </w:tcBorders>
            <w:noWrap/>
            <w:hideMark/>
          </w:tcPr>
          <w:p w14:paraId="685015CA" w14:textId="77777777" w:rsidR="001A58F9" w:rsidRPr="001A58F9" w:rsidRDefault="001A58F9">
            <w:pPr>
              <w:rPr>
                <w:rFonts w:ascii="Times New Roman" w:hAnsi="Times New Roman" w:cs="Times New Roman"/>
              </w:rPr>
            </w:pPr>
          </w:p>
        </w:tc>
        <w:tc>
          <w:tcPr>
            <w:tcW w:w="555" w:type="dxa"/>
            <w:tcBorders>
              <w:top w:val="single" w:sz="4" w:space="0" w:color="auto"/>
              <w:left w:val="single" w:sz="4" w:space="0" w:color="auto"/>
              <w:bottom w:val="single" w:sz="4" w:space="0" w:color="auto"/>
              <w:right w:val="single" w:sz="4" w:space="0" w:color="auto"/>
            </w:tcBorders>
            <w:noWrap/>
            <w:hideMark/>
          </w:tcPr>
          <w:p w14:paraId="6360CC22" w14:textId="77777777" w:rsidR="001A58F9" w:rsidRPr="001A58F9" w:rsidRDefault="001A58F9">
            <w:pP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noWrap/>
            <w:hideMark/>
          </w:tcPr>
          <w:p w14:paraId="138427D2" w14:textId="77777777" w:rsidR="001A58F9" w:rsidRPr="001A58F9" w:rsidRDefault="001A58F9">
            <w:pPr>
              <w:rPr>
                <w:rFonts w:ascii="Times New Roman" w:hAnsi="Times New Roman" w:cs="Times New Roman"/>
              </w:rPr>
            </w:pPr>
          </w:p>
        </w:tc>
        <w:tc>
          <w:tcPr>
            <w:tcW w:w="1570" w:type="dxa"/>
            <w:tcBorders>
              <w:top w:val="single" w:sz="4" w:space="0" w:color="auto"/>
              <w:left w:val="single" w:sz="4" w:space="0" w:color="auto"/>
              <w:bottom w:val="single" w:sz="4" w:space="0" w:color="auto"/>
              <w:right w:val="single" w:sz="4" w:space="0" w:color="auto"/>
            </w:tcBorders>
            <w:noWrap/>
            <w:hideMark/>
          </w:tcPr>
          <w:p w14:paraId="4FF8533E" w14:textId="77777777" w:rsidR="001A58F9" w:rsidRPr="001A58F9" w:rsidRDefault="001A58F9">
            <w:pPr>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noWrap/>
            <w:hideMark/>
          </w:tcPr>
          <w:p w14:paraId="049E54F5" w14:textId="77777777" w:rsidR="001A58F9" w:rsidRPr="001A58F9" w:rsidRDefault="001A58F9">
            <w:pPr>
              <w:rPr>
                <w:rFonts w:ascii="Times New Roman" w:hAnsi="Times New Roman" w:cs="Times New Roman"/>
              </w:rPr>
            </w:pPr>
          </w:p>
        </w:tc>
        <w:tc>
          <w:tcPr>
            <w:tcW w:w="3443" w:type="dxa"/>
            <w:gridSpan w:val="2"/>
            <w:tcBorders>
              <w:top w:val="single" w:sz="4" w:space="0" w:color="auto"/>
              <w:left w:val="single" w:sz="4" w:space="0" w:color="auto"/>
              <w:bottom w:val="single" w:sz="4" w:space="0" w:color="auto"/>
              <w:right w:val="single" w:sz="4" w:space="0" w:color="auto"/>
            </w:tcBorders>
            <w:noWrap/>
            <w:hideMark/>
          </w:tcPr>
          <w:p w14:paraId="492DEFE7" w14:textId="77777777" w:rsidR="001A58F9" w:rsidRPr="001A58F9" w:rsidRDefault="001A58F9">
            <w:pPr>
              <w:rPr>
                <w:rFonts w:ascii="Times New Roman" w:hAnsi="Times New Roman" w:cs="Times New Roman"/>
              </w:rPr>
            </w:pPr>
          </w:p>
        </w:tc>
      </w:tr>
      <w:tr w:rsidR="001A58F9" w:rsidRPr="001A58F9" w14:paraId="44AFDC5F" w14:textId="77777777" w:rsidTr="001A58F9">
        <w:trPr>
          <w:trHeight w:val="172"/>
        </w:trPr>
        <w:tc>
          <w:tcPr>
            <w:tcW w:w="3559" w:type="dxa"/>
            <w:vMerge w:val="restart"/>
            <w:tcBorders>
              <w:top w:val="single" w:sz="4" w:space="0" w:color="auto"/>
              <w:left w:val="single" w:sz="4" w:space="0" w:color="auto"/>
              <w:bottom w:val="single" w:sz="4" w:space="0" w:color="auto"/>
              <w:right w:val="single" w:sz="4" w:space="0" w:color="auto"/>
            </w:tcBorders>
            <w:noWrap/>
            <w:hideMark/>
          </w:tcPr>
          <w:p w14:paraId="37F4765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Наименование</w:t>
            </w:r>
          </w:p>
        </w:tc>
        <w:tc>
          <w:tcPr>
            <w:tcW w:w="555" w:type="dxa"/>
            <w:vMerge w:val="restart"/>
            <w:tcBorders>
              <w:top w:val="single" w:sz="4" w:space="0" w:color="auto"/>
              <w:left w:val="single" w:sz="4" w:space="0" w:color="auto"/>
              <w:bottom w:val="single" w:sz="4" w:space="0" w:color="auto"/>
              <w:right w:val="single" w:sz="4" w:space="0" w:color="auto"/>
            </w:tcBorders>
            <w:noWrap/>
            <w:hideMark/>
          </w:tcPr>
          <w:p w14:paraId="386DEFD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РЗ</w:t>
            </w:r>
          </w:p>
        </w:tc>
        <w:tc>
          <w:tcPr>
            <w:tcW w:w="465" w:type="dxa"/>
            <w:vMerge w:val="restart"/>
            <w:tcBorders>
              <w:top w:val="single" w:sz="4" w:space="0" w:color="auto"/>
              <w:left w:val="single" w:sz="4" w:space="0" w:color="auto"/>
              <w:bottom w:val="single" w:sz="4" w:space="0" w:color="auto"/>
              <w:right w:val="single" w:sz="4" w:space="0" w:color="auto"/>
            </w:tcBorders>
            <w:noWrap/>
            <w:hideMark/>
          </w:tcPr>
          <w:p w14:paraId="6C979121" w14:textId="77777777" w:rsidR="001A58F9" w:rsidRPr="001A58F9" w:rsidRDefault="001A58F9">
            <w:pPr>
              <w:tabs>
                <w:tab w:val="left" w:pos="2790"/>
              </w:tabs>
              <w:rPr>
                <w:rFonts w:ascii="Times New Roman" w:eastAsia="Calibri" w:hAnsi="Times New Roman" w:cs="Times New Roman"/>
              </w:rPr>
            </w:pPr>
            <w:proofErr w:type="gramStart"/>
            <w:r w:rsidRPr="001A58F9">
              <w:rPr>
                <w:rFonts w:ascii="Times New Roman" w:eastAsia="Calibri" w:hAnsi="Times New Roman" w:cs="Times New Roman"/>
              </w:rPr>
              <w:t>ПР</w:t>
            </w:r>
            <w:proofErr w:type="gramEnd"/>
          </w:p>
        </w:tc>
        <w:tc>
          <w:tcPr>
            <w:tcW w:w="1570" w:type="dxa"/>
            <w:vMerge w:val="restart"/>
            <w:tcBorders>
              <w:top w:val="single" w:sz="4" w:space="0" w:color="auto"/>
              <w:left w:val="single" w:sz="4" w:space="0" w:color="auto"/>
              <w:bottom w:val="single" w:sz="4" w:space="0" w:color="auto"/>
              <w:right w:val="single" w:sz="4" w:space="0" w:color="auto"/>
            </w:tcBorders>
            <w:noWrap/>
            <w:hideMark/>
          </w:tcPr>
          <w:p w14:paraId="0DA7806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ЦСР</w:t>
            </w:r>
          </w:p>
        </w:tc>
        <w:tc>
          <w:tcPr>
            <w:tcW w:w="604" w:type="dxa"/>
            <w:vMerge w:val="restart"/>
            <w:tcBorders>
              <w:top w:val="single" w:sz="4" w:space="0" w:color="auto"/>
              <w:left w:val="single" w:sz="4" w:space="0" w:color="auto"/>
              <w:bottom w:val="single" w:sz="4" w:space="0" w:color="auto"/>
              <w:right w:val="single" w:sz="4" w:space="0" w:color="auto"/>
            </w:tcBorders>
            <w:noWrap/>
            <w:hideMark/>
          </w:tcPr>
          <w:p w14:paraId="6DF581A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ВР</w:t>
            </w:r>
          </w:p>
        </w:tc>
        <w:tc>
          <w:tcPr>
            <w:tcW w:w="3443" w:type="dxa"/>
            <w:gridSpan w:val="2"/>
            <w:tcBorders>
              <w:top w:val="single" w:sz="4" w:space="0" w:color="auto"/>
              <w:left w:val="single" w:sz="4" w:space="0" w:color="auto"/>
              <w:bottom w:val="single" w:sz="4" w:space="0" w:color="auto"/>
              <w:right w:val="single" w:sz="4" w:space="0" w:color="auto"/>
            </w:tcBorders>
            <w:noWrap/>
            <w:hideMark/>
          </w:tcPr>
          <w:p w14:paraId="7E7AB64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 </w:t>
            </w:r>
          </w:p>
        </w:tc>
      </w:tr>
      <w:tr w:rsidR="001A58F9" w:rsidRPr="001A58F9" w14:paraId="09B5938F" w14:textId="77777777" w:rsidTr="001A58F9">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5F7DD" w14:textId="77777777" w:rsidR="001A58F9" w:rsidRPr="001A58F9" w:rsidRDefault="001A58F9">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29A79" w14:textId="77777777" w:rsidR="001A58F9" w:rsidRPr="001A58F9" w:rsidRDefault="001A58F9">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CEED8" w14:textId="77777777" w:rsidR="001A58F9" w:rsidRPr="001A58F9" w:rsidRDefault="001A58F9">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3BAF9" w14:textId="77777777" w:rsidR="001A58F9" w:rsidRPr="001A58F9" w:rsidRDefault="001A58F9">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8A884" w14:textId="77777777" w:rsidR="001A58F9" w:rsidRPr="001A58F9" w:rsidRDefault="001A58F9">
            <w:pPr>
              <w:rPr>
                <w:rFonts w:ascii="Times New Roman" w:eastAsia="Calibri" w:hAnsi="Times New Roman" w:cs="Times New Roman"/>
              </w:rPr>
            </w:pPr>
          </w:p>
        </w:tc>
        <w:tc>
          <w:tcPr>
            <w:tcW w:w="1656" w:type="dxa"/>
            <w:vMerge w:val="restart"/>
            <w:tcBorders>
              <w:top w:val="single" w:sz="4" w:space="0" w:color="auto"/>
              <w:left w:val="single" w:sz="4" w:space="0" w:color="auto"/>
              <w:bottom w:val="single" w:sz="4" w:space="0" w:color="auto"/>
              <w:right w:val="single" w:sz="4" w:space="0" w:color="auto"/>
            </w:tcBorders>
            <w:hideMark/>
          </w:tcPr>
          <w:p w14:paraId="3105A36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2025 год</w:t>
            </w:r>
          </w:p>
        </w:tc>
        <w:tc>
          <w:tcPr>
            <w:tcW w:w="1787" w:type="dxa"/>
            <w:vMerge w:val="restart"/>
            <w:tcBorders>
              <w:top w:val="single" w:sz="4" w:space="0" w:color="auto"/>
              <w:left w:val="single" w:sz="4" w:space="0" w:color="auto"/>
              <w:bottom w:val="single" w:sz="4" w:space="0" w:color="auto"/>
              <w:right w:val="single" w:sz="4" w:space="0" w:color="auto"/>
            </w:tcBorders>
            <w:hideMark/>
          </w:tcPr>
          <w:p w14:paraId="405B4D6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2026 год</w:t>
            </w:r>
          </w:p>
        </w:tc>
      </w:tr>
      <w:tr w:rsidR="001A58F9" w:rsidRPr="001A58F9" w14:paraId="419D1294" w14:textId="77777777" w:rsidTr="001A58F9">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A8355" w14:textId="77777777" w:rsidR="001A58F9" w:rsidRPr="001A58F9" w:rsidRDefault="001A58F9">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D1810" w14:textId="77777777" w:rsidR="001A58F9" w:rsidRPr="001A58F9" w:rsidRDefault="001A58F9">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102E4" w14:textId="77777777" w:rsidR="001A58F9" w:rsidRPr="001A58F9" w:rsidRDefault="001A58F9">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8BFF1" w14:textId="77777777" w:rsidR="001A58F9" w:rsidRPr="001A58F9" w:rsidRDefault="001A58F9">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85599" w14:textId="77777777" w:rsidR="001A58F9" w:rsidRPr="001A58F9" w:rsidRDefault="001A58F9">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88848" w14:textId="77777777" w:rsidR="001A58F9" w:rsidRPr="001A58F9" w:rsidRDefault="001A58F9">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0E063" w14:textId="77777777" w:rsidR="001A58F9" w:rsidRPr="001A58F9" w:rsidRDefault="001A58F9">
            <w:pPr>
              <w:rPr>
                <w:rFonts w:ascii="Times New Roman" w:eastAsia="Calibri" w:hAnsi="Times New Roman" w:cs="Times New Roman"/>
              </w:rPr>
            </w:pPr>
          </w:p>
        </w:tc>
      </w:tr>
      <w:tr w:rsidR="001A58F9" w:rsidRPr="001A58F9" w14:paraId="2D387B3E"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41DE7EB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ОБЩЕГОСУДАРСТВЕННЫЕ ВОПРОСЫ</w:t>
            </w:r>
          </w:p>
        </w:tc>
        <w:tc>
          <w:tcPr>
            <w:tcW w:w="555" w:type="dxa"/>
            <w:tcBorders>
              <w:top w:val="single" w:sz="4" w:space="0" w:color="auto"/>
              <w:left w:val="single" w:sz="4" w:space="0" w:color="auto"/>
              <w:bottom w:val="single" w:sz="4" w:space="0" w:color="auto"/>
              <w:right w:val="single" w:sz="4" w:space="0" w:color="auto"/>
            </w:tcBorders>
            <w:noWrap/>
            <w:hideMark/>
          </w:tcPr>
          <w:p w14:paraId="0FB0599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7B69121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70" w:type="dxa"/>
            <w:tcBorders>
              <w:top w:val="single" w:sz="4" w:space="0" w:color="auto"/>
              <w:left w:val="single" w:sz="4" w:space="0" w:color="auto"/>
              <w:bottom w:val="single" w:sz="4" w:space="0" w:color="auto"/>
              <w:right w:val="single" w:sz="4" w:space="0" w:color="auto"/>
            </w:tcBorders>
            <w:noWrap/>
            <w:hideMark/>
          </w:tcPr>
          <w:p w14:paraId="08E9388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762A8A4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5906B91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15 154 427,80</w:t>
            </w:r>
          </w:p>
        </w:tc>
        <w:tc>
          <w:tcPr>
            <w:tcW w:w="1787" w:type="dxa"/>
            <w:tcBorders>
              <w:top w:val="single" w:sz="4" w:space="0" w:color="auto"/>
              <w:left w:val="single" w:sz="4" w:space="0" w:color="auto"/>
              <w:bottom w:val="single" w:sz="4" w:space="0" w:color="auto"/>
              <w:right w:val="single" w:sz="4" w:space="0" w:color="auto"/>
            </w:tcBorders>
            <w:noWrap/>
            <w:hideMark/>
          </w:tcPr>
          <w:p w14:paraId="71F7099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15 605 963,80</w:t>
            </w:r>
          </w:p>
        </w:tc>
      </w:tr>
      <w:tr w:rsidR="001A58F9" w:rsidRPr="001A58F9" w14:paraId="75F132FE"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6ADCBDC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Функционирование высшего должностного лица субъекта Российской Федерации и муниципального образования</w:t>
            </w:r>
          </w:p>
        </w:tc>
        <w:tc>
          <w:tcPr>
            <w:tcW w:w="555" w:type="dxa"/>
            <w:tcBorders>
              <w:top w:val="single" w:sz="4" w:space="0" w:color="auto"/>
              <w:left w:val="single" w:sz="4" w:space="0" w:color="auto"/>
              <w:bottom w:val="single" w:sz="4" w:space="0" w:color="auto"/>
              <w:right w:val="single" w:sz="4" w:space="0" w:color="auto"/>
            </w:tcBorders>
            <w:noWrap/>
            <w:hideMark/>
          </w:tcPr>
          <w:p w14:paraId="31698DB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396E098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70" w:type="dxa"/>
            <w:tcBorders>
              <w:top w:val="single" w:sz="4" w:space="0" w:color="auto"/>
              <w:left w:val="single" w:sz="4" w:space="0" w:color="auto"/>
              <w:bottom w:val="single" w:sz="4" w:space="0" w:color="auto"/>
              <w:right w:val="single" w:sz="4" w:space="0" w:color="auto"/>
            </w:tcBorders>
            <w:noWrap/>
            <w:hideMark/>
          </w:tcPr>
          <w:p w14:paraId="4D7089C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7161D22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50C7497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1 620 527,80</w:t>
            </w:r>
          </w:p>
        </w:tc>
        <w:tc>
          <w:tcPr>
            <w:tcW w:w="1787" w:type="dxa"/>
            <w:tcBorders>
              <w:top w:val="single" w:sz="4" w:space="0" w:color="auto"/>
              <w:left w:val="single" w:sz="4" w:space="0" w:color="auto"/>
              <w:bottom w:val="single" w:sz="4" w:space="0" w:color="auto"/>
              <w:right w:val="single" w:sz="4" w:space="0" w:color="auto"/>
            </w:tcBorders>
            <w:noWrap/>
            <w:hideMark/>
          </w:tcPr>
          <w:p w14:paraId="0859BE9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1 620 527,80</w:t>
            </w:r>
          </w:p>
        </w:tc>
      </w:tr>
      <w:tr w:rsidR="001A58F9" w:rsidRPr="001A58F9" w14:paraId="762AC82C"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413E247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0809121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5F07CCA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70" w:type="dxa"/>
            <w:tcBorders>
              <w:top w:val="single" w:sz="4" w:space="0" w:color="auto"/>
              <w:left w:val="single" w:sz="4" w:space="0" w:color="auto"/>
              <w:bottom w:val="single" w:sz="4" w:space="0" w:color="auto"/>
              <w:right w:val="single" w:sz="4" w:space="0" w:color="auto"/>
            </w:tcBorders>
            <w:noWrap/>
            <w:hideMark/>
          </w:tcPr>
          <w:p w14:paraId="4943FE4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604" w:type="dxa"/>
            <w:tcBorders>
              <w:top w:val="single" w:sz="4" w:space="0" w:color="auto"/>
              <w:left w:val="single" w:sz="4" w:space="0" w:color="auto"/>
              <w:bottom w:val="single" w:sz="4" w:space="0" w:color="auto"/>
              <w:right w:val="single" w:sz="4" w:space="0" w:color="auto"/>
            </w:tcBorders>
            <w:noWrap/>
            <w:hideMark/>
          </w:tcPr>
          <w:p w14:paraId="507E1C0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1105B0D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1 620 527,80</w:t>
            </w:r>
          </w:p>
        </w:tc>
        <w:tc>
          <w:tcPr>
            <w:tcW w:w="1787" w:type="dxa"/>
            <w:tcBorders>
              <w:top w:val="single" w:sz="4" w:space="0" w:color="auto"/>
              <w:left w:val="single" w:sz="4" w:space="0" w:color="auto"/>
              <w:bottom w:val="single" w:sz="4" w:space="0" w:color="auto"/>
              <w:right w:val="single" w:sz="4" w:space="0" w:color="auto"/>
            </w:tcBorders>
            <w:noWrap/>
            <w:hideMark/>
          </w:tcPr>
          <w:p w14:paraId="225D73A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1 620 527,80</w:t>
            </w:r>
          </w:p>
        </w:tc>
      </w:tr>
      <w:tr w:rsidR="001A58F9" w:rsidRPr="001A58F9" w14:paraId="38085C15"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624E3F8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Обязательные (приоритетные) расходы</w:t>
            </w:r>
          </w:p>
        </w:tc>
        <w:tc>
          <w:tcPr>
            <w:tcW w:w="555" w:type="dxa"/>
            <w:tcBorders>
              <w:top w:val="single" w:sz="4" w:space="0" w:color="auto"/>
              <w:left w:val="single" w:sz="4" w:space="0" w:color="auto"/>
              <w:bottom w:val="single" w:sz="4" w:space="0" w:color="auto"/>
              <w:right w:val="single" w:sz="4" w:space="0" w:color="auto"/>
            </w:tcBorders>
            <w:noWrap/>
            <w:hideMark/>
          </w:tcPr>
          <w:p w14:paraId="6EE7646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3E04694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70" w:type="dxa"/>
            <w:tcBorders>
              <w:top w:val="single" w:sz="4" w:space="0" w:color="auto"/>
              <w:left w:val="single" w:sz="4" w:space="0" w:color="auto"/>
              <w:bottom w:val="single" w:sz="4" w:space="0" w:color="auto"/>
              <w:right w:val="single" w:sz="4" w:space="0" w:color="auto"/>
            </w:tcBorders>
            <w:noWrap/>
            <w:hideMark/>
          </w:tcPr>
          <w:p w14:paraId="4A47FEA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88.0.01.00000</w:t>
            </w:r>
          </w:p>
        </w:tc>
        <w:tc>
          <w:tcPr>
            <w:tcW w:w="604" w:type="dxa"/>
            <w:tcBorders>
              <w:top w:val="single" w:sz="4" w:space="0" w:color="auto"/>
              <w:left w:val="single" w:sz="4" w:space="0" w:color="auto"/>
              <w:bottom w:val="single" w:sz="4" w:space="0" w:color="auto"/>
              <w:right w:val="single" w:sz="4" w:space="0" w:color="auto"/>
            </w:tcBorders>
            <w:noWrap/>
            <w:hideMark/>
          </w:tcPr>
          <w:p w14:paraId="4700D3B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05C6C9C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1 620 527,80</w:t>
            </w:r>
          </w:p>
        </w:tc>
        <w:tc>
          <w:tcPr>
            <w:tcW w:w="1787" w:type="dxa"/>
            <w:tcBorders>
              <w:top w:val="single" w:sz="4" w:space="0" w:color="auto"/>
              <w:left w:val="single" w:sz="4" w:space="0" w:color="auto"/>
              <w:bottom w:val="single" w:sz="4" w:space="0" w:color="auto"/>
              <w:right w:val="single" w:sz="4" w:space="0" w:color="auto"/>
            </w:tcBorders>
            <w:noWrap/>
            <w:hideMark/>
          </w:tcPr>
          <w:p w14:paraId="3638B1C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1 620 527,80</w:t>
            </w:r>
          </w:p>
        </w:tc>
      </w:tr>
      <w:tr w:rsidR="001A58F9" w:rsidRPr="001A58F9" w14:paraId="001CAA90"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33C16E1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Глава муниципального образования</w:t>
            </w:r>
          </w:p>
        </w:tc>
        <w:tc>
          <w:tcPr>
            <w:tcW w:w="555" w:type="dxa"/>
            <w:tcBorders>
              <w:top w:val="single" w:sz="4" w:space="0" w:color="auto"/>
              <w:left w:val="single" w:sz="4" w:space="0" w:color="auto"/>
              <w:bottom w:val="single" w:sz="4" w:space="0" w:color="auto"/>
              <w:right w:val="single" w:sz="4" w:space="0" w:color="auto"/>
            </w:tcBorders>
            <w:noWrap/>
            <w:hideMark/>
          </w:tcPr>
          <w:p w14:paraId="1EA947B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5F32004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70" w:type="dxa"/>
            <w:tcBorders>
              <w:top w:val="single" w:sz="4" w:space="0" w:color="auto"/>
              <w:left w:val="single" w:sz="4" w:space="0" w:color="auto"/>
              <w:bottom w:val="single" w:sz="4" w:space="0" w:color="auto"/>
              <w:right w:val="single" w:sz="4" w:space="0" w:color="auto"/>
            </w:tcBorders>
            <w:noWrap/>
            <w:hideMark/>
          </w:tcPr>
          <w:p w14:paraId="1C410C0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88.0.01.01020</w:t>
            </w:r>
          </w:p>
        </w:tc>
        <w:tc>
          <w:tcPr>
            <w:tcW w:w="604" w:type="dxa"/>
            <w:tcBorders>
              <w:top w:val="single" w:sz="4" w:space="0" w:color="auto"/>
              <w:left w:val="single" w:sz="4" w:space="0" w:color="auto"/>
              <w:bottom w:val="single" w:sz="4" w:space="0" w:color="auto"/>
              <w:right w:val="single" w:sz="4" w:space="0" w:color="auto"/>
            </w:tcBorders>
            <w:noWrap/>
            <w:hideMark/>
          </w:tcPr>
          <w:p w14:paraId="0677C59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3BE3B8D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1 620 527,80</w:t>
            </w:r>
          </w:p>
        </w:tc>
        <w:tc>
          <w:tcPr>
            <w:tcW w:w="1787" w:type="dxa"/>
            <w:tcBorders>
              <w:top w:val="single" w:sz="4" w:space="0" w:color="auto"/>
              <w:left w:val="single" w:sz="4" w:space="0" w:color="auto"/>
              <w:bottom w:val="single" w:sz="4" w:space="0" w:color="auto"/>
              <w:right w:val="single" w:sz="4" w:space="0" w:color="auto"/>
            </w:tcBorders>
            <w:noWrap/>
            <w:hideMark/>
          </w:tcPr>
          <w:p w14:paraId="2A364C5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1 620 527,80</w:t>
            </w:r>
          </w:p>
        </w:tc>
      </w:tr>
      <w:tr w:rsidR="001A58F9" w:rsidRPr="001A58F9" w14:paraId="615E85DE" w14:textId="77777777" w:rsidTr="001A58F9">
        <w:trPr>
          <w:trHeight w:val="1440"/>
        </w:trPr>
        <w:tc>
          <w:tcPr>
            <w:tcW w:w="3559" w:type="dxa"/>
            <w:tcBorders>
              <w:top w:val="single" w:sz="4" w:space="0" w:color="auto"/>
              <w:left w:val="single" w:sz="4" w:space="0" w:color="auto"/>
              <w:bottom w:val="single" w:sz="4" w:space="0" w:color="auto"/>
              <w:right w:val="single" w:sz="4" w:space="0" w:color="auto"/>
            </w:tcBorders>
            <w:hideMark/>
          </w:tcPr>
          <w:p w14:paraId="66C805D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auto"/>
              <w:left w:val="single" w:sz="4" w:space="0" w:color="auto"/>
              <w:bottom w:val="single" w:sz="4" w:space="0" w:color="auto"/>
              <w:right w:val="single" w:sz="4" w:space="0" w:color="auto"/>
            </w:tcBorders>
            <w:noWrap/>
            <w:hideMark/>
          </w:tcPr>
          <w:p w14:paraId="229402E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234080A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70" w:type="dxa"/>
            <w:tcBorders>
              <w:top w:val="single" w:sz="4" w:space="0" w:color="auto"/>
              <w:left w:val="single" w:sz="4" w:space="0" w:color="auto"/>
              <w:bottom w:val="single" w:sz="4" w:space="0" w:color="auto"/>
              <w:right w:val="single" w:sz="4" w:space="0" w:color="auto"/>
            </w:tcBorders>
            <w:noWrap/>
            <w:hideMark/>
          </w:tcPr>
          <w:p w14:paraId="7C9488F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88.0.01.01020</w:t>
            </w:r>
          </w:p>
        </w:tc>
        <w:tc>
          <w:tcPr>
            <w:tcW w:w="604" w:type="dxa"/>
            <w:tcBorders>
              <w:top w:val="single" w:sz="4" w:space="0" w:color="auto"/>
              <w:left w:val="single" w:sz="4" w:space="0" w:color="auto"/>
              <w:bottom w:val="single" w:sz="4" w:space="0" w:color="auto"/>
              <w:right w:val="single" w:sz="4" w:space="0" w:color="auto"/>
            </w:tcBorders>
            <w:noWrap/>
            <w:hideMark/>
          </w:tcPr>
          <w:p w14:paraId="6957670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w:t>
            </w:r>
          </w:p>
        </w:tc>
        <w:tc>
          <w:tcPr>
            <w:tcW w:w="1656" w:type="dxa"/>
            <w:tcBorders>
              <w:top w:val="single" w:sz="4" w:space="0" w:color="auto"/>
              <w:left w:val="single" w:sz="4" w:space="0" w:color="auto"/>
              <w:bottom w:val="single" w:sz="4" w:space="0" w:color="auto"/>
              <w:right w:val="single" w:sz="4" w:space="0" w:color="auto"/>
            </w:tcBorders>
            <w:noWrap/>
            <w:hideMark/>
          </w:tcPr>
          <w:p w14:paraId="5919AA0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1 620 527,80</w:t>
            </w:r>
          </w:p>
        </w:tc>
        <w:tc>
          <w:tcPr>
            <w:tcW w:w="1787" w:type="dxa"/>
            <w:tcBorders>
              <w:top w:val="single" w:sz="4" w:space="0" w:color="auto"/>
              <w:left w:val="single" w:sz="4" w:space="0" w:color="auto"/>
              <w:bottom w:val="single" w:sz="4" w:space="0" w:color="auto"/>
              <w:right w:val="single" w:sz="4" w:space="0" w:color="auto"/>
            </w:tcBorders>
            <w:noWrap/>
            <w:hideMark/>
          </w:tcPr>
          <w:p w14:paraId="489D9B6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1 620 527,80</w:t>
            </w:r>
          </w:p>
        </w:tc>
      </w:tr>
      <w:tr w:rsidR="001A58F9" w:rsidRPr="001A58F9" w14:paraId="32964C91"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0242873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казенных учреждений</w:t>
            </w:r>
          </w:p>
        </w:tc>
        <w:tc>
          <w:tcPr>
            <w:tcW w:w="555" w:type="dxa"/>
            <w:tcBorders>
              <w:top w:val="single" w:sz="4" w:space="0" w:color="auto"/>
              <w:left w:val="single" w:sz="4" w:space="0" w:color="auto"/>
              <w:bottom w:val="single" w:sz="4" w:space="0" w:color="auto"/>
              <w:right w:val="single" w:sz="4" w:space="0" w:color="auto"/>
            </w:tcBorders>
            <w:noWrap/>
            <w:hideMark/>
          </w:tcPr>
          <w:p w14:paraId="4D4B171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54C17E5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70" w:type="dxa"/>
            <w:tcBorders>
              <w:top w:val="single" w:sz="4" w:space="0" w:color="auto"/>
              <w:left w:val="single" w:sz="4" w:space="0" w:color="auto"/>
              <w:bottom w:val="single" w:sz="4" w:space="0" w:color="auto"/>
              <w:right w:val="single" w:sz="4" w:space="0" w:color="auto"/>
            </w:tcBorders>
            <w:noWrap/>
            <w:hideMark/>
          </w:tcPr>
          <w:p w14:paraId="1E19785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88.0.01.01020</w:t>
            </w:r>
          </w:p>
        </w:tc>
        <w:tc>
          <w:tcPr>
            <w:tcW w:w="604" w:type="dxa"/>
            <w:tcBorders>
              <w:top w:val="single" w:sz="4" w:space="0" w:color="auto"/>
              <w:left w:val="single" w:sz="4" w:space="0" w:color="auto"/>
              <w:bottom w:val="single" w:sz="4" w:space="0" w:color="auto"/>
              <w:right w:val="single" w:sz="4" w:space="0" w:color="auto"/>
            </w:tcBorders>
            <w:noWrap/>
            <w:hideMark/>
          </w:tcPr>
          <w:p w14:paraId="5229C70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110</w:t>
            </w:r>
          </w:p>
        </w:tc>
        <w:tc>
          <w:tcPr>
            <w:tcW w:w="1656" w:type="dxa"/>
            <w:tcBorders>
              <w:top w:val="single" w:sz="4" w:space="0" w:color="auto"/>
              <w:left w:val="single" w:sz="4" w:space="0" w:color="auto"/>
              <w:bottom w:val="single" w:sz="4" w:space="0" w:color="auto"/>
              <w:right w:val="single" w:sz="4" w:space="0" w:color="auto"/>
            </w:tcBorders>
            <w:noWrap/>
            <w:hideMark/>
          </w:tcPr>
          <w:p w14:paraId="27C4CD8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440C9AA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26235B6C"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4B04243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государственных (муниципальных) органов</w:t>
            </w:r>
          </w:p>
        </w:tc>
        <w:tc>
          <w:tcPr>
            <w:tcW w:w="555" w:type="dxa"/>
            <w:tcBorders>
              <w:top w:val="single" w:sz="4" w:space="0" w:color="auto"/>
              <w:left w:val="single" w:sz="4" w:space="0" w:color="auto"/>
              <w:bottom w:val="single" w:sz="4" w:space="0" w:color="auto"/>
              <w:right w:val="single" w:sz="4" w:space="0" w:color="auto"/>
            </w:tcBorders>
            <w:noWrap/>
            <w:hideMark/>
          </w:tcPr>
          <w:p w14:paraId="78EE9ED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7550427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70" w:type="dxa"/>
            <w:tcBorders>
              <w:top w:val="single" w:sz="4" w:space="0" w:color="auto"/>
              <w:left w:val="single" w:sz="4" w:space="0" w:color="auto"/>
              <w:bottom w:val="single" w:sz="4" w:space="0" w:color="auto"/>
              <w:right w:val="single" w:sz="4" w:space="0" w:color="auto"/>
            </w:tcBorders>
            <w:noWrap/>
            <w:hideMark/>
          </w:tcPr>
          <w:p w14:paraId="2311ED0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88.0.01.01020</w:t>
            </w:r>
          </w:p>
        </w:tc>
        <w:tc>
          <w:tcPr>
            <w:tcW w:w="604" w:type="dxa"/>
            <w:tcBorders>
              <w:top w:val="single" w:sz="4" w:space="0" w:color="auto"/>
              <w:left w:val="single" w:sz="4" w:space="0" w:color="auto"/>
              <w:bottom w:val="single" w:sz="4" w:space="0" w:color="auto"/>
              <w:right w:val="single" w:sz="4" w:space="0" w:color="auto"/>
            </w:tcBorders>
            <w:noWrap/>
            <w:hideMark/>
          </w:tcPr>
          <w:p w14:paraId="01BDEDE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120</w:t>
            </w:r>
          </w:p>
        </w:tc>
        <w:tc>
          <w:tcPr>
            <w:tcW w:w="1656" w:type="dxa"/>
            <w:tcBorders>
              <w:top w:val="single" w:sz="4" w:space="0" w:color="auto"/>
              <w:left w:val="single" w:sz="4" w:space="0" w:color="auto"/>
              <w:bottom w:val="single" w:sz="4" w:space="0" w:color="auto"/>
              <w:right w:val="single" w:sz="4" w:space="0" w:color="auto"/>
            </w:tcBorders>
            <w:noWrap/>
            <w:hideMark/>
          </w:tcPr>
          <w:p w14:paraId="6E5C3C4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1 620 527,80</w:t>
            </w:r>
          </w:p>
        </w:tc>
        <w:tc>
          <w:tcPr>
            <w:tcW w:w="1787" w:type="dxa"/>
            <w:tcBorders>
              <w:top w:val="single" w:sz="4" w:space="0" w:color="auto"/>
              <w:left w:val="single" w:sz="4" w:space="0" w:color="auto"/>
              <w:bottom w:val="single" w:sz="4" w:space="0" w:color="auto"/>
              <w:right w:val="single" w:sz="4" w:space="0" w:color="auto"/>
            </w:tcBorders>
            <w:noWrap/>
            <w:hideMark/>
          </w:tcPr>
          <w:p w14:paraId="6382A5E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1 620 527,80</w:t>
            </w:r>
          </w:p>
        </w:tc>
      </w:tr>
      <w:tr w:rsidR="001A58F9" w:rsidRPr="001A58F9" w14:paraId="438D8E6B" w14:textId="77777777" w:rsidTr="001A58F9">
        <w:trPr>
          <w:trHeight w:val="1440"/>
        </w:trPr>
        <w:tc>
          <w:tcPr>
            <w:tcW w:w="3559" w:type="dxa"/>
            <w:tcBorders>
              <w:top w:val="single" w:sz="4" w:space="0" w:color="auto"/>
              <w:left w:val="single" w:sz="4" w:space="0" w:color="auto"/>
              <w:bottom w:val="single" w:sz="4" w:space="0" w:color="auto"/>
              <w:right w:val="single" w:sz="4" w:space="0" w:color="auto"/>
            </w:tcBorders>
            <w:hideMark/>
          </w:tcPr>
          <w:p w14:paraId="3577032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55" w:type="dxa"/>
            <w:tcBorders>
              <w:top w:val="single" w:sz="4" w:space="0" w:color="auto"/>
              <w:left w:val="single" w:sz="4" w:space="0" w:color="auto"/>
              <w:bottom w:val="single" w:sz="4" w:space="0" w:color="auto"/>
              <w:right w:val="single" w:sz="4" w:space="0" w:color="auto"/>
            </w:tcBorders>
            <w:noWrap/>
            <w:hideMark/>
          </w:tcPr>
          <w:p w14:paraId="31C166A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638C134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70" w:type="dxa"/>
            <w:tcBorders>
              <w:top w:val="single" w:sz="4" w:space="0" w:color="auto"/>
              <w:left w:val="single" w:sz="4" w:space="0" w:color="auto"/>
              <w:bottom w:val="single" w:sz="4" w:space="0" w:color="auto"/>
              <w:right w:val="single" w:sz="4" w:space="0" w:color="auto"/>
            </w:tcBorders>
            <w:noWrap/>
            <w:hideMark/>
          </w:tcPr>
          <w:p w14:paraId="0FCD236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88.0.01.70510</w:t>
            </w:r>
          </w:p>
        </w:tc>
        <w:tc>
          <w:tcPr>
            <w:tcW w:w="604" w:type="dxa"/>
            <w:tcBorders>
              <w:top w:val="single" w:sz="4" w:space="0" w:color="auto"/>
              <w:left w:val="single" w:sz="4" w:space="0" w:color="auto"/>
              <w:bottom w:val="single" w:sz="4" w:space="0" w:color="auto"/>
              <w:right w:val="single" w:sz="4" w:space="0" w:color="auto"/>
            </w:tcBorders>
            <w:noWrap/>
            <w:hideMark/>
          </w:tcPr>
          <w:p w14:paraId="4BD3E34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1AC247B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2A45670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0B5D4550" w14:textId="77777777" w:rsidTr="001A58F9">
        <w:trPr>
          <w:trHeight w:val="1440"/>
        </w:trPr>
        <w:tc>
          <w:tcPr>
            <w:tcW w:w="3559" w:type="dxa"/>
            <w:tcBorders>
              <w:top w:val="single" w:sz="4" w:space="0" w:color="auto"/>
              <w:left w:val="single" w:sz="4" w:space="0" w:color="auto"/>
              <w:bottom w:val="single" w:sz="4" w:space="0" w:color="auto"/>
              <w:right w:val="single" w:sz="4" w:space="0" w:color="auto"/>
            </w:tcBorders>
            <w:hideMark/>
          </w:tcPr>
          <w:p w14:paraId="289D7EC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auto"/>
              <w:left w:val="single" w:sz="4" w:space="0" w:color="auto"/>
              <w:bottom w:val="single" w:sz="4" w:space="0" w:color="auto"/>
              <w:right w:val="single" w:sz="4" w:space="0" w:color="auto"/>
            </w:tcBorders>
            <w:noWrap/>
            <w:hideMark/>
          </w:tcPr>
          <w:p w14:paraId="3D15855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7DA832E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70" w:type="dxa"/>
            <w:tcBorders>
              <w:top w:val="single" w:sz="4" w:space="0" w:color="auto"/>
              <w:left w:val="single" w:sz="4" w:space="0" w:color="auto"/>
              <w:bottom w:val="single" w:sz="4" w:space="0" w:color="auto"/>
              <w:right w:val="single" w:sz="4" w:space="0" w:color="auto"/>
            </w:tcBorders>
            <w:noWrap/>
            <w:hideMark/>
          </w:tcPr>
          <w:p w14:paraId="38B6279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88.0.01.70510</w:t>
            </w:r>
          </w:p>
        </w:tc>
        <w:tc>
          <w:tcPr>
            <w:tcW w:w="604" w:type="dxa"/>
            <w:tcBorders>
              <w:top w:val="single" w:sz="4" w:space="0" w:color="auto"/>
              <w:left w:val="single" w:sz="4" w:space="0" w:color="auto"/>
              <w:bottom w:val="single" w:sz="4" w:space="0" w:color="auto"/>
              <w:right w:val="single" w:sz="4" w:space="0" w:color="auto"/>
            </w:tcBorders>
            <w:noWrap/>
            <w:hideMark/>
          </w:tcPr>
          <w:p w14:paraId="3F193A3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w:t>
            </w:r>
          </w:p>
        </w:tc>
        <w:tc>
          <w:tcPr>
            <w:tcW w:w="1656" w:type="dxa"/>
            <w:tcBorders>
              <w:top w:val="single" w:sz="4" w:space="0" w:color="auto"/>
              <w:left w:val="single" w:sz="4" w:space="0" w:color="auto"/>
              <w:bottom w:val="single" w:sz="4" w:space="0" w:color="auto"/>
              <w:right w:val="single" w:sz="4" w:space="0" w:color="auto"/>
            </w:tcBorders>
            <w:noWrap/>
            <w:hideMark/>
          </w:tcPr>
          <w:p w14:paraId="45DC68C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33ACE86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5BC4DB1D"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1438CBE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казенных учреждений</w:t>
            </w:r>
          </w:p>
        </w:tc>
        <w:tc>
          <w:tcPr>
            <w:tcW w:w="555" w:type="dxa"/>
            <w:tcBorders>
              <w:top w:val="single" w:sz="4" w:space="0" w:color="auto"/>
              <w:left w:val="single" w:sz="4" w:space="0" w:color="auto"/>
              <w:bottom w:val="single" w:sz="4" w:space="0" w:color="auto"/>
              <w:right w:val="single" w:sz="4" w:space="0" w:color="auto"/>
            </w:tcBorders>
            <w:noWrap/>
            <w:hideMark/>
          </w:tcPr>
          <w:p w14:paraId="61F24AF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2732792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70" w:type="dxa"/>
            <w:tcBorders>
              <w:top w:val="single" w:sz="4" w:space="0" w:color="auto"/>
              <w:left w:val="single" w:sz="4" w:space="0" w:color="auto"/>
              <w:bottom w:val="single" w:sz="4" w:space="0" w:color="auto"/>
              <w:right w:val="single" w:sz="4" w:space="0" w:color="auto"/>
            </w:tcBorders>
            <w:noWrap/>
            <w:hideMark/>
          </w:tcPr>
          <w:p w14:paraId="565E0F4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88.0.01.70510</w:t>
            </w:r>
          </w:p>
        </w:tc>
        <w:tc>
          <w:tcPr>
            <w:tcW w:w="604" w:type="dxa"/>
            <w:tcBorders>
              <w:top w:val="single" w:sz="4" w:space="0" w:color="auto"/>
              <w:left w:val="single" w:sz="4" w:space="0" w:color="auto"/>
              <w:bottom w:val="single" w:sz="4" w:space="0" w:color="auto"/>
              <w:right w:val="single" w:sz="4" w:space="0" w:color="auto"/>
            </w:tcBorders>
            <w:noWrap/>
            <w:hideMark/>
          </w:tcPr>
          <w:p w14:paraId="717CEF4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110</w:t>
            </w:r>
          </w:p>
        </w:tc>
        <w:tc>
          <w:tcPr>
            <w:tcW w:w="1656" w:type="dxa"/>
            <w:tcBorders>
              <w:top w:val="single" w:sz="4" w:space="0" w:color="auto"/>
              <w:left w:val="single" w:sz="4" w:space="0" w:color="auto"/>
              <w:bottom w:val="single" w:sz="4" w:space="0" w:color="auto"/>
              <w:right w:val="single" w:sz="4" w:space="0" w:color="auto"/>
            </w:tcBorders>
            <w:noWrap/>
            <w:hideMark/>
          </w:tcPr>
          <w:p w14:paraId="60F48AD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207FA40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326B490E"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2A16CC5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государственных (муниципальных) органов</w:t>
            </w:r>
          </w:p>
        </w:tc>
        <w:tc>
          <w:tcPr>
            <w:tcW w:w="555" w:type="dxa"/>
            <w:tcBorders>
              <w:top w:val="single" w:sz="4" w:space="0" w:color="auto"/>
              <w:left w:val="single" w:sz="4" w:space="0" w:color="auto"/>
              <w:bottom w:val="single" w:sz="4" w:space="0" w:color="auto"/>
              <w:right w:val="single" w:sz="4" w:space="0" w:color="auto"/>
            </w:tcBorders>
            <w:noWrap/>
            <w:hideMark/>
          </w:tcPr>
          <w:p w14:paraId="47A8FEA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393EA54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70" w:type="dxa"/>
            <w:tcBorders>
              <w:top w:val="single" w:sz="4" w:space="0" w:color="auto"/>
              <w:left w:val="single" w:sz="4" w:space="0" w:color="auto"/>
              <w:bottom w:val="single" w:sz="4" w:space="0" w:color="auto"/>
              <w:right w:val="single" w:sz="4" w:space="0" w:color="auto"/>
            </w:tcBorders>
            <w:noWrap/>
            <w:hideMark/>
          </w:tcPr>
          <w:p w14:paraId="3357C01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88.0.01.70510</w:t>
            </w:r>
          </w:p>
        </w:tc>
        <w:tc>
          <w:tcPr>
            <w:tcW w:w="604" w:type="dxa"/>
            <w:tcBorders>
              <w:top w:val="single" w:sz="4" w:space="0" w:color="auto"/>
              <w:left w:val="single" w:sz="4" w:space="0" w:color="auto"/>
              <w:bottom w:val="single" w:sz="4" w:space="0" w:color="auto"/>
              <w:right w:val="single" w:sz="4" w:space="0" w:color="auto"/>
            </w:tcBorders>
            <w:noWrap/>
            <w:hideMark/>
          </w:tcPr>
          <w:p w14:paraId="4870A1F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120</w:t>
            </w:r>
          </w:p>
        </w:tc>
        <w:tc>
          <w:tcPr>
            <w:tcW w:w="1656" w:type="dxa"/>
            <w:tcBorders>
              <w:top w:val="single" w:sz="4" w:space="0" w:color="auto"/>
              <w:left w:val="single" w:sz="4" w:space="0" w:color="auto"/>
              <w:bottom w:val="single" w:sz="4" w:space="0" w:color="auto"/>
              <w:right w:val="single" w:sz="4" w:space="0" w:color="auto"/>
            </w:tcBorders>
            <w:noWrap/>
            <w:hideMark/>
          </w:tcPr>
          <w:p w14:paraId="2401A33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6DDF812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64929A9C" w14:textId="77777777" w:rsidTr="001A58F9">
        <w:trPr>
          <w:trHeight w:val="1440"/>
        </w:trPr>
        <w:tc>
          <w:tcPr>
            <w:tcW w:w="3559" w:type="dxa"/>
            <w:tcBorders>
              <w:top w:val="single" w:sz="4" w:space="0" w:color="auto"/>
              <w:left w:val="single" w:sz="4" w:space="0" w:color="auto"/>
              <w:bottom w:val="single" w:sz="4" w:space="0" w:color="auto"/>
              <w:right w:val="single" w:sz="4" w:space="0" w:color="auto"/>
            </w:tcBorders>
            <w:hideMark/>
          </w:tcPr>
          <w:p w14:paraId="58DE706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tcBorders>
              <w:top w:val="single" w:sz="4" w:space="0" w:color="auto"/>
              <w:left w:val="single" w:sz="4" w:space="0" w:color="auto"/>
              <w:bottom w:val="single" w:sz="4" w:space="0" w:color="auto"/>
              <w:right w:val="single" w:sz="4" w:space="0" w:color="auto"/>
            </w:tcBorders>
            <w:noWrap/>
            <w:hideMark/>
          </w:tcPr>
          <w:p w14:paraId="688C1DB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625C51E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1570" w:type="dxa"/>
            <w:tcBorders>
              <w:top w:val="single" w:sz="4" w:space="0" w:color="auto"/>
              <w:left w:val="single" w:sz="4" w:space="0" w:color="auto"/>
              <w:bottom w:val="single" w:sz="4" w:space="0" w:color="auto"/>
              <w:right w:val="single" w:sz="4" w:space="0" w:color="auto"/>
            </w:tcBorders>
            <w:noWrap/>
            <w:hideMark/>
          </w:tcPr>
          <w:p w14:paraId="0ABE66F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4580714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6B86E4C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9 979 930,00</w:t>
            </w:r>
          </w:p>
        </w:tc>
        <w:tc>
          <w:tcPr>
            <w:tcW w:w="1787" w:type="dxa"/>
            <w:tcBorders>
              <w:top w:val="single" w:sz="4" w:space="0" w:color="auto"/>
              <w:left w:val="single" w:sz="4" w:space="0" w:color="auto"/>
              <w:bottom w:val="single" w:sz="4" w:space="0" w:color="auto"/>
              <w:right w:val="single" w:sz="4" w:space="0" w:color="auto"/>
            </w:tcBorders>
            <w:noWrap/>
            <w:hideMark/>
          </w:tcPr>
          <w:p w14:paraId="31033EF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8 985 376,00</w:t>
            </w:r>
          </w:p>
        </w:tc>
      </w:tr>
      <w:tr w:rsidR="001A58F9" w:rsidRPr="001A58F9" w14:paraId="2686A414"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6742449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744D25B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4EADFDA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1570" w:type="dxa"/>
            <w:tcBorders>
              <w:top w:val="single" w:sz="4" w:space="0" w:color="auto"/>
              <w:left w:val="single" w:sz="4" w:space="0" w:color="auto"/>
              <w:bottom w:val="single" w:sz="4" w:space="0" w:color="auto"/>
              <w:right w:val="single" w:sz="4" w:space="0" w:color="auto"/>
            </w:tcBorders>
            <w:noWrap/>
            <w:hideMark/>
          </w:tcPr>
          <w:p w14:paraId="03E8036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604" w:type="dxa"/>
            <w:tcBorders>
              <w:top w:val="single" w:sz="4" w:space="0" w:color="auto"/>
              <w:left w:val="single" w:sz="4" w:space="0" w:color="auto"/>
              <w:bottom w:val="single" w:sz="4" w:space="0" w:color="auto"/>
              <w:right w:val="single" w:sz="4" w:space="0" w:color="auto"/>
            </w:tcBorders>
            <w:noWrap/>
            <w:hideMark/>
          </w:tcPr>
          <w:p w14:paraId="76D727D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3720170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9 979 930,00</w:t>
            </w:r>
          </w:p>
        </w:tc>
        <w:tc>
          <w:tcPr>
            <w:tcW w:w="1787" w:type="dxa"/>
            <w:tcBorders>
              <w:top w:val="single" w:sz="4" w:space="0" w:color="auto"/>
              <w:left w:val="single" w:sz="4" w:space="0" w:color="auto"/>
              <w:bottom w:val="single" w:sz="4" w:space="0" w:color="auto"/>
              <w:right w:val="single" w:sz="4" w:space="0" w:color="auto"/>
            </w:tcBorders>
            <w:noWrap/>
            <w:hideMark/>
          </w:tcPr>
          <w:p w14:paraId="6520631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8 985 376,00</w:t>
            </w:r>
          </w:p>
        </w:tc>
      </w:tr>
      <w:tr w:rsidR="001A58F9" w:rsidRPr="001A58F9" w14:paraId="68C3DF89"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16515F9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Обязательные (приоритетные) расходы</w:t>
            </w:r>
          </w:p>
        </w:tc>
        <w:tc>
          <w:tcPr>
            <w:tcW w:w="555" w:type="dxa"/>
            <w:tcBorders>
              <w:top w:val="single" w:sz="4" w:space="0" w:color="auto"/>
              <w:left w:val="single" w:sz="4" w:space="0" w:color="auto"/>
              <w:bottom w:val="single" w:sz="4" w:space="0" w:color="auto"/>
              <w:right w:val="single" w:sz="4" w:space="0" w:color="auto"/>
            </w:tcBorders>
            <w:noWrap/>
            <w:hideMark/>
          </w:tcPr>
          <w:p w14:paraId="4ACE0DC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5DF2B1C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1570" w:type="dxa"/>
            <w:tcBorders>
              <w:top w:val="single" w:sz="4" w:space="0" w:color="auto"/>
              <w:left w:val="single" w:sz="4" w:space="0" w:color="auto"/>
              <w:bottom w:val="single" w:sz="4" w:space="0" w:color="auto"/>
              <w:right w:val="single" w:sz="4" w:space="0" w:color="auto"/>
            </w:tcBorders>
            <w:noWrap/>
            <w:hideMark/>
          </w:tcPr>
          <w:p w14:paraId="429A10A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88.0.01.00000</w:t>
            </w:r>
          </w:p>
        </w:tc>
        <w:tc>
          <w:tcPr>
            <w:tcW w:w="604" w:type="dxa"/>
            <w:tcBorders>
              <w:top w:val="single" w:sz="4" w:space="0" w:color="auto"/>
              <w:left w:val="single" w:sz="4" w:space="0" w:color="auto"/>
              <w:bottom w:val="single" w:sz="4" w:space="0" w:color="auto"/>
              <w:right w:val="single" w:sz="4" w:space="0" w:color="auto"/>
            </w:tcBorders>
            <w:noWrap/>
            <w:hideMark/>
          </w:tcPr>
          <w:p w14:paraId="2B7CD05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6E50BFD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9 979 930,00</w:t>
            </w:r>
          </w:p>
        </w:tc>
        <w:tc>
          <w:tcPr>
            <w:tcW w:w="1787" w:type="dxa"/>
            <w:tcBorders>
              <w:top w:val="single" w:sz="4" w:space="0" w:color="auto"/>
              <w:left w:val="single" w:sz="4" w:space="0" w:color="auto"/>
              <w:bottom w:val="single" w:sz="4" w:space="0" w:color="auto"/>
              <w:right w:val="single" w:sz="4" w:space="0" w:color="auto"/>
            </w:tcBorders>
            <w:noWrap/>
            <w:hideMark/>
          </w:tcPr>
          <w:p w14:paraId="2ADC841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8 985 376,00</w:t>
            </w:r>
          </w:p>
        </w:tc>
      </w:tr>
      <w:tr w:rsidR="001A58F9" w:rsidRPr="001A58F9" w14:paraId="02E83C8C"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3D6376A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xml:space="preserve">Исполнительно-распорядительный орган муниципального образования </w:t>
            </w:r>
          </w:p>
        </w:tc>
        <w:tc>
          <w:tcPr>
            <w:tcW w:w="555" w:type="dxa"/>
            <w:tcBorders>
              <w:top w:val="single" w:sz="4" w:space="0" w:color="auto"/>
              <w:left w:val="single" w:sz="4" w:space="0" w:color="auto"/>
              <w:bottom w:val="single" w:sz="4" w:space="0" w:color="auto"/>
              <w:right w:val="single" w:sz="4" w:space="0" w:color="auto"/>
            </w:tcBorders>
            <w:noWrap/>
            <w:hideMark/>
          </w:tcPr>
          <w:p w14:paraId="2BCC472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56D3670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1570" w:type="dxa"/>
            <w:tcBorders>
              <w:top w:val="single" w:sz="4" w:space="0" w:color="auto"/>
              <w:left w:val="single" w:sz="4" w:space="0" w:color="auto"/>
              <w:bottom w:val="single" w:sz="4" w:space="0" w:color="auto"/>
              <w:right w:val="single" w:sz="4" w:space="0" w:color="auto"/>
            </w:tcBorders>
            <w:noWrap/>
            <w:hideMark/>
          </w:tcPr>
          <w:p w14:paraId="0723938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88.0.01.01040</w:t>
            </w:r>
          </w:p>
        </w:tc>
        <w:tc>
          <w:tcPr>
            <w:tcW w:w="604" w:type="dxa"/>
            <w:tcBorders>
              <w:top w:val="single" w:sz="4" w:space="0" w:color="auto"/>
              <w:left w:val="single" w:sz="4" w:space="0" w:color="auto"/>
              <w:bottom w:val="single" w:sz="4" w:space="0" w:color="auto"/>
              <w:right w:val="single" w:sz="4" w:space="0" w:color="auto"/>
            </w:tcBorders>
            <w:noWrap/>
            <w:hideMark/>
          </w:tcPr>
          <w:p w14:paraId="7ADEF5F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568FA5E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9 979 930,00</w:t>
            </w:r>
          </w:p>
        </w:tc>
        <w:tc>
          <w:tcPr>
            <w:tcW w:w="1787" w:type="dxa"/>
            <w:tcBorders>
              <w:top w:val="single" w:sz="4" w:space="0" w:color="auto"/>
              <w:left w:val="single" w:sz="4" w:space="0" w:color="auto"/>
              <w:bottom w:val="single" w:sz="4" w:space="0" w:color="auto"/>
              <w:right w:val="single" w:sz="4" w:space="0" w:color="auto"/>
            </w:tcBorders>
            <w:noWrap/>
            <w:hideMark/>
          </w:tcPr>
          <w:p w14:paraId="5FDB80C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8 985 376,00</w:t>
            </w:r>
          </w:p>
        </w:tc>
      </w:tr>
      <w:tr w:rsidR="001A58F9" w:rsidRPr="001A58F9" w14:paraId="5479B68C" w14:textId="77777777" w:rsidTr="001A58F9">
        <w:trPr>
          <w:trHeight w:val="1440"/>
        </w:trPr>
        <w:tc>
          <w:tcPr>
            <w:tcW w:w="3559" w:type="dxa"/>
            <w:tcBorders>
              <w:top w:val="single" w:sz="4" w:space="0" w:color="auto"/>
              <w:left w:val="single" w:sz="4" w:space="0" w:color="auto"/>
              <w:bottom w:val="single" w:sz="4" w:space="0" w:color="auto"/>
              <w:right w:val="single" w:sz="4" w:space="0" w:color="auto"/>
            </w:tcBorders>
            <w:hideMark/>
          </w:tcPr>
          <w:p w14:paraId="226769B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auto"/>
              <w:left w:val="single" w:sz="4" w:space="0" w:color="auto"/>
              <w:bottom w:val="single" w:sz="4" w:space="0" w:color="auto"/>
              <w:right w:val="single" w:sz="4" w:space="0" w:color="auto"/>
            </w:tcBorders>
            <w:noWrap/>
            <w:hideMark/>
          </w:tcPr>
          <w:p w14:paraId="744EE3A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117F5BA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70" w:type="dxa"/>
            <w:tcBorders>
              <w:top w:val="single" w:sz="4" w:space="0" w:color="auto"/>
              <w:left w:val="single" w:sz="4" w:space="0" w:color="auto"/>
              <w:bottom w:val="single" w:sz="4" w:space="0" w:color="auto"/>
              <w:right w:val="single" w:sz="4" w:space="0" w:color="auto"/>
            </w:tcBorders>
            <w:noWrap/>
            <w:hideMark/>
          </w:tcPr>
          <w:p w14:paraId="5DECBAB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88.0.01.01040</w:t>
            </w:r>
          </w:p>
        </w:tc>
        <w:tc>
          <w:tcPr>
            <w:tcW w:w="604" w:type="dxa"/>
            <w:tcBorders>
              <w:top w:val="single" w:sz="4" w:space="0" w:color="auto"/>
              <w:left w:val="single" w:sz="4" w:space="0" w:color="auto"/>
              <w:bottom w:val="single" w:sz="4" w:space="0" w:color="auto"/>
              <w:right w:val="single" w:sz="4" w:space="0" w:color="auto"/>
            </w:tcBorders>
            <w:noWrap/>
            <w:hideMark/>
          </w:tcPr>
          <w:p w14:paraId="5DC3C12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w:t>
            </w:r>
          </w:p>
        </w:tc>
        <w:tc>
          <w:tcPr>
            <w:tcW w:w="1656" w:type="dxa"/>
            <w:tcBorders>
              <w:top w:val="single" w:sz="4" w:space="0" w:color="auto"/>
              <w:left w:val="single" w:sz="4" w:space="0" w:color="auto"/>
              <w:bottom w:val="single" w:sz="4" w:space="0" w:color="auto"/>
              <w:right w:val="single" w:sz="4" w:space="0" w:color="auto"/>
            </w:tcBorders>
            <w:noWrap/>
            <w:hideMark/>
          </w:tcPr>
          <w:p w14:paraId="39D65B6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8 959 930,00</w:t>
            </w:r>
          </w:p>
        </w:tc>
        <w:tc>
          <w:tcPr>
            <w:tcW w:w="1787" w:type="dxa"/>
            <w:tcBorders>
              <w:top w:val="single" w:sz="4" w:space="0" w:color="auto"/>
              <w:left w:val="single" w:sz="4" w:space="0" w:color="auto"/>
              <w:bottom w:val="single" w:sz="4" w:space="0" w:color="auto"/>
              <w:right w:val="single" w:sz="4" w:space="0" w:color="auto"/>
            </w:tcBorders>
            <w:noWrap/>
            <w:hideMark/>
          </w:tcPr>
          <w:p w14:paraId="6F7E1F0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8 280 376,00</w:t>
            </w:r>
          </w:p>
        </w:tc>
      </w:tr>
      <w:tr w:rsidR="001A58F9" w:rsidRPr="001A58F9" w14:paraId="27962A9C"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5C5CF2B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государственных (муниципальных) органов</w:t>
            </w:r>
          </w:p>
        </w:tc>
        <w:tc>
          <w:tcPr>
            <w:tcW w:w="555" w:type="dxa"/>
            <w:tcBorders>
              <w:top w:val="single" w:sz="4" w:space="0" w:color="auto"/>
              <w:left w:val="single" w:sz="4" w:space="0" w:color="auto"/>
              <w:bottom w:val="single" w:sz="4" w:space="0" w:color="auto"/>
              <w:right w:val="single" w:sz="4" w:space="0" w:color="auto"/>
            </w:tcBorders>
            <w:noWrap/>
            <w:hideMark/>
          </w:tcPr>
          <w:p w14:paraId="74D78EB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0C8A426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70" w:type="dxa"/>
            <w:tcBorders>
              <w:top w:val="single" w:sz="4" w:space="0" w:color="auto"/>
              <w:left w:val="single" w:sz="4" w:space="0" w:color="auto"/>
              <w:bottom w:val="single" w:sz="4" w:space="0" w:color="auto"/>
              <w:right w:val="single" w:sz="4" w:space="0" w:color="auto"/>
            </w:tcBorders>
            <w:noWrap/>
            <w:hideMark/>
          </w:tcPr>
          <w:p w14:paraId="2F22D12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88.0.01.01040</w:t>
            </w:r>
          </w:p>
        </w:tc>
        <w:tc>
          <w:tcPr>
            <w:tcW w:w="604" w:type="dxa"/>
            <w:tcBorders>
              <w:top w:val="single" w:sz="4" w:space="0" w:color="auto"/>
              <w:left w:val="single" w:sz="4" w:space="0" w:color="auto"/>
              <w:bottom w:val="single" w:sz="4" w:space="0" w:color="auto"/>
              <w:right w:val="single" w:sz="4" w:space="0" w:color="auto"/>
            </w:tcBorders>
            <w:noWrap/>
            <w:hideMark/>
          </w:tcPr>
          <w:p w14:paraId="65BF57B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120</w:t>
            </w:r>
          </w:p>
        </w:tc>
        <w:tc>
          <w:tcPr>
            <w:tcW w:w="1656" w:type="dxa"/>
            <w:tcBorders>
              <w:top w:val="single" w:sz="4" w:space="0" w:color="auto"/>
              <w:left w:val="single" w:sz="4" w:space="0" w:color="auto"/>
              <w:bottom w:val="single" w:sz="4" w:space="0" w:color="auto"/>
              <w:right w:val="single" w:sz="4" w:space="0" w:color="auto"/>
            </w:tcBorders>
            <w:noWrap/>
            <w:hideMark/>
          </w:tcPr>
          <w:p w14:paraId="7894829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8 959 930,00</w:t>
            </w:r>
          </w:p>
        </w:tc>
        <w:tc>
          <w:tcPr>
            <w:tcW w:w="1787" w:type="dxa"/>
            <w:tcBorders>
              <w:top w:val="single" w:sz="4" w:space="0" w:color="auto"/>
              <w:left w:val="single" w:sz="4" w:space="0" w:color="auto"/>
              <w:bottom w:val="single" w:sz="4" w:space="0" w:color="auto"/>
              <w:right w:val="single" w:sz="4" w:space="0" w:color="auto"/>
            </w:tcBorders>
            <w:noWrap/>
            <w:hideMark/>
          </w:tcPr>
          <w:p w14:paraId="74637BE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8 280 376,00</w:t>
            </w:r>
          </w:p>
        </w:tc>
      </w:tr>
      <w:tr w:rsidR="001A58F9" w:rsidRPr="001A58F9" w14:paraId="788C4BF7"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46ED71B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1E3091E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4859767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70" w:type="dxa"/>
            <w:tcBorders>
              <w:top w:val="single" w:sz="4" w:space="0" w:color="auto"/>
              <w:left w:val="single" w:sz="4" w:space="0" w:color="auto"/>
              <w:bottom w:val="single" w:sz="4" w:space="0" w:color="auto"/>
              <w:right w:val="single" w:sz="4" w:space="0" w:color="auto"/>
            </w:tcBorders>
            <w:noWrap/>
            <w:hideMark/>
          </w:tcPr>
          <w:p w14:paraId="2B22E4F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88.0.01.01040</w:t>
            </w:r>
          </w:p>
        </w:tc>
        <w:tc>
          <w:tcPr>
            <w:tcW w:w="604" w:type="dxa"/>
            <w:tcBorders>
              <w:top w:val="single" w:sz="4" w:space="0" w:color="auto"/>
              <w:left w:val="single" w:sz="4" w:space="0" w:color="auto"/>
              <w:bottom w:val="single" w:sz="4" w:space="0" w:color="auto"/>
              <w:right w:val="single" w:sz="4" w:space="0" w:color="auto"/>
            </w:tcBorders>
            <w:noWrap/>
            <w:hideMark/>
          </w:tcPr>
          <w:p w14:paraId="74B6858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192CCBC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1 020 000,00</w:t>
            </w:r>
          </w:p>
        </w:tc>
        <w:tc>
          <w:tcPr>
            <w:tcW w:w="1787" w:type="dxa"/>
            <w:tcBorders>
              <w:top w:val="single" w:sz="4" w:space="0" w:color="auto"/>
              <w:left w:val="single" w:sz="4" w:space="0" w:color="auto"/>
              <w:bottom w:val="single" w:sz="4" w:space="0" w:color="auto"/>
              <w:right w:val="single" w:sz="4" w:space="0" w:color="auto"/>
            </w:tcBorders>
            <w:noWrap/>
            <w:hideMark/>
          </w:tcPr>
          <w:p w14:paraId="66918AF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705 000,00</w:t>
            </w:r>
          </w:p>
        </w:tc>
      </w:tr>
      <w:tr w:rsidR="001A58F9" w:rsidRPr="001A58F9" w14:paraId="1EAA1635"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394B2BB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13D884A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7466334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70" w:type="dxa"/>
            <w:tcBorders>
              <w:top w:val="single" w:sz="4" w:space="0" w:color="auto"/>
              <w:left w:val="single" w:sz="4" w:space="0" w:color="auto"/>
              <w:bottom w:val="single" w:sz="4" w:space="0" w:color="auto"/>
              <w:right w:val="single" w:sz="4" w:space="0" w:color="auto"/>
            </w:tcBorders>
            <w:noWrap/>
            <w:hideMark/>
          </w:tcPr>
          <w:p w14:paraId="0FCA8D4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88.0.01.01040</w:t>
            </w:r>
          </w:p>
        </w:tc>
        <w:tc>
          <w:tcPr>
            <w:tcW w:w="604" w:type="dxa"/>
            <w:tcBorders>
              <w:top w:val="single" w:sz="4" w:space="0" w:color="auto"/>
              <w:left w:val="single" w:sz="4" w:space="0" w:color="auto"/>
              <w:bottom w:val="single" w:sz="4" w:space="0" w:color="auto"/>
              <w:right w:val="single" w:sz="4" w:space="0" w:color="auto"/>
            </w:tcBorders>
            <w:noWrap/>
            <w:hideMark/>
          </w:tcPr>
          <w:p w14:paraId="689BA0B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3571228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1 020 000,00</w:t>
            </w:r>
          </w:p>
        </w:tc>
        <w:tc>
          <w:tcPr>
            <w:tcW w:w="1787" w:type="dxa"/>
            <w:tcBorders>
              <w:top w:val="single" w:sz="4" w:space="0" w:color="auto"/>
              <w:left w:val="single" w:sz="4" w:space="0" w:color="auto"/>
              <w:bottom w:val="single" w:sz="4" w:space="0" w:color="auto"/>
              <w:right w:val="single" w:sz="4" w:space="0" w:color="auto"/>
            </w:tcBorders>
            <w:noWrap/>
            <w:hideMark/>
          </w:tcPr>
          <w:p w14:paraId="5045BE8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705 000,00</w:t>
            </w:r>
          </w:p>
        </w:tc>
      </w:tr>
      <w:tr w:rsidR="001A58F9" w:rsidRPr="001A58F9" w14:paraId="3583619E"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7E22C3B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55" w:type="dxa"/>
            <w:tcBorders>
              <w:top w:val="single" w:sz="4" w:space="0" w:color="auto"/>
              <w:left w:val="single" w:sz="4" w:space="0" w:color="auto"/>
              <w:bottom w:val="single" w:sz="4" w:space="0" w:color="auto"/>
              <w:right w:val="single" w:sz="4" w:space="0" w:color="auto"/>
            </w:tcBorders>
            <w:noWrap/>
            <w:hideMark/>
          </w:tcPr>
          <w:p w14:paraId="16BA78B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0AB560B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70" w:type="dxa"/>
            <w:tcBorders>
              <w:top w:val="single" w:sz="4" w:space="0" w:color="auto"/>
              <w:left w:val="single" w:sz="4" w:space="0" w:color="auto"/>
              <w:bottom w:val="single" w:sz="4" w:space="0" w:color="auto"/>
              <w:right w:val="single" w:sz="4" w:space="0" w:color="auto"/>
            </w:tcBorders>
            <w:noWrap/>
            <w:hideMark/>
          </w:tcPr>
          <w:p w14:paraId="6B4D1A3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88.0.01.01040</w:t>
            </w:r>
          </w:p>
        </w:tc>
        <w:tc>
          <w:tcPr>
            <w:tcW w:w="604" w:type="dxa"/>
            <w:tcBorders>
              <w:top w:val="single" w:sz="4" w:space="0" w:color="auto"/>
              <w:left w:val="single" w:sz="4" w:space="0" w:color="auto"/>
              <w:bottom w:val="single" w:sz="4" w:space="0" w:color="auto"/>
              <w:right w:val="single" w:sz="4" w:space="0" w:color="auto"/>
            </w:tcBorders>
            <w:noWrap/>
            <w:hideMark/>
          </w:tcPr>
          <w:p w14:paraId="07F3648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656" w:type="dxa"/>
            <w:tcBorders>
              <w:top w:val="single" w:sz="4" w:space="0" w:color="auto"/>
              <w:left w:val="single" w:sz="4" w:space="0" w:color="auto"/>
              <w:bottom w:val="single" w:sz="4" w:space="0" w:color="auto"/>
              <w:right w:val="single" w:sz="4" w:space="0" w:color="auto"/>
            </w:tcBorders>
            <w:noWrap/>
            <w:hideMark/>
          </w:tcPr>
          <w:p w14:paraId="1F638F7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4982AF1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007DDDB7"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0C44AB9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Уплата налогов, сборов и иных платежей</w:t>
            </w:r>
          </w:p>
        </w:tc>
        <w:tc>
          <w:tcPr>
            <w:tcW w:w="555" w:type="dxa"/>
            <w:tcBorders>
              <w:top w:val="single" w:sz="4" w:space="0" w:color="auto"/>
              <w:left w:val="single" w:sz="4" w:space="0" w:color="auto"/>
              <w:bottom w:val="single" w:sz="4" w:space="0" w:color="auto"/>
              <w:right w:val="single" w:sz="4" w:space="0" w:color="auto"/>
            </w:tcBorders>
            <w:noWrap/>
            <w:hideMark/>
          </w:tcPr>
          <w:p w14:paraId="4177746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1EB893B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70" w:type="dxa"/>
            <w:tcBorders>
              <w:top w:val="single" w:sz="4" w:space="0" w:color="auto"/>
              <w:left w:val="single" w:sz="4" w:space="0" w:color="auto"/>
              <w:bottom w:val="single" w:sz="4" w:space="0" w:color="auto"/>
              <w:right w:val="single" w:sz="4" w:space="0" w:color="auto"/>
            </w:tcBorders>
            <w:noWrap/>
            <w:hideMark/>
          </w:tcPr>
          <w:p w14:paraId="2A08A61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88.0.01.01040</w:t>
            </w:r>
          </w:p>
        </w:tc>
        <w:tc>
          <w:tcPr>
            <w:tcW w:w="604" w:type="dxa"/>
            <w:tcBorders>
              <w:top w:val="single" w:sz="4" w:space="0" w:color="auto"/>
              <w:left w:val="single" w:sz="4" w:space="0" w:color="auto"/>
              <w:bottom w:val="single" w:sz="4" w:space="0" w:color="auto"/>
              <w:right w:val="single" w:sz="4" w:space="0" w:color="auto"/>
            </w:tcBorders>
            <w:noWrap/>
            <w:hideMark/>
          </w:tcPr>
          <w:p w14:paraId="28D8471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850</w:t>
            </w:r>
          </w:p>
        </w:tc>
        <w:tc>
          <w:tcPr>
            <w:tcW w:w="1656" w:type="dxa"/>
            <w:tcBorders>
              <w:top w:val="single" w:sz="4" w:space="0" w:color="auto"/>
              <w:left w:val="single" w:sz="4" w:space="0" w:color="auto"/>
              <w:bottom w:val="single" w:sz="4" w:space="0" w:color="auto"/>
              <w:right w:val="single" w:sz="4" w:space="0" w:color="auto"/>
            </w:tcBorders>
            <w:noWrap/>
            <w:hideMark/>
          </w:tcPr>
          <w:p w14:paraId="0C2C714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2001CF6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0BB61A1E" w14:textId="77777777" w:rsidTr="001A58F9">
        <w:trPr>
          <w:trHeight w:val="1155"/>
        </w:trPr>
        <w:tc>
          <w:tcPr>
            <w:tcW w:w="3559" w:type="dxa"/>
            <w:tcBorders>
              <w:top w:val="single" w:sz="4" w:space="0" w:color="auto"/>
              <w:left w:val="single" w:sz="4" w:space="0" w:color="auto"/>
              <w:bottom w:val="single" w:sz="4" w:space="0" w:color="auto"/>
              <w:right w:val="single" w:sz="4" w:space="0" w:color="auto"/>
            </w:tcBorders>
            <w:hideMark/>
          </w:tcPr>
          <w:p w14:paraId="77AF534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1C1B960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6958577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1570" w:type="dxa"/>
            <w:tcBorders>
              <w:top w:val="single" w:sz="4" w:space="0" w:color="auto"/>
              <w:left w:val="single" w:sz="4" w:space="0" w:color="auto"/>
              <w:bottom w:val="single" w:sz="4" w:space="0" w:color="auto"/>
              <w:right w:val="single" w:sz="4" w:space="0" w:color="auto"/>
            </w:tcBorders>
            <w:noWrap/>
            <w:hideMark/>
          </w:tcPr>
          <w:p w14:paraId="7D1FB1B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88.0.01.70190</w:t>
            </w:r>
          </w:p>
        </w:tc>
        <w:tc>
          <w:tcPr>
            <w:tcW w:w="604" w:type="dxa"/>
            <w:tcBorders>
              <w:top w:val="single" w:sz="4" w:space="0" w:color="auto"/>
              <w:left w:val="single" w:sz="4" w:space="0" w:color="auto"/>
              <w:bottom w:val="single" w:sz="4" w:space="0" w:color="auto"/>
              <w:right w:val="single" w:sz="4" w:space="0" w:color="auto"/>
            </w:tcBorders>
            <w:noWrap/>
            <w:hideMark/>
          </w:tcPr>
          <w:p w14:paraId="43F28D2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4B1D135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100,0</w:t>
            </w:r>
          </w:p>
        </w:tc>
        <w:tc>
          <w:tcPr>
            <w:tcW w:w="1787" w:type="dxa"/>
            <w:tcBorders>
              <w:top w:val="single" w:sz="4" w:space="0" w:color="auto"/>
              <w:left w:val="single" w:sz="4" w:space="0" w:color="auto"/>
              <w:bottom w:val="single" w:sz="4" w:space="0" w:color="auto"/>
              <w:right w:val="single" w:sz="4" w:space="0" w:color="auto"/>
            </w:tcBorders>
            <w:noWrap/>
            <w:hideMark/>
          </w:tcPr>
          <w:p w14:paraId="357CB19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100,0</w:t>
            </w:r>
          </w:p>
        </w:tc>
      </w:tr>
      <w:tr w:rsidR="001A58F9" w:rsidRPr="001A58F9" w14:paraId="55E8F4FB"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6414BB1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0A59C15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305BD11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70" w:type="dxa"/>
            <w:tcBorders>
              <w:top w:val="single" w:sz="4" w:space="0" w:color="auto"/>
              <w:left w:val="single" w:sz="4" w:space="0" w:color="auto"/>
              <w:bottom w:val="single" w:sz="4" w:space="0" w:color="auto"/>
              <w:right w:val="single" w:sz="4" w:space="0" w:color="auto"/>
            </w:tcBorders>
            <w:noWrap/>
            <w:hideMark/>
          </w:tcPr>
          <w:p w14:paraId="4D725EE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88.0.01.70190</w:t>
            </w:r>
          </w:p>
        </w:tc>
        <w:tc>
          <w:tcPr>
            <w:tcW w:w="604" w:type="dxa"/>
            <w:tcBorders>
              <w:top w:val="single" w:sz="4" w:space="0" w:color="auto"/>
              <w:left w:val="single" w:sz="4" w:space="0" w:color="auto"/>
              <w:bottom w:val="single" w:sz="4" w:space="0" w:color="auto"/>
              <w:right w:val="single" w:sz="4" w:space="0" w:color="auto"/>
            </w:tcBorders>
            <w:noWrap/>
            <w:hideMark/>
          </w:tcPr>
          <w:p w14:paraId="37B009E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7777D28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100,0</w:t>
            </w:r>
          </w:p>
        </w:tc>
        <w:tc>
          <w:tcPr>
            <w:tcW w:w="1787" w:type="dxa"/>
            <w:tcBorders>
              <w:top w:val="single" w:sz="4" w:space="0" w:color="auto"/>
              <w:left w:val="single" w:sz="4" w:space="0" w:color="auto"/>
              <w:bottom w:val="single" w:sz="4" w:space="0" w:color="auto"/>
              <w:right w:val="single" w:sz="4" w:space="0" w:color="auto"/>
            </w:tcBorders>
            <w:noWrap/>
            <w:hideMark/>
          </w:tcPr>
          <w:p w14:paraId="4AD4846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100,0</w:t>
            </w:r>
          </w:p>
        </w:tc>
      </w:tr>
      <w:tr w:rsidR="001A58F9" w:rsidRPr="001A58F9" w14:paraId="0C840336"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650B218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77129B9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1FE82F1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70" w:type="dxa"/>
            <w:tcBorders>
              <w:top w:val="single" w:sz="4" w:space="0" w:color="auto"/>
              <w:left w:val="single" w:sz="4" w:space="0" w:color="auto"/>
              <w:bottom w:val="single" w:sz="4" w:space="0" w:color="auto"/>
              <w:right w:val="single" w:sz="4" w:space="0" w:color="auto"/>
            </w:tcBorders>
            <w:noWrap/>
            <w:hideMark/>
          </w:tcPr>
          <w:p w14:paraId="2962B45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88.0.01.70190</w:t>
            </w:r>
          </w:p>
        </w:tc>
        <w:tc>
          <w:tcPr>
            <w:tcW w:w="604" w:type="dxa"/>
            <w:tcBorders>
              <w:top w:val="single" w:sz="4" w:space="0" w:color="auto"/>
              <w:left w:val="single" w:sz="4" w:space="0" w:color="auto"/>
              <w:bottom w:val="single" w:sz="4" w:space="0" w:color="auto"/>
              <w:right w:val="single" w:sz="4" w:space="0" w:color="auto"/>
            </w:tcBorders>
            <w:noWrap/>
            <w:hideMark/>
          </w:tcPr>
          <w:p w14:paraId="4AADF9B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0F511E6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100,0</w:t>
            </w:r>
          </w:p>
        </w:tc>
        <w:tc>
          <w:tcPr>
            <w:tcW w:w="1787" w:type="dxa"/>
            <w:tcBorders>
              <w:top w:val="single" w:sz="4" w:space="0" w:color="auto"/>
              <w:left w:val="single" w:sz="4" w:space="0" w:color="auto"/>
              <w:bottom w:val="single" w:sz="4" w:space="0" w:color="auto"/>
              <w:right w:val="single" w:sz="4" w:space="0" w:color="auto"/>
            </w:tcBorders>
            <w:noWrap/>
            <w:hideMark/>
          </w:tcPr>
          <w:p w14:paraId="3608D94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100,0</w:t>
            </w:r>
          </w:p>
        </w:tc>
      </w:tr>
      <w:tr w:rsidR="001A58F9" w:rsidRPr="001A58F9" w14:paraId="41019DC5" w14:textId="77777777" w:rsidTr="001A58F9">
        <w:trPr>
          <w:trHeight w:val="1440"/>
        </w:trPr>
        <w:tc>
          <w:tcPr>
            <w:tcW w:w="3559" w:type="dxa"/>
            <w:tcBorders>
              <w:top w:val="single" w:sz="4" w:space="0" w:color="auto"/>
              <w:left w:val="single" w:sz="4" w:space="0" w:color="auto"/>
              <w:bottom w:val="single" w:sz="4" w:space="0" w:color="auto"/>
              <w:right w:val="single" w:sz="4" w:space="0" w:color="auto"/>
            </w:tcBorders>
            <w:hideMark/>
          </w:tcPr>
          <w:p w14:paraId="3F7BEB9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55" w:type="dxa"/>
            <w:tcBorders>
              <w:top w:val="single" w:sz="4" w:space="0" w:color="auto"/>
              <w:left w:val="single" w:sz="4" w:space="0" w:color="auto"/>
              <w:bottom w:val="single" w:sz="4" w:space="0" w:color="auto"/>
              <w:right w:val="single" w:sz="4" w:space="0" w:color="auto"/>
            </w:tcBorders>
            <w:noWrap/>
            <w:hideMark/>
          </w:tcPr>
          <w:p w14:paraId="100A93F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00DB51D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1570" w:type="dxa"/>
            <w:tcBorders>
              <w:top w:val="single" w:sz="4" w:space="0" w:color="auto"/>
              <w:left w:val="single" w:sz="4" w:space="0" w:color="auto"/>
              <w:bottom w:val="single" w:sz="4" w:space="0" w:color="auto"/>
              <w:right w:val="single" w:sz="4" w:space="0" w:color="auto"/>
            </w:tcBorders>
            <w:noWrap/>
            <w:hideMark/>
          </w:tcPr>
          <w:p w14:paraId="78DF2FD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88.0.01.70510</w:t>
            </w:r>
          </w:p>
        </w:tc>
        <w:tc>
          <w:tcPr>
            <w:tcW w:w="604" w:type="dxa"/>
            <w:tcBorders>
              <w:top w:val="single" w:sz="4" w:space="0" w:color="auto"/>
              <w:left w:val="single" w:sz="4" w:space="0" w:color="auto"/>
              <w:bottom w:val="single" w:sz="4" w:space="0" w:color="auto"/>
              <w:right w:val="single" w:sz="4" w:space="0" w:color="auto"/>
            </w:tcBorders>
            <w:noWrap/>
            <w:hideMark/>
          </w:tcPr>
          <w:p w14:paraId="253A642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4C2121E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2E1D9C4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2ECF7D1C" w14:textId="77777777" w:rsidTr="001A58F9">
        <w:trPr>
          <w:trHeight w:val="1440"/>
        </w:trPr>
        <w:tc>
          <w:tcPr>
            <w:tcW w:w="3559" w:type="dxa"/>
            <w:tcBorders>
              <w:top w:val="single" w:sz="4" w:space="0" w:color="auto"/>
              <w:left w:val="single" w:sz="4" w:space="0" w:color="auto"/>
              <w:bottom w:val="single" w:sz="4" w:space="0" w:color="auto"/>
              <w:right w:val="single" w:sz="4" w:space="0" w:color="auto"/>
            </w:tcBorders>
            <w:hideMark/>
          </w:tcPr>
          <w:p w14:paraId="760E751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auto"/>
              <w:left w:val="single" w:sz="4" w:space="0" w:color="auto"/>
              <w:bottom w:val="single" w:sz="4" w:space="0" w:color="auto"/>
              <w:right w:val="single" w:sz="4" w:space="0" w:color="auto"/>
            </w:tcBorders>
            <w:noWrap/>
            <w:hideMark/>
          </w:tcPr>
          <w:p w14:paraId="23ADF99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644D362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70" w:type="dxa"/>
            <w:tcBorders>
              <w:top w:val="single" w:sz="4" w:space="0" w:color="auto"/>
              <w:left w:val="single" w:sz="4" w:space="0" w:color="auto"/>
              <w:bottom w:val="single" w:sz="4" w:space="0" w:color="auto"/>
              <w:right w:val="single" w:sz="4" w:space="0" w:color="auto"/>
            </w:tcBorders>
            <w:noWrap/>
            <w:hideMark/>
          </w:tcPr>
          <w:p w14:paraId="012257C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88.0.01.70510</w:t>
            </w:r>
          </w:p>
        </w:tc>
        <w:tc>
          <w:tcPr>
            <w:tcW w:w="604" w:type="dxa"/>
            <w:tcBorders>
              <w:top w:val="single" w:sz="4" w:space="0" w:color="auto"/>
              <w:left w:val="single" w:sz="4" w:space="0" w:color="auto"/>
              <w:bottom w:val="single" w:sz="4" w:space="0" w:color="auto"/>
              <w:right w:val="single" w:sz="4" w:space="0" w:color="auto"/>
            </w:tcBorders>
            <w:noWrap/>
            <w:hideMark/>
          </w:tcPr>
          <w:p w14:paraId="1D8DFAD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w:t>
            </w:r>
          </w:p>
        </w:tc>
        <w:tc>
          <w:tcPr>
            <w:tcW w:w="1656" w:type="dxa"/>
            <w:tcBorders>
              <w:top w:val="single" w:sz="4" w:space="0" w:color="auto"/>
              <w:left w:val="single" w:sz="4" w:space="0" w:color="auto"/>
              <w:bottom w:val="single" w:sz="4" w:space="0" w:color="auto"/>
              <w:right w:val="single" w:sz="4" w:space="0" w:color="auto"/>
            </w:tcBorders>
            <w:noWrap/>
            <w:hideMark/>
          </w:tcPr>
          <w:p w14:paraId="6ADD78A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4D6B776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4BB81477"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68FF6FD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государственных (муниципальных) органов</w:t>
            </w:r>
          </w:p>
        </w:tc>
        <w:tc>
          <w:tcPr>
            <w:tcW w:w="555" w:type="dxa"/>
            <w:tcBorders>
              <w:top w:val="single" w:sz="4" w:space="0" w:color="auto"/>
              <w:left w:val="single" w:sz="4" w:space="0" w:color="auto"/>
              <w:bottom w:val="single" w:sz="4" w:space="0" w:color="auto"/>
              <w:right w:val="single" w:sz="4" w:space="0" w:color="auto"/>
            </w:tcBorders>
            <w:noWrap/>
            <w:hideMark/>
          </w:tcPr>
          <w:p w14:paraId="2A726EB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030D18C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70" w:type="dxa"/>
            <w:tcBorders>
              <w:top w:val="single" w:sz="4" w:space="0" w:color="auto"/>
              <w:left w:val="single" w:sz="4" w:space="0" w:color="auto"/>
              <w:bottom w:val="single" w:sz="4" w:space="0" w:color="auto"/>
              <w:right w:val="single" w:sz="4" w:space="0" w:color="auto"/>
            </w:tcBorders>
            <w:noWrap/>
            <w:hideMark/>
          </w:tcPr>
          <w:p w14:paraId="287C3EA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88.0.01.70510</w:t>
            </w:r>
          </w:p>
        </w:tc>
        <w:tc>
          <w:tcPr>
            <w:tcW w:w="604" w:type="dxa"/>
            <w:tcBorders>
              <w:top w:val="single" w:sz="4" w:space="0" w:color="auto"/>
              <w:left w:val="single" w:sz="4" w:space="0" w:color="auto"/>
              <w:bottom w:val="single" w:sz="4" w:space="0" w:color="auto"/>
              <w:right w:val="single" w:sz="4" w:space="0" w:color="auto"/>
            </w:tcBorders>
            <w:noWrap/>
            <w:hideMark/>
          </w:tcPr>
          <w:p w14:paraId="417CFEB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120</w:t>
            </w:r>
          </w:p>
        </w:tc>
        <w:tc>
          <w:tcPr>
            <w:tcW w:w="1656" w:type="dxa"/>
            <w:tcBorders>
              <w:top w:val="single" w:sz="4" w:space="0" w:color="auto"/>
              <w:left w:val="single" w:sz="4" w:space="0" w:color="auto"/>
              <w:bottom w:val="single" w:sz="4" w:space="0" w:color="auto"/>
              <w:right w:val="single" w:sz="4" w:space="0" w:color="auto"/>
            </w:tcBorders>
            <w:noWrap/>
            <w:hideMark/>
          </w:tcPr>
          <w:p w14:paraId="73438B3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0141932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7B050DB6"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6FF6016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Обеспечение деятельности финансовых, налоговых и таможенных органов и органов финансового (финансово-бюджетного) надзора</w:t>
            </w:r>
          </w:p>
        </w:tc>
        <w:tc>
          <w:tcPr>
            <w:tcW w:w="555" w:type="dxa"/>
            <w:tcBorders>
              <w:top w:val="single" w:sz="4" w:space="0" w:color="auto"/>
              <w:left w:val="single" w:sz="4" w:space="0" w:color="auto"/>
              <w:bottom w:val="single" w:sz="4" w:space="0" w:color="auto"/>
              <w:right w:val="single" w:sz="4" w:space="0" w:color="auto"/>
            </w:tcBorders>
            <w:noWrap/>
            <w:hideMark/>
          </w:tcPr>
          <w:p w14:paraId="4B9FDDF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4F137D7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06</w:t>
            </w:r>
          </w:p>
        </w:tc>
        <w:tc>
          <w:tcPr>
            <w:tcW w:w="1570" w:type="dxa"/>
            <w:tcBorders>
              <w:top w:val="single" w:sz="4" w:space="0" w:color="auto"/>
              <w:left w:val="single" w:sz="4" w:space="0" w:color="auto"/>
              <w:bottom w:val="single" w:sz="4" w:space="0" w:color="auto"/>
              <w:right w:val="single" w:sz="4" w:space="0" w:color="auto"/>
            </w:tcBorders>
            <w:noWrap/>
            <w:hideMark/>
          </w:tcPr>
          <w:p w14:paraId="39C1EAB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5F5570A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6BD077A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253 900,00</w:t>
            </w:r>
          </w:p>
        </w:tc>
        <w:tc>
          <w:tcPr>
            <w:tcW w:w="1787" w:type="dxa"/>
            <w:tcBorders>
              <w:top w:val="single" w:sz="4" w:space="0" w:color="auto"/>
              <w:left w:val="single" w:sz="4" w:space="0" w:color="auto"/>
              <w:bottom w:val="single" w:sz="4" w:space="0" w:color="auto"/>
              <w:right w:val="single" w:sz="4" w:space="0" w:color="auto"/>
            </w:tcBorders>
            <w:noWrap/>
            <w:hideMark/>
          </w:tcPr>
          <w:p w14:paraId="378B6DE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57B0A2F3"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0BEBFF8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77B75E3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50A68BA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06</w:t>
            </w:r>
          </w:p>
        </w:tc>
        <w:tc>
          <w:tcPr>
            <w:tcW w:w="1570" w:type="dxa"/>
            <w:tcBorders>
              <w:top w:val="single" w:sz="4" w:space="0" w:color="auto"/>
              <w:left w:val="single" w:sz="4" w:space="0" w:color="auto"/>
              <w:bottom w:val="single" w:sz="4" w:space="0" w:color="auto"/>
              <w:right w:val="single" w:sz="4" w:space="0" w:color="auto"/>
            </w:tcBorders>
            <w:noWrap/>
            <w:hideMark/>
          </w:tcPr>
          <w:p w14:paraId="20490CB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604" w:type="dxa"/>
            <w:tcBorders>
              <w:top w:val="single" w:sz="4" w:space="0" w:color="auto"/>
              <w:left w:val="single" w:sz="4" w:space="0" w:color="auto"/>
              <w:bottom w:val="single" w:sz="4" w:space="0" w:color="auto"/>
              <w:right w:val="single" w:sz="4" w:space="0" w:color="auto"/>
            </w:tcBorders>
            <w:noWrap/>
            <w:hideMark/>
          </w:tcPr>
          <w:p w14:paraId="2D7AA4E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5514D72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253 900,00</w:t>
            </w:r>
          </w:p>
        </w:tc>
        <w:tc>
          <w:tcPr>
            <w:tcW w:w="1787" w:type="dxa"/>
            <w:tcBorders>
              <w:top w:val="single" w:sz="4" w:space="0" w:color="auto"/>
              <w:left w:val="single" w:sz="4" w:space="0" w:color="auto"/>
              <w:bottom w:val="single" w:sz="4" w:space="0" w:color="auto"/>
              <w:right w:val="single" w:sz="4" w:space="0" w:color="auto"/>
            </w:tcBorders>
            <w:noWrap/>
            <w:hideMark/>
          </w:tcPr>
          <w:p w14:paraId="1B8EFDF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66D3110A"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2E68180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Обязательные (приоритетные) расходы</w:t>
            </w:r>
          </w:p>
        </w:tc>
        <w:tc>
          <w:tcPr>
            <w:tcW w:w="555" w:type="dxa"/>
            <w:tcBorders>
              <w:top w:val="single" w:sz="4" w:space="0" w:color="auto"/>
              <w:left w:val="single" w:sz="4" w:space="0" w:color="auto"/>
              <w:bottom w:val="single" w:sz="4" w:space="0" w:color="auto"/>
              <w:right w:val="single" w:sz="4" w:space="0" w:color="auto"/>
            </w:tcBorders>
            <w:noWrap/>
            <w:hideMark/>
          </w:tcPr>
          <w:p w14:paraId="6A6F610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4DEAD74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06</w:t>
            </w:r>
          </w:p>
        </w:tc>
        <w:tc>
          <w:tcPr>
            <w:tcW w:w="1570" w:type="dxa"/>
            <w:tcBorders>
              <w:top w:val="single" w:sz="4" w:space="0" w:color="auto"/>
              <w:left w:val="single" w:sz="4" w:space="0" w:color="auto"/>
              <w:bottom w:val="single" w:sz="4" w:space="0" w:color="auto"/>
              <w:right w:val="single" w:sz="4" w:space="0" w:color="auto"/>
            </w:tcBorders>
            <w:noWrap/>
            <w:hideMark/>
          </w:tcPr>
          <w:p w14:paraId="4551E1C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88.0.01.00000</w:t>
            </w:r>
          </w:p>
        </w:tc>
        <w:tc>
          <w:tcPr>
            <w:tcW w:w="604" w:type="dxa"/>
            <w:tcBorders>
              <w:top w:val="single" w:sz="4" w:space="0" w:color="auto"/>
              <w:left w:val="single" w:sz="4" w:space="0" w:color="auto"/>
              <w:bottom w:val="single" w:sz="4" w:space="0" w:color="auto"/>
              <w:right w:val="single" w:sz="4" w:space="0" w:color="auto"/>
            </w:tcBorders>
            <w:noWrap/>
            <w:hideMark/>
          </w:tcPr>
          <w:p w14:paraId="714ED24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77E6B35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253 900,00</w:t>
            </w:r>
          </w:p>
        </w:tc>
        <w:tc>
          <w:tcPr>
            <w:tcW w:w="1787" w:type="dxa"/>
            <w:tcBorders>
              <w:top w:val="single" w:sz="4" w:space="0" w:color="auto"/>
              <w:left w:val="single" w:sz="4" w:space="0" w:color="auto"/>
              <w:bottom w:val="single" w:sz="4" w:space="0" w:color="auto"/>
              <w:right w:val="single" w:sz="4" w:space="0" w:color="auto"/>
            </w:tcBorders>
            <w:noWrap/>
            <w:hideMark/>
          </w:tcPr>
          <w:p w14:paraId="687B8CB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75CD71E0"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4A41996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xml:space="preserve">Исполнительно-распорядительный орган муниципального образования </w:t>
            </w:r>
          </w:p>
        </w:tc>
        <w:tc>
          <w:tcPr>
            <w:tcW w:w="555" w:type="dxa"/>
            <w:tcBorders>
              <w:top w:val="single" w:sz="4" w:space="0" w:color="auto"/>
              <w:left w:val="single" w:sz="4" w:space="0" w:color="auto"/>
              <w:bottom w:val="single" w:sz="4" w:space="0" w:color="auto"/>
              <w:right w:val="single" w:sz="4" w:space="0" w:color="auto"/>
            </w:tcBorders>
            <w:noWrap/>
            <w:hideMark/>
          </w:tcPr>
          <w:p w14:paraId="51A7E0E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306C1D3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06</w:t>
            </w:r>
          </w:p>
        </w:tc>
        <w:tc>
          <w:tcPr>
            <w:tcW w:w="1570" w:type="dxa"/>
            <w:tcBorders>
              <w:top w:val="single" w:sz="4" w:space="0" w:color="auto"/>
              <w:left w:val="single" w:sz="4" w:space="0" w:color="auto"/>
              <w:bottom w:val="single" w:sz="4" w:space="0" w:color="auto"/>
              <w:right w:val="single" w:sz="4" w:space="0" w:color="auto"/>
            </w:tcBorders>
            <w:noWrap/>
            <w:hideMark/>
          </w:tcPr>
          <w:p w14:paraId="3EA9A74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88.0.01.01040</w:t>
            </w:r>
          </w:p>
        </w:tc>
        <w:tc>
          <w:tcPr>
            <w:tcW w:w="604" w:type="dxa"/>
            <w:tcBorders>
              <w:top w:val="single" w:sz="4" w:space="0" w:color="auto"/>
              <w:left w:val="single" w:sz="4" w:space="0" w:color="auto"/>
              <w:bottom w:val="single" w:sz="4" w:space="0" w:color="auto"/>
              <w:right w:val="single" w:sz="4" w:space="0" w:color="auto"/>
            </w:tcBorders>
            <w:noWrap/>
            <w:hideMark/>
          </w:tcPr>
          <w:p w14:paraId="0D829ED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67146E5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15DA612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2DE6B24F"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6596895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Межбюджетные трансферты</w:t>
            </w:r>
          </w:p>
        </w:tc>
        <w:tc>
          <w:tcPr>
            <w:tcW w:w="555" w:type="dxa"/>
            <w:tcBorders>
              <w:top w:val="single" w:sz="4" w:space="0" w:color="auto"/>
              <w:left w:val="single" w:sz="4" w:space="0" w:color="auto"/>
              <w:bottom w:val="single" w:sz="4" w:space="0" w:color="auto"/>
              <w:right w:val="single" w:sz="4" w:space="0" w:color="auto"/>
            </w:tcBorders>
            <w:noWrap/>
            <w:hideMark/>
          </w:tcPr>
          <w:p w14:paraId="5B20EA0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18BF440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06</w:t>
            </w:r>
          </w:p>
        </w:tc>
        <w:tc>
          <w:tcPr>
            <w:tcW w:w="1570" w:type="dxa"/>
            <w:tcBorders>
              <w:top w:val="single" w:sz="4" w:space="0" w:color="auto"/>
              <w:left w:val="single" w:sz="4" w:space="0" w:color="auto"/>
              <w:bottom w:val="single" w:sz="4" w:space="0" w:color="auto"/>
              <w:right w:val="single" w:sz="4" w:space="0" w:color="auto"/>
            </w:tcBorders>
            <w:noWrap/>
            <w:hideMark/>
          </w:tcPr>
          <w:p w14:paraId="7CA14B1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88.0.01.01040</w:t>
            </w:r>
          </w:p>
        </w:tc>
        <w:tc>
          <w:tcPr>
            <w:tcW w:w="604" w:type="dxa"/>
            <w:tcBorders>
              <w:top w:val="single" w:sz="4" w:space="0" w:color="auto"/>
              <w:left w:val="single" w:sz="4" w:space="0" w:color="auto"/>
              <w:bottom w:val="single" w:sz="4" w:space="0" w:color="auto"/>
              <w:right w:val="single" w:sz="4" w:space="0" w:color="auto"/>
            </w:tcBorders>
            <w:noWrap/>
            <w:hideMark/>
          </w:tcPr>
          <w:p w14:paraId="52CB3C1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500</w:t>
            </w:r>
          </w:p>
        </w:tc>
        <w:tc>
          <w:tcPr>
            <w:tcW w:w="1656" w:type="dxa"/>
            <w:tcBorders>
              <w:top w:val="single" w:sz="4" w:space="0" w:color="auto"/>
              <w:left w:val="single" w:sz="4" w:space="0" w:color="auto"/>
              <w:bottom w:val="single" w:sz="4" w:space="0" w:color="auto"/>
              <w:right w:val="single" w:sz="4" w:space="0" w:color="auto"/>
            </w:tcBorders>
            <w:noWrap/>
            <w:hideMark/>
          </w:tcPr>
          <w:p w14:paraId="59CD7D7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3B5458F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0297BDA7"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065356B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межбюджетные трансферты</w:t>
            </w:r>
          </w:p>
        </w:tc>
        <w:tc>
          <w:tcPr>
            <w:tcW w:w="555" w:type="dxa"/>
            <w:tcBorders>
              <w:top w:val="single" w:sz="4" w:space="0" w:color="auto"/>
              <w:left w:val="single" w:sz="4" w:space="0" w:color="auto"/>
              <w:bottom w:val="single" w:sz="4" w:space="0" w:color="auto"/>
              <w:right w:val="single" w:sz="4" w:space="0" w:color="auto"/>
            </w:tcBorders>
            <w:noWrap/>
            <w:hideMark/>
          </w:tcPr>
          <w:p w14:paraId="4632986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1E0D6CC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06</w:t>
            </w:r>
          </w:p>
        </w:tc>
        <w:tc>
          <w:tcPr>
            <w:tcW w:w="1570" w:type="dxa"/>
            <w:tcBorders>
              <w:top w:val="single" w:sz="4" w:space="0" w:color="auto"/>
              <w:left w:val="single" w:sz="4" w:space="0" w:color="auto"/>
              <w:bottom w:val="single" w:sz="4" w:space="0" w:color="auto"/>
              <w:right w:val="single" w:sz="4" w:space="0" w:color="auto"/>
            </w:tcBorders>
            <w:noWrap/>
            <w:hideMark/>
          </w:tcPr>
          <w:p w14:paraId="0413D5F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88.0.01.01040</w:t>
            </w:r>
          </w:p>
        </w:tc>
        <w:tc>
          <w:tcPr>
            <w:tcW w:w="604" w:type="dxa"/>
            <w:tcBorders>
              <w:top w:val="single" w:sz="4" w:space="0" w:color="auto"/>
              <w:left w:val="single" w:sz="4" w:space="0" w:color="auto"/>
              <w:bottom w:val="single" w:sz="4" w:space="0" w:color="auto"/>
              <w:right w:val="single" w:sz="4" w:space="0" w:color="auto"/>
            </w:tcBorders>
            <w:noWrap/>
            <w:hideMark/>
          </w:tcPr>
          <w:p w14:paraId="0803D78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540</w:t>
            </w:r>
          </w:p>
        </w:tc>
        <w:tc>
          <w:tcPr>
            <w:tcW w:w="1656" w:type="dxa"/>
            <w:tcBorders>
              <w:top w:val="single" w:sz="4" w:space="0" w:color="auto"/>
              <w:left w:val="single" w:sz="4" w:space="0" w:color="auto"/>
              <w:bottom w:val="single" w:sz="4" w:space="0" w:color="auto"/>
              <w:right w:val="single" w:sz="4" w:space="0" w:color="auto"/>
            </w:tcBorders>
            <w:noWrap/>
            <w:hideMark/>
          </w:tcPr>
          <w:p w14:paraId="1670CA8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0016B7D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7625A7AA"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12535D8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xml:space="preserve">Контрольно-счетный орган муниципального образования </w:t>
            </w:r>
          </w:p>
        </w:tc>
        <w:tc>
          <w:tcPr>
            <w:tcW w:w="555" w:type="dxa"/>
            <w:tcBorders>
              <w:top w:val="single" w:sz="4" w:space="0" w:color="auto"/>
              <w:left w:val="single" w:sz="4" w:space="0" w:color="auto"/>
              <w:bottom w:val="single" w:sz="4" w:space="0" w:color="auto"/>
              <w:right w:val="single" w:sz="4" w:space="0" w:color="auto"/>
            </w:tcBorders>
            <w:noWrap/>
            <w:hideMark/>
          </w:tcPr>
          <w:p w14:paraId="2337CB7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2E85908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06</w:t>
            </w:r>
          </w:p>
        </w:tc>
        <w:tc>
          <w:tcPr>
            <w:tcW w:w="1570" w:type="dxa"/>
            <w:tcBorders>
              <w:top w:val="single" w:sz="4" w:space="0" w:color="auto"/>
              <w:left w:val="single" w:sz="4" w:space="0" w:color="auto"/>
              <w:bottom w:val="single" w:sz="4" w:space="0" w:color="auto"/>
              <w:right w:val="single" w:sz="4" w:space="0" w:color="auto"/>
            </w:tcBorders>
            <w:noWrap/>
            <w:hideMark/>
          </w:tcPr>
          <w:p w14:paraId="550776A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88.0.01.01060</w:t>
            </w:r>
          </w:p>
        </w:tc>
        <w:tc>
          <w:tcPr>
            <w:tcW w:w="604" w:type="dxa"/>
            <w:tcBorders>
              <w:top w:val="single" w:sz="4" w:space="0" w:color="auto"/>
              <w:left w:val="single" w:sz="4" w:space="0" w:color="auto"/>
              <w:bottom w:val="single" w:sz="4" w:space="0" w:color="auto"/>
              <w:right w:val="single" w:sz="4" w:space="0" w:color="auto"/>
            </w:tcBorders>
            <w:noWrap/>
            <w:hideMark/>
          </w:tcPr>
          <w:p w14:paraId="1A606B3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7FFE08C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253 900,00</w:t>
            </w:r>
          </w:p>
        </w:tc>
        <w:tc>
          <w:tcPr>
            <w:tcW w:w="1787" w:type="dxa"/>
            <w:tcBorders>
              <w:top w:val="single" w:sz="4" w:space="0" w:color="auto"/>
              <w:left w:val="single" w:sz="4" w:space="0" w:color="auto"/>
              <w:bottom w:val="single" w:sz="4" w:space="0" w:color="auto"/>
              <w:right w:val="single" w:sz="4" w:space="0" w:color="auto"/>
            </w:tcBorders>
            <w:noWrap/>
            <w:hideMark/>
          </w:tcPr>
          <w:p w14:paraId="4FA488E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7ECD9A58"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1D9E0E1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Межбюджетные трансферты</w:t>
            </w:r>
          </w:p>
        </w:tc>
        <w:tc>
          <w:tcPr>
            <w:tcW w:w="555" w:type="dxa"/>
            <w:tcBorders>
              <w:top w:val="single" w:sz="4" w:space="0" w:color="auto"/>
              <w:left w:val="single" w:sz="4" w:space="0" w:color="auto"/>
              <w:bottom w:val="single" w:sz="4" w:space="0" w:color="auto"/>
              <w:right w:val="single" w:sz="4" w:space="0" w:color="auto"/>
            </w:tcBorders>
            <w:noWrap/>
            <w:hideMark/>
          </w:tcPr>
          <w:p w14:paraId="53900AA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57F4C71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06</w:t>
            </w:r>
          </w:p>
        </w:tc>
        <w:tc>
          <w:tcPr>
            <w:tcW w:w="1570" w:type="dxa"/>
            <w:tcBorders>
              <w:top w:val="single" w:sz="4" w:space="0" w:color="auto"/>
              <w:left w:val="single" w:sz="4" w:space="0" w:color="auto"/>
              <w:bottom w:val="single" w:sz="4" w:space="0" w:color="auto"/>
              <w:right w:val="single" w:sz="4" w:space="0" w:color="auto"/>
            </w:tcBorders>
            <w:noWrap/>
            <w:hideMark/>
          </w:tcPr>
          <w:p w14:paraId="64876A5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88.0.01.01060</w:t>
            </w:r>
          </w:p>
        </w:tc>
        <w:tc>
          <w:tcPr>
            <w:tcW w:w="604" w:type="dxa"/>
            <w:tcBorders>
              <w:top w:val="single" w:sz="4" w:space="0" w:color="auto"/>
              <w:left w:val="single" w:sz="4" w:space="0" w:color="auto"/>
              <w:bottom w:val="single" w:sz="4" w:space="0" w:color="auto"/>
              <w:right w:val="single" w:sz="4" w:space="0" w:color="auto"/>
            </w:tcBorders>
            <w:noWrap/>
            <w:hideMark/>
          </w:tcPr>
          <w:p w14:paraId="3A077E6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500</w:t>
            </w:r>
          </w:p>
        </w:tc>
        <w:tc>
          <w:tcPr>
            <w:tcW w:w="1656" w:type="dxa"/>
            <w:tcBorders>
              <w:top w:val="single" w:sz="4" w:space="0" w:color="auto"/>
              <w:left w:val="single" w:sz="4" w:space="0" w:color="auto"/>
              <w:bottom w:val="single" w:sz="4" w:space="0" w:color="auto"/>
              <w:right w:val="single" w:sz="4" w:space="0" w:color="auto"/>
            </w:tcBorders>
            <w:noWrap/>
            <w:hideMark/>
          </w:tcPr>
          <w:p w14:paraId="4C88CD0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253 900,00</w:t>
            </w:r>
          </w:p>
        </w:tc>
        <w:tc>
          <w:tcPr>
            <w:tcW w:w="1787" w:type="dxa"/>
            <w:tcBorders>
              <w:top w:val="single" w:sz="4" w:space="0" w:color="auto"/>
              <w:left w:val="single" w:sz="4" w:space="0" w:color="auto"/>
              <w:bottom w:val="single" w:sz="4" w:space="0" w:color="auto"/>
              <w:right w:val="single" w:sz="4" w:space="0" w:color="auto"/>
            </w:tcBorders>
            <w:noWrap/>
            <w:hideMark/>
          </w:tcPr>
          <w:p w14:paraId="372E1AF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40F881D9"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30A724A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межбюджетные трансферты</w:t>
            </w:r>
          </w:p>
        </w:tc>
        <w:tc>
          <w:tcPr>
            <w:tcW w:w="555" w:type="dxa"/>
            <w:tcBorders>
              <w:top w:val="single" w:sz="4" w:space="0" w:color="auto"/>
              <w:left w:val="single" w:sz="4" w:space="0" w:color="auto"/>
              <w:bottom w:val="single" w:sz="4" w:space="0" w:color="auto"/>
              <w:right w:val="single" w:sz="4" w:space="0" w:color="auto"/>
            </w:tcBorders>
            <w:noWrap/>
            <w:hideMark/>
          </w:tcPr>
          <w:p w14:paraId="17359F6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7F3083C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06</w:t>
            </w:r>
          </w:p>
        </w:tc>
        <w:tc>
          <w:tcPr>
            <w:tcW w:w="1570" w:type="dxa"/>
            <w:tcBorders>
              <w:top w:val="single" w:sz="4" w:space="0" w:color="auto"/>
              <w:left w:val="single" w:sz="4" w:space="0" w:color="auto"/>
              <w:bottom w:val="single" w:sz="4" w:space="0" w:color="auto"/>
              <w:right w:val="single" w:sz="4" w:space="0" w:color="auto"/>
            </w:tcBorders>
            <w:noWrap/>
            <w:hideMark/>
          </w:tcPr>
          <w:p w14:paraId="033D9D2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88.0.01.01060</w:t>
            </w:r>
          </w:p>
        </w:tc>
        <w:tc>
          <w:tcPr>
            <w:tcW w:w="604" w:type="dxa"/>
            <w:tcBorders>
              <w:top w:val="single" w:sz="4" w:space="0" w:color="auto"/>
              <w:left w:val="single" w:sz="4" w:space="0" w:color="auto"/>
              <w:bottom w:val="single" w:sz="4" w:space="0" w:color="auto"/>
              <w:right w:val="single" w:sz="4" w:space="0" w:color="auto"/>
            </w:tcBorders>
            <w:noWrap/>
            <w:hideMark/>
          </w:tcPr>
          <w:p w14:paraId="6DC2ABD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540</w:t>
            </w:r>
          </w:p>
        </w:tc>
        <w:tc>
          <w:tcPr>
            <w:tcW w:w="1656" w:type="dxa"/>
            <w:tcBorders>
              <w:top w:val="single" w:sz="4" w:space="0" w:color="auto"/>
              <w:left w:val="single" w:sz="4" w:space="0" w:color="auto"/>
              <w:bottom w:val="single" w:sz="4" w:space="0" w:color="auto"/>
              <w:right w:val="single" w:sz="4" w:space="0" w:color="auto"/>
            </w:tcBorders>
            <w:noWrap/>
            <w:hideMark/>
          </w:tcPr>
          <w:p w14:paraId="6048678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253 900,00</w:t>
            </w:r>
          </w:p>
        </w:tc>
        <w:tc>
          <w:tcPr>
            <w:tcW w:w="1787" w:type="dxa"/>
            <w:tcBorders>
              <w:top w:val="single" w:sz="4" w:space="0" w:color="auto"/>
              <w:left w:val="single" w:sz="4" w:space="0" w:color="auto"/>
              <w:bottom w:val="single" w:sz="4" w:space="0" w:color="auto"/>
              <w:right w:val="single" w:sz="4" w:space="0" w:color="auto"/>
            </w:tcBorders>
            <w:noWrap/>
            <w:hideMark/>
          </w:tcPr>
          <w:p w14:paraId="54B8649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5C731058"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189A3F1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Резервные фонды</w:t>
            </w:r>
          </w:p>
        </w:tc>
        <w:tc>
          <w:tcPr>
            <w:tcW w:w="555" w:type="dxa"/>
            <w:tcBorders>
              <w:top w:val="single" w:sz="4" w:space="0" w:color="auto"/>
              <w:left w:val="single" w:sz="4" w:space="0" w:color="auto"/>
              <w:bottom w:val="single" w:sz="4" w:space="0" w:color="auto"/>
              <w:right w:val="single" w:sz="4" w:space="0" w:color="auto"/>
            </w:tcBorders>
            <w:noWrap/>
            <w:hideMark/>
          </w:tcPr>
          <w:p w14:paraId="7074413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36F669E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11</w:t>
            </w:r>
          </w:p>
        </w:tc>
        <w:tc>
          <w:tcPr>
            <w:tcW w:w="1570" w:type="dxa"/>
            <w:tcBorders>
              <w:top w:val="single" w:sz="4" w:space="0" w:color="auto"/>
              <w:left w:val="single" w:sz="4" w:space="0" w:color="auto"/>
              <w:bottom w:val="single" w:sz="4" w:space="0" w:color="auto"/>
              <w:right w:val="single" w:sz="4" w:space="0" w:color="auto"/>
            </w:tcBorders>
            <w:noWrap/>
            <w:hideMark/>
          </w:tcPr>
          <w:p w14:paraId="26492F5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60AACCF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1385F2D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14C1735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4F1EF32A"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4546F93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4ED315A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12F3B39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11</w:t>
            </w:r>
          </w:p>
        </w:tc>
        <w:tc>
          <w:tcPr>
            <w:tcW w:w="1570" w:type="dxa"/>
            <w:tcBorders>
              <w:top w:val="single" w:sz="4" w:space="0" w:color="auto"/>
              <w:left w:val="single" w:sz="4" w:space="0" w:color="auto"/>
              <w:bottom w:val="single" w:sz="4" w:space="0" w:color="auto"/>
              <w:right w:val="single" w:sz="4" w:space="0" w:color="auto"/>
            </w:tcBorders>
            <w:noWrap/>
            <w:hideMark/>
          </w:tcPr>
          <w:p w14:paraId="2A3D799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604" w:type="dxa"/>
            <w:tcBorders>
              <w:top w:val="single" w:sz="4" w:space="0" w:color="auto"/>
              <w:left w:val="single" w:sz="4" w:space="0" w:color="auto"/>
              <w:bottom w:val="single" w:sz="4" w:space="0" w:color="auto"/>
              <w:right w:val="single" w:sz="4" w:space="0" w:color="auto"/>
            </w:tcBorders>
            <w:noWrap/>
            <w:hideMark/>
          </w:tcPr>
          <w:p w14:paraId="136EE94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20F91F7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1037FE2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389E9AE9"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716384E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Резервные фонды местных администраций</w:t>
            </w:r>
          </w:p>
        </w:tc>
        <w:tc>
          <w:tcPr>
            <w:tcW w:w="555" w:type="dxa"/>
            <w:tcBorders>
              <w:top w:val="single" w:sz="4" w:space="0" w:color="auto"/>
              <w:left w:val="single" w:sz="4" w:space="0" w:color="auto"/>
              <w:bottom w:val="single" w:sz="4" w:space="0" w:color="auto"/>
              <w:right w:val="single" w:sz="4" w:space="0" w:color="auto"/>
            </w:tcBorders>
            <w:noWrap/>
            <w:hideMark/>
          </w:tcPr>
          <w:p w14:paraId="11EE41F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7C64CB6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11</w:t>
            </w:r>
          </w:p>
        </w:tc>
        <w:tc>
          <w:tcPr>
            <w:tcW w:w="1570" w:type="dxa"/>
            <w:tcBorders>
              <w:top w:val="single" w:sz="4" w:space="0" w:color="auto"/>
              <w:left w:val="single" w:sz="4" w:space="0" w:color="auto"/>
              <w:bottom w:val="single" w:sz="4" w:space="0" w:color="auto"/>
              <w:right w:val="single" w:sz="4" w:space="0" w:color="auto"/>
            </w:tcBorders>
            <w:noWrap/>
            <w:hideMark/>
          </w:tcPr>
          <w:p w14:paraId="41DB731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88.0.00.01110</w:t>
            </w:r>
          </w:p>
        </w:tc>
        <w:tc>
          <w:tcPr>
            <w:tcW w:w="604" w:type="dxa"/>
            <w:tcBorders>
              <w:top w:val="single" w:sz="4" w:space="0" w:color="auto"/>
              <w:left w:val="single" w:sz="4" w:space="0" w:color="auto"/>
              <w:bottom w:val="single" w:sz="4" w:space="0" w:color="auto"/>
              <w:right w:val="single" w:sz="4" w:space="0" w:color="auto"/>
            </w:tcBorders>
            <w:noWrap/>
            <w:hideMark/>
          </w:tcPr>
          <w:p w14:paraId="1ADA7F2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4B4C366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45CF312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68E884BA"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37A9B76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55" w:type="dxa"/>
            <w:tcBorders>
              <w:top w:val="single" w:sz="4" w:space="0" w:color="auto"/>
              <w:left w:val="single" w:sz="4" w:space="0" w:color="auto"/>
              <w:bottom w:val="single" w:sz="4" w:space="0" w:color="auto"/>
              <w:right w:val="single" w:sz="4" w:space="0" w:color="auto"/>
            </w:tcBorders>
            <w:noWrap/>
            <w:hideMark/>
          </w:tcPr>
          <w:p w14:paraId="04ED032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139F56E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11</w:t>
            </w:r>
          </w:p>
        </w:tc>
        <w:tc>
          <w:tcPr>
            <w:tcW w:w="1570" w:type="dxa"/>
            <w:tcBorders>
              <w:top w:val="single" w:sz="4" w:space="0" w:color="auto"/>
              <w:left w:val="single" w:sz="4" w:space="0" w:color="auto"/>
              <w:bottom w:val="single" w:sz="4" w:space="0" w:color="auto"/>
              <w:right w:val="single" w:sz="4" w:space="0" w:color="auto"/>
            </w:tcBorders>
            <w:noWrap/>
            <w:hideMark/>
          </w:tcPr>
          <w:p w14:paraId="62D66E7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88.0.00.01110</w:t>
            </w:r>
          </w:p>
        </w:tc>
        <w:tc>
          <w:tcPr>
            <w:tcW w:w="604" w:type="dxa"/>
            <w:tcBorders>
              <w:top w:val="single" w:sz="4" w:space="0" w:color="auto"/>
              <w:left w:val="single" w:sz="4" w:space="0" w:color="auto"/>
              <w:bottom w:val="single" w:sz="4" w:space="0" w:color="auto"/>
              <w:right w:val="single" w:sz="4" w:space="0" w:color="auto"/>
            </w:tcBorders>
            <w:noWrap/>
            <w:hideMark/>
          </w:tcPr>
          <w:p w14:paraId="5758465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656" w:type="dxa"/>
            <w:tcBorders>
              <w:top w:val="single" w:sz="4" w:space="0" w:color="auto"/>
              <w:left w:val="single" w:sz="4" w:space="0" w:color="auto"/>
              <w:bottom w:val="single" w:sz="4" w:space="0" w:color="auto"/>
              <w:right w:val="single" w:sz="4" w:space="0" w:color="auto"/>
            </w:tcBorders>
            <w:noWrap/>
            <w:hideMark/>
          </w:tcPr>
          <w:p w14:paraId="709018A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630F9C3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2E1D49B9"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3B38CDD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Резервные средства</w:t>
            </w:r>
          </w:p>
        </w:tc>
        <w:tc>
          <w:tcPr>
            <w:tcW w:w="555" w:type="dxa"/>
            <w:tcBorders>
              <w:top w:val="single" w:sz="4" w:space="0" w:color="auto"/>
              <w:left w:val="single" w:sz="4" w:space="0" w:color="auto"/>
              <w:bottom w:val="single" w:sz="4" w:space="0" w:color="auto"/>
              <w:right w:val="single" w:sz="4" w:space="0" w:color="auto"/>
            </w:tcBorders>
            <w:noWrap/>
            <w:hideMark/>
          </w:tcPr>
          <w:p w14:paraId="0D3E0ED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20CB53F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11</w:t>
            </w:r>
          </w:p>
        </w:tc>
        <w:tc>
          <w:tcPr>
            <w:tcW w:w="1570" w:type="dxa"/>
            <w:tcBorders>
              <w:top w:val="single" w:sz="4" w:space="0" w:color="auto"/>
              <w:left w:val="single" w:sz="4" w:space="0" w:color="auto"/>
              <w:bottom w:val="single" w:sz="4" w:space="0" w:color="auto"/>
              <w:right w:val="single" w:sz="4" w:space="0" w:color="auto"/>
            </w:tcBorders>
            <w:noWrap/>
            <w:hideMark/>
          </w:tcPr>
          <w:p w14:paraId="33614E7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88.0.00.01110</w:t>
            </w:r>
          </w:p>
        </w:tc>
        <w:tc>
          <w:tcPr>
            <w:tcW w:w="604" w:type="dxa"/>
            <w:tcBorders>
              <w:top w:val="single" w:sz="4" w:space="0" w:color="auto"/>
              <w:left w:val="single" w:sz="4" w:space="0" w:color="auto"/>
              <w:bottom w:val="single" w:sz="4" w:space="0" w:color="auto"/>
              <w:right w:val="single" w:sz="4" w:space="0" w:color="auto"/>
            </w:tcBorders>
            <w:noWrap/>
            <w:hideMark/>
          </w:tcPr>
          <w:p w14:paraId="370B673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870</w:t>
            </w:r>
          </w:p>
        </w:tc>
        <w:tc>
          <w:tcPr>
            <w:tcW w:w="1656" w:type="dxa"/>
            <w:tcBorders>
              <w:top w:val="single" w:sz="4" w:space="0" w:color="auto"/>
              <w:left w:val="single" w:sz="4" w:space="0" w:color="auto"/>
              <w:bottom w:val="single" w:sz="4" w:space="0" w:color="auto"/>
              <w:right w:val="single" w:sz="4" w:space="0" w:color="auto"/>
            </w:tcBorders>
            <w:noWrap/>
            <w:hideMark/>
          </w:tcPr>
          <w:p w14:paraId="4B82C5B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72E74A6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423F6A64"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34A219F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Другие общегосударственные вопросы</w:t>
            </w:r>
          </w:p>
        </w:tc>
        <w:tc>
          <w:tcPr>
            <w:tcW w:w="555" w:type="dxa"/>
            <w:tcBorders>
              <w:top w:val="single" w:sz="4" w:space="0" w:color="auto"/>
              <w:left w:val="single" w:sz="4" w:space="0" w:color="auto"/>
              <w:bottom w:val="single" w:sz="4" w:space="0" w:color="auto"/>
              <w:right w:val="single" w:sz="4" w:space="0" w:color="auto"/>
            </w:tcBorders>
            <w:noWrap/>
            <w:hideMark/>
          </w:tcPr>
          <w:p w14:paraId="49CC12A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34F50B7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13</w:t>
            </w:r>
          </w:p>
        </w:tc>
        <w:tc>
          <w:tcPr>
            <w:tcW w:w="1570" w:type="dxa"/>
            <w:tcBorders>
              <w:top w:val="single" w:sz="4" w:space="0" w:color="auto"/>
              <w:left w:val="single" w:sz="4" w:space="0" w:color="auto"/>
              <w:bottom w:val="single" w:sz="4" w:space="0" w:color="auto"/>
              <w:right w:val="single" w:sz="4" w:space="0" w:color="auto"/>
            </w:tcBorders>
            <w:noWrap/>
            <w:hideMark/>
          </w:tcPr>
          <w:p w14:paraId="37C5391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242CA41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5F9FD3A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3 300 000,00</w:t>
            </w:r>
          </w:p>
        </w:tc>
        <w:tc>
          <w:tcPr>
            <w:tcW w:w="1787" w:type="dxa"/>
            <w:tcBorders>
              <w:top w:val="single" w:sz="4" w:space="0" w:color="auto"/>
              <w:left w:val="single" w:sz="4" w:space="0" w:color="auto"/>
              <w:bottom w:val="single" w:sz="4" w:space="0" w:color="auto"/>
              <w:right w:val="single" w:sz="4" w:space="0" w:color="auto"/>
            </w:tcBorders>
            <w:noWrap/>
            <w:hideMark/>
          </w:tcPr>
          <w:p w14:paraId="1188A57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5 000 000,00</w:t>
            </w:r>
          </w:p>
        </w:tc>
      </w:tr>
      <w:tr w:rsidR="001A58F9" w:rsidRPr="001A58F9" w14:paraId="7FE25B47"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15E15AB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lastRenderedPageBreak/>
              <w:t>Непрограммные направления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0161F6E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264995E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13</w:t>
            </w:r>
          </w:p>
        </w:tc>
        <w:tc>
          <w:tcPr>
            <w:tcW w:w="1570" w:type="dxa"/>
            <w:tcBorders>
              <w:top w:val="single" w:sz="4" w:space="0" w:color="auto"/>
              <w:left w:val="single" w:sz="4" w:space="0" w:color="auto"/>
              <w:bottom w:val="single" w:sz="4" w:space="0" w:color="auto"/>
              <w:right w:val="single" w:sz="4" w:space="0" w:color="auto"/>
            </w:tcBorders>
            <w:noWrap/>
            <w:hideMark/>
          </w:tcPr>
          <w:p w14:paraId="7009335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604" w:type="dxa"/>
            <w:tcBorders>
              <w:top w:val="single" w:sz="4" w:space="0" w:color="auto"/>
              <w:left w:val="single" w:sz="4" w:space="0" w:color="auto"/>
              <w:bottom w:val="single" w:sz="4" w:space="0" w:color="auto"/>
              <w:right w:val="single" w:sz="4" w:space="0" w:color="auto"/>
            </w:tcBorders>
            <w:noWrap/>
            <w:hideMark/>
          </w:tcPr>
          <w:p w14:paraId="2C033CD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134247E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3 300 000,00</w:t>
            </w:r>
          </w:p>
        </w:tc>
        <w:tc>
          <w:tcPr>
            <w:tcW w:w="1787" w:type="dxa"/>
            <w:tcBorders>
              <w:top w:val="single" w:sz="4" w:space="0" w:color="auto"/>
              <w:left w:val="single" w:sz="4" w:space="0" w:color="auto"/>
              <w:bottom w:val="single" w:sz="4" w:space="0" w:color="auto"/>
              <w:right w:val="single" w:sz="4" w:space="0" w:color="auto"/>
            </w:tcBorders>
            <w:noWrap/>
            <w:hideMark/>
          </w:tcPr>
          <w:p w14:paraId="70CCE7B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5 000 000,00</w:t>
            </w:r>
          </w:p>
        </w:tc>
      </w:tr>
      <w:tr w:rsidR="001A58F9" w:rsidRPr="001A58F9" w14:paraId="59C61501"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29D4A01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Прочие мероприятия, осуществляемые органами местного самоуправления</w:t>
            </w:r>
          </w:p>
        </w:tc>
        <w:tc>
          <w:tcPr>
            <w:tcW w:w="555" w:type="dxa"/>
            <w:tcBorders>
              <w:top w:val="single" w:sz="4" w:space="0" w:color="auto"/>
              <w:left w:val="single" w:sz="4" w:space="0" w:color="auto"/>
              <w:bottom w:val="single" w:sz="4" w:space="0" w:color="auto"/>
              <w:right w:val="single" w:sz="4" w:space="0" w:color="auto"/>
            </w:tcBorders>
            <w:noWrap/>
            <w:hideMark/>
          </w:tcPr>
          <w:p w14:paraId="5D0F52F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465" w:type="dxa"/>
            <w:tcBorders>
              <w:top w:val="single" w:sz="4" w:space="0" w:color="auto"/>
              <w:left w:val="single" w:sz="4" w:space="0" w:color="auto"/>
              <w:bottom w:val="single" w:sz="4" w:space="0" w:color="auto"/>
              <w:right w:val="single" w:sz="4" w:space="0" w:color="auto"/>
            </w:tcBorders>
            <w:noWrap/>
            <w:hideMark/>
          </w:tcPr>
          <w:p w14:paraId="2FEEFD8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13</w:t>
            </w:r>
          </w:p>
        </w:tc>
        <w:tc>
          <w:tcPr>
            <w:tcW w:w="1570" w:type="dxa"/>
            <w:tcBorders>
              <w:top w:val="single" w:sz="4" w:space="0" w:color="auto"/>
              <w:left w:val="single" w:sz="4" w:space="0" w:color="auto"/>
              <w:bottom w:val="single" w:sz="4" w:space="0" w:color="auto"/>
              <w:right w:val="single" w:sz="4" w:space="0" w:color="auto"/>
            </w:tcBorders>
            <w:noWrap/>
            <w:hideMark/>
          </w:tcPr>
          <w:p w14:paraId="7E80695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88.0.00.01170</w:t>
            </w:r>
          </w:p>
        </w:tc>
        <w:tc>
          <w:tcPr>
            <w:tcW w:w="604" w:type="dxa"/>
            <w:tcBorders>
              <w:top w:val="single" w:sz="4" w:space="0" w:color="auto"/>
              <w:left w:val="single" w:sz="4" w:space="0" w:color="auto"/>
              <w:bottom w:val="single" w:sz="4" w:space="0" w:color="auto"/>
              <w:right w:val="single" w:sz="4" w:space="0" w:color="auto"/>
            </w:tcBorders>
            <w:noWrap/>
            <w:hideMark/>
          </w:tcPr>
          <w:p w14:paraId="1F57591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7501EA0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3 300 000,00</w:t>
            </w:r>
          </w:p>
        </w:tc>
        <w:tc>
          <w:tcPr>
            <w:tcW w:w="1787" w:type="dxa"/>
            <w:tcBorders>
              <w:top w:val="single" w:sz="4" w:space="0" w:color="auto"/>
              <w:left w:val="single" w:sz="4" w:space="0" w:color="auto"/>
              <w:bottom w:val="single" w:sz="4" w:space="0" w:color="auto"/>
              <w:right w:val="single" w:sz="4" w:space="0" w:color="auto"/>
            </w:tcBorders>
            <w:noWrap/>
            <w:hideMark/>
          </w:tcPr>
          <w:p w14:paraId="657BCF2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5 000 000,00</w:t>
            </w:r>
          </w:p>
        </w:tc>
      </w:tr>
      <w:tr w:rsidR="001A58F9" w:rsidRPr="001A58F9" w14:paraId="61B09BE8"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1F20B66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450294F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0F1991C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13</w:t>
            </w:r>
          </w:p>
        </w:tc>
        <w:tc>
          <w:tcPr>
            <w:tcW w:w="1570" w:type="dxa"/>
            <w:tcBorders>
              <w:top w:val="single" w:sz="4" w:space="0" w:color="auto"/>
              <w:left w:val="single" w:sz="4" w:space="0" w:color="auto"/>
              <w:bottom w:val="single" w:sz="4" w:space="0" w:color="auto"/>
              <w:right w:val="single" w:sz="4" w:space="0" w:color="auto"/>
            </w:tcBorders>
            <w:noWrap/>
            <w:hideMark/>
          </w:tcPr>
          <w:p w14:paraId="62F9AAF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88.0.00.01170</w:t>
            </w:r>
          </w:p>
        </w:tc>
        <w:tc>
          <w:tcPr>
            <w:tcW w:w="604" w:type="dxa"/>
            <w:tcBorders>
              <w:top w:val="single" w:sz="4" w:space="0" w:color="auto"/>
              <w:left w:val="single" w:sz="4" w:space="0" w:color="auto"/>
              <w:bottom w:val="single" w:sz="4" w:space="0" w:color="auto"/>
              <w:right w:val="single" w:sz="4" w:space="0" w:color="auto"/>
            </w:tcBorders>
            <w:noWrap/>
            <w:hideMark/>
          </w:tcPr>
          <w:p w14:paraId="1F21EB9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735758A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3 300 000,00</w:t>
            </w:r>
          </w:p>
        </w:tc>
        <w:tc>
          <w:tcPr>
            <w:tcW w:w="1787" w:type="dxa"/>
            <w:tcBorders>
              <w:top w:val="single" w:sz="4" w:space="0" w:color="auto"/>
              <w:left w:val="single" w:sz="4" w:space="0" w:color="auto"/>
              <w:bottom w:val="single" w:sz="4" w:space="0" w:color="auto"/>
              <w:right w:val="single" w:sz="4" w:space="0" w:color="auto"/>
            </w:tcBorders>
            <w:noWrap/>
            <w:hideMark/>
          </w:tcPr>
          <w:p w14:paraId="78F1720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5 000 000,00</w:t>
            </w:r>
          </w:p>
        </w:tc>
      </w:tr>
      <w:tr w:rsidR="001A58F9" w:rsidRPr="001A58F9" w14:paraId="2AAA8331"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4F5A0EF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4CFDD57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40F393C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13</w:t>
            </w:r>
          </w:p>
        </w:tc>
        <w:tc>
          <w:tcPr>
            <w:tcW w:w="1570" w:type="dxa"/>
            <w:tcBorders>
              <w:top w:val="single" w:sz="4" w:space="0" w:color="auto"/>
              <w:left w:val="single" w:sz="4" w:space="0" w:color="auto"/>
              <w:bottom w:val="single" w:sz="4" w:space="0" w:color="auto"/>
              <w:right w:val="single" w:sz="4" w:space="0" w:color="auto"/>
            </w:tcBorders>
            <w:noWrap/>
            <w:hideMark/>
          </w:tcPr>
          <w:p w14:paraId="5B79B0D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88.0.00.01170</w:t>
            </w:r>
          </w:p>
        </w:tc>
        <w:tc>
          <w:tcPr>
            <w:tcW w:w="604" w:type="dxa"/>
            <w:tcBorders>
              <w:top w:val="single" w:sz="4" w:space="0" w:color="auto"/>
              <w:left w:val="single" w:sz="4" w:space="0" w:color="auto"/>
              <w:bottom w:val="single" w:sz="4" w:space="0" w:color="auto"/>
              <w:right w:val="single" w:sz="4" w:space="0" w:color="auto"/>
            </w:tcBorders>
            <w:noWrap/>
            <w:hideMark/>
          </w:tcPr>
          <w:p w14:paraId="6682A0C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3C5F606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3 300 000,00</w:t>
            </w:r>
          </w:p>
        </w:tc>
        <w:tc>
          <w:tcPr>
            <w:tcW w:w="1787" w:type="dxa"/>
            <w:tcBorders>
              <w:top w:val="single" w:sz="4" w:space="0" w:color="auto"/>
              <w:left w:val="single" w:sz="4" w:space="0" w:color="auto"/>
              <w:bottom w:val="single" w:sz="4" w:space="0" w:color="auto"/>
              <w:right w:val="single" w:sz="4" w:space="0" w:color="auto"/>
            </w:tcBorders>
            <w:noWrap/>
            <w:hideMark/>
          </w:tcPr>
          <w:p w14:paraId="3202A61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5 000 000,00</w:t>
            </w:r>
          </w:p>
        </w:tc>
      </w:tr>
      <w:tr w:rsidR="001A58F9" w:rsidRPr="001A58F9" w14:paraId="276A59F0"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6A77C98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55" w:type="dxa"/>
            <w:tcBorders>
              <w:top w:val="single" w:sz="4" w:space="0" w:color="auto"/>
              <w:left w:val="single" w:sz="4" w:space="0" w:color="auto"/>
              <w:bottom w:val="single" w:sz="4" w:space="0" w:color="auto"/>
              <w:right w:val="single" w:sz="4" w:space="0" w:color="auto"/>
            </w:tcBorders>
            <w:noWrap/>
            <w:hideMark/>
          </w:tcPr>
          <w:p w14:paraId="107B8BB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6EAB205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13</w:t>
            </w:r>
          </w:p>
        </w:tc>
        <w:tc>
          <w:tcPr>
            <w:tcW w:w="1570" w:type="dxa"/>
            <w:tcBorders>
              <w:top w:val="single" w:sz="4" w:space="0" w:color="auto"/>
              <w:left w:val="single" w:sz="4" w:space="0" w:color="auto"/>
              <w:bottom w:val="single" w:sz="4" w:space="0" w:color="auto"/>
              <w:right w:val="single" w:sz="4" w:space="0" w:color="auto"/>
            </w:tcBorders>
            <w:noWrap/>
            <w:hideMark/>
          </w:tcPr>
          <w:p w14:paraId="3604093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88.0.00.01170</w:t>
            </w:r>
          </w:p>
        </w:tc>
        <w:tc>
          <w:tcPr>
            <w:tcW w:w="604" w:type="dxa"/>
            <w:tcBorders>
              <w:top w:val="single" w:sz="4" w:space="0" w:color="auto"/>
              <w:left w:val="single" w:sz="4" w:space="0" w:color="auto"/>
              <w:bottom w:val="single" w:sz="4" w:space="0" w:color="auto"/>
              <w:right w:val="single" w:sz="4" w:space="0" w:color="auto"/>
            </w:tcBorders>
            <w:noWrap/>
            <w:hideMark/>
          </w:tcPr>
          <w:p w14:paraId="53E3310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656" w:type="dxa"/>
            <w:tcBorders>
              <w:top w:val="single" w:sz="4" w:space="0" w:color="auto"/>
              <w:left w:val="single" w:sz="4" w:space="0" w:color="auto"/>
              <w:bottom w:val="single" w:sz="4" w:space="0" w:color="auto"/>
              <w:right w:val="single" w:sz="4" w:space="0" w:color="auto"/>
            </w:tcBorders>
            <w:noWrap/>
            <w:hideMark/>
          </w:tcPr>
          <w:p w14:paraId="4DDC47B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16B7E21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3DAAB019"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3609192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Уплата налогов, сборов и иных платежей</w:t>
            </w:r>
          </w:p>
        </w:tc>
        <w:tc>
          <w:tcPr>
            <w:tcW w:w="555" w:type="dxa"/>
            <w:tcBorders>
              <w:top w:val="single" w:sz="4" w:space="0" w:color="auto"/>
              <w:left w:val="single" w:sz="4" w:space="0" w:color="auto"/>
              <w:bottom w:val="single" w:sz="4" w:space="0" w:color="auto"/>
              <w:right w:val="single" w:sz="4" w:space="0" w:color="auto"/>
            </w:tcBorders>
            <w:noWrap/>
            <w:hideMark/>
          </w:tcPr>
          <w:p w14:paraId="1616427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465" w:type="dxa"/>
            <w:tcBorders>
              <w:top w:val="single" w:sz="4" w:space="0" w:color="auto"/>
              <w:left w:val="single" w:sz="4" w:space="0" w:color="auto"/>
              <w:bottom w:val="single" w:sz="4" w:space="0" w:color="auto"/>
              <w:right w:val="single" w:sz="4" w:space="0" w:color="auto"/>
            </w:tcBorders>
            <w:noWrap/>
            <w:hideMark/>
          </w:tcPr>
          <w:p w14:paraId="6F006E2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13</w:t>
            </w:r>
          </w:p>
        </w:tc>
        <w:tc>
          <w:tcPr>
            <w:tcW w:w="1570" w:type="dxa"/>
            <w:tcBorders>
              <w:top w:val="single" w:sz="4" w:space="0" w:color="auto"/>
              <w:left w:val="single" w:sz="4" w:space="0" w:color="auto"/>
              <w:bottom w:val="single" w:sz="4" w:space="0" w:color="auto"/>
              <w:right w:val="single" w:sz="4" w:space="0" w:color="auto"/>
            </w:tcBorders>
            <w:noWrap/>
            <w:hideMark/>
          </w:tcPr>
          <w:p w14:paraId="7E8F8ED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88.0.00.01170</w:t>
            </w:r>
          </w:p>
        </w:tc>
        <w:tc>
          <w:tcPr>
            <w:tcW w:w="604" w:type="dxa"/>
            <w:tcBorders>
              <w:top w:val="single" w:sz="4" w:space="0" w:color="auto"/>
              <w:left w:val="single" w:sz="4" w:space="0" w:color="auto"/>
              <w:bottom w:val="single" w:sz="4" w:space="0" w:color="auto"/>
              <w:right w:val="single" w:sz="4" w:space="0" w:color="auto"/>
            </w:tcBorders>
            <w:noWrap/>
            <w:hideMark/>
          </w:tcPr>
          <w:p w14:paraId="646877F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850</w:t>
            </w:r>
          </w:p>
        </w:tc>
        <w:tc>
          <w:tcPr>
            <w:tcW w:w="1656" w:type="dxa"/>
            <w:tcBorders>
              <w:top w:val="single" w:sz="4" w:space="0" w:color="auto"/>
              <w:left w:val="single" w:sz="4" w:space="0" w:color="auto"/>
              <w:bottom w:val="single" w:sz="4" w:space="0" w:color="auto"/>
              <w:right w:val="single" w:sz="4" w:space="0" w:color="auto"/>
            </w:tcBorders>
            <w:noWrap/>
            <w:hideMark/>
          </w:tcPr>
          <w:p w14:paraId="16CE59A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0552343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15851113"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583281C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НАЦИОНАЛЬНАЯ БЕЗОПАСНОСТЬ И ПРАВООХРАНИТЕЛЬНАЯ ДЕЯТЕЛЬНОСТЬ</w:t>
            </w:r>
          </w:p>
        </w:tc>
        <w:tc>
          <w:tcPr>
            <w:tcW w:w="555" w:type="dxa"/>
            <w:tcBorders>
              <w:top w:val="single" w:sz="4" w:space="0" w:color="auto"/>
              <w:left w:val="single" w:sz="4" w:space="0" w:color="auto"/>
              <w:bottom w:val="single" w:sz="4" w:space="0" w:color="auto"/>
              <w:right w:val="single" w:sz="4" w:space="0" w:color="auto"/>
            </w:tcBorders>
            <w:noWrap/>
            <w:hideMark/>
          </w:tcPr>
          <w:p w14:paraId="24AA83B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465" w:type="dxa"/>
            <w:tcBorders>
              <w:top w:val="single" w:sz="4" w:space="0" w:color="auto"/>
              <w:left w:val="single" w:sz="4" w:space="0" w:color="auto"/>
              <w:bottom w:val="single" w:sz="4" w:space="0" w:color="auto"/>
              <w:right w:val="single" w:sz="4" w:space="0" w:color="auto"/>
            </w:tcBorders>
            <w:noWrap/>
            <w:hideMark/>
          </w:tcPr>
          <w:p w14:paraId="3C8AFE8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70" w:type="dxa"/>
            <w:tcBorders>
              <w:top w:val="single" w:sz="4" w:space="0" w:color="auto"/>
              <w:left w:val="single" w:sz="4" w:space="0" w:color="auto"/>
              <w:bottom w:val="single" w:sz="4" w:space="0" w:color="auto"/>
              <w:right w:val="single" w:sz="4" w:space="0" w:color="auto"/>
            </w:tcBorders>
            <w:noWrap/>
            <w:hideMark/>
          </w:tcPr>
          <w:p w14:paraId="3B5484F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347D1F5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3F27336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162 136,00</w:t>
            </w:r>
          </w:p>
        </w:tc>
        <w:tc>
          <w:tcPr>
            <w:tcW w:w="1787" w:type="dxa"/>
            <w:tcBorders>
              <w:top w:val="single" w:sz="4" w:space="0" w:color="auto"/>
              <w:left w:val="single" w:sz="4" w:space="0" w:color="auto"/>
              <w:bottom w:val="single" w:sz="4" w:space="0" w:color="auto"/>
              <w:right w:val="single" w:sz="4" w:space="0" w:color="auto"/>
            </w:tcBorders>
            <w:noWrap/>
            <w:hideMark/>
          </w:tcPr>
          <w:p w14:paraId="5DEAD89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76E9B5F2" w14:textId="77777777" w:rsidTr="001A58F9">
        <w:trPr>
          <w:trHeight w:val="1155"/>
        </w:trPr>
        <w:tc>
          <w:tcPr>
            <w:tcW w:w="3559" w:type="dxa"/>
            <w:tcBorders>
              <w:top w:val="single" w:sz="4" w:space="0" w:color="auto"/>
              <w:left w:val="single" w:sz="4" w:space="0" w:color="auto"/>
              <w:bottom w:val="single" w:sz="4" w:space="0" w:color="auto"/>
              <w:right w:val="single" w:sz="4" w:space="0" w:color="auto"/>
            </w:tcBorders>
            <w:hideMark/>
          </w:tcPr>
          <w:p w14:paraId="2CECBA0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Защита населения и территории от чрезвычайных ситуаций природного и техногенного характера, пожарная безопасность</w:t>
            </w:r>
          </w:p>
        </w:tc>
        <w:tc>
          <w:tcPr>
            <w:tcW w:w="555" w:type="dxa"/>
            <w:tcBorders>
              <w:top w:val="single" w:sz="4" w:space="0" w:color="auto"/>
              <w:left w:val="single" w:sz="4" w:space="0" w:color="auto"/>
              <w:bottom w:val="single" w:sz="4" w:space="0" w:color="auto"/>
              <w:right w:val="single" w:sz="4" w:space="0" w:color="auto"/>
            </w:tcBorders>
            <w:noWrap/>
            <w:hideMark/>
          </w:tcPr>
          <w:p w14:paraId="10AA6EC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465" w:type="dxa"/>
            <w:tcBorders>
              <w:top w:val="single" w:sz="4" w:space="0" w:color="auto"/>
              <w:left w:val="single" w:sz="4" w:space="0" w:color="auto"/>
              <w:bottom w:val="single" w:sz="4" w:space="0" w:color="auto"/>
              <w:right w:val="single" w:sz="4" w:space="0" w:color="auto"/>
            </w:tcBorders>
            <w:noWrap/>
            <w:hideMark/>
          </w:tcPr>
          <w:p w14:paraId="7567700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w:t>
            </w:r>
          </w:p>
        </w:tc>
        <w:tc>
          <w:tcPr>
            <w:tcW w:w="1570" w:type="dxa"/>
            <w:tcBorders>
              <w:top w:val="single" w:sz="4" w:space="0" w:color="auto"/>
              <w:left w:val="single" w:sz="4" w:space="0" w:color="auto"/>
              <w:bottom w:val="single" w:sz="4" w:space="0" w:color="auto"/>
              <w:right w:val="single" w:sz="4" w:space="0" w:color="auto"/>
            </w:tcBorders>
            <w:noWrap/>
            <w:hideMark/>
          </w:tcPr>
          <w:p w14:paraId="1C42745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3C75404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793009D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162 136,00</w:t>
            </w:r>
          </w:p>
        </w:tc>
        <w:tc>
          <w:tcPr>
            <w:tcW w:w="1787" w:type="dxa"/>
            <w:tcBorders>
              <w:top w:val="single" w:sz="4" w:space="0" w:color="auto"/>
              <w:left w:val="single" w:sz="4" w:space="0" w:color="auto"/>
              <w:bottom w:val="single" w:sz="4" w:space="0" w:color="auto"/>
              <w:right w:val="single" w:sz="4" w:space="0" w:color="auto"/>
            </w:tcBorders>
            <w:noWrap/>
            <w:hideMark/>
          </w:tcPr>
          <w:p w14:paraId="42F61E0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5A52188A"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7EF5FDD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3E184E4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465" w:type="dxa"/>
            <w:tcBorders>
              <w:top w:val="single" w:sz="4" w:space="0" w:color="auto"/>
              <w:left w:val="single" w:sz="4" w:space="0" w:color="auto"/>
              <w:bottom w:val="single" w:sz="4" w:space="0" w:color="auto"/>
              <w:right w:val="single" w:sz="4" w:space="0" w:color="auto"/>
            </w:tcBorders>
            <w:noWrap/>
            <w:hideMark/>
          </w:tcPr>
          <w:p w14:paraId="457F57D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w:t>
            </w:r>
          </w:p>
        </w:tc>
        <w:tc>
          <w:tcPr>
            <w:tcW w:w="1570" w:type="dxa"/>
            <w:tcBorders>
              <w:top w:val="single" w:sz="4" w:space="0" w:color="auto"/>
              <w:left w:val="single" w:sz="4" w:space="0" w:color="auto"/>
              <w:bottom w:val="single" w:sz="4" w:space="0" w:color="auto"/>
              <w:right w:val="single" w:sz="4" w:space="0" w:color="auto"/>
            </w:tcBorders>
            <w:noWrap/>
            <w:hideMark/>
          </w:tcPr>
          <w:p w14:paraId="415A152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604" w:type="dxa"/>
            <w:tcBorders>
              <w:top w:val="single" w:sz="4" w:space="0" w:color="auto"/>
              <w:left w:val="single" w:sz="4" w:space="0" w:color="auto"/>
              <w:bottom w:val="single" w:sz="4" w:space="0" w:color="auto"/>
              <w:right w:val="single" w:sz="4" w:space="0" w:color="auto"/>
            </w:tcBorders>
            <w:noWrap/>
            <w:hideMark/>
          </w:tcPr>
          <w:p w14:paraId="37EAFDB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4D135EC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162 136,00</w:t>
            </w:r>
          </w:p>
        </w:tc>
        <w:tc>
          <w:tcPr>
            <w:tcW w:w="1787" w:type="dxa"/>
            <w:tcBorders>
              <w:top w:val="single" w:sz="4" w:space="0" w:color="auto"/>
              <w:left w:val="single" w:sz="4" w:space="0" w:color="auto"/>
              <w:bottom w:val="single" w:sz="4" w:space="0" w:color="auto"/>
              <w:right w:val="single" w:sz="4" w:space="0" w:color="auto"/>
            </w:tcBorders>
            <w:noWrap/>
            <w:hideMark/>
          </w:tcPr>
          <w:p w14:paraId="7B28765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48704B39"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1A84540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Предупреждение и ликвидация последствий чрезвычайных ситуаций и стихийных бедствий природного и техногенного характера</w:t>
            </w:r>
          </w:p>
        </w:tc>
        <w:tc>
          <w:tcPr>
            <w:tcW w:w="555" w:type="dxa"/>
            <w:tcBorders>
              <w:top w:val="single" w:sz="4" w:space="0" w:color="auto"/>
              <w:left w:val="single" w:sz="4" w:space="0" w:color="auto"/>
              <w:bottom w:val="single" w:sz="4" w:space="0" w:color="auto"/>
              <w:right w:val="single" w:sz="4" w:space="0" w:color="auto"/>
            </w:tcBorders>
            <w:noWrap/>
            <w:hideMark/>
          </w:tcPr>
          <w:p w14:paraId="6199627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465" w:type="dxa"/>
            <w:tcBorders>
              <w:top w:val="single" w:sz="4" w:space="0" w:color="auto"/>
              <w:left w:val="single" w:sz="4" w:space="0" w:color="auto"/>
              <w:bottom w:val="single" w:sz="4" w:space="0" w:color="auto"/>
              <w:right w:val="single" w:sz="4" w:space="0" w:color="auto"/>
            </w:tcBorders>
            <w:noWrap/>
            <w:hideMark/>
          </w:tcPr>
          <w:p w14:paraId="5463771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w:t>
            </w:r>
          </w:p>
        </w:tc>
        <w:tc>
          <w:tcPr>
            <w:tcW w:w="1570" w:type="dxa"/>
            <w:tcBorders>
              <w:top w:val="single" w:sz="4" w:space="0" w:color="auto"/>
              <w:left w:val="single" w:sz="4" w:space="0" w:color="auto"/>
              <w:bottom w:val="single" w:sz="4" w:space="0" w:color="auto"/>
              <w:right w:val="single" w:sz="4" w:space="0" w:color="auto"/>
            </w:tcBorders>
            <w:noWrap/>
            <w:hideMark/>
          </w:tcPr>
          <w:p w14:paraId="06DBF9C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88.0.00.03100</w:t>
            </w:r>
          </w:p>
        </w:tc>
        <w:tc>
          <w:tcPr>
            <w:tcW w:w="604" w:type="dxa"/>
            <w:tcBorders>
              <w:top w:val="single" w:sz="4" w:space="0" w:color="auto"/>
              <w:left w:val="single" w:sz="4" w:space="0" w:color="auto"/>
              <w:bottom w:val="single" w:sz="4" w:space="0" w:color="auto"/>
              <w:right w:val="single" w:sz="4" w:space="0" w:color="auto"/>
            </w:tcBorders>
            <w:noWrap/>
            <w:hideMark/>
          </w:tcPr>
          <w:p w14:paraId="400B2EE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0812157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162 136,00</w:t>
            </w:r>
          </w:p>
        </w:tc>
        <w:tc>
          <w:tcPr>
            <w:tcW w:w="1787" w:type="dxa"/>
            <w:tcBorders>
              <w:top w:val="single" w:sz="4" w:space="0" w:color="auto"/>
              <w:left w:val="single" w:sz="4" w:space="0" w:color="auto"/>
              <w:bottom w:val="single" w:sz="4" w:space="0" w:color="auto"/>
              <w:right w:val="single" w:sz="4" w:space="0" w:color="auto"/>
            </w:tcBorders>
            <w:noWrap/>
            <w:hideMark/>
          </w:tcPr>
          <w:p w14:paraId="38CDC0F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60CA492C"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1702A9D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5C3A78A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465" w:type="dxa"/>
            <w:tcBorders>
              <w:top w:val="single" w:sz="4" w:space="0" w:color="auto"/>
              <w:left w:val="single" w:sz="4" w:space="0" w:color="auto"/>
              <w:bottom w:val="single" w:sz="4" w:space="0" w:color="auto"/>
              <w:right w:val="single" w:sz="4" w:space="0" w:color="auto"/>
            </w:tcBorders>
            <w:noWrap/>
            <w:hideMark/>
          </w:tcPr>
          <w:p w14:paraId="4A34109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w:t>
            </w:r>
          </w:p>
        </w:tc>
        <w:tc>
          <w:tcPr>
            <w:tcW w:w="1570" w:type="dxa"/>
            <w:tcBorders>
              <w:top w:val="single" w:sz="4" w:space="0" w:color="auto"/>
              <w:left w:val="single" w:sz="4" w:space="0" w:color="auto"/>
              <w:bottom w:val="single" w:sz="4" w:space="0" w:color="auto"/>
              <w:right w:val="single" w:sz="4" w:space="0" w:color="auto"/>
            </w:tcBorders>
            <w:noWrap/>
            <w:hideMark/>
          </w:tcPr>
          <w:p w14:paraId="4A6E1E5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88.0.00.03100</w:t>
            </w:r>
          </w:p>
        </w:tc>
        <w:tc>
          <w:tcPr>
            <w:tcW w:w="604" w:type="dxa"/>
            <w:tcBorders>
              <w:top w:val="single" w:sz="4" w:space="0" w:color="auto"/>
              <w:left w:val="single" w:sz="4" w:space="0" w:color="auto"/>
              <w:bottom w:val="single" w:sz="4" w:space="0" w:color="auto"/>
              <w:right w:val="single" w:sz="4" w:space="0" w:color="auto"/>
            </w:tcBorders>
            <w:noWrap/>
            <w:hideMark/>
          </w:tcPr>
          <w:p w14:paraId="7D8FD2F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119E21C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7A81CE0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47EEB5D7"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4B65FA6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2244C81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465" w:type="dxa"/>
            <w:tcBorders>
              <w:top w:val="single" w:sz="4" w:space="0" w:color="auto"/>
              <w:left w:val="single" w:sz="4" w:space="0" w:color="auto"/>
              <w:bottom w:val="single" w:sz="4" w:space="0" w:color="auto"/>
              <w:right w:val="single" w:sz="4" w:space="0" w:color="auto"/>
            </w:tcBorders>
            <w:noWrap/>
            <w:hideMark/>
          </w:tcPr>
          <w:p w14:paraId="43BDFA4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w:t>
            </w:r>
          </w:p>
        </w:tc>
        <w:tc>
          <w:tcPr>
            <w:tcW w:w="1570" w:type="dxa"/>
            <w:tcBorders>
              <w:top w:val="single" w:sz="4" w:space="0" w:color="auto"/>
              <w:left w:val="single" w:sz="4" w:space="0" w:color="auto"/>
              <w:bottom w:val="single" w:sz="4" w:space="0" w:color="auto"/>
              <w:right w:val="single" w:sz="4" w:space="0" w:color="auto"/>
            </w:tcBorders>
            <w:noWrap/>
            <w:hideMark/>
          </w:tcPr>
          <w:p w14:paraId="6A37EF7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88.0.00.03100</w:t>
            </w:r>
          </w:p>
        </w:tc>
        <w:tc>
          <w:tcPr>
            <w:tcW w:w="604" w:type="dxa"/>
            <w:tcBorders>
              <w:top w:val="single" w:sz="4" w:space="0" w:color="auto"/>
              <w:left w:val="single" w:sz="4" w:space="0" w:color="auto"/>
              <w:bottom w:val="single" w:sz="4" w:space="0" w:color="auto"/>
              <w:right w:val="single" w:sz="4" w:space="0" w:color="auto"/>
            </w:tcBorders>
            <w:noWrap/>
            <w:hideMark/>
          </w:tcPr>
          <w:p w14:paraId="7EEA17A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759AF5D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54D69A6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767C462D"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2BC2D11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Межбюджетные трансферты</w:t>
            </w:r>
          </w:p>
        </w:tc>
        <w:tc>
          <w:tcPr>
            <w:tcW w:w="555" w:type="dxa"/>
            <w:tcBorders>
              <w:top w:val="single" w:sz="4" w:space="0" w:color="auto"/>
              <w:left w:val="single" w:sz="4" w:space="0" w:color="auto"/>
              <w:bottom w:val="single" w:sz="4" w:space="0" w:color="auto"/>
              <w:right w:val="single" w:sz="4" w:space="0" w:color="auto"/>
            </w:tcBorders>
            <w:noWrap/>
            <w:hideMark/>
          </w:tcPr>
          <w:p w14:paraId="6BDB82D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465" w:type="dxa"/>
            <w:tcBorders>
              <w:top w:val="single" w:sz="4" w:space="0" w:color="auto"/>
              <w:left w:val="single" w:sz="4" w:space="0" w:color="auto"/>
              <w:bottom w:val="single" w:sz="4" w:space="0" w:color="auto"/>
              <w:right w:val="single" w:sz="4" w:space="0" w:color="auto"/>
            </w:tcBorders>
            <w:noWrap/>
            <w:hideMark/>
          </w:tcPr>
          <w:p w14:paraId="5F367F9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w:t>
            </w:r>
          </w:p>
        </w:tc>
        <w:tc>
          <w:tcPr>
            <w:tcW w:w="1570" w:type="dxa"/>
            <w:tcBorders>
              <w:top w:val="single" w:sz="4" w:space="0" w:color="auto"/>
              <w:left w:val="single" w:sz="4" w:space="0" w:color="auto"/>
              <w:bottom w:val="single" w:sz="4" w:space="0" w:color="auto"/>
              <w:right w:val="single" w:sz="4" w:space="0" w:color="auto"/>
            </w:tcBorders>
            <w:noWrap/>
            <w:hideMark/>
          </w:tcPr>
          <w:p w14:paraId="48CA954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88.0.00.03100</w:t>
            </w:r>
          </w:p>
        </w:tc>
        <w:tc>
          <w:tcPr>
            <w:tcW w:w="604" w:type="dxa"/>
            <w:tcBorders>
              <w:top w:val="single" w:sz="4" w:space="0" w:color="auto"/>
              <w:left w:val="single" w:sz="4" w:space="0" w:color="auto"/>
              <w:bottom w:val="single" w:sz="4" w:space="0" w:color="auto"/>
              <w:right w:val="single" w:sz="4" w:space="0" w:color="auto"/>
            </w:tcBorders>
            <w:noWrap/>
            <w:hideMark/>
          </w:tcPr>
          <w:p w14:paraId="1ECCDC0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500</w:t>
            </w:r>
          </w:p>
        </w:tc>
        <w:tc>
          <w:tcPr>
            <w:tcW w:w="1656" w:type="dxa"/>
            <w:tcBorders>
              <w:top w:val="single" w:sz="4" w:space="0" w:color="auto"/>
              <w:left w:val="single" w:sz="4" w:space="0" w:color="auto"/>
              <w:bottom w:val="single" w:sz="4" w:space="0" w:color="auto"/>
              <w:right w:val="single" w:sz="4" w:space="0" w:color="auto"/>
            </w:tcBorders>
            <w:noWrap/>
            <w:hideMark/>
          </w:tcPr>
          <w:p w14:paraId="34226E6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162 136,00</w:t>
            </w:r>
          </w:p>
        </w:tc>
        <w:tc>
          <w:tcPr>
            <w:tcW w:w="1787" w:type="dxa"/>
            <w:tcBorders>
              <w:top w:val="single" w:sz="4" w:space="0" w:color="auto"/>
              <w:left w:val="single" w:sz="4" w:space="0" w:color="auto"/>
              <w:bottom w:val="single" w:sz="4" w:space="0" w:color="auto"/>
              <w:right w:val="single" w:sz="4" w:space="0" w:color="auto"/>
            </w:tcBorders>
            <w:noWrap/>
            <w:hideMark/>
          </w:tcPr>
          <w:p w14:paraId="27F17E0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172BDA13"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189D2DA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межбюджетные трансферты</w:t>
            </w:r>
          </w:p>
        </w:tc>
        <w:tc>
          <w:tcPr>
            <w:tcW w:w="555" w:type="dxa"/>
            <w:tcBorders>
              <w:top w:val="single" w:sz="4" w:space="0" w:color="auto"/>
              <w:left w:val="single" w:sz="4" w:space="0" w:color="auto"/>
              <w:bottom w:val="single" w:sz="4" w:space="0" w:color="auto"/>
              <w:right w:val="single" w:sz="4" w:space="0" w:color="auto"/>
            </w:tcBorders>
            <w:noWrap/>
            <w:hideMark/>
          </w:tcPr>
          <w:p w14:paraId="60EE0D1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465" w:type="dxa"/>
            <w:tcBorders>
              <w:top w:val="single" w:sz="4" w:space="0" w:color="auto"/>
              <w:left w:val="single" w:sz="4" w:space="0" w:color="auto"/>
              <w:bottom w:val="single" w:sz="4" w:space="0" w:color="auto"/>
              <w:right w:val="single" w:sz="4" w:space="0" w:color="auto"/>
            </w:tcBorders>
            <w:noWrap/>
            <w:hideMark/>
          </w:tcPr>
          <w:p w14:paraId="277994A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w:t>
            </w:r>
          </w:p>
        </w:tc>
        <w:tc>
          <w:tcPr>
            <w:tcW w:w="1570" w:type="dxa"/>
            <w:tcBorders>
              <w:top w:val="single" w:sz="4" w:space="0" w:color="auto"/>
              <w:left w:val="single" w:sz="4" w:space="0" w:color="auto"/>
              <w:bottom w:val="single" w:sz="4" w:space="0" w:color="auto"/>
              <w:right w:val="single" w:sz="4" w:space="0" w:color="auto"/>
            </w:tcBorders>
            <w:noWrap/>
            <w:hideMark/>
          </w:tcPr>
          <w:p w14:paraId="7E49C92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88.0.00.03100</w:t>
            </w:r>
          </w:p>
        </w:tc>
        <w:tc>
          <w:tcPr>
            <w:tcW w:w="604" w:type="dxa"/>
            <w:tcBorders>
              <w:top w:val="single" w:sz="4" w:space="0" w:color="auto"/>
              <w:left w:val="single" w:sz="4" w:space="0" w:color="auto"/>
              <w:bottom w:val="single" w:sz="4" w:space="0" w:color="auto"/>
              <w:right w:val="single" w:sz="4" w:space="0" w:color="auto"/>
            </w:tcBorders>
            <w:noWrap/>
            <w:hideMark/>
          </w:tcPr>
          <w:p w14:paraId="6FB7A7C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540</w:t>
            </w:r>
          </w:p>
        </w:tc>
        <w:tc>
          <w:tcPr>
            <w:tcW w:w="1656" w:type="dxa"/>
            <w:tcBorders>
              <w:top w:val="single" w:sz="4" w:space="0" w:color="auto"/>
              <w:left w:val="single" w:sz="4" w:space="0" w:color="auto"/>
              <w:bottom w:val="single" w:sz="4" w:space="0" w:color="auto"/>
              <w:right w:val="single" w:sz="4" w:space="0" w:color="auto"/>
            </w:tcBorders>
            <w:noWrap/>
            <w:hideMark/>
          </w:tcPr>
          <w:p w14:paraId="73AB59D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162 136,00</w:t>
            </w:r>
          </w:p>
        </w:tc>
        <w:tc>
          <w:tcPr>
            <w:tcW w:w="1787" w:type="dxa"/>
            <w:tcBorders>
              <w:top w:val="single" w:sz="4" w:space="0" w:color="auto"/>
              <w:left w:val="single" w:sz="4" w:space="0" w:color="auto"/>
              <w:bottom w:val="single" w:sz="4" w:space="0" w:color="auto"/>
              <w:right w:val="single" w:sz="4" w:space="0" w:color="auto"/>
            </w:tcBorders>
            <w:noWrap/>
            <w:hideMark/>
          </w:tcPr>
          <w:p w14:paraId="0FA3BA3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57EED3BB"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0859DBA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НАЦИОНАЛЬНАЯ ЭКОНОМИКА</w:t>
            </w:r>
          </w:p>
        </w:tc>
        <w:tc>
          <w:tcPr>
            <w:tcW w:w="555" w:type="dxa"/>
            <w:tcBorders>
              <w:top w:val="single" w:sz="4" w:space="0" w:color="auto"/>
              <w:left w:val="single" w:sz="4" w:space="0" w:color="auto"/>
              <w:bottom w:val="single" w:sz="4" w:space="0" w:color="auto"/>
              <w:right w:val="single" w:sz="4" w:space="0" w:color="auto"/>
            </w:tcBorders>
            <w:noWrap/>
            <w:hideMark/>
          </w:tcPr>
          <w:p w14:paraId="7A4D4E5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465" w:type="dxa"/>
            <w:tcBorders>
              <w:top w:val="single" w:sz="4" w:space="0" w:color="auto"/>
              <w:left w:val="single" w:sz="4" w:space="0" w:color="auto"/>
              <w:bottom w:val="single" w:sz="4" w:space="0" w:color="auto"/>
              <w:right w:val="single" w:sz="4" w:space="0" w:color="auto"/>
            </w:tcBorders>
            <w:noWrap/>
            <w:hideMark/>
          </w:tcPr>
          <w:p w14:paraId="02C35F4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70" w:type="dxa"/>
            <w:tcBorders>
              <w:top w:val="single" w:sz="4" w:space="0" w:color="auto"/>
              <w:left w:val="single" w:sz="4" w:space="0" w:color="auto"/>
              <w:bottom w:val="single" w:sz="4" w:space="0" w:color="auto"/>
              <w:right w:val="single" w:sz="4" w:space="0" w:color="auto"/>
            </w:tcBorders>
            <w:noWrap/>
            <w:hideMark/>
          </w:tcPr>
          <w:p w14:paraId="1C2B3AC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417AB42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1B5EB83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7 059 300,00</w:t>
            </w:r>
          </w:p>
        </w:tc>
        <w:tc>
          <w:tcPr>
            <w:tcW w:w="1787" w:type="dxa"/>
            <w:tcBorders>
              <w:top w:val="single" w:sz="4" w:space="0" w:color="auto"/>
              <w:left w:val="single" w:sz="4" w:space="0" w:color="auto"/>
              <w:bottom w:val="single" w:sz="4" w:space="0" w:color="auto"/>
              <w:right w:val="single" w:sz="4" w:space="0" w:color="auto"/>
            </w:tcBorders>
            <w:noWrap/>
            <w:hideMark/>
          </w:tcPr>
          <w:p w14:paraId="1BCE646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7 114 400,00</w:t>
            </w:r>
          </w:p>
        </w:tc>
      </w:tr>
      <w:tr w:rsidR="001A58F9" w:rsidRPr="001A58F9" w14:paraId="622F78CD"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003D80A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Транспорт</w:t>
            </w:r>
          </w:p>
        </w:tc>
        <w:tc>
          <w:tcPr>
            <w:tcW w:w="555" w:type="dxa"/>
            <w:tcBorders>
              <w:top w:val="single" w:sz="4" w:space="0" w:color="auto"/>
              <w:left w:val="single" w:sz="4" w:space="0" w:color="auto"/>
              <w:bottom w:val="single" w:sz="4" w:space="0" w:color="auto"/>
              <w:right w:val="single" w:sz="4" w:space="0" w:color="auto"/>
            </w:tcBorders>
            <w:noWrap/>
            <w:hideMark/>
          </w:tcPr>
          <w:p w14:paraId="527C763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465" w:type="dxa"/>
            <w:tcBorders>
              <w:top w:val="single" w:sz="4" w:space="0" w:color="auto"/>
              <w:left w:val="single" w:sz="4" w:space="0" w:color="auto"/>
              <w:bottom w:val="single" w:sz="4" w:space="0" w:color="auto"/>
              <w:right w:val="single" w:sz="4" w:space="0" w:color="auto"/>
            </w:tcBorders>
            <w:noWrap/>
            <w:hideMark/>
          </w:tcPr>
          <w:p w14:paraId="0BCFA14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08</w:t>
            </w:r>
          </w:p>
        </w:tc>
        <w:tc>
          <w:tcPr>
            <w:tcW w:w="1570" w:type="dxa"/>
            <w:tcBorders>
              <w:top w:val="single" w:sz="4" w:space="0" w:color="auto"/>
              <w:left w:val="single" w:sz="4" w:space="0" w:color="auto"/>
              <w:bottom w:val="single" w:sz="4" w:space="0" w:color="auto"/>
              <w:right w:val="single" w:sz="4" w:space="0" w:color="auto"/>
            </w:tcBorders>
            <w:noWrap/>
            <w:hideMark/>
          </w:tcPr>
          <w:p w14:paraId="376BEB3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422BEB4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29ED1EF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08CAABD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152794D1"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523A299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1C59520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465" w:type="dxa"/>
            <w:tcBorders>
              <w:top w:val="single" w:sz="4" w:space="0" w:color="auto"/>
              <w:left w:val="single" w:sz="4" w:space="0" w:color="auto"/>
              <w:bottom w:val="single" w:sz="4" w:space="0" w:color="auto"/>
              <w:right w:val="single" w:sz="4" w:space="0" w:color="auto"/>
            </w:tcBorders>
            <w:noWrap/>
            <w:hideMark/>
          </w:tcPr>
          <w:p w14:paraId="29ACB2C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08</w:t>
            </w:r>
          </w:p>
        </w:tc>
        <w:tc>
          <w:tcPr>
            <w:tcW w:w="1570" w:type="dxa"/>
            <w:tcBorders>
              <w:top w:val="single" w:sz="4" w:space="0" w:color="auto"/>
              <w:left w:val="single" w:sz="4" w:space="0" w:color="auto"/>
              <w:bottom w:val="single" w:sz="4" w:space="0" w:color="auto"/>
              <w:right w:val="single" w:sz="4" w:space="0" w:color="auto"/>
            </w:tcBorders>
            <w:noWrap/>
            <w:hideMark/>
          </w:tcPr>
          <w:p w14:paraId="61536D2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604" w:type="dxa"/>
            <w:tcBorders>
              <w:top w:val="single" w:sz="4" w:space="0" w:color="auto"/>
              <w:left w:val="single" w:sz="4" w:space="0" w:color="auto"/>
              <w:bottom w:val="single" w:sz="4" w:space="0" w:color="auto"/>
              <w:right w:val="single" w:sz="4" w:space="0" w:color="auto"/>
            </w:tcBorders>
            <w:noWrap/>
            <w:hideMark/>
          </w:tcPr>
          <w:p w14:paraId="588EA05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72A9440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62A2A88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2A377DB4"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2A84C6A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Отдельные мероприятия в области автомобильного транспорта</w:t>
            </w:r>
          </w:p>
        </w:tc>
        <w:tc>
          <w:tcPr>
            <w:tcW w:w="555" w:type="dxa"/>
            <w:tcBorders>
              <w:top w:val="single" w:sz="4" w:space="0" w:color="auto"/>
              <w:left w:val="single" w:sz="4" w:space="0" w:color="auto"/>
              <w:bottom w:val="single" w:sz="4" w:space="0" w:color="auto"/>
              <w:right w:val="single" w:sz="4" w:space="0" w:color="auto"/>
            </w:tcBorders>
            <w:noWrap/>
            <w:hideMark/>
          </w:tcPr>
          <w:p w14:paraId="42C4EAE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465" w:type="dxa"/>
            <w:tcBorders>
              <w:top w:val="single" w:sz="4" w:space="0" w:color="auto"/>
              <w:left w:val="single" w:sz="4" w:space="0" w:color="auto"/>
              <w:bottom w:val="single" w:sz="4" w:space="0" w:color="auto"/>
              <w:right w:val="single" w:sz="4" w:space="0" w:color="auto"/>
            </w:tcBorders>
            <w:noWrap/>
            <w:hideMark/>
          </w:tcPr>
          <w:p w14:paraId="17736BC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08</w:t>
            </w:r>
          </w:p>
        </w:tc>
        <w:tc>
          <w:tcPr>
            <w:tcW w:w="1570" w:type="dxa"/>
            <w:tcBorders>
              <w:top w:val="single" w:sz="4" w:space="0" w:color="auto"/>
              <w:left w:val="single" w:sz="4" w:space="0" w:color="auto"/>
              <w:bottom w:val="single" w:sz="4" w:space="0" w:color="auto"/>
              <w:right w:val="single" w:sz="4" w:space="0" w:color="auto"/>
            </w:tcBorders>
            <w:noWrap/>
            <w:hideMark/>
          </w:tcPr>
          <w:p w14:paraId="41FB0B1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88.0.00.04080</w:t>
            </w:r>
          </w:p>
        </w:tc>
        <w:tc>
          <w:tcPr>
            <w:tcW w:w="604" w:type="dxa"/>
            <w:tcBorders>
              <w:top w:val="single" w:sz="4" w:space="0" w:color="auto"/>
              <w:left w:val="single" w:sz="4" w:space="0" w:color="auto"/>
              <w:bottom w:val="single" w:sz="4" w:space="0" w:color="auto"/>
              <w:right w:val="single" w:sz="4" w:space="0" w:color="auto"/>
            </w:tcBorders>
            <w:noWrap/>
            <w:hideMark/>
          </w:tcPr>
          <w:p w14:paraId="56E60C2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526C61D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22F19D9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0BECF78C"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2DDE1FA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3D72466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465" w:type="dxa"/>
            <w:tcBorders>
              <w:top w:val="single" w:sz="4" w:space="0" w:color="auto"/>
              <w:left w:val="single" w:sz="4" w:space="0" w:color="auto"/>
              <w:bottom w:val="single" w:sz="4" w:space="0" w:color="auto"/>
              <w:right w:val="single" w:sz="4" w:space="0" w:color="auto"/>
            </w:tcBorders>
            <w:noWrap/>
            <w:hideMark/>
          </w:tcPr>
          <w:p w14:paraId="6402CDD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08</w:t>
            </w:r>
          </w:p>
        </w:tc>
        <w:tc>
          <w:tcPr>
            <w:tcW w:w="1570" w:type="dxa"/>
            <w:tcBorders>
              <w:top w:val="single" w:sz="4" w:space="0" w:color="auto"/>
              <w:left w:val="single" w:sz="4" w:space="0" w:color="auto"/>
              <w:bottom w:val="single" w:sz="4" w:space="0" w:color="auto"/>
              <w:right w:val="single" w:sz="4" w:space="0" w:color="auto"/>
            </w:tcBorders>
            <w:noWrap/>
            <w:hideMark/>
          </w:tcPr>
          <w:p w14:paraId="5AA0237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88.0.00.04080</w:t>
            </w:r>
          </w:p>
        </w:tc>
        <w:tc>
          <w:tcPr>
            <w:tcW w:w="604" w:type="dxa"/>
            <w:tcBorders>
              <w:top w:val="single" w:sz="4" w:space="0" w:color="auto"/>
              <w:left w:val="single" w:sz="4" w:space="0" w:color="auto"/>
              <w:bottom w:val="single" w:sz="4" w:space="0" w:color="auto"/>
              <w:right w:val="single" w:sz="4" w:space="0" w:color="auto"/>
            </w:tcBorders>
            <w:noWrap/>
            <w:hideMark/>
          </w:tcPr>
          <w:p w14:paraId="4C7EB04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333D784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583BDF2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54916727"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1CE16C8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0F0E745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465" w:type="dxa"/>
            <w:tcBorders>
              <w:top w:val="single" w:sz="4" w:space="0" w:color="auto"/>
              <w:left w:val="single" w:sz="4" w:space="0" w:color="auto"/>
              <w:bottom w:val="single" w:sz="4" w:space="0" w:color="auto"/>
              <w:right w:val="single" w:sz="4" w:space="0" w:color="auto"/>
            </w:tcBorders>
            <w:noWrap/>
            <w:hideMark/>
          </w:tcPr>
          <w:p w14:paraId="389288B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08</w:t>
            </w:r>
          </w:p>
        </w:tc>
        <w:tc>
          <w:tcPr>
            <w:tcW w:w="1570" w:type="dxa"/>
            <w:tcBorders>
              <w:top w:val="single" w:sz="4" w:space="0" w:color="auto"/>
              <w:left w:val="single" w:sz="4" w:space="0" w:color="auto"/>
              <w:bottom w:val="single" w:sz="4" w:space="0" w:color="auto"/>
              <w:right w:val="single" w:sz="4" w:space="0" w:color="auto"/>
            </w:tcBorders>
            <w:noWrap/>
            <w:hideMark/>
          </w:tcPr>
          <w:p w14:paraId="6892F2F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88.0.00.04080</w:t>
            </w:r>
          </w:p>
        </w:tc>
        <w:tc>
          <w:tcPr>
            <w:tcW w:w="604" w:type="dxa"/>
            <w:tcBorders>
              <w:top w:val="single" w:sz="4" w:space="0" w:color="auto"/>
              <w:left w:val="single" w:sz="4" w:space="0" w:color="auto"/>
              <w:bottom w:val="single" w:sz="4" w:space="0" w:color="auto"/>
              <w:right w:val="single" w:sz="4" w:space="0" w:color="auto"/>
            </w:tcBorders>
            <w:noWrap/>
            <w:hideMark/>
          </w:tcPr>
          <w:p w14:paraId="688114C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3B06DE9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1196784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12398721"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692F2CD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Дорожное хозяйство (дорожные фонды)</w:t>
            </w:r>
          </w:p>
        </w:tc>
        <w:tc>
          <w:tcPr>
            <w:tcW w:w="555" w:type="dxa"/>
            <w:tcBorders>
              <w:top w:val="single" w:sz="4" w:space="0" w:color="auto"/>
              <w:left w:val="single" w:sz="4" w:space="0" w:color="auto"/>
              <w:bottom w:val="single" w:sz="4" w:space="0" w:color="auto"/>
              <w:right w:val="single" w:sz="4" w:space="0" w:color="auto"/>
            </w:tcBorders>
            <w:noWrap/>
            <w:hideMark/>
          </w:tcPr>
          <w:p w14:paraId="51D72C1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465" w:type="dxa"/>
            <w:tcBorders>
              <w:top w:val="single" w:sz="4" w:space="0" w:color="auto"/>
              <w:left w:val="single" w:sz="4" w:space="0" w:color="auto"/>
              <w:bottom w:val="single" w:sz="4" w:space="0" w:color="auto"/>
              <w:right w:val="single" w:sz="4" w:space="0" w:color="auto"/>
            </w:tcBorders>
            <w:noWrap/>
            <w:hideMark/>
          </w:tcPr>
          <w:p w14:paraId="46C4146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09</w:t>
            </w:r>
          </w:p>
        </w:tc>
        <w:tc>
          <w:tcPr>
            <w:tcW w:w="1570" w:type="dxa"/>
            <w:tcBorders>
              <w:top w:val="single" w:sz="4" w:space="0" w:color="auto"/>
              <w:left w:val="single" w:sz="4" w:space="0" w:color="auto"/>
              <w:bottom w:val="single" w:sz="4" w:space="0" w:color="auto"/>
              <w:right w:val="single" w:sz="4" w:space="0" w:color="auto"/>
            </w:tcBorders>
            <w:noWrap/>
            <w:hideMark/>
          </w:tcPr>
          <w:p w14:paraId="6B4E776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3C484E3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3CEC6D4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7 059 300,00</w:t>
            </w:r>
          </w:p>
        </w:tc>
        <w:tc>
          <w:tcPr>
            <w:tcW w:w="1787" w:type="dxa"/>
            <w:tcBorders>
              <w:top w:val="single" w:sz="4" w:space="0" w:color="auto"/>
              <w:left w:val="single" w:sz="4" w:space="0" w:color="auto"/>
              <w:bottom w:val="single" w:sz="4" w:space="0" w:color="auto"/>
              <w:right w:val="single" w:sz="4" w:space="0" w:color="auto"/>
            </w:tcBorders>
            <w:noWrap/>
            <w:hideMark/>
          </w:tcPr>
          <w:p w14:paraId="55289DC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7 114 400,00</w:t>
            </w:r>
          </w:p>
        </w:tc>
      </w:tr>
      <w:tr w:rsidR="001A58F9" w:rsidRPr="001A58F9" w14:paraId="3D2D36F1"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4401BA6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Софинансирование на средства областного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1159E5B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465" w:type="dxa"/>
            <w:tcBorders>
              <w:top w:val="single" w:sz="4" w:space="0" w:color="auto"/>
              <w:left w:val="single" w:sz="4" w:space="0" w:color="auto"/>
              <w:bottom w:val="single" w:sz="4" w:space="0" w:color="auto"/>
              <w:right w:val="single" w:sz="4" w:space="0" w:color="auto"/>
            </w:tcBorders>
            <w:noWrap/>
            <w:hideMark/>
          </w:tcPr>
          <w:p w14:paraId="40CDF8C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09</w:t>
            </w:r>
          </w:p>
        </w:tc>
        <w:tc>
          <w:tcPr>
            <w:tcW w:w="1570" w:type="dxa"/>
            <w:tcBorders>
              <w:top w:val="single" w:sz="4" w:space="0" w:color="auto"/>
              <w:left w:val="single" w:sz="4" w:space="0" w:color="auto"/>
              <w:bottom w:val="single" w:sz="4" w:space="0" w:color="auto"/>
              <w:right w:val="single" w:sz="4" w:space="0" w:color="auto"/>
            </w:tcBorders>
            <w:noWrap/>
            <w:hideMark/>
          </w:tcPr>
          <w:p w14:paraId="38CD50E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77.0.00.00000</w:t>
            </w:r>
          </w:p>
        </w:tc>
        <w:tc>
          <w:tcPr>
            <w:tcW w:w="604" w:type="dxa"/>
            <w:tcBorders>
              <w:top w:val="single" w:sz="4" w:space="0" w:color="auto"/>
              <w:left w:val="single" w:sz="4" w:space="0" w:color="auto"/>
              <w:bottom w:val="single" w:sz="4" w:space="0" w:color="auto"/>
              <w:right w:val="single" w:sz="4" w:space="0" w:color="auto"/>
            </w:tcBorders>
            <w:noWrap/>
            <w:hideMark/>
          </w:tcPr>
          <w:p w14:paraId="37A524E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558679B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22F8C86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3F8CADA7" w14:textId="77777777" w:rsidTr="001A58F9">
        <w:trPr>
          <w:trHeight w:val="2295"/>
        </w:trPr>
        <w:tc>
          <w:tcPr>
            <w:tcW w:w="3559" w:type="dxa"/>
            <w:tcBorders>
              <w:top w:val="single" w:sz="4" w:space="0" w:color="auto"/>
              <w:left w:val="single" w:sz="4" w:space="0" w:color="auto"/>
              <w:bottom w:val="single" w:sz="4" w:space="0" w:color="auto"/>
              <w:right w:val="single" w:sz="4" w:space="0" w:color="auto"/>
            </w:tcBorders>
            <w:hideMark/>
          </w:tcPr>
          <w:p w14:paraId="0AA18A6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55" w:type="dxa"/>
            <w:tcBorders>
              <w:top w:val="single" w:sz="4" w:space="0" w:color="auto"/>
              <w:left w:val="single" w:sz="4" w:space="0" w:color="auto"/>
              <w:bottom w:val="single" w:sz="4" w:space="0" w:color="auto"/>
              <w:right w:val="single" w:sz="4" w:space="0" w:color="auto"/>
            </w:tcBorders>
            <w:noWrap/>
            <w:hideMark/>
          </w:tcPr>
          <w:p w14:paraId="7246620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465" w:type="dxa"/>
            <w:tcBorders>
              <w:top w:val="single" w:sz="4" w:space="0" w:color="auto"/>
              <w:left w:val="single" w:sz="4" w:space="0" w:color="auto"/>
              <w:bottom w:val="single" w:sz="4" w:space="0" w:color="auto"/>
              <w:right w:val="single" w:sz="4" w:space="0" w:color="auto"/>
            </w:tcBorders>
            <w:noWrap/>
            <w:hideMark/>
          </w:tcPr>
          <w:p w14:paraId="112ADE7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09</w:t>
            </w:r>
          </w:p>
        </w:tc>
        <w:tc>
          <w:tcPr>
            <w:tcW w:w="1570" w:type="dxa"/>
            <w:tcBorders>
              <w:top w:val="single" w:sz="4" w:space="0" w:color="auto"/>
              <w:left w:val="single" w:sz="4" w:space="0" w:color="auto"/>
              <w:bottom w:val="single" w:sz="4" w:space="0" w:color="auto"/>
              <w:right w:val="single" w:sz="4" w:space="0" w:color="auto"/>
            </w:tcBorders>
            <w:noWrap/>
            <w:hideMark/>
          </w:tcPr>
          <w:p w14:paraId="34A538E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77.0.00.70760</w:t>
            </w:r>
          </w:p>
        </w:tc>
        <w:tc>
          <w:tcPr>
            <w:tcW w:w="604" w:type="dxa"/>
            <w:tcBorders>
              <w:top w:val="single" w:sz="4" w:space="0" w:color="auto"/>
              <w:left w:val="single" w:sz="4" w:space="0" w:color="auto"/>
              <w:bottom w:val="single" w:sz="4" w:space="0" w:color="auto"/>
              <w:right w:val="single" w:sz="4" w:space="0" w:color="auto"/>
            </w:tcBorders>
            <w:noWrap/>
            <w:hideMark/>
          </w:tcPr>
          <w:p w14:paraId="418495D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16751B1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259E28B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616ACE70"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12EEA9D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68F6BCE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465" w:type="dxa"/>
            <w:tcBorders>
              <w:top w:val="single" w:sz="4" w:space="0" w:color="auto"/>
              <w:left w:val="single" w:sz="4" w:space="0" w:color="auto"/>
              <w:bottom w:val="single" w:sz="4" w:space="0" w:color="auto"/>
              <w:right w:val="single" w:sz="4" w:space="0" w:color="auto"/>
            </w:tcBorders>
            <w:noWrap/>
            <w:hideMark/>
          </w:tcPr>
          <w:p w14:paraId="5CBABAC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09</w:t>
            </w:r>
          </w:p>
        </w:tc>
        <w:tc>
          <w:tcPr>
            <w:tcW w:w="1570" w:type="dxa"/>
            <w:tcBorders>
              <w:top w:val="single" w:sz="4" w:space="0" w:color="auto"/>
              <w:left w:val="single" w:sz="4" w:space="0" w:color="auto"/>
              <w:bottom w:val="single" w:sz="4" w:space="0" w:color="auto"/>
              <w:right w:val="single" w:sz="4" w:space="0" w:color="auto"/>
            </w:tcBorders>
            <w:noWrap/>
            <w:hideMark/>
          </w:tcPr>
          <w:p w14:paraId="029CF0C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77.0.00.70760</w:t>
            </w:r>
          </w:p>
        </w:tc>
        <w:tc>
          <w:tcPr>
            <w:tcW w:w="604" w:type="dxa"/>
            <w:tcBorders>
              <w:top w:val="single" w:sz="4" w:space="0" w:color="auto"/>
              <w:left w:val="single" w:sz="4" w:space="0" w:color="auto"/>
              <w:bottom w:val="single" w:sz="4" w:space="0" w:color="auto"/>
              <w:right w:val="single" w:sz="4" w:space="0" w:color="auto"/>
            </w:tcBorders>
            <w:noWrap/>
            <w:hideMark/>
          </w:tcPr>
          <w:p w14:paraId="59CD3BB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31788AE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7875FCA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6D2145CA"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597E800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650217C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465" w:type="dxa"/>
            <w:tcBorders>
              <w:top w:val="single" w:sz="4" w:space="0" w:color="auto"/>
              <w:left w:val="single" w:sz="4" w:space="0" w:color="auto"/>
              <w:bottom w:val="single" w:sz="4" w:space="0" w:color="auto"/>
              <w:right w:val="single" w:sz="4" w:space="0" w:color="auto"/>
            </w:tcBorders>
            <w:noWrap/>
            <w:hideMark/>
          </w:tcPr>
          <w:p w14:paraId="1C5736F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09</w:t>
            </w:r>
          </w:p>
        </w:tc>
        <w:tc>
          <w:tcPr>
            <w:tcW w:w="1570" w:type="dxa"/>
            <w:tcBorders>
              <w:top w:val="single" w:sz="4" w:space="0" w:color="auto"/>
              <w:left w:val="single" w:sz="4" w:space="0" w:color="auto"/>
              <w:bottom w:val="single" w:sz="4" w:space="0" w:color="auto"/>
              <w:right w:val="single" w:sz="4" w:space="0" w:color="auto"/>
            </w:tcBorders>
            <w:noWrap/>
            <w:hideMark/>
          </w:tcPr>
          <w:p w14:paraId="58E3628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77.0.00.70760</w:t>
            </w:r>
          </w:p>
        </w:tc>
        <w:tc>
          <w:tcPr>
            <w:tcW w:w="604" w:type="dxa"/>
            <w:tcBorders>
              <w:top w:val="single" w:sz="4" w:space="0" w:color="auto"/>
              <w:left w:val="single" w:sz="4" w:space="0" w:color="auto"/>
              <w:bottom w:val="single" w:sz="4" w:space="0" w:color="auto"/>
              <w:right w:val="single" w:sz="4" w:space="0" w:color="auto"/>
            </w:tcBorders>
            <w:noWrap/>
            <w:hideMark/>
          </w:tcPr>
          <w:p w14:paraId="264726D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12A8D0A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71588CD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3EA9F837"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307F3D1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1C58363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465" w:type="dxa"/>
            <w:tcBorders>
              <w:top w:val="single" w:sz="4" w:space="0" w:color="auto"/>
              <w:left w:val="single" w:sz="4" w:space="0" w:color="auto"/>
              <w:bottom w:val="single" w:sz="4" w:space="0" w:color="auto"/>
              <w:right w:val="single" w:sz="4" w:space="0" w:color="auto"/>
            </w:tcBorders>
            <w:noWrap/>
            <w:hideMark/>
          </w:tcPr>
          <w:p w14:paraId="7F2483B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09</w:t>
            </w:r>
          </w:p>
        </w:tc>
        <w:tc>
          <w:tcPr>
            <w:tcW w:w="1570" w:type="dxa"/>
            <w:tcBorders>
              <w:top w:val="single" w:sz="4" w:space="0" w:color="auto"/>
              <w:left w:val="single" w:sz="4" w:space="0" w:color="auto"/>
              <w:bottom w:val="single" w:sz="4" w:space="0" w:color="auto"/>
              <w:right w:val="single" w:sz="4" w:space="0" w:color="auto"/>
            </w:tcBorders>
            <w:noWrap/>
            <w:hideMark/>
          </w:tcPr>
          <w:p w14:paraId="36DD017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604" w:type="dxa"/>
            <w:tcBorders>
              <w:top w:val="single" w:sz="4" w:space="0" w:color="auto"/>
              <w:left w:val="single" w:sz="4" w:space="0" w:color="auto"/>
              <w:bottom w:val="single" w:sz="4" w:space="0" w:color="auto"/>
              <w:right w:val="single" w:sz="4" w:space="0" w:color="auto"/>
            </w:tcBorders>
            <w:noWrap/>
            <w:hideMark/>
          </w:tcPr>
          <w:p w14:paraId="578E9FF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159C20E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7 059 300,00</w:t>
            </w:r>
          </w:p>
        </w:tc>
        <w:tc>
          <w:tcPr>
            <w:tcW w:w="1787" w:type="dxa"/>
            <w:tcBorders>
              <w:top w:val="single" w:sz="4" w:space="0" w:color="auto"/>
              <w:left w:val="single" w:sz="4" w:space="0" w:color="auto"/>
              <w:bottom w:val="single" w:sz="4" w:space="0" w:color="auto"/>
              <w:right w:val="single" w:sz="4" w:space="0" w:color="auto"/>
            </w:tcBorders>
            <w:noWrap/>
            <w:hideMark/>
          </w:tcPr>
          <w:p w14:paraId="21A7D52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7 114 400,00</w:t>
            </w:r>
          </w:p>
        </w:tc>
      </w:tr>
      <w:tr w:rsidR="001A58F9" w:rsidRPr="001A58F9" w14:paraId="7629503D"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19A419C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Текущее содержание дорог, находящихся в муниципальной собственности</w:t>
            </w:r>
          </w:p>
        </w:tc>
        <w:tc>
          <w:tcPr>
            <w:tcW w:w="555" w:type="dxa"/>
            <w:tcBorders>
              <w:top w:val="single" w:sz="4" w:space="0" w:color="auto"/>
              <w:left w:val="single" w:sz="4" w:space="0" w:color="auto"/>
              <w:bottom w:val="single" w:sz="4" w:space="0" w:color="auto"/>
              <w:right w:val="single" w:sz="4" w:space="0" w:color="auto"/>
            </w:tcBorders>
            <w:noWrap/>
            <w:hideMark/>
          </w:tcPr>
          <w:p w14:paraId="477E42F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465" w:type="dxa"/>
            <w:tcBorders>
              <w:top w:val="single" w:sz="4" w:space="0" w:color="auto"/>
              <w:left w:val="single" w:sz="4" w:space="0" w:color="auto"/>
              <w:bottom w:val="single" w:sz="4" w:space="0" w:color="auto"/>
              <w:right w:val="single" w:sz="4" w:space="0" w:color="auto"/>
            </w:tcBorders>
            <w:noWrap/>
            <w:hideMark/>
          </w:tcPr>
          <w:p w14:paraId="51DC86E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09</w:t>
            </w:r>
          </w:p>
        </w:tc>
        <w:tc>
          <w:tcPr>
            <w:tcW w:w="1570" w:type="dxa"/>
            <w:tcBorders>
              <w:top w:val="single" w:sz="4" w:space="0" w:color="auto"/>
              <w:left w:val="single" w:sz="4" w:space="0" w:color="auto"/>
              <w:bottom w:val="single" w:sz="4" w:space="0" w:color="auto"/>
              <w:right w:val="single" w:sz="4" w:space="0" w:color="auto"/>
            </w:tcBorders>
            <w:noWrap/>
            <w:hideMark/>
          </w:tcPr>
          <w:p w14:paraId="14301F1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88.0.00.04090</w:t>
            </w:r>
          </w:p>
        </w:tc>
        <w:tc>
          <w:tcPr>
            <w:tcW w:w="604" w:type="dxa"/>
            <w:tcBorders>
              <w:top w:val="single" w:sz="4" w:space="0" w:color="auto"/>
              <w:left w:val="single" w:sz="4" w:space="0" w:color="auto"/>
              <w:bottom w:val="single" w:sz="4" w:space="0" w:color="auto"/>
              <w:right w:val="single" w:sz="4" w:space="0" w:color="auto"/>
            </w:tcBorders>
            <w:noWrap/>
            <w:hideMark/>
          </w:tcPr>
          <w:p w14:paraId="152580A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5AC59BE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7 059 300,00</w:t>
            </w:r>
          </w:p>
        </w:tc>
        <w:tc>
          <w:tcPr>
            <w:tcW w:w="1787" w:type="dxa"/>
            <w:tcBorders>
              <w:top w:val="single" w:sz="4" w:space="0" w:color="auto"/>
              <w:left w:val="single" w:sz="4" w:space="0" w:color="auto"/>
              <w:bottom w:val="single" w:sz="4" w:space="0" w:color="auto"/>
              <w:right w:val="single" w:sz="4" w:space="0" w:color="auto"/>
            </w:tcBorders>
            <w:noWrap/>
            <w:hideMark/>
          </w:tcPr>
          <w:p w14:paraId="69FBA65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7 114 400,00</w:t>
            </w:r>
          </w:p>
        </w:tc>
      </w:tr>
      <w:tr w:rsidR="001A58F9" w:rsidRPr="001A58F9" w14:paraId="1686BC2F"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29F81EE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2EC78A8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465" w:type="dxa"/>
            <w:tcBorders>
              <w:top w:val="single" w:sz="4" w:space="0" w:color="auto"/>
              <w:left w:val="single" w:sz="4" w:space="0" w:color="auto"/>
              <w:bottom w:val="single" w:sz="4" w:space="0" w:color="auto"/>
              <w:right w:val="single" w:sz="4" w:space="0" w:color="auto"/>
            </w:tcBorders>
            <w:noWrap/>
            <w:hideMark/>
          </w:tcPr>
          <w:p w14:paraId="3819E60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09</w:t>
            </w:r>
          </w:p>
        </w:tc>
        <w:tc>
          <w:tcPr>
            <w:tcW w:w="1570" w:type="dxa"/>
            <w:tcBorders>
              <w:top w:val="single" w:sz="4" w:space="0" w:color="auto"/>
              <w:left w:val="single" w:sz="4" w:space="0" w:color="auto"/>
              <w:bottom w:val="single" w:sz="4" w:space="0" w:color="auto"/>
              <w:right w:val="single" w:sz="4" w:space="0" w:color="auto"/>
            </w:tcBorders>
            <w:noWrap/>
            <w:hideMark/>
          </w:tcPr>
          <w:p w14:paraId="549AB95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88.0.00.04090</w:t>
            </w:r>
          </w:p>
        </w:tc>
        <w:tc>
          <w:tcPr>
            <w:tcW w:w="604" w:type="dxa"/>
            <w:tcBorders>
              <w:top w:val="single" w:sz="4" w:space="0" w:color="auto"/>
              <w:left w:val="single" w:sz="4" w:space="0" w:color="auto"/>
              <w:bottom w:val="single" w:sz="4" w:space="0" w:color="auto"/>
              <w:right w:val="single" w:sz="4" w:space="0" w:color="auto"/>
            </w:tcBorders>
            <w:noWrap/>
            <w:hideMark/>
          </w:tcPr>
          <w:p w14:paraId="4EC42E4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5730D33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7 059 300,00</w:t>
            </w:r>
          </w:p>
        </w:tc>
        <w:tc>
          <w:tcPr>
            <w:tcW w:w="1787" w:type="dxa"/>
            <w:tcBorders>
              <w:top w:val="single" w:sz="4" w:space="0" w:color="auto"/>
              <w:left w:val="single" w:sz="4" w:space="0" w:color="auto"/>
              <w:bottom w:val="single" w:sz="4" w:space="0" w:color="auto"/>
              <w:right w:val="single" w:sz="4" w:space="0" w:color="auto"/>
            </w:tcBorders>
            <w:noWrap/>
            <w:hideMark/>
          </w:tcPr>
          <w:p w14:paraId="07244C1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7 114 400,00</w:t>
            </w:r>
          </w:p>
        </w:tc>
      </w:tr>
      <w:tr w:rsidR="001A58F9" w:rsidRPr="001A58F9" w14:paraId="7FD5CD5C"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49EE1DA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4EF493E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465" w:type="dxa"/>
            <w:tcBorders>
              <w:top w:val="single" w:sz="4" w:space="0" w:color="auto"/>
              <w:left w:val="single" w:sz="4" w:space="0" w:color="auto"/>
              <w:bottom w:val="single" w:sz="4" w:space="0" w:color="auto"/>
              <w:right w:val="single" w:sz="4" w:space="0" w:color="auto"/>
            </w:tcBorders>
            <w:noWrap/>
            <w:hideMark/>
          </w:tcPr>
          <w:p w14:paraId="17DB68B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09</w:t>
            </w:r>
          </w:p>
        </w:tc>
        <w:tc>
          <w:tcPr>
            <w:tcW w:w="1570" w:type="dxa"/>
            <w:tcBorders>
              <w:top w:val="single" w:sz="4" w:space="0" w:color="auto"/>
              <w:left w:val="single" w:sz="4" w:space="0" w:color="auto"/>
              <w:bottom w:val="single" w:sz="4" w:space="0" w:color="auto"/>
              <w:right w:val="single" w:sz="4" w:space="0" w:color="auto"/>
            </w:tcBorders>
            <w:noWrap/>
            <w:hideMark/>
          </w:tcPr>
          <w:p w14:paraId="574C7C0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88.0.00.04090</w:t>
            </w:r>
          </w:p>
        </w:tc>
        <w:tc>
          <w:tcPr>
            <w:tcW w:w="604" w:type="dxa"/>
            <w:tcBorders>
              <w:top w:val="single" w:sz="4" w:space="0" w:color="auto"/>
              <w:left w:val="single" w:sz="4" w:space="0" w:color="auto"/>
              <w:bottom w:val="single" w:sz="4" w:space="0" w:color="auto"/>
              <w:right w:val="single" w:sz="4" w:space="0" w:color="auto"/>
            </w:tcBorders>
            <w:noWrap/>
            <w:hideMark/>
          </w:tcPr>
          <w:p w14:paraId="2C402DE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352DEAA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7 059 300,00</w:t>
            </w:r>
          </w:p>
        </w:tc>
        <w:tc>
          <w:tcPr>
            <w:tcW w:w="1787" w:type="dxa"/>
            <w:tcBorders>
              <w:top w:val="single" w:sz="4" w:space="0" w:color="auto"/>
              <w:left w:val="single" w:sz="4" w:space="0" w:color="auto"/>
              <w:bottom w:val="single" w:sz="4" w:space="0" w:color="auto"/>
              <w:right w:val="single" w:sz="4" w:space="0" w:color="auto"/>
            </w:tcBorders>
            <w:noWrap/>
            <w:hideMark/>
          </w:tcPr>
          <w:p w14:paraId="3D91076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7 114 400,00</w:t>
            </w:r>
          </w:p>
        </w:tc>
      </w:tr>
      <w:tr w:rsidR="001A58F9" w:rsidRPr="001A58F9" w14:paraId="3C55DCD7"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4834458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Расходы муниципального дорожного фонда, осуществляемые за счет собственных средств бюджета муниципального образования</w:t>
            </w:r>
          </w:p>
        </w:tc>
        <w:tc>
          <w:tcPr>
            <w:tcW w:w="555" w:type="dxa"/>
            <w:tcBorders>
              <w:top w:val="single" w:sz="4" w:space="0" w:color="auto"/>
              <w:left w:val="single" w:sz="4" w:space="0" w:color="auto"/>
              <w:bottom w:val="single" w:sz="4" w:space="0" w:color="auto"/>
              <w:right w:val="single" w:sz="4" w:space="0" w:color="auto"/>
            </w:tcBorders>
            <w:noWrap/>
            <w:hideMark/>
          </w:tcPr>
          <w:p w14:paraId="185CE0E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465" w:type="dxa"/>
            <w:tcBorders>
              <w:top w:val="single" w:sz="4" w:space="0" w:color="auto"/>
              <w:left w:val="single" w:sz="4" w:space="0" w:color="auto"/>
              <w:bottom w:val="single" w:sz="4" w:space="0" w:color="auto"/>
              <w:right w:val="single" w:sz="4" w:space="0" w:color="auto"/>
            </w:tcBorders>
            <w:noWrap/>
            <w:hideMark/>
          </w:tcPr>
          <w:p w14:paraId="3E2CDDF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09</w:t>
            </w:r>
          </w:p>
        </w:tc>
        <w:tc>
          <w:tcPr>
            <w:tcW w:w="1570" w:type="dxa"/>
            <w:tcBorders>
              <w:top w:val="single" w:sz="4" w:space="0" w:color="auto"/>
              <w:left w:val="single" w:sz="4" w:space="0" w:color="auto"/>
              <w:bottom w:val="single" w:sz="4" w:space="0" w:color="auto"/>
              <w:right w:val="single" w:sz="4" w:space="0" w:color="auto"/>
            </w:tcBorders>
            <w:noWrap/>
            <w:hideMark/>
          </w:tcPr>
          <w:p w14:paraId="5A4C946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88.0.00.04190</w:t>
            </w:r>
          </w:p>
        </w:tc>
        <w:tc>
          <w:tcPr>
            <w:tcW w:w="604" w:type="dxa"/>
            <w:tcBorders>
              <w:top w:val="single" w:sz="4" w:space="0" w:color="auto"/>
              <w:left w:val="single" w:sz="4" w:space="0" w:color="auto"/>
              <w:bottom w:val="single" w:sz="4" w:space="0" w:color="auto"/>
              <w:right w:val="single" w:sz="4" w:space="0" w:color="auto"/>
            </w:tcBorders>
            <w:noWrap/>
            <w:hideMark/>
          </w:tcPr>
          <w:p w14:paraId="46E6831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1441033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1D2555B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12374BE7"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4506070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 xml:space="preserve">Закупка товаров, работ и услуг для обеспечения государственных </w:t>
            </w:r>
            <w:r w:rsidRPr="001A58F9">
              <w:rPr>
                <w:rFonts w:ascii="Times New Roman" w:eastAsia="Calibri" w:hAnsi="Times New Roman" w:cs="Times New Roman"/>
              </w:rPr>
              <w:lastRenderedPageBreak/>
              <w:t>(муниципальных)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1347CEF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04</w:t>
            </w:r>
          </w:p>
        </w:tc>
        <w:tc>
          <w:tcPr>
            <w:tcW w:w="465" w:type="dxa"/>
            <w:tcBorders>
              <w:top w:val="single" w:sz="4" w:space="0" w:color="auto"/>
              <w:left w:val="single" w:sz="4" w:space="0" w:color="auto"/>
              <w:bottom w:val="single" w:sz="4" w:space="0" w:color="auto"/>
              <w:right w:val="single" w:sz="4" w:space="0" w:color="auto"/>
            </w:tcBorders>
            <w:noWrap/>
            <w:hideMark/>
          </w:tcPr>
          <w:p w14:paraId="44DAA6A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09</w:t>
            </w:r>
          </w:p>
        </w:tc>
        <w:tc>
          <w:tcPr>
            <w:tcW w:w="1570" w:type="dxa"/>
            <w:tcBorders>
              <w:top w:val="single" w:sz="4" w:space="0" w:color="auto"/>
              <w:left w:val="single" w:sz="4" w:space="0" w:color="auto"/>
              <w:bottom w:val="single" w:sz="4" w:space="0" w:color="auto"/>
              <w:right w:val="single" w:sz="4" w:space="0" w:color="auto"/>
            </w:tcBorders>
            <w:noWrap/>
            <w:hideMark/>
          </w:tcPr>
          <w:p w14:paraId="133829D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88.0.00.04190</w:t>
            </w:r>
          </w:p>
        </w:tc>
        <w:tc>
          <w:tcPr>
            <w:tcW w:w="604" w:type="dxa"/>
            <w:tcBorders>
              <w:top w:val="single" w:sz="4" w:space="0" w:color="auto"/>
              <w:left w:val="single" w:sz="4" w:space="0" w:color="auto"/>
              <w:bottom w:val="single" w:sz="4" w:space="0" w:color="auto"/>
              <w:right w:val="single" w:sz="4" w:space="0" w:color="auto"/>
            </w:tcBorders>
            <w:noWrap/>
            <w:hideMark/>
          </w:tcPr>
          <w:p w14:paraId="6CAACAE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6F3765B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3B4647A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13522E10"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6E6790E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162F637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465" w:type="dxa"/>
            <w:tcBorders>
              <w:top w:val="single" w:sz="4" w:space="0" w:color="auto"/>
              <w:left w:val="single" w:sz="4" w:space="0" w:color="auto"/>
              <w:bottom w:val="single" w:sz="4" w:space="0" w:color="auto"/>
              <w:right w:val="single" w:sz="4" w:space="0" w:color="auto"/>
            </w:tcBorders>
            <w:noWrap/>
            <w:hideMark/>
          </w:tcPr>
          <w:p w14:paraId="3307627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09</w:t>
            </w:r>
          </w:p>
        </w:tc>
        <w:tc>
          <w:tcPr>
            <w:tcW w:w="1570" w:type="dxa"/>
            <w:tcBorders>
              <w:top w:val="single" w:sz="4" w:space="0" w:color="auto"/>
              <w:left w:val="single" w:sz="4" w:space="0" w:color="auto"/>
              <w:bottom w:val="single" w:sz="4" w:space="0" w:color="auto"/>
              <w:right w:val="single" w:sz="4" w:space="0" w:color="auto"/>
            </w:tcBorders>
            <w:noWrap/>
            <w:hideMark/>
          </w:tcPr>
          <w:p w14:paraId="3D5A06D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88.0.00.04190</w:t>
            </w:r>
          </w:p>
        </w:tc>
        <w:tc>
          <w:tcPr>
            <w:tcW w:w="604" w:type="dxa"/>
            <w:tcBorders>
              <w:top w:val="single" w:sz="4" w:space="0" w:color="auto"/>
              <w:left w:val="single" w:sz="4" w:space="0" w:color="auto"/>
              <w:bottom w:val="single" w:sz="4" w:space="0" w:color="auto"/>
              <w:right w:val="single" w:sz="4" w:space="0" w:color="auto"/>
            </w:tcBorders>
            <w:noWrap/>
            <w:hideMark/>
          </w:tcPr>
          <w:p w14:paraId="41C621A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6904F30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7DED4A8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402910D5" w14:textId="77777777" w:rsidTr="001A58F9">
        <w:trPr>
          <w:trHeight w:val="2010"/>
        </w:trPr>
        <w:tc>
          <w:tcPr>
            <w:tcW w:w="3559" w:type="dxa"/>
            <w:tcBorders>
              <w:top w:val="single" w:sz="4" w:space="0" w:color="auto"/>
              <w:left w:val="single" w:sz="4" w:space="0" w:color="auto"/>
              <w:bottom w:val="single" w:sz="4" w:space="0" w:color="auto"/>
              <w:right w:val="single" w:sz="4" w:space="0" w:color="auto"/>
            </w:tcBorders>
            <w:hideMark/>
          </w:tcPr>
          <w:p w14:paraId="52BDD4A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555" w:type="dxa"/>
            <w:tcBorders>
              <w:top w:val="single" w:sz="4" w:space="0" w:color="auto"/>
              <w:left w:val="single" w:sz="4" w:space="0" w:color="auto"/>
              <w:bottom w:val="single" w:sz="4" w:space="0" w:color="auto"/>
              <w:right w:val="single" w:sz="4" w:space="0" w:color="auto"/>
            </w:tcBorders>
            <w:noWrap/>
            <w:hideMark/>
          </w:tcPr>
          <w:p w14:paraId="5795123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465" w:type="dxa"/>
            <w:tcBorders>
              <w:top w:val="single" w:sz="4" w:space="0" w:color="auto"/>
              <w:left w:val="single" w:sz="4" w:space="0" w:color="auto"/>
              <w:bottom w:val="single" w:sz="4" w:space="0" w:color="auto"/>
              <w:right w:val="single" w:sz="4" w:space="0" w:color="auto"/>
            </w:tcBorders>
            <w:noWrap/>
            <w:hideMark/>
          </w:tcPr>
          <w:p w14:paraId="0CE9B81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09</w:t>
            </w:r>
          </w:p>
        </w:tc>
        <w:tc>
          <w:tcPr>
            <w:tcW w:w="1570" w:type="dxa"/>
            <w:tcBorders>
              <w:top w:val="single" w:sz="4" w:space="0" w:color="auto"/>
              <w:left w:val="single" w:sz="4" w:space="0" w:color="auto"/>
              <w:bottom w:val="single" w:sz="4" w:space="0" w:color="auto"/>
              <w:right w:val="single" w:sz="4" w:space="0" w:color="auto"/>
            </w:tcBorders>
            <w:noWrap/>
            <w:hideMark/>
          </w:tcPr>
          <w:p w14:paraId="7D48A6A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88.0.00.70760</w:t>
            </w:r>
          </w:p>
        </w:tc>
        <w:tc>
          <w:tcPr>
            <w:tcW w:w="604" w:type="dxa"/>
            <w:tcBorders>
              <w:top w:val="single" w:sz="4" w:space="0" w:color="auto"/>
              <w:left w:val="single" w:sz="4" w:space="0" w:color="auto"/>
              <w:bottom w:val="single" w:sz="4" w:space="0" w:color="auto"/>
              <w:right w:val="single" w:sz="4" w:space="0" w:color="auto"/>
            </w:tcBorders>
            <w:noWrap/>
            <w:hideMark/>
          </w:tcPr>
          <w:p w14:paraId="672DE2A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665E05D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4013517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144A3C5B"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0277839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3E00D56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465" w:type="dxa"/>
            <w:tcBorders>
              <w:top w:val="single" w:sz="4" w:space="0" w:color="auto"/>
              <w:left w:val="single" w:sz="4" w:space="0" w:color="auto"/>
              <w:bottom w:val="single" w:sz="4" w:space="0" w:color="auto"/>
              <w:right w:val="single" w:sz="4" w:space="0" w:color="auto"/>
            </w:tcBorders>
            <w:noWrap/>
            <w:hideMark/>
          </w:tcPr>
          <w:p w14:paraId="4107D98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09</w:t>
            </w:r>
          </w:p>
        </w:tc>
        <w:tc>
          <w:tcPr>
            <w:tcW w:w="1570" w:type="dxa"/>
            <w:tcBorders>
              <w:top w:val="single" w:sz="4" w:space="0" w:color="auto"/>
              <w:left w:val="single" w:sz="4" w:space="0" w:color="auto"/>
              <w:bottom w:val="single" w:sz="4" w:space="0" w:color="auto"/>
              <w:right w:val="single" w:sz="4" w:space="0" w:color="auto"/>
            </w:tcBorders>
            <w:noWrap/>
            <w:hideMark/>
          </w:tcPr>
          <w:p w14:paraId="65315D0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88.0.00.70760</w:t>
            </w:r>
          </w:p>
        </w:tc>
        <w:tc>
          <w:tcPr>
            <w:tcW w:w="604" w:type="dxa"/>
            <w:tcBorders>
              <w:top w:val="single" w:sz="4" w:space="0" w:color="auto"/>
              <w:left w:val="single" w:sz="4" w:space="0" w:color="auto"/>
              <w:bottom w:val="single" w:sz="4" w:space="0" w:color="auto"/>
              <w:right w:val="single" w:sz="4" w:space="0" w:color="auto"/>
            </w:tcBorders>
            <w:noWrap/>
            <w:hideMark/>
          </w:tcPr>
          <w:p w14:paraId="31CB6E0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6447CB4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314DE4A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7A98EF75"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7EFA266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5DA12CB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465" w:type="dxa"/>
            <w:tcBorders>
              <w:top w:val="single" w:sz="4" w:space="0" w:color="auto"/>
              <w:left w:val="single" w:sz="4" w:space="0" w:color="auto"/>
              <w:bottom w:val="single" w:sz="4" w:space="0" w:color="auto"/>
              <w:right w:val="single" w:sz="4" w:space="0" w:color="auto"/>
            </w:tcBorders>
            <w:noWrap/>
            <w:hideMark/>
          </w:tcPr>
          <w:p w14:paraId="0B3D51E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09</w:t>
            </w:r>
          </w:p>
        </w:tc>
        <w:tc>
          <w:tcPr>
            <w:tcW w:w="1570" w:type="dxa"/>
            <w:tcBorders>
              <w:top w:val="single" w:sz="4" w:space="0" w:color="auto"/>
              <w:left w:val="single" w:sz="4" w:space="0" w:color="auto"/>
              <w:bottom w:val="single" w:sz="4" w:space="0" w:color="auto"/>
              <w:right w:val="single" w:sz="4" w:space="0" w:color="auto"/>
            </w:tcBorders>
            <w:noWrap/>
            <w:hideMark/>
          </w:tcPr>
          <w:p w14:paraId="4A7BFA9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88.0.00.70760</w:t>
            </w:r>
          </w:p>
        </w:tc>
        <w:tc>
          <w:tcPr>
            <w:tcW w:w="604" w:type="dxa"/>
            <w:tcBorders>
              <w:top w:val="single" w:sz="4" w:space="0" w:color="auto"/>
              <w:left w:val="single" w:sz="4" w:space="0" w:color="auto"/>
              <w:bottom w:val="single" w:sz="4" w:space="0" w:color="auto"/>
              <w:right w:val="single" w:sz="4" w:space="0" w:color="auto"/>
            </w:tcBorders>
            <w:noWrap/>
            <w:hideMark/>
          </w:tcPr>
          <w:p w14:paraId="1148328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19C6C16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78F56E6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7247DAC3"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5827428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ЖИЛИЩНО-КОММУНАЛЬНОЕ ХОЗЯЙСТВО</w:t>
            </w:r>
          </w:p>
        </w:tc>
        <w:tc>
          <w:tcPr>
            <w:tcW w:w="555" w:type="dxa"/>
            <w:tcBorders>
              <w:top w:val="single" w:sz="4" w:space="0" w:color="auto"/>
              <w:left w:val="single" w:sz="4" w:space="0" w:color="auto"/>
              <w:bottom w:val="single" w:sz="4" w:space="0" w:color="auto"/>
              <w:right w:val="single" w:sz="4" w:space="0" w:color="auto"/>
            </w:tcBorders>
            <w:noWrap/>
            <w:hideMark/>
          </w:tcPr>
          <w:p w14:paraId="75302BF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5413139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70" w:type="dxa"/>
            <w:tcBorders>
              <w:top w:val="single" w:sz="4" w:space="0" w:color="auto"/>
              <w:left w:val="single" w:sz="4" w:space="0" w:color="auto"/>
              <w:bottom w:val="single" w:sz="4" w:space="0" w:color="auto"/>
              <w:right w:val="single" w:sz="4" w:space="0" w:color="auto"/>
            </w:tcBorders>
            <w:noWrap/>
            <w:hideMark/>
          </w:tcPr>
          <w:p w14:paraId="7AE3940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07B3646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0820A25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350 174 374,04</w:t>
            </w:r>
          </w:p>
        </w:tc>
        <w:tc>
          <w:tcPr>
            <w:tcW w:w="1787" w:type="dxa"/>
            <w:tcBorders>
              <w:top w:val="single" w:sz="4" w:space="0" w:color="auto"/>
              <w:left w:val="single" w:sz="4" w:space="0" w:color="auto"/>
              <w:bottom w:val="single" w:sz="4" w:space="0" w:color="auto"/>
              <w:right w:val="single" w:sz="4" w:space="0" w:color="auto"/>
            </w:tcBorders>
            <w:noWrap/>
            <w:hideMark/>
          </w:tcPr>
          <w:p w14:paraId="66FF7C1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278 361 974,04</w:t>
            </w:r>
          </w:p>
        </w:tc>
      </w:tr>
      <w:tr w:rsidR="001A58F9" w:rsidRPr="001A58F9" w14:paraId="42073689"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49A0605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Коммунальное хозяйство</w:t>
            </w:r>
          </w:p>
        </w:tc>
        <w:tc>
          <w:tcPr>
            <w:tcW w:w="555" w:type="dxa"/>
            <w:tcBorders>
              <w:top w:val="single" w:sz="4" w:space="0" w:color="auto"/>
              <w:left w:val="single" w:sz="4" w:space="0" w:color="auto"/>
              <w:bottom w:val="single" w:sz="4" w:space="0" w:color="auto"/>
              <w:right w:val="single" w:sz="4" w:space="0" w:color="auto"/>
            </w:tcBorders>
            <w:noWrap/>
            <w:hideMark/>
          </w:tcPr>
          <w:p w14:paraId="289C492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0EAF912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70" w:type="dxa"/>
            <w:tcBorders>
              <w:top w:val="single" w:sz="4" w:space="0" w:color="auto"/>
              <w:left w:val="single" w:sz="4" w:space="0" w:color="auto"/>
              <w:bottom w:val="single" w:sz="4" w:space="0" w:color="auto"/>
              <w:right w:val="single" w:sz="4" w:space="0" w:color="auto"/>
            </w:tcBorders>
            <w:noWrap/>
            <w:hideMark/>
          </w:tcPr>
          <w:p w14:paraId="00601DD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0264D1E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70D5C29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332 004 037,84</w:t>
            </w:r>
          </w:p>
        </w:tc>
        <w:tc>
          <w:tcPr>
            <w:tcW w:w="1787" w:type="dxa"/>
            <w:tcBorders>
              <w:top w:val="single" w:sz="4" w:space="0" w:color="auto"/>
              <w:left w:val="single" w:sz="4" w:space="0" w:color="auto"/>
              <w:bottom w:val="single" w:sz="4" w:space="0" w:color="auto"/>
              <w:right w:val="single" w:sz="4" w:space="0" w:color="auto"/>
            </w:tcBorders>
            <w:noWrap/>
            <w:hideMark/>
          </w:tcPr>
          <w:p w14:paraId="5396249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260 521 337,84</w:t>
            </w:r>
          </w:p>
        </w:tc>
      </w:tr>
      <w:tr w:rsidR="001A58F9" w:rsidRPr="001A58F9" w14:paraId="53504D60"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29C3F2A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5D408BB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103CDB4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70" w:type="dxa"/>
            <w:tcBorders>
              <w:top w:val="single" w:sz="4" w:space="0" w:color="auto"/>
              <w:left w:val="single" w:sz="4" w:space="0" w:color="auto"/>
              <w:bottom w:val="single" w:sz="4" w:space="0" w:color="auto"/>
              <w:right w:val="single" w:sz="4" w:space="0" w:color="auto"/>
            </w:tcBorders>
            <w:noWrap/>
            <w:hideMark/>
          </w:tcPr>
          <w:p w14:paraId="09B4E692" w14:textId="77777777" w:rsidR="001A58F9" w:rsidRPr="001A58F9" w:rsidRDefault="001A58F9">
            <w:pPr>
              <w:tabs>
                <w:tab w:val="left" w:pos="2790"/>
              </w:tabs>
              <w:rPr>
                <w:rFonts w:ascii="Times New Roman" w:eastAsia="Calibri" w:hAnsi="Times New Roman" w:cs="Times New Roman"/>
                <w:lang w:val="en-US"/>
              </w:rPr>
            </w:pPr>
            <w:r w:rsidRPr="001A58F9">
              <w:rPr>
                <w:rFonts w:ascii="Times New Roman" w:eastAsia="Calibri" w:hAnsi="Times New Roman" w:cs="Times New Roman"/>
              </w:rPr>
              <w:t>88</w:t>
            </w:r>
            <w:r w:rsidRPr="001A58F9">
              <w:rPr>
                <w:rFonts w:ascii="Times New Roman" w:eastAsia="Calibri" w:hAnsi="Times New Roman" w:cs="Times New Roman"/>
                <w:lang w:val="en-US"/>
              </w:rPr>
              <w:t>.F.55.2432</w:t>
            </w:r>
          </w:p>
        </w:tc>
        <w:tc>
          <w:tcPr>
            <w:tcW w:w="604" w:type="dxa"/>
            <w:tcBorders>
              <w:top w:val="single" w:sz="4" w:space="0" w:color="auto"/>
              <w:left w:val="single" w:sz="4" w:space="0" w:color="auto"/>
              <w:bottom w:val="single" w:sz="4" w:space="0" w:color="auto"/>
              <w:right w:val="single" w:sz="4" w:space="0" w:color="auto"/>
            </w:tcBorders>
            <w:noWrap/>
            <w:hideMark/>
          </w:tcPr>
          <w:p w14:paraId="7BFE363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6272F19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306 606 100,00</w:t>
            </w:r>
          </w:p>
        </w:tc>
        <w:tc>
          <w:tcPr>
            <w:tcW w:w="1787" w:type="dxa"/>
            <w:tcBorders>
              <w:top w:val="single" w:sz="4" w:space="0" w:color="auto"/>
              <w:left w:val="single" w:sz="4" w:space="0" w:color="auto"/>
              <w:bottom w:val="single" w:sz="4" w:space="0" w:color="auto"/>
              <w:right w:val="single" w:sz="4" w:space="0" w:color="auto"/>
            </w:tcBorders>
            <w:noWrap/>
            <w:hideMark/>
          </w:tcPr>
          <w:p w14:paraId="6EABE3D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235 123 400,00</w:t>
            </w:r>
          </w:p>
        </w:tc>
      </w:tr>
      <w:tr w:rsidR="001A58F9" w:rsidRPr="001A58F9" w14:paraId="08E1735A"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4AB5446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270DE5C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5B35E72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70" w:type="dxa"/>
            <w:tcBorders>
              <w:top w:val="single" w:sz="4" w:space="0" w:color="auto"/>
              <w:left w:val="single" w:sz="4" w:space="0" w:color="auto"/>
              <w:bottom w:val="single" w:sz="4" w:space="0" w:color="auto"/>
              <w:right w:val="single" w:sz="4" w:space="0" w:color="auto"/>
            </w:tcBorders>
            <w:noWrap/>
            <w:hideMark/>
          </w:tcPr>
          <w:p w14:paraId="3DF0A7EB" w14:textId="77777777" w:rsidR="001A58F9" w:rsidRPr="001A58F9" w:rsidRDefault="001A58F9">
            <w:pPr>
              <w:tabs>
                <w:tab w:val="left" w:pos="2790"/>
              </w:tabs>
              <w:rPr>
                <w:rFonts w:ascii="Times New Roman" w:eastAsia="Calibri" w:hAnsi="Times New Roman" w:cs="Times New Roman"/>
                <w:lang w:val="en-US"/>
              </w:rPr>
            </w:pPr>
            <w:r w:rsidRPr="001A58F9">
              <w:rPr>
                <w:rFonts w:ascii="Times New Roman" w:eastAsia="Calibri" w:hAnsi="Times New Roman" w:cs="Times New Roman"/>
                <w:lang w:val="en-US"/>
              </w:rPr>
              <w:t>88.F.55.2432</w:t>
            </w:r>
          </w:p>
        </w:tc>
        <w:tc>
          <w:tcPr>
            <w:tcW w:w="604" w:type="dxa"/>
            <w:tcBorders>
              <w:top w:val="single" w:sz="4" w:space="0" w:color="auto"/>
              <w:left w:val="single" w:sz="4" w:space="0" w:color="auto"/>
              <w:bottom w:val="single" w:sz="4" w:space="0" w:color="auto"/>
              <w:right w:val="single" w:sz="4" w:space="0" w:color="auto"/>
            </w:tcBorders>
            <w:noWrap/>
            <w:hideMark/>
          </w:tcPr>
          <w:p w14:paraId="5466AE6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023E4D1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306 606 100,00</w:t>
            </w:r>
          </w:p>
        </w:tc>
        <w:tc>
          <w:tcPr>
            <w:tcW w:w="1787" w:type="dxa"/>
            <w:tcBorders>
              <w:top w:val="single" w:sz="4" w:space="0" w:color="auto"/>
              <w:left w:val="single" w:sz="4" w:space="0" w:color="auto"/>
              <w:bottom w:val="single" w:sz="4" w:space="0" w:color="auto"/>
              <w:right w:val="single" w:sz="4" w:space="0" w:color="auto"/>
            </w:tcBorders>
            <w:noWrap/>
            <w:hideMark/>
          </w:tcPr>
          <w:p w14:paraId="2B20156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235 123 400,00</w:t>
            </w:r>
          </w:p>
        </w:tc>
      </w:tr>
      <w:tr w:rsidR="001A58F9" w:rsidRPr="001A58F9" w14:paraId="0FECE660"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4C12FBE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Софинансирование на средства областного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0F563C8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7A5C298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70" w:type="dxa"/>
            <w:tcBorders>
              <w:top w:val="single" w:sz="4" w:space="0" w:color="auto"/>
              <w:left w:val="single" w:sz="4" w:space="0" w:color="auto"/>
              <w:bottom w:val="single" w:sz="4" w:space="0" w:color="auto"/>
              <w:right w:val="single" w:sz="4" w:space="0" w:color="auto"/>
            </w:tcBorders>
            <w:noWrap/>
            <w:hideMark/>
          </w:tcPr>
          <w:p w14:paraId="3CB22C3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77.0.00.00000</w:t>
            </w:r>
          </w:p>
        </w:tc>
        <w:tc>
          <w:tcPr>
            <w:tcW w:w="604" w:type="dxa"/>
            <w:tcBorders>
              <w:top w:val="single" w:sz="4" w:space="0" w:color="auto"/>
              <w:left w:val="single" w:sz="4" w:space="0" w:color="auto"/>
              <w:bottom w:val="single" w:sz="4" w:space="0" w:color="auto"/>
              <w:right w:val="single" w:sz="4" w:space="0" w:color="auto"/>
            </w:tcBorders>
            <w:noWrap/>
            <w:hideMark/>
          </w:tcPr>
          <w:p w14:paraId="1A57CDF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35846FB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34BE9F2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63D7062A" w14:textId="77777777" w:rsidTr="001A58F9">
        <w:trPr>
          <w:trHeight w:val="3150"/>
        </w:trPr>
        <w:tc>
          <w:tcPr>
            <w:tcW w:w="3559" w:type="dxa"/>
            <w:tcBorders>
              <w:top w:val="single" w:sz="4" w:space="0" w:color="auto"/>
              <w:left w:val="single" w:sz="4" w:space="0" w:color="auto"/>
              <w:bottom w:val="single" w:sz="4" w:space="0" w:color="auto"/>
              <w:right w:val="single" w:sz="4" w:space="0" w:color="auto"/>
            </w:tcBorders>
            <w:hideMark/>
          </w:tcPr>
          <w:p w14:paraId="0E4EBBB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xml:space="preserve">Софинансирование из бюджета муниципального образования г. Каргата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w:t>
            </w:r>
            <w:r w:rsidRPr="001A58F9">
              <w:rPr>
                <w:rFonts w:ascii="Times New Roman" w:eastAsia="Calibri" w:hAnsi="Times New Roman" w:cs="Times New Roman"/>
                <w:bCs/>
              </w:rPr>
              <w:lastRenderedPageBreak/>
              <w:t>Новосибирской области "</w:t>
            </w:r>
            <w:proofErr w:type="spellStart"/>
            <w:r w:rsidRPr="001A58F9">
              <w:rPr>
                <w:rFonts w:ascii="Times New Roman" w:eastAsia="Calibri" w:hAnsi="Times New Roman" w:cs="Times New Roman"/>
                <w:bCs/>
              </w:rPr>
              <w:t>Жилищно</w:t>
            </w:r>
            <w:proofErr w:type="spellEnd"/>
            <w:r w:rsidRPr="001A58F9">
              <w:rPr>
                <w:rFonts w:ascii="Times New Roman" w:eastAsia="Calibri" w:hAnsi="Times New Roman" w:cs="Times New Roman"/>
                <w:bCs/>
              </w:rPr>
              <w:t xml:space="preserve"> </w:t>
            </w:r>
            <w:proofErr w:type="gramStart"/>
            <w:r w:rsidRPr="001A58F9">
              <w:rPr>
                <w:rFonts w:ascii="Times New Roman" w:eastAsia="Calibri" w:hAnsi="Times New Roman" w:cs="Times New Roman"/>
                <w:bCs/>
              </w:rPr>
              <w:t>-к</w:t>
            </w:r>
            <w:proofErr w:type="gramEnd"/>
            <w:r w:rsidRPr="001A58F9">
              <w:rPr>
                <w:rFonts w:ascii="Times New Roman" w:eastAsia="Calibri" w:hAnsi="Times New Roman" w:cs="Times New Roman"/>
                <w:bCs/>
              </w:rPr>
              <w:t>оммунальное хозяйство Новосибирской области"</w:t>
            </w:r>
          </w:p>
        </w:tc>
        <w:tc>
          <w:tcPr>
            <w:tcW w:w="555" w:type="dxa"/>
            <w:tcBorders>
              <w:top w:val="single" w:sz="4" w:space="0" w:color="auto"/>
              <w:left w:val="single" w:sz="4" w:space="0" w:color="auto"/>
              <w:bottom w:val="single" w:sz="4" w:space="0" w:color="auto"/>
              <w:right w:val="single" w:sz="4" w:space="0" w:color="auto"/>
            </w:tcBorders>
            <w:noWrap/>
            <w:hideMark/>
          </w:tcPr>
          <w:p w14:paraId="7D84BA0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lastRenderedPageBreak/>
              <w:t>05</w:t>
            </w:r>
          </w:p>
        </w:tc>
        <w:tc>
          <w:tcPr>
            <w:tcW w:w="465" w:type="dxa"/>
            <w:tcBorders>
              <w:top w:val="single" w:sz="4" w:space="0" w:color="auto"/>
              <w:left w:val="single" w:sz="4" w:space="0" w:color="auto"/>
              <w:bottom w:val="single" w:sz="4" w:space="0" w:color="auto"/>
              <w:right w:val="single" w:sz="4" w:space="0" w:color="auto"/>
            </w:tcBorders>
            <w:noWrap/>
            <w:hideMark/>
          </w:tcPr>
          <w:p w14:paraId="67E1176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70" w:type="dxa"/>
            <w:tcBorders>
              <w:top w:val="single" w:sz="4" w:space="0" w:color="auto"/>
              <w:left w:val="single" w:sz="4" w:space="0" w:color="auto"/>
              <w:bottom w:val="single" w:sz="4" w:space="0" w:color="auto"/>
              <w:right w:val="single" w:sz="4" w:space="0" w:color="auto"/>
            </w:tcBorders>
            <w:noWrap/>
            <w:hideMark/>
          </w:tcPr>
          <w:p w14:paraId="414C80B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77.0.00.70490</w:t>
            </w:r>
          </w:p>
        </w:tc>
        <w:tc>
          <w:tcPr>
            <w:tcW w:w="604" w:type="dxa"/>
            <w:tcBorders>
              <w:top w:val="single" w:sz="4" w:space="0" w:color="auto"/>
              <w:left w:val="single" w:sz="4" w:space="0" w:color="auto"/>
              <w:bottom w:val="single" w:sz="4" w:space="0" w:color="auto"/>
              <w:right w:val="single" w:sz="4" w:space="0" w:color="auto"/>
            </w:tcBorders>
            <w:noWrap/>
            <w:hideMark/>
          </w:tcPr>
          <w:p w14:paraId="2EF20D2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16F0290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1662B56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5342CC3B"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4B1464D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Иные бюджетные ассигнования</w:t>
            </w:r>
          </w:p>
        </w:tc>
        <w:tc>
          <w:tcPr>
            <w:tcW w:w="555" w:type="dxa"/>
            <w:tcBorders>
              <w:top w:val="single" w:sz="4" w:space="0" w:color="auto"/>
              <w:left w:val="single" w:sz="4" w:space="0" w:color="auto"/>
              <w:bottom w:val="single" w:sz="4" w:space="0" w:color="auto"/>
              <w:right w:val="single" w:sz="4" w:space="0" w:color="auto"/>
            </w:tcBorders>
            <w:noWrap/>
            <w:hideMark/>
          </w:tcPr>
          <w:p w14:paraId="686DF91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5DFA489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70" w:type="dxa"/>
            <w:tcBorders>
              <w:top w:val="single" w:sz="4" w:space="0" w:color="auto"/>
              <w:left w:val="single" w:sz="4" w:space="0" w:color="auto"/>
              <w:bottom w:val="single" w:sz="4" w:space="0" w:color="auto"/>
              <w:right w:val="single" w:sz="4" w:space="0" w:color="auto"/>
            </w:tcBorders>
            <w:noWrap/>
            <w:hideMark/>
          </w:tcPr>
          <w:p w14:paraId="65BFA32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77.0.00.70490</w:t>
            </w:r>
          </w:p>
        </w:tc>
        <w:tc>
          <w:tcPr>
            <w:tcW w:w="604" w:type="dxa"/>
            <w:tcBorders>
              <w:top w:val="single" w:sz="4" w:space="0" w:color="auto"/>
              <w:left w:val="single" w:sz="4" w:space="0" w:color="auto"/>
              <w:bottom w:val="single" w:sz="4" w:space="0" w:color="auto"/>
              <w:right w:val="single" w:sz="4" w:space="0" w:color="auto"/>
            </w:tcBorders>
            <w:noWrap/>
            <w:hideMark/>
          </w:tcPr>
          <w:p w14:paraId="03E2979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656" w:type="dxa"/>
            <w:tcBorders>
              <w:top w:val="single" w:sz="4" w:space="0" w:color="auto"/>
              <w:left w:val="single" w:sz="4" w:space="0" w:color="auto"/>
              <w:bottom w:val="single" w:sz="4" w:space="0" w:color="auto"/>
              <w:right w:val="single" w:sz="4" w:space="0" w:color="auto"/>
            </w:tcBorders>
            <w:noWrap/>
            <w:hideMark/>
          </w:tcPr>
          <w:p w14:paraId="26DD2FF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0E865A4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39E5CEF9" w14:textId="77777777" w:rsidTr="001A58F9">
        <w:trPr>
          <w:trHeight w:val="1155"/>
        </w:trPr>
        <w:tc>
          <w:tcPr>
            <w:tcW w:w="3559" w:type="dxa"/>
            <w:tcBorders>
              <w:top w:val="single" w:sz="4" w:space="0" w:color="auto"/>
              <w:left w:val="single" w:sz="4" w:space="0" w:color="auto"/>
              <w:bottom w:val="single" w:sz="4" w:space="0" w:color="auto"/>
              <w:right w:val="single" w:sz="4" w:space="0" w:color="auto"/>
            </w:tcBorders>
            <w:hideMark/>
          </w:tcPr>
          <w:p w14:paraId="44A1DD3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single" w:sz="4" w:space="0" w:color="auto"/>
              <w:left w:val="single" w:sz="4" w:space="0" w:color="auto"/>
              <w:bottom w:val="single" w:sz="4" w:space="0" w:color="auto"/>
              <w:right w:val="single" w:sz="4" w:space="0" w:color="auto"/>
            </w:tcBorders>
            <w:noWrap/>
            <w:hideMark/>
          </w:tcPr>
          <w:p w14:paraId="10B10C8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733B818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70" w:type="dxa"/>
            <w:tcBorders>
              <w:top w:val="single" w:sz="4" w:space="0" w:color="auto"/>
              <w:left w:val="single" w:sz="4" w:space="0" w:color="auto"/>
              <w:bottom w:val="single" w:sz="4" w:space="0" w:color="auto"/>
              <w:right w:val="single" w:sz="4" w:space="0" w:color="auto"/>
            </w:tcBorders>
            <w:noWrap/>
            <w:hideMark/>
          </w:tcPr>
          <w:p w14:paraId="4CE5A92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77.0.00.70490</w:t>
            </w:r>
          </w:p>
        </w:tc>
        <w:tc>
          <w:tcPr>
            <w:tcW w:w="604" w:type="dxa"/>
            <w:tcBorders>
              <w:top w:val="single" w:sz="4" w:space="0" w:color="auto"/>
              <w:left w:val="single" w:sz="4" w:space="0" w:color="auto"/>
              <w:bottom w:val="single" w:sz="4" w:space="0" w:color="auto"/>
              <w:right w:val="single" w:sz="4" w:space="0" w:color="auto"/>
            </w:tcBorders>
            <w:noWrap/>
            <w:hideMark/>
          </w:tcPr>
          <w:p w14:paraId="2197408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810</w:t>
            </w:r>
          </w:p>
        </w:tc>
        <w:tc>
          <w:tcPr>
            <w:tcW w:w="1656" w:type="dxa"/>
            <w:tcBorders>
              <w:top w:val="single" w:sz="4" w:space="0" w:color="auto"/>
              <w:left w:val="single" w:sz="4" w:space="0" w:color="auto"/>
              <w:bottom w:val="single" w:sz="4" w:space="0" w:color="auto"/>
              <w:right w:val="single" w:sz="4" w:space="0" w:color="auto"/>
            </w:tcBorders>
            <w:noWrap/>
            <w:hideMark/>
          </w:tcPr>
          <w:p w14:paraId="4292F1C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1A513EE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50BD1EAA" w14:textId="77777777" w:rsidTr="001A58F9">
        <w:trPr>
          <w:trHeight w:val="3150"/>
        </w:trPr>
        <w:tc>
          <w:tcPr>
            <w:tcW w:w="3559" w:type="dxa"/>
            <w:tcBorders>
              <w:top w:val="single" w:sz="4" w:space="0" w:color="auto"/>
              <w:left w:val="single" w:sz="4" w:space="0" w:color="auto"/>
              <w:bottom w:val="single" w:sz="4" w:space="0" w:color="auto"/>
              <w:right w:val="single" w:sz="4" w:space="0" w:color="auto"/>
            </w:tcBorders>
            <w:hideMark/>
          </w:tcPr>
          <w:p w14:paraId="4041F7C1" w14:textId="77777777" w:rsidR="001A58F9" w:rsidRPr="001A58F9" w:rsidRDefault="001A58F9">
            <w:pPr>
              <w:tabs>
                <w:tab w:val="left" w:pos="2790"/>
              </w:tabs>
              <w:rPr>
                <w:rFonts w:ascii="Times New Roman" w:eastAsia="Calibri" w:hAnsi="Times New Roman" w:cs="Times New Roman"/>
                <w:bCs/>
              </w:rPr>
            </w:pPr>
            <w:proofErr w:type="spellStart"/>
            <w:r w:rsidRPr="001A58F9">
              <w:rPr>
                <w:rFonts w:ascii="Times New Roman" w:eastAsia="Calibri" w:hAnsi="Times New Roman" w:cs="Times New Roman"/>
                <w:bCs/>
              </w:rPr>
              <w:t>Софинансирвоание</w:t>
            </w:r>
            <w:proofErr w:type="spellEnd"/>
            <w:r w:rsidRPr="001A58F9">
              <w:rPr>
                <w:rFonts w:ascii="Times New Roman" w:eastAsia="Calibri" w:hAnsi="Times New Roman" w:cs="Times New Roman"/>
                <w:bCs/>
              </w:rPr>
              <w:t xml:space="preserve"> из бюджета муниципального образования г. Каргата на </w:t>
            </w:r>
            <w:proofErr w:type="gramStart"/>
            <w:r w:rsidRPr="001A58F9">
              <w:rPr>
                <w:rFonts w:ascii="Times New Roman" w:eastAsia="Calibri" w:hAnsi="Times New Roman" w:cs="Times New Roman"/>
                <w:bCs/>
              </w:rPr>
              <w:t>средства</w:t>
            </w:r>
            <w:proofErr w:type="gramEnd"/>
            <w:r w:rsidRPr="001A58F9">
              <w:rPr>
                <w:rFonts w:ascii="Times New Roman" w:eastAsia="Calibri" w:hAnsi="Times New Roman" w:cs="Times New Roman"/>
                <w:bCs/>
              </w:rPr>
              <w:t xml:space="preserve"> выделенные из областного бюджета, предоставляемых на реализацию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555" w:type="dxa"/>
            <w:tcBorders>
              <w:top w:val="single" w:sz="4" w:space="0" w:color="auto"/>
              <w:left w:val="single" w:sz="4" w:space="0" w:color="auto"/>
              <w:bottom w:val="single" w:sz="4" w:space="0" w:color="auto"/>
              <w:right w:val="single" w:sz="4" w:space="0" w:color="auto"/>
            </w:tcBorders>
            <w:noWrap/>
            <w:hideMark/>
          </w:tcPr>
          <w:p w14:paraId="3DCA840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1D37BD0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70" w:type="dxa"/>
            <w:tcBorders>
              <w:top w:val="single" w:sz="4" w:space="0" w:color="auto"/>
              <w:left w:val="single" w:sz="4" w:space="0" w:color="auto"/>
              <w:bottom w:val="single" w:sz="4" w:space="0" w:color="auto"/>
              <w:right w:val="single" w:sz="4" w:space="0" w:color="auto"/>
            </w:tcBorders>
            <w:noWrap/>
            <w:hideMark/>
          </w:tcPr>
          <w:p w14:paraId="7E5AE5F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77.0.00.70600</w:t>
            </w:r>
          </w:p>
        </w:tc>
        <w:tc>
          <w:tcPr>
            <w:tcW w:w="604" w:type="dxa"/>
            <w:tcBorders>
              <w:top w:val="single" w:sz="4" w:space="0" w:color="auto"/>
              <w:left w:val="single" w:sz="4" w:space="0" w:color="auto"/>
              <w:bottom w:val="single" w:sz="4" w:space="0" w:color="auto"/>
              <w:right w:val="single" w:sz="4" w:space="0" w:color="auto"/>
            </w:tcBorders>
            <w:noWrap/>
            <w:hideMark/>
          </w:tcPr>
          <w:p w14:paraId="003538A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14CC401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7AC41DE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5EAD5302"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024E3EB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55" w:type="dxa"/>
            <w:tcBorders>
              <w:top w:val="single" w:sz="4" w:space="0" w:color="auto"/>
              <w:left w:val="single" w:sz="4" w:space="0" w:color="auto"/>
              <w:bottom w:val="single" w:sz="4" w:space="0" w:color="auto"/>
              <w:right w:val="single" w:sz="4" w:space="0" w:color="auto"/>
            </w:tcBorders>
            <w:noWrap/>
            <w:hideMark/>
          </w:tcPr>
          <w:p w14:paraId="0EC7EB7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26A0DB9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70" w:type="dxa"/>
            <w:tcBorders>
              <w:top w:val="single" w:sz="4" w:space="0" w:color="auto"/>
              <w:left w:val="single" w:sz="4" w:space="0" w:color="auto"/>
              <w:bottom w:val="single" w:sz="4" w:space="0" w:color="auto"/>
              <w:right w:val="single" w:sz="4" w:space="0" w:color="auto"/>
            </w:tcBorders>
            <w:noWrap/>
            <w:hideMark/>
          </w:tcPr>
          <w:p w14:paraId="0414486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77.0.00.70600</w:t>
            </w:r>
          </w:p>
        </w:tc>
        <w:tc>
          <w:tcPr>
            <w:tcW w:w="604" w:type="dxa"/>
            <w:tcBorders>
              <w:top w:val="single" w:sz="4" w:space="0" w:color="auto"/>
              <w:left w:val="single" w:sz="4" w:space="0" w:color="auto"/>
              <w:bottom w:val="single" w:sz="4" w:space="0" w:color="auto"/>
              <w:right w:val="single" w:sz="4" w:space="0" w:color="auto"/>
            </w:tcBorders>
            <w:noWrap/>
            <w:hideMark/>
          </w:tcPr>
          <w:p w14:paraId="1929910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656" w:type="dxa"/>
            <w:tcBorders>
              <w:top w:val="single" w:sz="4" w:space="0" w:color="auto"/>
              <w:left w:val="single" w:sz="4" w:space="0" w:color="auto"/>
              <w:bottom w:val="single" w:sz="4" w:space="0" w:color="auto"/>
              <w:right w:val="single" w:sz="4" w:space="0" w:color="auto"/>
            </w:tcBorders>
            <w:noWrap/>
            <w:hideMark/>
          </w:tcPr>
          <w:p w14:paraId="6AAC65B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72C730F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3E74AE3B" w14:textId="77777777" w:rsidTr="001A58F9">
        <w:trPr>
          <w:trHeight w:val="1155"/>
        </w:trPr>
        <w:tc>
          <w:tcPr>
            <w:tcW w:w="3559" w:type="dxa"/>
            <w:tcBorders>
              <w:top w:val="single" w:sz="4" w:space="0" w:color="auto"/>
              <w:left w:val="single" w:sz="4" w:space="0" w:color="auto"/>
              <w:bottom w:val="single" w:sz="4" w:space="0" w:color="auto"/>
              <w:right w:val="single" w:sz="4" w:space="0" w:color="auto"/>
            </w:tcBorders>
            <w:hideMark/>
          </w:tcPr>
          <w:p w14:paraId="3A565C4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single" w:sz="4" w:space="0" w:color="auto"/>
              <w:left w:val="single" w:sz="4" w:space="0" w:color="auto"/>
              <w:bottom w:val="single" w:sz="4" w:space="0" w:color="auto"/>
              <w:right w:val="single" w:sz="4" w:space="0" w:color="auto"/>
            </w:tcBorders>
            <w:noWrap/>
            <w:hideMark/>
          </w:tcPr>
          <w:p w14:paraId="1E1DEC0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7CF3934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70" w:type="dxa"/>
            <w:tcBorders>
              <w:top w:val="single" w:sz="4" w:space="0" w:color="auto"/>
              <w:left w:val="single" w:sz="4" w:space="0" w:color="auto"/>
              <w:bottom w:val="single" w:sz="4" w:space="0" w:color="auto"/>
              <w:right w:val="single" w:sz="4" w:space="0" w:color="auto"/>
            </w:tcBorders>
            <w:noWrap/>
            <w:hideMark/>
          </w:tcPr>
          <w:p w14:paraId="27666F2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77.0.00.70600</w:t>
            </w:r>
          </w:p>
        </w:tc>
        <w:tc>
          <w:tcPr>
            <w:tcW w:w="604" w:type="dxa"/>
            <w:tcBorders>
              <w:top w:val="single" w:sz="4" w:space="0" w:color="auto"/>
              <w:left w:val="single" w:sz="4" w:space="0" w:color="auto"/>
              <w:bottom w:val="single" w:sz="4" w:space="0" w:color="auto"/>
              <w:right w:val="single" w:sz="4" w:space="0" w:color="auto"/>
            </w:tcBorders>
            <w:noWrap/>
            <w:hideMark/>
          </w:tcPr>
          <w:p w14:paraId="1FC3DD6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810</w:t>
            </w:r>
          </w:p>
        </w:tc>
        <w:tc>
          <w:tcPr>
            <w:tcW w:w="1656" w:type="dxa"/>
            <w:tcBorders>
              <w:top w:val="single" w:sz="4" w:space="0" w:color="auto"/>
              <w:left w:val="single" w:sz="4" w:space="0" w:color="auto"/>
              <w:bottom w:val="single" w:sz="4" w:space="0" w:color="auto"/>
              <w:right w:val="single" w:sz="4" w:space="0" w:color="auto"/>
            </w:tcBorders>
            <w:noWrap/>
            <w:hideMark/>
          </w:tcPr>
          <w:p w14:paraId="381179E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117E89A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4AACEEFC"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1D4CD4F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2793D9A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6E11E38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70" w:type="dxa"/>
            <w:tcBorders>
              <w:top w:val="single" w:sz="4" w:space="0" w:color="auto"/>
              <w:left w:val="single" w:sz="4" w:space="0" w:color="auto"/>
              <w:bottom w:val="single" w:sz="4" w:space="0" w:color="auto"/>
              <w:right w:val="single" w:sz="4" w:space="0" w:color="auto"/>
            </w:tcBorders>
            <w:noWrap/>
            <w:hideMark/>
          </w:tcPr>
          <w:p w14:paraId="3F51FE7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604" w:type="dxa"/>
            <w:tcBorders>
              <w:top w:val="single" w:sz="4" w:space="0" w:color="auto"/>
              <w:left w:val="single" w:sz="4" w:space="0" w:color="auto"/>
              <w:bottom w:val="single" w:sz="4" w:space="0" w:color="auto"/>
              <w:right w:val="single" w:sz="4" w:space="0" w:color="auto"/>
            </w:tcBorders>
            <w:noWrap/>
            <w:hideMark/>
          </w:tcPr>
          <w:p w14:paraId="479D02D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6D81B3A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25 397 937,84</w:t>
            </w:r>
          </w:p>
        </w:tc>
        <w:tc>
          <w:tcPr>
            <w:tcW w:w="1787" w:type="dxa"/>
            <w:tcBorders>
              <w:top w:val="single" w:sz="4" w:space="0" w:color="auto"/>
              <w:left w:val="single" w:sz="4" w:space="0" w:color="auto"/>
              <w:bottom w:val="single" w:sz="4" w:space="0" w:color="auto"/>
              <w:right w:val="single" w:sz="4" w:space="0" w:color="auto"/>
            </w:tcBorders>
            <w:noWrap/>
            <w:hideMark/>
          </w:tcPr>
          <w:p w14:paraId="23D5586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25 397 937,84</w:t>
            </w:r>
          </w:p>
        </w:tc>
      </w:tr>
      <w:tr w:rsidR="001A58F9" w:rsidRPr="001A58F9" w14:paraId="4390E0EB" w14:textId="77777777" w:rsidTr="001A58F9">
        <w:trPr>
          <w:trHeight w:val="2295"/>
        </w:trPr>
        <w:tc>
          <w:tcPr>
            <w:tcW w:w="3559" w:type="dxa"/>
            <w:tcBorders>
              <w:top w:val="single" w:sz="4" w:space="0" w:color="auto"/>
              <w:left w:val="single" w:sz="4" w:space="0" w:color="auto"/>
              <w:bottom w:val="single" w:sz="4" w:space="0" w:color="auto"/>
              <w:right w:val="single" w:sz="4" w:space="0" w:color="auto"/>
            </w:tcBorders>
            <w:hideMark/>
          </w:tcPr>
          <w:p w14:paraId="675920A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lastRenderedPageBreak/>
              <w:t>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w:t>
            </w:r>
            <w:proofErr w:type="spellStart"/>
            <w:r w:rsidRPr="001A58F9">
              <w:rPr>
                <w:rFonts w:ascii="Times New Roman" w:eastAsia="Calibri" w:hAnsi="Times New Roman" w:cs="Times New Roman"/>
                <w:bCs/>
              </w:rPr>
              <w:t>Жилищно</w:t>
            </w:r>
            <w:proofErr w:type="spellEnd"/>
            <w:r w:rsidRPr="001A58F9">
              <w:rPr>
                <w:rFonts w:ascii="Times New Roman" w:eastAsia="Calibri" w:hAnsi="Times New Roman" w:cs="Times New Roman"/>
                <w:bCs/>
              </w:rPr>
              <w:t xml:space="preserve"> </w:t>
            </w:r>
            <w:proofErr w:type="gramStart"/>
            <w:r w:rsidRPr="001A58F9">
              <w:rPr>
                <w:rFonts w:ascii="Times New Roman" w:eastAsia="Calibri" w:hAnsi="Times New Roman" w:cs="Times New Roman"/>
                <w:bCs/>
              </w:rPr>
              <w:t>-к</w:t>
            </w:r>
            <w:proofErr w:type="gramEnd"/>
            <w:r w:rsidRPr="001A58F9">
              <w:rPr>
                <w:rFonts w:ascii="Times New Roman" w:eastAsia="Calibri" w:hAnsi="Times New Roman" w:cs="Times New Roman"/>
                <w:bCs/>
              </w:rPr>
              <w:t>оммунальное хозяйство Новосибирской области"</w:t>
            </w:r>
          </w:p>
        </w:tc>
        <w:tc>
          <w:tcPr>
            <w:tcW w:w="555" w:type="dxa"/>
            <w:tcBorders>
              <w:top w:val="single" w:sz="4" w:space="0" w:color="auto"/>
              <w:left w:val="single" w:sz="4" w:space="0" w:color="auto"/>
              <w:bottom w:val="single" w:sz="4" w:space="0" w:color="auto"/>
              <w:right w:val="single" w:sz="4" w:space="0" w:color="auto"/>
            </w:tcBorders>
            <w:noWrap/>
            <w:hideMark/>
          </w:tcPr>
          <w:p w14:paraId="614657B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62A1134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70" w:type="dxa"/>
            <w:tcBorders>
              <w:top w:val="single" w:sz="4" w:space="0" w:color="auto"/>
              <w:left w:val="single" w:sz="4" w:space="0" w:color="auto"/>
              <w:bottom w:val="single" w:sz="4" w:space="0" w:color="auto"/>
              <w:right w:val="single" w:sz="4" w:space="0" w:color="auto"/>
            </w:tcBorders>
            <w:noWrap/>
            <w:hideMark/>
          </w:tcPr>
          <w:p w14:paraId="586C686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88.0.00.70490</w:t>
            </w:r>
          </w:p>
        </w:tc>
        <w:tc>
          <w:tcPr>
            <w:tcW w:w="604" w:type="dxa"/>
            <w:tcBorders>
              <w:top w:val="single" w:sz="4" w:space="0" w:color="auto"/>
              <w:left w:val="single" w:sz="4" w:space="0" w:color="auto"/>
              <w:bottom w:val="single" w:sz="4" w:space="0" w:color="auto"/>
              <w:right w:val="single" w:sz="4" w:space="0" w:color="auto"/>
            </w:tcBorders>
            <w:noWrap/>
            <w:hideMark/>
          </w:tcPr>
          <w:p w14:paraId="51EEDFD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540DDE1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21 667 370,00</w:t>
            </w:r>
          </w:p>
        </w:tc>
        <w:tc>
          <w:tcPr>
            <w:tcW w:w="1787" w:type="dxa"/>
            <w:tcBorders>
              <w:top w:val="single" w:sz="4" w:space="0" w:color="auto"/>
              <w:left w:val="single" w:sz="4" w:space="0" w:color="auto"/>
              <w:bottom w:val="single" w:sz="4" w:space="0" w:color="auto"/>
              <w:right w:val="single" w:sz="4" w:space="0" w:color="auto"/>
            </w:tcBorders>
            <w:noWrap/>
            <w:hideMark/>
          </w:tcPr>
          <w:p w14:paraId="330E384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21 667 370,00</w:t>
            </w:r>
          </w:p>
        </w:tc>
      </w:tr>
      <w:tr w:rsidR="001A58F9" w:rsidRPr="001A58F9" w14:paraId="0B29179A"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28115FE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55" w:type="dxa"/>
            <w:tcBorders>
              <w:top w:val="single" w:sz="4" w:space="0" w:color="auto"/>
              <w:left w:val="single" w:sz="4" w:space="0" w:color="auto"/>
              <w:bottom w:val="single" w:sz="4" w:space="0" w:color="auto"/>
              <w:right w:val="single" w:sz="4" w:space="0" w:color="auto"/>
            </w:tcBorders>
            <w:noWrap/>
            <w:hideMark/>
          </w:tcPr>
          <w:p w14:paraId="3D98F42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2FDBC18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70" w:type="dxa"/>
            <w:tcBorders>
              <w:top w:val="single" w:sz="4" w:space="0" w:color="auto"/>
              <w:left w:val="single" w:sz="4" w:space="0" w:color="auto"/>
              <w:bottom w:val="single" w:sz="4" w:space="0" w:color="auto"/>
              <w:right w:val="single" w:sz="4" w:space="0" w:color="auto"/>
            </w:tcBorders>
            <w:noWrap/>
            <w:hideMark/>
          </w:tcPr>
          <w:p w14:paraId="1C9C42D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88.0.00.70490</w:t>
            </w:r>
          </w:p>
        </w:tc>
        <w:tc>
          <w:tcPr>
            <w:tcW w:w="604" w:type="dxa"/>
            <w:tcBorders>
              <w:top w:val="single" w:sz="4" w:space="0" w:color="auto"/>
              <w:left w:val="single" w:sz="4" w:space="0" w:color="auto"/>
              <w:bottom w:val="single" w:sz="4" w:space="0" w:color="auto"/>
              <w:right w:val="single" w:sz="4" w:space="0" w:color="auto"/>
            </w:tcBorders>
            <w:noWrap/>
            <w:hideMark/>
          </w:tcPr>
          <w:p w14:paraId="31BC1F8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656" w:type="dxa"/>
            <w:tcBorders>
              <w:top w:val="single" w:sz="4" w:space="0" w:color="auto"/>
              <w:left w:val="single" w:sz="4" w:space="0" w:color="auto"/>
              <w:bottom w:val="single" w:sz="4" w:space="0" w:color="auto"/>
              <w:right w:val="single" w:sz="4" w:space="0" w:color="auto"/>
            </w:tcBorders>
            <w:noWrap/>
            <w:hideMark/>
          </w:tcPr>
          <w:p w14:paraId="19130C9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21 667 370,00</w:t>
            </w:r>
          </w:p>
        </w:tc>
        <w:tc>
          <w:tcPr>
            <w:tcW w:w="1787" w:type="dxa"/>
            <w:tcBorders>
              <w:top w:val="single" w:sz="4" w:space="0" w:color="auto"/>
              <w:left w:val="single" w:sz="4" w:space="0" w:color="auto"/>
              <w:bottom w:val="single" w:sz="4" w:space="0" w:color="auto"/>
              <w:right w:val="single" w:sz="4" w:space="0" w:color="auto"/>
            </w:tcBorders>
            <w:noWrap/>
            <w:hideMark/>
          </w:tcPr>
          <w:p w14:paraId="0AD792D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21 667 370,00</w:t>
            </w:r>
          </w:p>
        </w:tc>
      </w:tr>
      <w:tr w:rsidR="001A58F9" w:rsidRPr="001A58F9" w14:paraId="22925738" w14:textId="77777777" w:rsidTr="001A58F9">
        <w:trPr>
          <w:trHeight w:val="1155"/>
        </w:trPr>
        <w:tc>
          <w:tcPr>
            <w:tcW w:w="3559" w:type="dxa"/>
            <w:tcBorders>
              <w:top w:val="single" w:sz="4" w:space="0" w:color="auto"/>
              <w:left w:val="single" w:sz="4" w:space="0" w:color="auto"/>
              <w:bottom w:val="single" w:sz="4" w:space="0" w:color="auto"/>
              <w:right w:val="single" w:sz="4" w:space="0" w:color="auto"/>
            </w:tcBorders>
            <w:hideMark/>
          </w:tcPr>
          <w:p w14:paraId="427B2C1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single" w:sz="4" w:space="0" w:color="auto"/>
              <w:left w:val="single" w:sz="4" w:space="0" w:color="auto"/>
              <w:bottom w:val="single" w:sz="4" w:space="0" w:color="auto"/>
              <w:right w:val="single" w:sz="4" w:space="0" w:color="auto"/>
            </w:tcBorders>
            <w:noWrap/>
            <w:hideMark/>
          </w:tcPr>
          <w:p w14:paraId="0A572A3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4CFBAB9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70" w:type="dxa"/>
            <w:tcBorders>
              <w:top w:val="single" w:sz="4" w:space="0" w:color="auto"/>
              <w:left w:val="single" w:sz="4" w:space="0" w:color="auto"/>
              <w:bottom w:val="single" w:sz="4" w:space="0" w:color="auto"/>
              <w:right w:val="single" w:sz="4" w:space="0" w:color="auto"/>
            </w:tcBorders>
            <w:noWrap/>
            <w:hideMark/>
          </w:tcPr>
          <w:p w14:paraId="6DF1B1D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88.0.00.70490</w:t>
            </w:r>
          </w:p>
        </w:tc>
        <w:tc>
          <w:tcPr>
            <w:tcW w:w="604" w:type="dxa"/>
            <w:tcBorders>
              <w:top w:val="single" w:sz="4" w:space="0" w:color="auto"/>
              <w:left w:val="single" w:sz="4" w:space="0" w:color="auto"/>
              <w:bottom w:val="single" w:sz="4" w:space="0" w:color="auto"/>
              <w:right w:val="single" w:sz="4" w:space="0" w:color="auto"/>
            </w:tcBorders>
            <w:noWrap/>
            <w:hideMark/>
          </w:tcPr>
          <w:p w14:paraId="6C41637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810</w:t>
            </w:r>
          </w:p>
        </w:tc>
        <w:tc>
          <w:tcPr>
            <w:tcW w:w="1656" w:type="dxa"/>
            <w:tcBorders>
              <w:top w:val="single" w:sz="4" w:space="0" w:color="auto"/>
              <w:left w:val="single" w:sz="4" w:space="0" w:color="auto"/>
              <w:bottom w:val="single" w:sz="4" w:space="0" w:color="auto"/>
              <w:right w:val="single" w:sz="4" w:space="0" w:color="auto"/>
            </w:tcBorders>
            <w:noWrap/>
            <w:hideMark/>
          </w:tcPr>
          <w:p w14:paraId="2391D9E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21 667 370,00</w:t>
            </w:r>
          </w:p>
        </w:tc>
        <w:tc>
          <w:tcPr>
            <w:tcW w:w="1787" w:type="dxa"/>
            <w:tcBorders>
              <w:top w:val="single" w:sz="4" w:space="0" w:color="auto"/>
              <w:left w:val="single" w:sz="4" w:space="0" w:color="auto"/>
              <w:bottom w:val="single" w:sz="4" w:space="0" w:color="auto"/>
              <w:right w:val="single" w:sz="4" w:space="0" w:color="auto"/>
            </w:tcBorders>
            <w:noWrap/>
            <w:hideMark/>
          </w:tcPr>
          <w:p w14:paraId="2D61F8C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21 667 370,00</w:t>
            </w:r>
          </w:p>
        </w:tc>
      </w:tr>
      <w:tr w:rsidR="001A58F9" w:rsidRPr="001A58F9" w14:paraId="4DF4835A" w14:textId="77777777" w:rsidTr="001A58F9">
        <w:trPr>
          <w:trHeight w:val="2010"/>
        </w:trPr>
        <w:tc>
          <w:tcPr>
            <w:tcW w:w="3559" w:type="dxa"/>
            <w:tcBorders>
              <w:top w:val="single" w:sz="4" w:space="0" w:color="auto"/>
              <w:left w:val="single" w:sz="4" w:space="0" w:color="auto"/>
              <w:bottom w:val="single" w:sz="4" w:space="0" w:color="auto"/>
              <w:right w:val="single" w:sz="4" w:space="0" w:color="auto"/>
            </w:tcBorders>
            <w:hideMark/>
          </w:tcPr>
          <w:p w14:paraId="6328C02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Реализация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555" w:type="dxa"/>
            <w:tcBorders>
              <w:top w:val="single" w:sz="4" w:space="0" w:color="auto"/>
              <w:left w:val="single" w:sz="4" w:space="0" w:color="auto"/>
              <w:bottom w:val="single" w:sz="4" w:space="0" w:color="auto"/>
              <w:right w:val="single" w:sz="4" w:space="0" w:color="auto"/>
            </w:tcBorders>
            <w:noWrap/>
            <w:hideMark/>
          </w:tcPr>
          <w:p w14:paraId="2D609CF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6E719E4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70" w:type="dxa"/>
            <w:tcBorders>
              <w:top w:val="single" w:sz="4" w:space="0" w:color="auto"/>
              <w:left w:val="single" w:sz="4" w:space="0" w:color="auto"/>
              <w:bottom w:val="single" w:sz="4" w:space="0" w:color="auto"/>
              <w:right w:val="single" w:sz="4" w:space="0" w:color="auto"/>
            </w:tcBorders>
            <w:noWrap/>
            <w:hideMark/>
          </w:tcPr>
          <w:p w14:paraId="17D28DC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88.0.00.70600</w:t>
            </w:r>
          </w:p>
        </w:tc>
        <w:tc>
          <w:tcPr>
            <w:tcW w:w="604" w:type="dxa"/>
            <w:tcBorders>
              <w:top w:val="single" w:sz="4" w:space="0" w:color="auto"/>
              <w:left w:val="single" w:sz="4" w:space="0" w:color="auto"/>
              <w:bottom w:val="single" w:sz="4" w:space="0" w:color="auto"/>
              <w:right w:val="single" w:sz="4" w:space="0" w:color="auto"/>
            </w:tcBorders>
            <w:noWrap/>
            <w:hideMark/>
          </w:tcPr>
          <w:p w14:paraId="039689F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4137FE8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3 730 567,84</w:t>
            </w:r>
          </w:p>
        </w:tc>
        <w:tc>
          <w:tcPr>
            <w:tcW w:w="1787" w:type="dxa"/>
            <w:tcBorders>
              <w:top w:val="single" w:sz="4" w:space="0" w:color="auto"/>
              <w:left w:val="single" w:sz="4" w:space="0" w:color="auto"/>
              <w:bottom w:val="single" w:sz="4" w:space="0" w:color="auto"/>
              <w:right w:val="single" w:sz="4" w:space="0" w:color="auto"/>
            </w:tcBorders>
            <w:noWrap/>
            <w:hideMark/>
          </w:tcPr>
          <w:p w14:paraId="1C2B8E0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3 730 567,84</w:t>
            </w:r>
          </w:p>
        </w:tc>
      </w:tr>
      <w:tr w:rsidR="001A58F9" w:rsidRPr="001A58F9" w14:paraId="21D79326"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385FE13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55" w:type="dxa"/>
            <w:tcBorders>
              <w:top w:val="single" w:sz="4" w:space="0" w:color="auto"/>
              <w:left w:val="single" w:sz="4" w:space="0" w:color="auto"/>
              <w:bottom w:val="single" w:sz="4" w:space="0" w:color="auto"/>
              <w:right w:val="single" w:sz="4" w:space="0" w:color="auto"/>
            </w:tcBorders>
            <w:noWrap/>
            <w:hideMark/>
          </w:tcPr>
          <w:p w14:paraId="515107A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2C9F5C5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70" w:type="dxa"/>
            <w:tcBorders>
              <w:top w:val="single" w:sz="4" w:space="0" w:color="auto"/>
              <w:left w:val="single" w:sz="4" w:space="0" w:color="auto"/>
              <w:bottom w:val="single" w:sz="4" w:space="0" w:color="auto"/>
              <w:right w:val="single" w:sz="4" w:space="0" w:color="auto"/>
            </w:tcBorders>
            <w:noWrap/>
            <w:hideMark/>
          </w:tcPr>
          <w:p w14:paraId="78A7860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88.0.00.70600</w:t>
            </w:r>
          </w:p>
        </w:tc>
        <w:tc>
          <w:tcPr>
            <w:tcW w:w="604" w:type="dxa"/>
            <w:tcBorders>
              <w:top w:val="single" w:sz="4" w:space="0" w:color="auto"/>
              <w:left w:val="single" w:sz="4" w:space="0" w:color="auto"/>
              <w:bottom w:val="single" w:sz="4" w:space="0" w:color="auto"/>
              <w:right w:val="single" w:sz="4" w:space="0" w:color="auto"/>
            </w:tcBorders>
            <w:noWrap/>
            <w:hideMark/>
          </w:tcPr>
          <w:p w14:paraId="4DCD620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656" w:type="dxa"/>
            <w:tcBorders>
              <w:top w:val="single" w:sz="4" w:space="0" w:color="auto"/>
              <w:left w:val="single" w:sz="4" w:space="0" w:color="auto"/>
              <w:bottom w:val="single" w:sz="4" w:space="0" w:color="auto"/>
              <w:right w:val="single" w:sz="4" w:space="0" w:color="auto"/>
            </w:tcBorders>
            <w:noWrap/>
            <w:hideMark/>
          </w:tcPr>
          <w:p w14:paraId="5B369C4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3 730 567,84</w:t>
            </w:r>
          </w:p>
        </w:tc>
        <w:tc>
          <w:tcPr>
            <w:tcW w:w="1787" w:type="dxa"/>
            <w:tcBorders>
              <w:top w:val="single" w:sz="4" w:space="0" w:color="auto"/>
              <w:left w:val="single" w:sz="4" w:space="0" w:color="auto"/>
              <w:bottom w:val="single" w:sz="4" w:space="0" w:color="auto"/>
              <w:right w:val="single" w:sz="4" w:space="0" w:color="auto"/>
            </w:tcBorders>
            <w:noWrap/>
            <w:hideMark/>
          </w:tcPr>
          <w:p w14:paraId="5915512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3 730 567,84</w:t>
            </w:r>
          </w:p>
        </w:tc>
      </w:tr>
      <w:tr w:rsidR="001A58F9" w:rsidRPr="001A58F9" w14:paraId="42618B77" w14:textId="77777777" w:rsidTr="001A58F9">
        <w:trPr>
          <w:trHeight w:val="1155"/>
        </w:trPr>
        <w:tc>
          <w:tcPr>
            <w:tcW w:w="3559" w:type="dxa"/>
            <w:tcBorders>
              <w:top w:val="single" w:sz="4" w:space="0" w:color="auto"/>
              <w:left w:val="single" w:sz="4" w:space="0" w:color="auto"/>
              <w:bottom w:val="single" w:sz="4" w:space="0" w:color="auto"/>
              <w:right w:val="single" w:sz="4" w:space="0" w:color="auto"/>
            </w:tcBorders>
            <w:hideMark/>
          </w:tcPr>
          <w:p w14:paraId="6634D8F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tcBorders>
              <w:top w:val="single" w:sz="4" w:space="0" w:color="auto"/>
              <w:left w:val="single" w:sz="4" w:space="0" w:color="auto"/>
              <w:bottom w:val="single" w:sz="4" w:space="0" w:color="auto"/>
              <w:right w:val="single" w:sz="4" w:space="0" w:color="auto"/>
            </w:tcBorders>
            <w:noWrap/>
            <w:hideMark/>
          </w:tcPr>
          <w:p w14:paraId="147381F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2E4E00E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70" w:type="dxa"/>
            <w:tcBorders>
              <w:top w:val="single" w:sz="4" w:space="0" w:color="auto"/>
              <w:left w:val="single" w:sz="4" w:space="0" w:color="auto"/>
              <w:bottom w:val="single" w:sz="4" w:space="0" w:color="auto"/>
              <w:right w:val="single" w:sz="4" w:space="0" w:color="auto"/>
            </w:tcBorders>
            <w:noWrap/>
            <w:hideMark/>
          </w:tcPr>
          <w:p w14:paraId="01866B4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88.0.00.70600</w:t>
            </w:r>
          </w:p>
        </w:tc>
        <w:tc>
          <w:tcPr>
            <w:tcW w:w="604" w:type="dxa"/>
            <w:tcBorders>
              <w:top w:val="single" w:sz="4" w:space="0" w:color="auto"/>
              <w:left w:val="single" w:sz="4" w:space="0" w:color="auto"/>
              <w:bottom w:val="single" w:sz="4" w:space="0" w:color="auto"/>
              <w:right w:val="single" w:sz="4" w:space="0" w:color="auto"/>
            </w:tcBorders>
            <w:noWrap/>
            <w:hideMark/>
          </w:tcPr>
          <w:p w14:paraId="1CCE3AD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810</w:t>
            </w:r>
          </w:p>
        </w:tc>
        <w:tc>
          <w:tcPr>
            <w:tcW w:w="1656" w:type="dxa"/>
            <w:tcBorders>
              <w:top w:val="single" w:sz="4" w:space="0" w:color="auto"/>
              <w:left w:val="single" w:sz="4" w:space="0" w:color="auto"/>
              <w:bottom w:val="single" w:sz="4" w:space="0" w:color="auto"/>
              <w:right w:val="single" w:sz="4" w:space="0" w:color="auto"/>
            </w:tcBorders>
            <w:noWrap/>
            <w:hideMark/>
          </w:tcPr>
          <w:p w14:paraId="2EB41ED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3 730 567,84</w:t>
            </w:r>
          </w:p>
        </w:tc>
        <w:tc>
          <w:tcPr>
            <w:tcW w:w="1787" w:type="dxa"/>
            <w:tcBorders>
              <w:top w:val="single" w:sz="4" w:space="0" w:color="auto"/>
              <w:left w:val="single" w:sz="4" w:space="0" w:color="auto"/>
              <w:bottom w:val="single" w:sz="4" w:space="0" w:color="auto"/>
              <w:right w:val="single" w:sz="4" w:space="0" w:color="auto"/>
            </w:tcBorders>
            <w:noWrap/>
            <w:hideMark/>
          </w:tcPr>
          <w:p w14:paraId="4F1060E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3 730 567,84</w:t>
            </w:r>
          </w:p>
        </w:tc>
      </w:tr>
      <w:tr w:rsidR="001A58F9" w:rsidRPr="001A58F9" w14:paraId="14840C1E"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33302FC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Благоустройство</w:t>
            </w:r>
          </w:p>
        </w:tc>
        <w:tc>
          <w:tcPr>
            <w:tcW w:w="555" w:type="dxa"/>
            <w:tcBorders>
              <w:top w:val="single" w:sz="4" w:space="0" w:color="auto"/>
              <w:left w:val="single" w:sz="4" w:space="0" w:color="auto"/>
              <w:bottom w:val="single" w:sz="4" w:space="0" w:color="auto"/>
              <w:right w:val="single" w:sz="4" w:space="0" w:color="auto"/>
            </w:tcBorders>
            <w:noWrap/>
            <w:hideMark/>
          </w:tcPr>
          <w:p w14:paraId="5AA6573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3A6D867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1570" w:type="dxa"/>
            <w:tcBorders>
              <w:top w:val="single" w:sz="4" w:space="0" w:color="auto"/>
              <w:left w:val="single" w:sz="4" w:space="0" w:color="auto"/>
              <w:bottom w:val="single" w:sz="4" w:space="0" w:color="auto"/>
              <w:right w:val="single" w:sz="4" w:space="0" w:color="auto"/>
            </w:tcBorders>
            <w:noWrap/>
            <w:hideMark/>
          </w:tcPr>
          <w:p w14:paraId="16CD669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60E682E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0637D68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568 400,00</w:t>
            </w:r>
          </w:p>
        </w:tc>
        <w:tc>
          <w:tcPr>
            <w:tcW w:w="1787" w:type="dxa"/>
            <w:tcBorders>
              <w:top w:val="single" w:sz="4" w:space="0" w:color="auto"/>
              <w:left w:val="single" w:sz="4" w:space="0" w:color="auto"/>
              <w:bottom w:val="single" w:sz="4" w:space="0" w:color="auto"/>
              <w:right w:val="single" w:sz="4" w:space="0" w:color="auto"/>
            </w:tcBorders>
            <w:noWrap/>
            <w:hideMark/>
          </w:tcPr>
          <w:p w14:paraId="272D6B8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568 400,00</w:t>
            </w:r>
          </w:p>
        </w:tc>
      </w:tr>
      <w:tr w:rsidR="001A58F9" w:rsidRPr="001A58F9" w14:paraId="6A5E81BC"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28D1931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0B04E26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556E455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1570" w:type="dxa"/>
            <w:tcBorders>
              <w:top w:val="single" w:sz="4" w:space="0" w:color="auto"/>
              <w:left w:val="single" w:sz="4" w:space="0" w:color="auto"/>
              <w:bottom w:val="single" w:sz="4" w:space="0" w:color="auto"/>
              <w:right w:val="single" w:sz="4" w:space="0" w:color="auto"/>
            </w:tcBorders>
            <w:noWrap/>
            <w:hideMark/>
          </w:tcPr>
          <w:p w14:paraId="0267C04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604" w:type="dxa"/>
            <w:tcBorders>
              <w:top w:val="single" w:sz="4" w:space="0" w:color="auto"/>
              <w:left w:val="single" w:sz="4" w:space="0" w:color="auto"/>
              <w:bottom w:val="single" w:sz="4" w:space="0" w:color="auto"/>
              <w:right w:val="single" w:sz="4" w:space="0" w:color="auto"/>
            </w:tcBorders>
            <w:noWrap/>
            <w:hideMark/>
          </w:tcPr>
          <w:p w14:paraId="61472B5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0255BAF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568 400,00</w:t>
            </w:r>
          </w:p>
        </w:tc>
        <w:tc>
          <w:tcPr>
            <w:tcW w:w="1787" w:type="dxa"/>
            <w:tcBorders>
              <w:top w:val="single" w:sz="4" w:space="0" w:color="auto"/>
              <w:left w:val="single" w:sz="4" w:space="0" w:color="auto"/>
              <w:bottom w:val="single" w:sz="4" w:space="0" w:color="auto"/>
              <w:right w:val="single" w:sz="4" w:space="0" w:color="auto"/>
            </w:tcBorders>
            <w:noWrap/>
            <w:hideMark/>
          </w:tcPr>
          <w:p w14:paraId="2DF3505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568 400,00</w:t>
            </w:r>
          </w:p>
        </w:tc>
      </w:tr>
      <w:tr w:rsidR="001A58F9" w:rsidRPr="001A58F9" w14:paraId="46141097"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46A3EF8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Уличное освещение</w:t>
            </w:r>
          </w:p>
        </w:tc>
        <w:tc>
          <w:tcPr>
            <w:tcW w:w="555" w:type="dxa"/>
            <w:tcBorders>
              <w:top w:val="single" w:sz="4" w:space="0" w:color="auto"/>
              <w:left w:val="single" w:sz="4" w:space="0" w:color="auto"/>
              <w:bottom w:val="single" w:sz="4" w:space="0" w:color="auto"/>
              <w:right w:val="single" w:sz="4" w:space="0" w:color="auto"/>
            </w:tcBorders>
            <w:noWrap/>
            <w:hideMark/>
          </w:tcPr>
          <w:p w14:paraId="1A27D20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04B1FA5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1570" w:type="dxa"/>
            <w:tcBorders>
              <w:top w:val="single" w:sz="4" w:space="0" w:color="auto"/>
              <w:left w:val="single" w:sz="4" w:space="0" w:color="auto"/>
              <w:bottom w:val="single" w:sz="4" w:space="0" w:color="auto"/>
              <w:right w:val="single" w:sz="4" w:space="0" w:color="auto"/>
            </w:tcBorders>
            <w:noWrap/>
            <w:hideMark/>
          </w:tcPr>
          <w:p w14:paraId="3ADCB4B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88.0.00.05030</w:t>
            </w:r>
          </w:p>
        </w:tc>
        <w:tc>
          <w:tcPr>
            <w:tcW w:w="604" w:type="dxa"/>
            <w:tcBorders>
              <w:top w:val="single" w:sz="4" w:space="0" w:color="auto"/>
              <w:left w:val="single" w:sz="4" w:space="0" w:color="auto"/>
              <w:bottom w:val="single" w:sz="4" w:space="0" w:color="auto"/>
              <w:right w:val="single" w:sz="4" w:space="0" w:color="auto"/>
            </w:tcBorders>
            <w:noWrap/>
            <w:hideMark/>
          </w:tcPr>
          <w:p w14:paraId="400EA32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0C960FF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73EF802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0ECC2217"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0ACD422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7F6FAF1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7A9C751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1570" w:type="dxa"/>
            <w:tcBorders>
              <w:top w:val="single" w:sz="4" w:space="0" w:color="auto"/>
              <w:left w:val="single" w:sz="4" w:space="0" w:color="auto"/>
              <w:bottom w:val="single" w:sz="4" w:space="0" w:color="auto"/>
              <w:right w:val="single" w:sz="4" w:space="0" w:color="auto"/>
            </w:tcBorders>
            <w:noWrap/>
            <w:hideMark/>
          </w:tcPr>
          <w:p w14:paraId="5F450A0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88.0.00.05030</w:t>
            </w:r>
          </w:p>
        </w:tc>
        <w:tc>
          <w:tcPr>
            <w:tcW w:w="604" w:type="dxa"/>
            <w:tcBorders>
              <w:top w:val="single" w:sz="4" w:space="0" w:color="auto"/>
              <w:left w:val="single" w:sz="4" w:space="0" w:color="auto"/>
              <w:bottom w:val="single" w:sz="4" w:space="0" w:color="auto"/>
              <w:right w:val="single" w:sz="4" w:space="0" w:color="auto"/>
            </w:tcBorders>
            <w:noWrap/>
            <w:hideMark/>
          </w:tcPr>
          <w:p w14:paraId="769EDFE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4800523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4F5F1C4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4906B4ED"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4844877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080E12D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1EF65CF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1570" w:type="dxa"/>
            <w:tcBorders>
              <w:top w:val="single" w:sz="4" w:space="0" w:color="auto"/>
              <w:left w:val="single" w:sz="4" w:space="0" w:color="auto"/>
              <w:bottom w:val="single" w:sz="4" w:space="0" w:color="auto"/>
              <w:right w:val="single" w:sz="4" w:space="0" w:color="auto"/>
            </w:tcBorders>
            <w:noWrap/>
            <w:hideMark/>
          </w:tcPr>
          <w:p w14:paraId="6C59177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88.0.00.05030</w:t>
            </w:r>
          </w:p>
        </w:tc>
        <w:tc>
          <w:tcPr>
            <w:tcW w:w="604" w:type="dxa"/>
            <w:tcBorders>
              <w:top w:val="single" w:sz="4" w:space="0" w:color="auto"/>
              <w:left w:val="single" w:sz="4" w:space="0" w:color="auto"/>
              <w:bottom w:val="single" w:sz="4" w:space="0" w:color="auto"/>
              <w:right w:val="single" w:sz="4" w:space="0" w:color="auto"/>
            </w:tcBorders>
            <w:noWrap/>
            <w:hideMark/>
          </w:tcPr>
          <w:p w14:paraId="30E52E3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632B61B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125103A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1FBD31E0" w14:textId="77777777" w:rsidTr="001A58F9">
        <w:trPr>
          <w:trHeight w:val="2295"/>
        </w:trPr>
        <w:tc>
          <w:tcPr>
            <w:tcW w:w="3559" w:type="dxa"/>
            <w:tcBorders>
              <w:top w:val="single" w:sz="4" w:space="0" w:color="auto"/>
              <w:left w:val="single" w:sz="4" w:space="0" w:color="auto"/>
              <w:bottom w:val="single" w:sz="4" w:space="0" w:color="auto"/>
              <w:right w:val="single" w:sz="4" w:space="0" w:color="auto"/>
            </w:tcBorders>
            <w:hideMark/>
          </w:tcPr>
          <w:p w14:paraId="2157C0F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lastRenderedPageBreak/>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555" w:type="dxa"/>
            <w:tcBorders>
              <w:top w:val="single" w:sz="4" w:space="0" w:color="auto"/>
              <w:left w:val="single" w:sz="4" w:space="0" w:color="auto"/>
              <w:bottom w:val="single" w:sz="4" w:space="0" w:color="auto"/>
              <w:right w:val="single" w:sz="4" w:space="0" w:color="auto"/>
            </w:tcBorders>
            <w:noWrap/>
            <w:hideMark/>
          </w:tcPr>
          <w:p w14:paraId="3E92878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1666A1B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1570" w:type="dxa"/>
            <w:tcBorders>
              <w:top w:val="single" w:sz="4" w:space="0" w:color="auto"/>
              <w:left w:val="single" w:sz="4" w:space="0" w:color="auto"/>
              <w:bottom w:val="single" w:sz="4" w:space="0" w:color="auto"/>
              <w:right w:val="single" w:sz="4" w:space="0" w:color="auto"/>
            </w:tcBorders>
            <w:noWrap/>
            <w:hideMark/>
          </w:tcPr>
          <w:p w14:paraId="7A5772A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88.0.00.70380</w:t>
            </w:r>
          </w:p>
        </w:tc>
        <w:tc>
          <w:tcPr>
            <w:tcW w:w="604" w:type="dxa"/>
            <w:tcBorders>
              <w:top w:val="single" w:sz="4" w:space="0" w:color="auto"/>
              <w:left w:val="single" w:sz="4" w:space="0" w:color="auto"/>
              <w:bottom w:val="single" w:sz="4" w:space="0" w:color="auto"/>
              <w:right w:val="single" w:sz="4" w:space="0" w:color="auto"/>
            </w:tcBorders>
            <w:noWrap/>
            <w:hideMark/>
          </w:tcPr>
          <w:p w14:paraId="07D643D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41F55A8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220 400,00</w:t>
            </w:r>
          </w:p>
        </w:tc>
        <w:tc>
          <w:tcPr>
            <w:tcW w:w="1787" w:type="dxa"/>
            <w:tcBorders>
              <w:top w:val="single" w:sz="4" w:space="0" w:color="auto"/>
              <w:left w:val="single" w:sz="4" w:space="0" w:color="auto"/>
              <w:bottom w:val="single" w:sz="4" w:space="0" w:color="auto"/>
              <w:right w:val="single" w:sz="4" w:space="0" w:color="auto"/>
            </w:tcBorders>
            <w:noWrap/>
            <w:hideMark/>
          </w:tcPr>
          <w:p w14:paraId="7C9FF66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220 400,00</w:t>
            </w:r>
          </w:p>
        </w:tc>
      </w:tr>
      <w:tr w:rsidR="001A58F9" w:rsidRPr="001A58F9" w14:paraId="0F25F7D7"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382F317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0589B34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0EB010E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1570" w:type="dxa"/>
            <w:tcBorders>
              <w:top w:val="single" w:sz="4" w:space="0" w:color="auto"/>
              <w:left w:val="single" w:sz="4" w:space="0" w:color="auto"/>
              <w:bottom w:val="single" w:sz="4" w:space="0" w:color="auto"/>
              <w:right w:val="single" w:sz="4" w:space="0" w:color="auto"/>
            </w:tcBorders>
            <w:noWrap/>
            <w:hideMark/>
          </w:tcPr>
          <w:p w14:paraId="13851A6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88.0.00.70380</w:t>
            </w:r>
          </w:p>
        </w:tc>
        <w:tc>
          <w:tcPr>
            <w:tcW w:w="604" w:type="dxa"/>
            <w:tcBorders>
              <w:top w:val="single" w:sz="4" w:space="0" w:color="auto"/>
              <w:left w:val="single" w:sz="4" w:space="0" w:color="auto"/>
              <w:bottom w:val="single" w:sz="4" w:space="0" w:color="auto"/>
              <w:right w:val="single" w:sz="4" w:space="0" w:color="auto"/>
            </w:tcBorders>
            <w:noWrap/>
            <w:hideMark/>
          </w:tcPr>
          <w:p w14:paraId="74539D6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46C9DE5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220 400,00</w:t>
            </w:r>
          </w:p>
        </w:tc>
        <w:tc>
          <w:tcPr>
            <w:tcW w:w="1787" w:type="dxa"/>
            <w:tcBorders>
              <w:top w:val="single" w:sz="4" w:space="0" w:color="auto"/>
              <w:left w:val="single" w:sz="4" w:space="0" w:color="auto"/>
              <w:bottom w:val="single" w:sz="4" w:space="0" w:color="auto"/>
              <w:right w:val="single" w:sz="4" w:space="0" w:color="auto"/>
            </w:tcBorders>
            <w:noWrap/>
            <w:hideMark/>
          </w:tcPr>
          <w:p w14:paraId="4963A7B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220 400,00</w:t>
            </w:r>
          </w:p>
        </w:tc>
      </w:tr>
      <w:tr w:rsidR="001A58F9" w:rsidRPr="001A58F9" w14:paraId="1398D169"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3EA1BD3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5DE48CB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23F843D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1570" w:type="dxa"/>
            <w:tcBorders>
              <w:top w:val="single" w:sz="4" w:space="0" w:color="auto"/>
              <w:left w:val="single" w:sz="4" w:space="0" w:color="auto"/>
              <w:bottom w:val="single" w:sz="4" w:space="0" w:color="auto"/>
              <w:right w:val="single" w:sz="4" w:space="0" w:color="auto"/>
            </w:tcBorders>
            <w:noWrap/>
            <w:hideMark/>
          </w:tcPr>
          <w:p w14:paraId="064F81C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88.0.00.70380</w:t>
            </w:r>
          </w:p>
        </w:tc>
        <w:tc>
          <w:tcPr>
            <w:tcW w:w="604" w:type="dxa"/>
            <w:tcBorders>
              <w:top w:val="single" w:sz="4" w:space="0" w:color="auto"/>
              <w:left w:val="single" w:sz="4" w:space="0" w:color="auto"/>
              <w:bottom w:val="single" w:sz="4" w:space="0" w:color="auto"/>
              <w:right w:val="single" w:sz="4" w:space="0" w:color="auto"/>
            </w:tcBorders>
            <w:noWrap/>
            <w:hideMark/>
          </w:tcPr>
          <w:p w14:paraId="333152C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064186B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220 400,00</w:t>
            </w:r>
          </w:p>
        </w:tc>
        <w:tc>
          <w:tcPr>
            <w:tcW w:w="1787" w:type="dxa"/>
            <w:tcBorders>
              <w:top w:val="single" w:sz="4" w:space="0" w:color="auto"/>
              <w:left w:val="single" w:sz="4" w:space="0" w:color="auto"/>
              <w:bottom w:val="single" w:sz="4" w:space="0" w:color="auto"/>
              <w:right w:val="single" w:sz="4" w:space="0" w:color="auto"/>
            </w:tcBorders>
            <w:noWrap/>
            <w:hideMark/>
          </w:tcPr>
          <w:p w14:paraId="1AD90B7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220 400,00</w:t>
            </w:r>
          </w:p>
        </w:tc>
      </w:tr>
      <w:tr w:rsidR="001A58F9" w:rsidRPr="001A58F9" w14:paraId="5A22DB23"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68A6571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880F200000</w:t>
            </w:r>
          </w:p>
        </w:tc>
        <w:tc>
          <w:tcPr>
            <w:tcW w:w="555" w:type="dxa"/>
            <w:tcBorders>
              <w:top w:val="single" w:sz="4" w:space="0" w:color="auto"/>
              <w:left w:val="single" w:sz="4" w:space="0" w:color="auto"/>
              <w:bottom w:val="single" w:sz="4" w:space="0" w:color="auto"/>
              <w:right w:val="single" w:sz="4" w:space="0" w:color="auto"/>
            </w:tcBorders>
            <w:noWrap/>
            <w:hideMark/>
          </w:tcPr>
          <w:p w14:paraId="50675B0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281B0CC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1570" w:type="dxa"/>
            <w:tcBorders>
              <w:top w:val="single" w:sz="4" w:space="0" w:color="auto"/>
              <w:left w:val="single" w:sz="4" w:space="0" w:color="auto"/>
              <w:bottom w:val="single" w:sz="4" w:space="0" w:color="auto"/>
              <w:right w:val="single" w:sz="4" w:space="0" w:color="auto"/>
            </w:tcBorders>
            <w:noWrap/>
            <w:hideMark/>
          </w:tcPr>
          <w:p w14:paraId="30C713B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88.0.F2.00000</w:t>
            </w:r>
          </w:p>
        </w:tc>
        <w:tc>
          <w:tcPr>
            <w:tcW w:w="604" w:type="dxa"/>
            <w:tcBorders>
              <w:top w:val="single" w:sz="4" w:space="0" w:color="auto"/>
              <w:left w:val="single" w:sz="4" w:space="0" w:color="auto"/>
              <w:bottom w:val="single" w:sz="4" w:space="0" w:color="auto"/>
              <w:right w:val="single" w:sz="4" w:space="0" w:color="auto"/>
            </w:tcBorders>
            <w:noWrap/>
            <w:hideMark/>
          </w:tcPr>
          <w:p w14:paraId="604BA43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50E7212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348 000,00</w:t>
            </w:r>
          </w:p>
        </w:tc>
        <w:tc>
          <w:tcPr>
            <w:tcW w:w="1787" w:type="dxa"/>
            <w:tcBorders>
              <w:top w:val="single" w:sz="4" w:space="0" w:color="auto"/>
              <w:left w:val="single" w:sz="4" w:space="0" w:color="auto"/>
              <w:bottom w:val="single" w:sz="4" w:space="0" w:color="auto"/>
              <w:right w:val="single" w:sz="4" w:space="0" w:color="auto"/>
            </w:tcBorders>
            <w:noWrap/>
            <w:hideMark/>
          </w:tcPr>
          <w:p w14:paraId="4DEEB85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348 000,00</w:t>
            </w:r>
          </w:p>
        </w:tc>
      </w:tr>
      <w:tr w:rsidR="001A58F9" w:rsidRPr="001A58F9" w14:paraId="1472F57F"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063DBF6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Реализация мероприятий по формированию современной городской среды</w:t>
            </w:r>
          </w:p>
        </w:tc>
        <w:tc>
          <w:tcPr>
            <w:tcW w:w="555" w:type="dxa"/>
            <w:tcBorders>
              <w:top w:val="single" w:sz="4" w:space="0" w:color="auto"/>
              <w:left w:val="single" w:sz="4" w:space="0" w:color="auto"/>
              <w:bottom w:val="single" w:sz="4" w:space="0" w:color="auto"/>
              <w:right w:val="single" w:sz="4" w:space="0" w:color="auto"/>
            </w:tcBorders>
            <w:noWrap/>
            <w:hideMark/>
          </w:tcPr>
          <w:p w14:paraId="09E3DB2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055A7A9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1570" w:type="dxa"/>
            <w:tcBorders>
              <w:top w:val="single" w:sz="4" w:space="0" w:color="auto"/>
              <w:left w:val="single" w:sz="4" w:space="0" w:color="auto"/>
              <w:bottom w:val="single" w:sz="4" w:space="0" w:color="auto"/>
              <w:right w:val="single" w:sz="4" w:space="0" w:color="auto"/>
            </w:tcBorders>
            <w:noWrap/>
            <w:hideMark/>
          </w:tcPr>
          <w:p w14:paraId="7B1E11D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88.0.F2.55550</w:t>
            </w:r>
          </w:p>
        </w:tc>
        <w:tc>
          <w:tcPr>
            <w:tcW w:w="604" w:type="dxa"/>
            <w:tcBorders>
              <w:top w:val="single" w:sz="4" w:space="0" w:color="auto"/>
              <w:left w:val="single" w:sz="4" w:space="0" w:color="auto"/>
              <w:bottom w:val="single" w:sz="4" w:space="0" w:color="auto"/>
              <w:right w:val="single" w:sz="4" w:space="0" w:color="auto"/>
            </w:tcBorders>
            <w:noWrap/>
            <w:hideMark/>
          </w:tcPr>
          <w:p w14:paraId="4B9FC2F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4B0777C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348 000,00</w:t>
            </w:r>
          </w:p>
        </w:tc>
        <w:tc>
          <w:tcPr>
            <w:tcW w:w="1787" w:type="dxa"/>
            <w:tcBorders>
              <w:top w:val="single" w:sz="4" w:space="0" w:color="auto"/>
              <w:left w:val="single" w:sz="4" w:space="0" w:color="auto"/>
              <w:bottom w:val="single" w:sz="4" w:space="0" w:color="auto"/>
              <w:right w:val="single" w:sz="4" w:space="0" w:color="auto"/>
            </w:tcBorders>
            <w:noWrap/>
            <w:hideMark/>
          </w:tcPr>
          <w:p w14:paraId="788B561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348 000,00</w:t>
            </w:r>
          </w:p>
        </w:tc>
      </w:tr>
      <w:tr w:rsidR="001A58F9" w:rsidRPr="001A58F9" w14:paraId="1AC4F949"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1940B8B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62FB2B6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58BE0AD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1570" w:type="dxa"/>
            <w:tcBorders>
              <w:top w:val="single" w:sz="4" w:space="0" w:color="auto"/>
              <w:left w:val="single" w:sz="4" w:space="0" w:color="auto"/>
              <w:bottom w:val="single" w:sz="4" w:space="0" w:color="auto"/>
              <w:right w:val="single" w:sz="4" w:space="0" w:color="auto"/>
            </w:tcBorders>
            <w:noWrap/>
            <w:hideMark/>
          </w:tcPr>
          <w:p w14:paraId="0DB2482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88.0.F2.55550</w:t>
            </w:r>
          </w:p>
        </w:tc>
        <w:tc>
          <w:tcPr>
            <w:tcW w:w="604" w:type="dxa"/>
            <w:tcBorders>
              <w:top w:val="single" w:sz="4" w:space="0" w:color="auto"/>
              <w:left w:val="single" w:sz="4" w:space="0" w:color="auto"/>
              <w:bottom w:val="single" w:sz="4" w:space="0" w:color="auto"/>
              <w:right w:val="single" w:sz="4" w:space="0" w:color="auto"/>
            </w:tcBorders>
            <w:noWrap/>
            <w:hideMark/>
          </w:tcPr>
          <w:p w14:paraId="0B85B6B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23BE473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348 000,00</w:t>
            </w:r>
          </w:p>
        </w:tc>
        <w:tc>
          <w:tcPr>
            <w:tcW w:w="1787" w:type="dxa"/>
            <w:tcBorders>
              <w:top w:val="single" w:sz="4" w:space="0" w:color="auto"/>
              <w:left w:val="single" w:sz="4" w:space="0" w:color="auto"/>
              <w:bottom w:val="single" w:sz="4" w:space="0" w:color="auto"/>
              <w:right w:val="single" w:sz="4" w:space="0" w:color="auto"/>
            </w:tcBorders>
            <w:noWrap/>
            <w:hideMark/>
          </w:tcPr>
          <w:p w14:paraId="55BEFB8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348 000,00</w:t>
            </w:r>
          </w:p>
        </w:tc>
      </w:tr>
      <w:tr w:rsidR="001A58F9" w:rsidRPr="001A58F9" w14:paraId="3AE119D8"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119C2DA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2F911C9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6D0399E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1570" w:type="dxa"/>
            <w:tcBorders>
              <w:top w:val="single" w:sz="4" w:space="0" w:color="auto"/>
              <w:left w:val="single" w:sz="4" w:space="0" w:color="auto"/>
              <w:bottom w:val="single" w:sz="4" w:space="0" w:color="auto"/>
              <w:right w:val="single" w:sz="4" w:space="0" w:color="auto"/>
            </w:tcBorders>
            <w:noWrap/>
            <w:hideMark/>
          </w:tcPr>
          <w:p w14:paraId="3E34688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88.0.F2.55550</w:t>
            </w:r>
          </w:p>
        </w:tc>
        <w:tc>
          <w:tcPr>
            <w:tcW w:w="604" w:type="dxa"/>
            <w:tcBorders>
              <w:top w:val="single" w:sz="4" w:space="0" w:color="auto"/>
              <w:left w:val="single" w:sz="4" w:space="0" w:color="auto"/>
              <w:bottom w:val="single" w:sz="4" w:space="0" w:color="auto"/>
              <w:right w:val="single" w:sz="4" w:space="0" w:color="auto"/>
            </w:tcBorders>
            <w:noWrap/>
            <w:hideMark/>
          </w:tcPr>
          <w:p w14:paraId="7B9B81B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17CC7F4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348 000,00</w:t>
            </w:r>
          </w:p>
        </w:tc>
        <w:tc>
          <w:tcPr>
            <w:tcW w:w="1787" w:type="dxa"/>
            <w:tcBorders>
              <w:top w:val="single" w:sz="4" w:space="0" w:color="auto"/>
              <w:left w:val="single" w:sz="4" w:space="0" w:color="auto"/>
              <w:bottom w:val="single" w:sz="4" w:space="0" w:color="auto"/>
              <w:right w:val="single" w:sz="4" w:space="0" w:color="auto"/>
            </w:tcBorders>
            <w:noWrap/>
            <w:hideMark/>
          </w:tcPr>
          <w:p w14:paraId="1B3AD3E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348 000,00</w:t>
            </w:r>
          </w:p>
        </w:tc>
      </w:tr>
      <w:tr w:rsidR="001A58F9" w:rsidRPr="001A58F9" w14:paraId="2667D0F5"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68A938C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Другие вопросы в области жилищно-коммунального хозяйства</w:t>
            </w:r>
          </w:p>
        </w:tc>
        <w:tc>
          <w:tcPr>
            <w:tcW w:w="555" w:type="dxa"/>
            <w:tcBorders>
              <w:top w:val="single" w:sz="4" w:space="0" w:color="auto"/>
              <w:left w:val="single" w:sz="4" w:space="0" w:color="auto"/>
              <w:bottom w:val="single" w:sz="4" w:space="0" w:color="auto"/>
              <w:right w:val="single" w:sz="4" w:space="0" w:color="auto"/>
            </w:tcBorders>
            <w:noWrap/>
            <w:hideMark/>
          </w:tcPr>
          <w:p w14:paraId="3EF404C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32693CD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70" w:type="dxa"/>
            <w:tcBorders>
              <w:top w:val="single" w:sz="4" w:space="0" w:color="auto"/>
              <w:left w:val="single" w:sz="4" w:space="0" w:color="auto"/>
              <w:bottom w:val="single" w:sz="4" w:space="0" w:color="auto"/>
              <w:right w:val="single" w:sz="4" w:space="0" w:color="auto"/>
            </w:tcBorders>
            <w:noWrap/>
            <w:hideMark/>
          </w:tcPr>
          <w:p w14:paraId="0A509E9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51E0B21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341CEEC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17 601 936,20</w:t>
            </w:r>
          </w:p>
        </w:tc>
        <w:tc>
          <w:tcPr>
            <w:tcW w:w="1787" w:type="dxa"/>
            <w:tcBorders>
              <w:top w:val="single" w:sz="4" w:space="0" w:color="auto"/>
              <w:left w:val="single" w:sz="4" w:space="0" w:color="auto"/>
              <w:bottom w:val="single" w:sz="4" w:space="0" w:color="auto"/>
              <w:right w:val="single" w:sz="4" w:space="0" w:color="auto"/>
            </w:tcBorders>
            <w:noWrap/>
            <w:hideMark/>
          </w:tcPr>
          <w:p w14:paraId="55011AA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17 272 236,20</w:t>
            </w:r>
          </w:p>
        </w:tc>
      </w:tr>
      <w:tr w:rsidR="001A58F9" w:rsidRPr="001A58F9" w14:paraId="6B50B9A0"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77C8168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521421F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6968B98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70" w:type="dxa"/>
            <w:tcBorders>
              <w:top w:val="single" w:sz="4" w:space="0" w:color="auto"/>
              <w:left w:val="single" w:sz="4" w:space="0" w:color="auto"/>
              <w:bottom w:val="single" w:sz="4" w:space="0" w:color="auto"/>
              <w:right w:val="single" w:sz="4" w:space="0" w:color="auto"/>
            </w:tcBorders>
            <w:noWrap/>
            <w:hideMark/>
          </w:tcPr>
          <w:p w14:paraId="71A363D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604" w:type="dxa"/>
            <w:tcBorders>
              <w:top w:val="single" w:sz="4" w:space="0" w:color="auto"/>
              <w:left w:val="single" w:sz="4" w:space="0" w:color="auto"/>
              <w:bottom w:val="single" w:sz="4" w:space="0" w:color="auto"/>
              <w:right w:val="single" w:sz="4" w:space="0" w:color="auto"/>
            </w:tcBorders>
            <w:noWrap/>
            <w:hideMark/>
          </w:tcPr>
          <w:p w14:paraId="2439EE1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5D70EBF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17 601 936,20</w:t>
            </w:r>
          </w:p>
        </w:tc>
        <w:tc>
          <w:tcPr>
            <w:tcW w:w="1787" w:type="dxa"/>
            <w:tcBorders>
              <w:top w:val="single" w:sz="4" w:space="0" w:color="auto"/>
              <w:left w:val="single" w:sz="4" w:space="0" w:color="auto"/>
              <w:bottom w:val="single" w:sz="4" w:space="0" w:color="auto"/>
              <w:right w:val="single" w:sz="4" w:space="0" w:color="auto"/>
            </w:tcBorders>
            <w:noWrap/>
            <w:hideMark/>
          </w:tcPr>
          <w:p w14:paraId="501907E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17 272 236,20</w:t>
            </w:r>
          </w:p>
        </w:tc>
      </w:tr>
      <w:tr w:rsidR="001A58F9" w:rsidRPr="001A58F9" w14:paraId="4DC0960F"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12EE1C6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Текущее содержание дорог, находящихся в муниципальной собственности</w:t>
            </w:r>
          </w:p>
        </w:tc>
        <w:tc>
          <w:tcPr>
            <w:tcW w:w="555" w:type="dxa"/>
            <w:tcBorders>
              <w:top w:val="single" w:sz="4" w:space="0" w:color="auto"/>
              <w:left w:val="single" w:sz="4" w:space="0" w:color="auto"/>
              <w:bottom w:val="single" w:sz="4" w:space="0" w:color="auto"/>
              <w:right w:val="single" w:sz="4" w:space="0" w:color="auto"/>
            </w:tcBorders>
            <w:noWrap/>
            <w:hideMark/>
          </w:tcPr>
          <w:p w14:paraId="53C33C0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03E3D33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70" w:type="dxa"/>
            <w:tcBorders>
              <w:top w:val="single" w:sz="4" w:space="0" w:color="auto"/>
              <w:left w:val="single" w:sz="4" w:space="0" w:color="auto"/>
              <w:bottom w:val="single" w:sz="4" w:space="0" w:color="auto"/>
              <w:right w:val="single" w:sz="4" w:space="0" w:color="auto"/>
            </w:tcBorders>
            <w:noWrap/>
            <w:hideMark/>
          </w:tcPr>
          <w:p w14:paraId="562B58B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88.0.00.04090</w:t>
            </w:r>
          </w:p>
        </w:tc>
        <w:tc>
          <w:tcPr>
            <w:tcW w:w="604" w:type="dxa"/>
            <w:tcBorders>
              <w:top w:val="single" w:sz="4" w:space="0" w:color="auto"/>
              <w:left w:val="single" w:sz="4" w:space="0" w:color="auto"/>
              <w:bottom w:val="single" w:sz="4" w:space="0" w:color="auto"/>
              <w:right w:val="single" w:sz="4" w:space="0" w:color="auto"/>
            </w:tcBorders>
            <w:noWrap/>
            <w:hideMark/>
          </w:tcPr>
          <w:p w14:paraId="57F7865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4DE9052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7F78862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720D43C8"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7049A75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54A4E7E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55607C9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71980B6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88.0.00.04090</w:t>
            </w:r>
          </w:p>
        </w:tc>
        <w:tc>
          <w:tcPr>
            <w:tcW w:w="604" w:type="dxa"/>
            <w:tcBorders>
              <w:top w:val="single" w:sz="4" w:space="0" w:color="auto"/>
              <w:left w:val="single" w:sz="4" w:space="0" w:color="auto"/>
              <w:bottom w:val="single" w:sz="4" w:space="0" w:color="auto"/>
              <w:right w:val="single" w:sz="4" w:space="0" w:color="auto"/>
            </w:tcBorders>
            <w:noWrap/>
            <w:hideMark/>
          </w:tcPr>
          <w:p w14:paraId="70FBA11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005F4A9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62BC6F7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3832419C"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01EE3B2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2B61205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482362A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108CB3D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88.0.00.04090</w:t>
            </w:r>
          </w:p>
        </w:tc>
        <w:tc>
          <w:tcPr>
            <w:tcW w:w="604" w:type="dxa"/>
            <w:tcBorders>
              <w:top w:val="single" w:sz="4" w:space="0" w:color="auto"/>
              <w:left w:val="single" w:sz="4" w:space="0" w:color="auto"/>
              <w:bottom w:val="single" w:sz="4" w:space="0" w:color="auto"/>
              <w:right w:val="single" w:sz="4" w:space="0" w:color="auto"/>
            </w:tcBorders>
            <w:noWrap/>
            <w:hideMark/>
          </w:tcPr>
          <w:p w14:paraId="00DB9BF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03FB254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54D2DB4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5DD550C4"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7B0BD4F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Услуги благоустройства</w:t>
            </w:r>
          </w:p>
        </w:tc>
        <w:tc>
          <w:tcPr>
            <w:tcW w:w="555" w:type="dxa"/>
            <w:tcBorders>
              <w:top w:val="single" w:sz="4" w:space="0" w:color="auto"/>
              <w:left w:val="single" w:sz="4" w:space="0" w:color="auto"/>
              <w:bottom w:val="single" w:sz="4" w:space="0" w:color="auto"/>
              <w:right w:val="single" w:sz="4" w:space="0" w:color="auto"/>
            </w:tcBorders>
            <w:noWrap/>
            <w:hideMark/>
          </w:tcPr>
          <w:p w14:paraId="0FF5D2A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649F697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70" w:type="dxa"/>
            <w:tcBorders>
              <w:top w:val="single" w:sz="4" w:space="0" w:color="auto"/>
              <w:left w:val="single" w:sz="4" w:space="0" w:color="auto"/>
              <w:bottom w:val="single" w:sz="4" w:space="0" w:color="auto"/>
              <w:right w:val="single" w:sz="4" w:space="0" w:color="auto"/>
            </w:tcBorders>
            <w:noWrap/>
            <w:hideMark/>
          </w:tcPr>
          <w:p w14:paraId="529D224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88.0.00.05050</w:t>
            </w:r>
          </w:p>
        </w:tc>
        <w:tc>
          <w:tcPr>
            <w:tcW w:w="604" w:type="dxa"/>
            <w:tcBorders>
              <w:top w:val="single" w:sz="4" w:space="0" w:color="auto"/>
              <w:left w:val="single" w:sz="4" w:space="0" w:color="auto"/>
              <w:bottom w:val="single" w:sz="4" w:space="0" w:color="auto"/>
              <w:right w:val="single" w:sz="4" w:space="0" w:color="auto"/>
            </w:tcBorders>
            <w:noWrap/>
            <w:hideMark/>
          </w:tcPr>
          <w:p w14:paraId="71385B1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1A0BCA7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13 100 000,00</w:t>
            </w:r>
          </w:p>
        </w:tc>
        <w:tc>
          <w:tcPr>
            <w:tcW w:w="1787" w:type="dxa"/>
            <w:tcBorders>
              <w:top w:val="single" w:sz="4" w:space="0" w:color="auto"/>
              <w:left w:val="single" w:sz="4" w:space="0" w:color="auto"/>
              <w:bottom w:val="single" w:sz="4" w:space="0" w:color="auto"/>
              <w:right w:val="single" w:sz="4" w:space="0" w:color="auto"/>
            </w:tcBorders>
            <w:noWrap/>
            <w:hideMark/>
          </w:tcPr>
          <w:p w14:paraId="5162FEC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14 100 000,00</w:t>
            </w:r>
          </w:p>
        </w:tc>
      </w:tr>
      <w:tr w:rsidR="001A58F9" w:rsidRPr="001A58F9" w14:paraId="22002DE0" w14:textId="77777777" w:rsidTr="001A58F9">
        <w:trPr>
          <w:trHeight w:val="1440"/>
        </w:trPr>
        <w:tc>
          <w:tcPr>
            <w:tcW w:w="3559" w:type="dxa"/>
            <w:tcBorders>
              <w:top w:val="single" w:sz="4" w:space="0" w:color="auto"/>
              <w:left w:val="single" w:sz="4" w:space="0" w:color="auto"/>
              <w:bottom w:val="single" w:sz="4" w:space="0" w:color="auto"/>
              <w:right w:val="single" w:sz="4" w:space="0" w:color="auto"/>
            </w:tcBorders>
            <w:hideMark/>
          </w:tcPr>
          <w:p w14:paraId="5B8850A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auto"/>
              <w:left w:val="single" w:sz="4" w:space="0" w:color="auto"/>
              <w:bottom w:val="single" w:sz="4" w:space="0" w:color="auto"/>
              <w:right w:val="single" w:sz="4" w:space="0" w:color="auto"/>
            </w:tcBorders>
            <w:noWrap/>
            <w:hideMark/>
          </w:tcPr>
          <w:p w14:paraId="178C2F7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7806365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2160358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88.0.00.05050</w:t>
            </w:r>
          </w:p>
        </w:tc>
        <w:tc>
          <w:tcPr>
            <w:tcW w:w="604" w:type="dxa"/>
            <w:tcBorders>
              <w:top w:val="single" w:sz="4" w:space="0" w:color="auto"/>
              <w:left w:val="single" w:sz="4" w:space="0" w:color="auto"/>
              <w:bottom w:val="single" w:sz="4" w:space="0" w:color="auto"/>
              <w:right w:val="single" w:sz="4" w:space="0" w:color="auto"/>
            </w:tcBorders>
            <w:noWrap/>
            <w:hideMark/>
          </w:tcPr>
          <w:p w14:paraId="02F12D7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w:t>
            </w:r>
          </w:p>
        </w:tc>
        <w:tc>
          <w:tcPr>
            <w:tcW w:w="1656" w:type="dxa"/>
            <w:tcBorders>
              <w:top w:val="single" w:sz="4" w:space="0" w:color="auto"/>
              <w:left w:val="single" w:sz="4" w:space="0" w:color="auto"/>
              <w:bottom w:val="single" w:sz="4" w:space="0" w:color="auto"/>
              <w:right w:val="single" w:sz="4" w:space="0" w:color="auto"/>
            </w:tcBorders>
            <w:noWrap/>
            <w:hideMark/>
          </w:tcPr>
          <w:p w14:paraId="796A106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9 000 000,00</w:t>
            </w:r>
          </w:p>
        </w:tc>
        <w:tc>
          <w:tcPr>
            <w:tcW w:w="1787" w:type="dxa"/>
            <w:tcBorders>
              <w:top w:val="single" w:sz="4" w:space="0" w:color="auto"/>
              <w:left w:val="single" w:sz="4" w:space="0" w:color="auto"/>
              <w:bottom w:val="single" w:sz="4" w:space="0" w:color="auto"/>
              <w:right w:val="single" w:sz="4" w:space="0" w:color="auto"/>
            </w:tcBorders>
            <w:noWrap/>
            <w:hideMark/>
          </w:tcPr>
          <w:p w14:paraId="75037DD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10 000 000,00</w:t>
            </w:r>
          </w:p>
        </w:tc>
      </w:tr>
      <w:tr w:rsidR="001A58F9" w:rsidRPr="001A58F9" w14:paraId="1099AEFB"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7BECB2D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казенных учреждений</w:t>
            </w:r>
          </w:p>
        </w:tc>
        <w:tc>
          <w:tcPr>
            <w:tcW w:w="555" w:type="dxa"/>
            <w:tcBorders>
              <w:top w:val="single" w:sz="4" w:space="0" w:color="auto"/>
              <w:left w:val="single" w:sz="4" w:space="0" w:color="auto"/>
              <w:bottom w:val="single" w:sz="4" w:space="0" w:color="auto"/>
              <w:right w:val="single" w:sz="4" w:space="0" w:color="auto"/>
            </w:tcBorders>
            <w:noWrap/>
            <w:hideMark/>
          </w:tcPr>
          <w:p w14:paraId="429561A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77D0409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0B4A196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88.0.00.05050</w:t>
            </w:r>
          </w:p>
        </w:tc>
        <w:tc>
          <w:tcPr>
            <w:tcW w:w="604" w:type="dxa"/>
            <w:tcBorders>
              <w:top w:val="single" w:sz="4" w:space="0" w:color="auto"/>
              <w:left w:val="single" w:sz="4" w:space="0" w:color="auto"/>
              <w:bottom w:val="single" w:sz="4" w:space="0" w:color="auto"/>
              <w:right w:val="single" w:sz="4" w:space="0" w:color="auto"/>
            </w:tcBorders>
            <w:noWrap/>
            <w:hideMark/>
          </w:tcPr>
          <w:p w14:paraId="34BC46E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110</w:t>
            </w:r>
          </w:p>
        </w:tc>
        <w:tc>
          <w:tcPr>
            <w:tcW w:w="1656" w:type="dxa"/>
            <w:tcBorders>
              <w:top w:val="single" w:sz="4" w:space="0" w:color="auto"/>
              <w:left w:val="single" w:sz="4" w:space="0" w:color="auto"/>
              <w:bottom w:val="single" w:sz="4" w:space="0" w:color="auto"/>
              <w:right w:val="single" w:sz="4" w:space="0" w:color="auto"/>
            </w:tcBorders>
            <w:noWrap/>
            <w:hideMark/>
          </w:tcPr>
          <w:p w14:paraId="35F9BDC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9 000 000,00</w:t>
            </w:r>
          </w:p>
        </w:tc>
        <w:tc>
          <w:tcPr>
            <w:tcW w:w="1787" w:type="dxa"/>
            <w:tcBorders>
              <w:top w:val="single" w:sz="4" w:space="0" w:color="auto"/>
              <w:left w:val="single" w:sz="4" w:space="0" w:color="auto"/>
              <w:bottom w:val="single" w:sz="4" w:space="0" w:color="auto"/>
              <w:right w:val="single" w:sz="4" w:space="0" w:color="auto"/>
            </w:tcBorders>
            <w:noWrap/>
            <w:hideMark/>
          </w:tcPr>
          <w:p w14:paraId="48F2404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10 000 000,00</w:t>
            </w:r>
          </w:p>
        </w:tc>
      </w:tr>
      <w:tr w:rsidR="001A58F9" w:rsidRPr="001A58F9" w14:paraId="63108FED"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72DA80F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43925CE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61029D0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3C4ED53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88.0.00.05050</w:t>
            </w:r>
          </w:p>
        </w:tc>
        <w:tc>
          <w:tcPr>
            <w:tcW w:w="604" w:type="dxa"/>
            <w:tcBorders>
              <w:top w:val="single" w:sz="4" w:space="0" w:color="auto"/>
              <w:left w:val="single" w:sz="4" w:space="0" w:color="auto"/>
              <w:bottom w:val="single" w:sz="4" w:space="0" w:color="auto"/>
              <w:right w:val="single" w:sz="4" w:space="0" w:color="auto"/>
            </w:tcBorders>
            <w:noWrap/>
            <w:hideMark/>
          </w:tcPr>
          <w:p w14:paraId="3757216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24A97EF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4 100 000,00</w:t>
            </w:r>
          </w:p>
        </w:tc>
        <w:tc>
          <w:tcPr>
            <w:tcW w:w="1787" w:type="dxa"/>
            <w:tcBorders>
              <w:top w:val="single" w:sz="4" w:space="0" w:color="auto"/>
              <w:left w:val="single" w:sz="4" w:space="0" w:color="auto"/>
              <w:bottom w:val="single" w:sz="4" w:space="0" w:color="auto"/>
              <w:right w:val="single" w:sz="4" w:space="0" w:color="auto"/>
            </w:tcBorders>
            <w:noWrap/>
            <w:hideMark/>
          </w:tcPr>
          <w:p w14:paraId="157921C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4 100 000,00</w:t>
            </w:r>
          </w:p>
        </w:tc>
      </w:tr>
      <w:tr w:rsidR="001A58F9" w:rsidRPr="001A58F9" w14:paraId="63C7F38E" w14:textId="77777777" w:rsidTr="001A58F9">
        <w:trPr>
          <w:trHeight w:val="1725"/>
        </w:trPr>
        <w:tc>
          <w:tcPr>
            <w:tcW w:w="3559" w:type="dxa"/>
            <w:tcBorders>
              <w:top w:val="single" w:sz="4" w:space="0" w:color="auto"/>
              <w:left w:val="single" w:sz="4" w:space="0" w:color="auto"/>
              <w:bottom w:val="single" w:sz="4" w:space="0" w:color="auto"/>
              <w:right w:val="single" w:sz="4" w:space="0" w:color="auto"/>
            </w:tcBorders>
            <w:hideMark/>
          </w:tcPr>
          <w:p w14:paraId="0D6E546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tc>
        <w:tc>
          <w:tcPr>
            <w:tcW w:w="555" w:type="dxa"/>
            <w:tcBorders>
              <w:top w:val="single" w:sz="4" w:space="0" w:color="auto"/>
              <w:left w:val="single" w:sz="4" w:space="0" w:color="auto"/>
              <w:bottom w:val="single" w:sz="4" w:space="0" w:color="auto"/>
              <w:right w:val="single" w:sz="4" w:space="0" w:color="auto"/>
            </w:tcBorders>
            <w:noWrap/>
            <w:hideMark/>
          </w:tcPr>
          <w:p w14:paraId="5CA812E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36EA504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5616B99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88.0.00.05050</w:t>
            </w:r>
          </w:p>
        </w:tc>
        <w:tc>
          <w:tcPr>
            <w:tcW w:w="604" w:type="dxa"/>
            <w:tcBorders>
              <w:top w:val="single" w:sz="4" w:space="0" w:color="auto"/>
              <w:left w:val="single" w:sz="4" w:space="0" w:color="auto"/>
              <w:bottom w:val="single" w:sz="4" w:space="0" w:color="auto"/>
              <w:right w:val="single" w:sz="4" w:space="0" w:color="auto"/>
            </w:tcBorders>
            <w:noWrap/>
            <w:hideMark/>
          </w:tcPr>
          <w:p w14:paraId="40DBA59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220</w:t>
            </w:r>
          </w:p>
        </w:tc>
        <w:tc>
          <w:tcPr>
            <w:tcW w:w="1656" w:type="dxa"/>
            <w:tcBorders>
              <w:top w:val="single" w:sz="4" w:space="0" w:color="auto"/>
              <w:left w:val="single" w:sz="4" w:space="0" w:color="auto"/>
              <w:bottom w:val="single" w:sz="4" w:space="0" w:color="auto"/>
              <w:right w:val="single" w:sz="4" w:space="0" w:color="auto"/>
            </w:tcBorders>
            <w:noWrap/>
            <w:hideMark/>
          </w:tcPr>
          <w:p w14:paraId="456D28E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07C676C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157A515B"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08D7761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4CD917B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3F704B8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520F72A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88.0.00.05050</w:t>
            </w:r>
          </w:p>
        </w:tc>
        <w:tc>
          <w:tcPr>
            <w:tcW w:w="604" w:type="dxa"/>
            <w:tcBorders>
              <w:top w:val="single" w:sz="4" w:space="0" w:color="auto"/>
              <w:left w:val="single" w:sz="4" w:space="0" w:color="auto"/>
              <w:bottom w:val="single" w:sz="4" w:space="0" w:color="auto"/>
              <w:right w:val="single" w:sz="4" w:space="0" w:color="auto"/>
            </w:tcBorders>
            <w:noWrap/>
            <w:hideMark/>
          </w:tcPr>
          <w:p w14:paraId="35AD87D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5D413EE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4 100 000,00</w:t>
            </w:r>
          </w:p>
        </w:tc>
        <w:tc>
          <w:tcPr>
            <w:tcW w:w="1787" w:type="dxa"/>
            <w:tcBorders>
              <w:top w:val="single" w:sz="4" w:space="0" w:color="auto"/>
              <w:left w:val="single" w:sz="4" w:space="0" w:color="auto"/>
              <w:bottom w:val="single" w:sz="4" w:space="0" w:color="auto"/>
              <w:right w:val="single" w:sz="4" w:space="0" w:color="auto"/>
            </w:tcBorders>
            <w:noWrap/>
            <w:hideMark/>
          </w:tcPr>
          <w:p w14:paraId="2B16670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4 100 000,00</w:t>
            </w:r>
          </w:p>
        </w:tc>
      </w:tr>
      <w:tr w:rsidR="001A58F9" w:rsidRPr="001A58F9" w14:paraId="7CFF373E"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108FC82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55" w:type="dxa"/>
            <w:tcBorders>
              <w:top w:val="single" w:sz="4" w:space="0" w:color="auto"/>
              <w:left w:val="single" w:sz="4" w:space="0" w:color="auto"/>
              <w:bottom w:val="single" w:sz="4" w:space="0" w:color="auto"/>
              <w:right w:val="single" w:sz="4" w:space="0" w:color="auto"/>
            </w:tcBorders>
            <w:noWrap/>
            <w:hideMark/>
          </w:tcPr>
          <w:p w14:paraId="76FF686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3F55DDA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5C2581E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88.0.00.05050</w:t>
            </w:r>
          </w:p>
        </w:tc>
        <w:tc>
          <w:tcPr>
            <w:tcW w:w="604" w:type="dxa"/>
            <w:tcBorders>
              <w:top w:val="single" w:sz="4" w:space="0" w:color="auto"/>
              <w:left w:val="single" w:sz="4" w:space="0" w:color="auto"/>
              <w:bottom w:val="single" w:sz="4" w:space="0" w:color="auto"/>
              <w:right w:val="single" w:sz="4" w:space="0" w:color="auto"/>
            </w:tcBorders>
            <w:noWrap/>
            <w:hideMark/>
          </w:tcPr>
          <w:p w14:paraId="25F6194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656" w:type="dxa"/>
            <w:tcBorders>
              <w:top w:val="single" w:sz="4" w:space="0" w:color="auto"/>
              <w:left w:val="single" w:sz="4" w:space="0" w:color="auto"/>
              <w:bottom w:val="single" w:sz="4" w:space="0" w:color="auto"/>
              <w:right w:val="single" w:sz="4" w:space="0" w:color="auto"/>
            </w:tcBorders>
            <w:noWrap/>
            <w:hideMark/>
          </w:tcPr>
          <w:p w14:paraId="6D3534E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2D3C4A6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127C1919"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65F73FF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Уплата налогов, сборов и иных платежей</w:t>
            </w:r>
          </w:p>
        </w:tc>
        <w:tc>
          <w:tcPr>
            <w:tcW w:w="555" w:type="dxa"/>
            <w:tcBorders>
              <w:top w:val="single" w:sz="4" w:space="0" w:color="auto"/>
              <w:left w:val="single" w:sz="4" w:space="0" w:color="auto"/>
              <w:bottom w:val="single" w:sz="4" w:space="0" w:color="auto"/>
              <w:right w:val="single" w:sz="4" w:space="0" w:color="auto"/>
            </w:tcBorders>
            <w:noWrap/>
            <w:hideMark/>
          </w:tcPr>
          <w:p w14:paraId="595D6C5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7012841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11619C6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88.0.00.05050</w:t>
            </w:r>
          </w:p>
        </w:tc>
        <w:tc>
          <w:tcPr>
            <w:tcW w:w="604" w:type="dxa"/>
            <w:tcBorders>
              <w:top w:val="single" w:sz="4" w:space="0" w:color="auto"/>
              <w:left w:val="single" w:sz="4" w:space="0" w:color="auto"/>
              <w:bottom w:val="single" w:sz="4" w:space="0" w:color="auto"/>
              <w:right w:val="single" w:sz="4" w:space="0" w:color="auto"/>
            </w:tcBorders>
            <w:noWrap/>
            <w:hideMark/>
          </w:tcPr>
          <w:p w14:paraId="68B9EA9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850</w:t>
            </w:r>
          </w:p>
        </w:tc>
        <w:tc>
          <w:tcPr>
            <w:tcW w:w="1656" w:type="dxa"/>
            <w:tcBorders>
              <w:top w:val="single" w:sz="4" w:space="0" w:color="auto"/>
              <w:left w:val="single" w:sz="4" w:space="0" w:color="auto"/>
              <w:bottom w:val="single" w:sz="4" w:space="0" w:color="auto"/>
              <w:right w:val="single" w:sz="4" w:space="0" w:color="auto"/>
            </w:tcBorders>
            <w:noWrap/>
            <w:hideMark/>
          </w:tcPr>
          <w:p w14:paraId="3F6A890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75171B3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25A11472"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3DDBA15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Парк отдыха города Каргата</w:t>
            </w:r>
          </w:p>
        </w:tc>
        <w:tc>
          <w:tcPr>
            <w:tcW w:w="555" w:type="dxa"/>
            <w:tcBorders>
              <w:top w:val="single" w:sz="4" w:space="0" w:color="auto"/>
              <w:left w:val="single" w:sz="4" w:space="0" w:color="auto"/>
              <w:bottom w:val="single" w:sz="4" w:space="0" w:color="auto"/>
              <w:right w:val="single" w:sz="4" w:space="0" w:color="auto"/>
            </w:tcBorders>
            <w:noWrap/>
            <w:hideMark/>
          </w:tcPr>
          <w:p w14:paraId="2DC91E2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1795D98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70" w:type="dxa"/>
            <w:tcBorders>
              <w:top w:val="single" w:sz="4" w:space="0" w:color="auto"/>
              <w:left w:val="single" w:sz="4" w:space="0" w:color="auto"/>
              <w:bottom w:val="single" w:sz="4" w:space="0" w:color="auto"/>
              <w:right w:val="single" w:sz="4" w:space="0" w:color="auto"/>
            </w:tcBorders>
            <w:noWrap/>
            <w:hideMark/>
          </w:tcPr>
          <w:p w14:paraId="6AC75F2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88.0.00.05150</w:t>
            </w:r>
          </w:p>
        </w:tc>
        <w:tc>
          <w:tcPr>
            <w:tcW w:w="604" w:type="dxa"/>
            <w:tcBorders>
              <w:top w:val="single" w:sz="4" w:space="0" w:color="auto"/>
              <w:left w:val="single" w:sz="4" w:space="0" w:color="auto"/>
              <w:bottom w:val="single" w:sz="4" w:space="0" w:color="auto"/>
              <w:right w:val="single" w:sz="4" w:space="0" w:color="auto"/>
            </w:tcBorders>
            <w:noWrap/>
            <w:hideMark/>
          </w:tcPr>
          <w:p w14:paraId="7D99EA6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14C1604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4 501 936,20</w:t>
            </w:r>
          </w:p>
        </w:tc>
        <w:tc>
          <w:tcPr>
            <w:tcW w:w="1787" w:type="dxa"/>
            <w:tcBorders>
              <w:top w:val="single" w:sz="4" w:space="0" w:color="auto"/>
              <w:left w:val="single" w:sz="4" w:space="0" w:color="auto"/>
              <w:bottom w:val="single" w:sz="4" w:space="0" w:color="auto"/>
              <w:right w:val="single" w:sz="4" w:space="0" w:color="auto"/>
            </w:tcBorders>
            <w:noWrap/>
            <w:hideMark/>
          </w:tcPr>
          <w:p w14:paraId="59978A4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3 172 236,20</w:t>
            </w:r>
          </w:p>
        </w:tc>
      </w:tr>
      <w:tr w:rsidR="001A58F9" w:rsidRPr="001A58F9" w14:paraId="19CD4833" w14:textId="77777777" w:rsidTr="001A58F9">
        <w:trPr>
          <w:trHeight w:val="1440"/>
        </w:trPr>
        <w:tc>
          <w:tcPr>
            <w:tcW w:w="3559" w:type="dxa"/>
            <w:tcBorders>
              <w:top w:val="single" w:sz="4" w:space="0" w:color="auto"/>
              <w:left w:val="single" w:sz="4" w:space="0" w:color="auto"/>
              <w:bottom w:val="single" w:sz="4" w:space="0" w:color="auto"/>
              <w:right w:val="single" w:sz="4" w:space="0" w:color="auto"/>
            </w:tcBorders>
            <w:hideMark/>
          </w:tcPr>
          <w:p w14:paraId="2F9A31E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auto"/>
              <w:left w:val="single" w:sz="4" w:space="0" w:color="auto"/>
              <w:bottom w:val="single" w:sz="4" w:space="0" w:color="auto"/>
              <w:right w:val="single" w:sz="4" w:space="0" w:color="auto"/>
            </w:tcBorders>
            <w:noWrap/>
            <w:hideMark/>
          </w:tcPr>
          <w:p w14:paraId="4979589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4F4955E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4B70603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88.0.00.05150</w:t>
            </w:r>
          </w:p>
        </w:tc>
        <w:tc>
          <w:tcPr>
            <w:tcW w:w="604" w:type="dxa"/>
            <w:tcBorders>
              <w:top w:val="single" w:sz="4" w:space="0" w:color="auto"/>
              <w:left w:val="single" w:sz="4" w:space="0" w:color="auto"/>
              <w:bottom w:val="single" w:sz="4" w:space="0" w:color="auto"/>
              <w:right w:val="single" w:sz="4" w:space="0" w:color="auto"/>
            </w:tcBorders>
            <w:noWrap/>
            <w:hideMark/>
          </w:tcPr>
          <w:p w14:paraId="3128292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w:t>
            </w:r>
          </w:p>
        </w:tc>
        <w:tc>
          <w:tcPr>
            <w:tcW w:w="1656" w:type="dxa"/>
            <w:tcBorders>
              <w:top w:val="single" w:sz="4" w:space="0" w:color="auto"/>
              <w:left w:val="single" w:sz="4" w:space="0" w:color="auto"/>
              <w:bottom w:val="single" w:sz="4" w:space="0" w:color="auto"/>
              <w:right w:val="single" w:sz="4" w:space="0" w:color="auto"/>
            </w:tcBorders>
            <w:noWrap/>
            <w:hideMark/>
          </w:tcPr>
          <w:p w14:paraId="6CBE6FD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3 921 936,20</w:t>
            </w:r>
          </w:p>
        </w:tc>
        <w:tc>
          <w:tcPr>
            <w:tcW w:w="1787" w:type="dxa"/>
            <w:tcBorders>
              <w:top w:val="single" w:sz="4" w:space="0" w:color="auto"/>
              <w:left w:val="single" w:sz="4" w:space="0" w:color="auto"/>
              <w:bottom w:val="single" w:sz="4" w:space="0" w:color="auto"/>
              <w:right w:val="single" w:sz="4" w:space="0" w:color="auto"/>
            </w:tcBorders>
            <w:noWrap/>
            <w:hideMark/>
          </w:tcPr>
          <w:p w14:paraId="60D656D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2 632 236,20</w:t>
            </w:r>
          </w:p>
        </w:tc>
      </w:tr>
      <w:tr w:rsidR="001A58F9" w:rsidRPr="001A58F9" w14:paraId="190E9511"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73578FC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казенных учреждений</w:t>
            </w:r>
          </w:p>
        </w:tc>
        <w:tc>
          <w:tcPr>
            <w:tcW w:w="555" w:type="dxa"/>
            <w:tcBorders>
              <w:top w:val="single" w:sz="4" w:space="0" w:color="auto"/>
              <w:left w:val="single" w:sz="4" w:space="0" w:color="auto"/>
              <w:bottom w:val="single" w:sz="4" w:space="0" w:color="auto"/>
              <w:right w:val="single" w:sz="4" w:space="0" w:color="auto"/>
            </w:tcBorders>
            <w:noWrap/>
            <w:hideMark/>
          </w:tcPr>
          <w:p w14:paraId="0134FCC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68D111A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379F7E4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88.0.00.05150</w:t>
            </w:r>
          </w:p>
        </w:tc>
        <w:tc>
          <w:tcPr>
            <w:tcW w:w="604" w:type="dxa"/>
            <w:tcBorders>
              <w:top w:val="single" w:sz="4" w:space="0" w:color="auto"/>
              <w:left w:val="single" w:sz="4" w:space="0" w:color="auto"/>
              <w:bottom w:val="single" w:sz="4" w:space="0" w:color="auto"/>
              <w:right w:val="single" w:sz="4" w:space="0" w:color="auto"/>
            </w:tcBorders>
            <w:noWrap/>
            <w:hideMark/>
          </w:tcPr>
          <w:p w14:paraId="7CBC2EB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110</w:t>
            </w:r>
          </w:p>
        </w:tc>
        <w:tc>
          <w:tcPr>
            <w:tcW w:w="1656" w:type="dxa"/>
            <w:tcBorders>
              <w:top w:val="single" w:sz="4" w:space="0" w:color="auto"/>
              <w:left w:val="single" w:sz="4" w:space="0" w:color="auto"/>
              <w:bottom w:val="single" w:sz="4" w:space="0" w:color="auto"/>
              <w:right w:val="single" w:sz="4" w:space="0" w:color="auto"/>
            </w:tcBorders>
            <w:noWrap/>
            <w:hideMark/>
          </w:tcPr>
          <w:p w14:paraId="5A59739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3 921 936,20</w:t>
            </w:r>
          </w:p>
        </w:tc>
        <w:tc>
          <w:tcPr>
            <w:tcW w:w="1787" w:type="dxa"/>
            <w:tcBorders>
              <w:top w:val="single" w:sz="4" w:space="0" w:color="auto"/>
              <w:left w:val="single" w:sz="4" w:space="0" w:color="auto"/>
              <w:bottom w:val="single" w:sz="4" w:space="0" w:color="auto"/>
              <w:right w:val="single" w:sz="4" w:space="0" w:color="auto"/>
            </w:tcBorders>
            <w:noWrap/>
            <w:hideMark/>
          </w:tcPr>
          <w:p w14:paraId="34B4D9A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2 632 236,20</w:t>
            </w:r>
          </w:p>
        </w:tc>
      </w:tr>
      <w:tr w:rsidR="001A58F9" w:rsidRPr="001A58F9" w14:paraId="3160F705"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5F7965E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4F46EF4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6F56AF5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6B91850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88.0.00.05150</w:t>
            </w:r>
          </w:p>
        </w:tc>
        <w:tc>
          <w:tcPr>
            <w:tcW w:w="604" w:type="dxa"/>
            <w:tcBorders>
              <w:top w:val="single" w:sz="4" w:space="0" w:color="auto"/>
              <w:left w:val="single" w:sz="4" w:space="0" w:color="auto"/>
              <w:bottom w:val="single" w:sz="4" w:space="0" w:color="auto"/>
              <w:right w:val="single" w:sz="4" w:space="0" w:color="auto"/>
            </w:tcBorders>
            <w:noWrap/>
            <w:hideMark/>
          </w:tcPr>
          <w:p w14:paraId="48AA4C0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48331EE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580 000,00</w:t>
            </w:r>
          </w:p>
        </w:tc>
        <w:tc>
          <w:tcPr>
            <w:tcW w:w="1787" w:type="dxa"/>
            <w:tcBorders>
              <w:top w:val="single" w:sz="4" w:space="0" w:color="auto"/>
              <w:left w:val="single" w:sz="4" w:space="0" w:color="auto"/>
              <w:bottom w:val="single" w:sz="4" w:space="0" w:color="auto"/>
              <w:right w:val="single" w:sz="4" w:space="0" w:color="auto"/>
            </w:tcBorders>
            <w:noWrap/>
            <w:hideMark/>
          </w:tcPr>
          <w:p w14:paraId="6C34670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540 000,00</w:t>
            </w:r>
          </w:p>
        </w:tc>
      </w:tr>
      <w:tr w:rsidR="001A58F9" w:rsidRPr="001A58F9" w14:paraId="35AF29B1"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6FF14A5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16BCD48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6532F7D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6F5BE6E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88.0.00.05150</w:t>
            </w:r>
          </w:p>
        </w:tc>
        <w:tc>
          <w:tcPr>
            <w:tcW w:w="604" w:type="dxa"/>
            <w:tcBorders>
              <w:top w:val="single" w:sz="4" w:space="0" w:color="auto"/>
              <w:left w:val="single" w:sz="4" w:space="0" w:color="auto"/>
              <w:bottom w:val="single" w:sz="4" w:space="0" w:color="auto"/>
              <w:right w:val="single" w:sz="4" w:space="0" w:color="auto"/>
            </w:tcBorders>
            <w:noWrap/>
            <w:hideMark/>
          </w:tcPr>
          <w:p w14:paraId="33B5EAE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6502A38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580 000,00</w:t>
            </w:r>
          </w:p>
        </w:tc>
        <w:tc>
          <w:tcPr>
            <w:tcW w:w="1787" w:type="dxa"/>
            <w:tcBorders>
              <w:top w:val="single" w:sz="4" w:space="0" w:color="auto"/>
              <w:left w:val="single" w:sz="4" w:space="0" w:color="auto"/>
              <w:bottom w:val="single" w:sz="4" w:space="0" w:color="auto"/>
              <w:right w:val="single" w:sz="4" w:space="0" w:color="auto"/>
            </w:tcBorders>
            <w:noWrap/>
            <w:hideMark/>
          </w:tcPr>
          <w:p w14:paraId="3148173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540 000,00</w:t>
            </w:r>
          </w:p>
        </w:tc>
      </w:tr>
      <w:tr w:rsidR="001A58F9" w:rsidRPr="001A58F9" w14:paraId="31190FD1"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1BDF322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Иные бюджетные ассигнования</w:t>
            </w:r>
          </w:p>
        </w:tc>
        <w:tc>
          <w:tcPr>
            <w:tcW w:w="555" w:type="dxa"/>
            <w:tcBorders>
              <w:top w:val="single" w:sz="4" w:space="0" w:color="auto"/>
              <w:left w:val="single" w:sz="4" w:space="0" w:color="auto"/>
              <w:bottom w:val="single" w:sz="4" w:space="0" w:color="auto"/>
              <w:right w:val="single" w:sz="4" w:space="0" w:color="auto"/>
            </w:tcBorders>
            <w:noWrap/>
            <w:hideMark/>
          </w:tcPr>
          <w:p w14:paraId="5C95087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5C72C3C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39CE720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88.0.00.05150</w:t>
            </w:r>
          </w:p>
        </w:tc>
        <w:tc>
          <w:tcPr>
            <w:tcW w:w="604" w:type="dxa"/>
            <w:tcBorders>
              <w:top w:val="single" w:sz="4" w:space="0" w:color="auto"/>
              <w:left w:val="single" w:sz="4" w:space="0" w:color="auto"/>
              <w:bottom w:val="single" w:sz="4" w:space="0" w:color="auto"/>
              <w:right w:val="single" w:sz="4" w:space="0" w:color="auto"/>
            </w:tcBorders>
            <w:noWrap/>
            <w:hideMark/>
          </w:tcPr>
          <w:p w14:paraId="3FF864B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656" w:type="dxa"/>
            <w:tcBorders>
              <w:top w:val="single" w:sz="4" w:space="0" w:color="auto"/>
              <w:left w:val="single" w:sz="4" w:space="0" w:color="auto"/>
              <w:bottom w:val="single" w:sz="4" w:space="0" w:color="auto"/>
              <w:right w:val="single" w:sz="4" w:space="0" w:color="auto"/>
            </w:tcBorders>
            <w:noWrap/>
            <w:hideMark/>
          </w:tcPr>
          <w:p w14:paraId="373D480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450021A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3C9A58B5"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2980853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Уплата налогов, сборов и иных платежей</w:t>
            </w:r>
          </w:p>
        </w:tc>
        <w:tc>
          <w:tcPr>
            <w:tcW w:w="555" w:type="dxa"/>
            <w:tcBorders>
              <w:top w:val="single" w:sz="4" w:space="0" w:color="auto"/>
              <w:left w:val="single" w:sz="4" w:space="0" w:color="auto"/>
              <w:bottom w:val="single" w:sz="4" w:space="0" w:color="auto"/>
              <w:right w:val="single" w:sz="4" w:space="0" w:color="auto"/>
            </w:tcBorders>
            <w:noWrap/>
            <w:hideMark/>
          </w:tcPr>
          <w:p w14:paraId="428362F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4578DC0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489EA04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88.0.00.05150</w:t>
            </w:r>
          </w:p>
        </w:tc>
        <w:tc>
          <w:tcPr>
            <w:tcW w:w="604" w:type="dxa"/>
            <w:tcBorders>
              <w:top w:val="single" w:sz="4" w:space="0" w:color="auto"/>
              <w:left w:val="single" w:sz="4" w:space="0" w:color="auto"/>
              <w:bottom w:val="single" w:sz="4" w:space="0" w:color="auto"/>
              <w:right w:val="single" w:sz="4" w:space="0" w:color="auto"/>
            </w:tcBorders>
            <w:noWrap/>
            <w:hideMark/>
          </w:tcPr>
          <w:p w14:paraId="0877E7E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850</w:t>
            </w:r>
          </w:p>
        </w:tc>
        <w:tc>
          <w:tcPr>
            <w:tcW w:w="1656" w:type="dxa"/>
            <w:tcBorders>
              <w:top w:val="single" w:sz="4" w:space="0" w:color="auto"/>
              <w:left w:val="single" w:sz="4" w:space="0" w:color="auto"/>
              <w:bottom w:val="single" w:sz="4" w:space="0" w:color="auto"/>
              <w:right w:val="single" w:sz="4" w:space="0" w:color="auto"/>
            </w:tcBorders>
            <w:noWrap/>
            <w:hideMark/>
          </w:tcPr>
          <w:p w14:paraId="7B07C15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7391D4B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0F0C77EC" w14:textId="77777777" w:rsidTr="001A58F9">
        <w:trPr>
          <w:trHeight w:val="1440"/>
        </w:trPr>
        <w:tc>
          <w:tcPr>
            <w:tcW w:w="3559" w:type="dxa"/>
            <w:tcBorders>
              <w:top w:val="single" w:sz="4" w:space="0" w:color="auto"/>
              <w:left w:val="single" w:sz="4" w:space="0" w:color="auto"/>
              <w:bottom w:val="single" w:sz="4" w:space="0" w:color="auto"/>
              <w:right w:val="single" w:sz="4" w:space="0" w:color="auto"/>
            </w:tcBorders>
            <w:hideMark/>
          </w:tcPr>
          <w:p w14:paraId="0849E4B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55" w:type="dxa"/>
            <w:tcBorders>
              <w:top w:val="single" w:sz="4" w:space="0" w:color="auto"/>
              <w:left w:val="single" w:sz="4" w:space="0" w:color="auto"/>
              <w:bottom w:val="single" w:sz="4" w:space="0" w:color="auto"/>
              <w:right w:val="single" w:sz="4" w:space="0" w:color="auto"/>
            </w:tcBorders>
            <w:noWrap/>
            <w:hideMark/>
          </w:tcPr>
          <w:p w14:paraId="15D7BC2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1059500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70" w:type="dxa"/>
            <w:tcBorders>
              <w:top w:val="single" w:sz="4" w:space="0" w:color="auto"/>
              <w:left w:val="single" w:sz="4" w:space="0" w:color="auto"/>
              <w:bottom w:val="single" w:sz="4" w:space="0" w:color="auto"/>
              <w:right w:val="single" w:sz="4" w:space="0" w:color="auto"/>
            </w:tcBorders>
            <w:noWrap/>
            <w:hideMark/>
          </w:tcPr>
          <w:p w14:paraId="4D5FD0B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88.0.00.70510</w:t>
            </w:r>
          </w:p>
        </w:tc>
        <w:tc>
          <w:tcPr>
            <w:tcW w:w="604" w:type="dxa"/>
            <w:tcBorders>
              <w:top w:val="single" w:sz="4" w:space="0" w:color="auto"/>
              <w:left w:val="single" w:sz="4" w:space="0" w:color="auto"/>
              <w:bottom w:val="single" w:sz="4" w:space="0" w:color="auto"/>
              <w:right w:val="single" w:sz="4" w:space="0" w:color="auto"/>
            </w:tcBorders>
            <w:noWrap/>
            <w:hideMark/>
          </w:tcPr>
          <w:p w14:paraId="6FD6005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7FD74AD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015E05A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5F1715CA" w14:textId="77777777" w:rsidTr="001A58F9">
        <w:trPr>
          <w:trHeight w:val="1440"/>
        </w:trPr>
        <w:tc>
          <w:tcPr>
            <w:tcW w:w="3559" w:type="dxa"/>
            <w:tcBorders>
              <w:top w:val="single" w:sz="4" w:space="0" w:color="auto"/>
              <w:left w:val="single" w:sz="4" w:space="0" w:color="auto"/>
              <w:bottom w:val="single" w:sz="4" w:space="0" w:color="auto"/>
              <w:right w:val="single" w:sz="4" w:space="0" w:color="auto"/>
            </w:tcBorders>
            <w:hideMark/>
          </w:tcPr>
          <w:p w14:paraId="6C61437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auto"/>
              <w:left w:val="single" w:sz="4" w:space="0" w:color="auto"/>
              <w:bottom w:val="single" w:sz="4" w:space="0" w:color="auto"/>
              <w:right w:val="single" w:sz="4" w:space="0" w:color="auto"/>
            </w:tcBorders>
            <w:noWrap/>
            <w:hideMark/>
          </w:tcPr>
          <w:p w14:paraId="6A653FE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4952185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6D7C0EF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88.0.00.70510</w:t>
            </w:r>
          </w:p>
        </w:tc>
        <w:tc>
          <w:tcPr>
            <w:tcW w:w="604" w:type="dxa"/>
            <w:tcBorders>
              <w:top w:val="single" w:sz="4" w:space="0" w:color="auto"/>
              <w:left w:val="single" w:sz="4" w:space="0" w:color="auto"/>
              <w:bottom w:val="single" w:sz="4" w:space="0" w:color="auto"/>
              <w:right w:val="single" w:sz="4" w:space="0" w:color="auto"/>
            </w:tcBorders>
            <w:noWrap/>
            <w:hideMark/>
          </w:tcPr>
          <w:p w14:paraId="4B56889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w:t>
            </w:r>
          </w:p>
        </w:tc>
        <w:tc>
          <w:tcPr>
            <w:tcW w:w="1656" w:type="dxa"/>
            <w:tcBorders>
              <w:top w:val="single" w:sz="4" w:space="0" w:color="auto"/>
              <w:left w:val="single" w:sz="4" w:space="0" w:color="auto"/>
              <w:bottom w:val="single" w:sz="4" w:space="0" w:color="auto"/>
              <w:right w:val="single" w:sz="4" w:space="0" w:color="auto"/>
            </w:tcBorders>
            <w:noWrap/>
            <w:hideMark/>
          </w:tcPr>
          <w:p w14:paraId="51C2327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2216C88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12B25D46"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13ABDC2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казенных учреждений</w:t>
            </w:r>
          </w:p>
        </w:tc>
        <w:tc>
          <w:tcPr>
            <w:tcW w:w="555" w:type="dxa"/>
            <w:tcBorders>
              <w:top w:val="single" w:sz="4" w:space="0" w:color="auto"/>
              <w:left w:val="single" w:sz="4" w:space="0" w:color="auto"/>
              <w:bottom w:val="single" w:sz="4" w:space="0" w:color="auto"/>
              <w:right w:val="single" w:sz="4" w:space="0" w:color="auto"/>
            </w:tcBorders>
            <w:noWrap/>
            <w:hideMark/>
          </w:tcPr>
          <w:p w14:paraId="432A4C2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48B7D7D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4FE0605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88.0.00.70510</w:t>
            </w:r>
          </w:p>
        </w:tc>
        <w:tc>
          <w:tcPr>
            <w:tcW w:w="604" w:type="dxa"/>
            <w:tcBorders>
              <w:top w:val="single" w:sz="4" w:space="0" w:color="auto"/>
              <w:left w:val="single" w:sz="4" w:space="0" w:color="auto"/>
              <w:bottom w:val="single" w:sz="4" w:space="0" w:color="auto"/>
              <w:right w:val="single" w:sz="4" w:space="0" w:color="auto"/>
            </w:tcBorders>
            <w:noWrap/>
            <w:hideMark/>
          </w:tcPr>
          <w:p w14:paraId="6DDCF8D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110</w:t>
            </w:r>
          </w:p>
        </w:tc>
        <w:tc>
          <w:tcPr>
            <w:tcW w:w="1656" w:type="dxa"/>
            <w:tcBorders>
              <w:top w:val="single" w:sz="4" w:space="0" w:color="auto"/>
              <w:left w:val="single" w:sz="4" w:space="0" w:color="auto"/>
              <w:bottom w:val="single" w:sz="4" w:space="0" w:color="auto"/>
              <w:right w:val="single" w:sz="4" w:space="0" w:color="auto"/>
            </w:tcBorders>
            <w:noWrap/>
            <w:hideMark/>
          </w:tcPr>
          <w:p w14:paraId="514441E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42A0178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177F9100"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5FB0FCC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23DD460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7AD4C3D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4F6B44D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88.0.00.70510</w:t>
            </w:r>
          </w:p>
        </w:tc>
        <w:tc>
          <w:tcPr>
            <w:tcW w:w="604" w:type="dxa"/>
            <w:tcBorders>
              <w:top w:val="single" w:sz="4" w:space="0" w:color="auto"/>
              <w:left w:val="single" w:sz="4" w:space="0" w:color="auto"/>
              <w:bottom w:val="single" w:sz="4" w:space="0" w:color="auto"/>
              <w:right w:val="single" w:sz="4" w:space="0" w:color="auto"/>
            </w:tcBorders>
            <w:noWrap/>
            <w:hideMark/>
          </w:tcPr>
          <w:p w14:paraId="613CA54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6E9D5EF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2651498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40DAACF2" w14:textId="77777777" w:rsidTr="001A58F9">
        <w:trPr>
          <w:trHeight w:val="1725"/>
        </w:trPr>
        <w:tc>
          <w:tcPr>
            <w:tcW w:w="3559" w:type="dxa"/>
            <w:tcBorders>
              <w:top w:val="single" w:sz="4" w:space="0" w:color="auto"/>
              <w:left w:val="single" w:sz="4" w:space="0" w:color="auto"/>
              <w:bottom w:val="single" w:sz="4" w:space="0" w:color="auto"/>
              <w:right w:val="single" w:sz="4" w:space="0" w:color="auto"/>
            </w:tcBorders>
            <w:hideMark/>
          </w:tcPr>
          <w:p w14:paraId="13EA5A4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tc>
        <w:tc>
          <w:tcPr>
            <w:tcW w:w="555" w:type="dxa"/>
            <w:tcBorders>
              <w:top w:val="single" w:sz="4" w:space="0" w:color="auto"/>
              <w:left w:val="single" w:sz="4" w:space="0" w:color="auto"/>
              <w:bottom w:val="single" w:sz="4" w:space="0" w:color="auto"/>
              <w:right w:val="single" w:sz="4" w:space="0" w:color="auto"/>
            </w:tcBorders>
            <w:noWrap/>
            <w:hideMark/>
          </w:tcPr>
          <w:p w14:paraId="209564B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1E4609B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7FF06D2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88.0.00.70510</w:t>
            </w:r>
          </w:p>
        </w:tc>
        <w:tc>
          <w:tcPr>
            <w:tcW w:w="604" w:type="dxa"/>
            <w:tcBorders>
              <w:top w:val="single" w:sz="4" w:space="0" w:color="auto"/>
              <w:left w:val="single" w:sz="4" w:space="0" w:color="auto"/>
              <w:bottom w:val="single" w:sz="4" w:space="0" w:color="auto"/>
              <w:right w:val="single" w:sz="4" w:space="0" w:color="auto"/>
            </w:tcBorders>
            <w:noWrap/>
            <w:hideMark/>
          </w:tcPr>
          <w:p w14:paraId="459854A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220</w:t>
            </w:r>
          </w:p>
        </w:tc>
        <w:tc>
          <w:tcPr>
            <w:tcW w:w="1656" w:type="dxa"/>
            <w:tcBorders>
              <w:top w:val="single" w:sz="4" w:space="0" w:color="auto"/>
              <w:left w:val="single" w:sz="4" w:space="0" w:color="auto"/>
              <w:bottom w:val="single" w:sz="4" w:space="0" w:color="auto"/>
              <w:right w:val="single" w:sz="4" w:space="0" w:color="auto"/>
            </w:tcBorders>
            <w:noWrap/>
            <w:hideMark/>
          </w:tcPr>
          <w:p w14:paraId="7FF52CB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7BC1475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18D33A75"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20299FC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Обязательные (приоритетные) расходы</w:t>
            </w:r>
          </w:p>
        </w:tc>
        <w:tc>
          <w:tcPr>
            <w:tcW w:w="555" w:type="dxa"/>
            <w:tcBorders>
              <w:top w:val="single" w:sz="4" w:space="0" w:color="auto"/>
              <w:left w:val="single" w:sz="4" w:space="0" w:color="auto"/>
              <w:bottom w:val="single" w:sz="4" w:space="0" w:color="auto"/>
              <w:right w:val="single" w:sz="4" w:space="0" w:color="auto"/>
            </w:tcBorders>
            <w:noWrap/>
            <w:hideMark/>
          </w:tcPr>
          <w:p w14:paraId="77E2487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3F01D9A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70" w:type="dxa"/>
            <w:tcBorders>
              <w:top w:val="single" w:sz="4" w:space="0" w:color="auto"/>
              <w:left w:val="single" w:sz="4" w:space="0" w:color="auto"/>
              <w:bottom w:val="single" w:sz="4" w:space="0" w:color="auto"/>
              <w:right w:val="single" w:sz="4" w:space="0" w:color="auto"/>
            </w:tcBorders>
            <w:noWrap/>
            <w:hideMark/>
          </w:tcPr>
          <w:p w14:paraId="450814A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88.0.01.00000</w:t>
            </w:r>
          </w:p>
        </w:tc>
        <w:tc>
          <w:tcPr>
            <w:tcW w:w="604" w:type="dxa"/>
            <w:tcBorders>
              <w:top w:val="single" w:sz="4" w:space="0" w:color="auto"/>
              <w:left w:val="single" w:sz="4" w:space="0" w:color="auto"/>
              <w:bottom w:val="single" w:sz="4" w:space="0" w:color="auto"/>
              <w:right w:val="single" w:sz="4" w:space="0" w:color="auto"/>
            </w:tcBorders>
            <w:noWrap/>
            <w:hideMark/>
          </w:tcPr>
          <w:p w14:paraId="620DA9A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41325B1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43DD38A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679697D4" w14:textId="77777777" w:rsidTr="001A58F9">
        <w:trPr>
          <w:trHeight w:val="1440"/>
        </w:trPr>
        <w:tc>
          <w:tcPr>
            <w:tcW w:w="3559" w:type="dxa"/>
            <w:tcBorders>
              <w:top w:val="single" w:sz="4" w:space="0" w:color="auto"/>
              <w:left w:val="single" w:sz="4" w:space="0" w:color="auto"/>
              <w:bottom w:val="single" w:sz="4" w:space="0" w:color="auto"/>
              <w:right w:val="single" w:sz="4" w:space="0" w:color="auto"/>
            </w:tcBorders>
            <w:hideMark/>
          </w:tcPr>
          <w:p w14:paraId="7A76618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55" w:type="dxa"/>
            <w:tcBorders>
              <w:top w:val="single" w:sz="4" w:space="0" w:color="auto"/>
              <w:left w:val="single" w:sz="4" w:space="0" w:color="auto"/>
              <w:bottom w:val="single" w:sz="4" w:space="0" w:color="auto"/>
              <w:right w:val="single" w:sz="4" w:space="0" w:color="auto"/>
            </w:tcBorders>
            <w:noWrap/>
            <w:hideMark/>
          </w:tcPr>
          <w:p w14:paraId="2A88A61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465" w:type="dxa"/>
            <w:tcBorders>
              <w:top w:val="single" w:sz="4" w:space="0" w:color="auto"/>
              <w:left w:val="single" w:sz="4" w:space="0" w:color="auto"/>
              <w:bottom w:val="single" w:sz="4" w:space="0" w:color="auto"/>
              <w:right w:val="single" w:sz="4" w:space="0" w:color="auto"/>
            </w:tcBorders>
            <w:noWrap/>
            <w:hideMark/>
          </w:tcPr>
          <w:p w14:paraId="57590B7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70" w:type="dxa"/>
            <w:tcBorders>
              <w:top w:val="single" w:sz="4" w:space="0" w:color="auto"/>
              <w:left w:val="single" w:sz="4" w:space="0" w:color="auto"/>
              <w:bottom w:val="single" w:sz="4" w:space="0" w:color="auto"/>
              <w:right w:val="single" w:sz="4" w:space="0" w:color="auto"/>
            </w:tcBorders>
            <w:noWrap/>
            <w:hideMark/>
          </w:tcPr>
          <w:p w14:paraId="0E1A7E4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88.0.01.70510</w:t>
            </w:r>
          </w:p>
        </w:tc>
        <w:tc>
          <w:tcPr>
            <w:tcW w:w="604" w:type="dxa"/>
            <w:tcBorders>
              <w:top w:val="single" w:sz="4" w:space="0" w:color="auto"/>
              <w:left w:val="single" w:sz="4" w:space="0" w:color="auto"/>
              <w:bottom w:val="single" w:sz="4" w:space="0" w:color="auto"/>
              <w:right w:val="single" w:sz="4" w:space="0" w:color="auto"/>
            </w:tcBorders>
            <w:noWrap/>
            <w:hideMark/>
          </w:tcPr>
          <w:p w14:paraId="296BF2D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2D4F012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4AEC557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6FF3A789" w14:textId="77777777" w:rsidTr="001A58F9">
        <w:trPr>
          <w:trHeight w:val="1440"/>
        </w:trPr>
        <w:tc>
          <w:tcPr>
            <w:tcW w:w="3559" w:type="dxa"/>
            <w:tcBorders>
              <w:top w:val="single" w:sz="4" w:space="0" w:color="auto"/>
              <w:left w:val="single" w:sz="4" w:space="0" w:color="auto"/>
              <w:bottom w:val="single" w:sz="4" w:space="0" w:color="auto"/>
              <w:right w:val="single" w:sz="4" w:space="0" w:color="auto"/>
            </w:tcBorders>
            <w:hideMark/>
          </w:tcPr>
          <w:p w14:paraId="174BA0A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A58F9">
              <w:rPr>
                <w:rFonts w:ascii="Times New Roman" w:eastAsia="Calibri" w:hAnsi="Times New Roman" w:cs="Times New Roman"/>
              </w:rPr>
              <w:lastRenderedPageBreak/>
              <w:t>государственными внебюджетными фондами</w:t>
            </w:r>
          </w:p>
        </w:tc>
        <w:tc>
          <w:tcPr>
            <w:tcW w:w="555" w:type="dxa"/>
            <w:tcBorders>
              <w:top w:val="single" w:sz="4" w:space="0" w:color="auto"/>
              <w:left w:val="single" w:sz="4" w:space="0" w:color="auto"/>
              <w:bottom w:val="single" w:sz="4" w:space="0" w:color="auto"/>
              <w:right w:val="single" w:sz="4" w:space="0" w:color="auto"/>
            </w:tcBorders>
            <w:noWrap/>
            <w:hideMark/>
          </w:tcPr>
          <w:p w14:paraId="4B5F953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05</w:t>
            </w:r>
          </w:p>
        </w:tc>
        <w:tc>
          <w:tcPr>
            <w:tcW w:w="465" w:type="dxa"/>
            <w:tcBorders>
              <w:top w:val="single" w:sz="4" w:space="0" w:color="auto"/>
              <w:left w:val="single" w:sz="4" w:space="0" w:color="auto"/>
              <w:bottom w:val="single" w:sz="4" w:space="0" w:color="auto"/>
              <w:right w:val="single" w:sz="4" w:space="0" w:color="auto"/>
            </w:tcBorders>
            <w:noWrap/>
            <w:hideMark/>
          </w:tcPr>
          <w:p w14:paraId="2CED2C3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21C4FDE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88.0.01.70510</w:t>
            </w:r>
          </w:p>
        </w:tc>
        <w:tc>
          <w:tcPr>
            <w:tcW w:w="604" w:type="dxa"/>
            <w:tcBorders>
              <w:top w:val="single" w:sz="4" w:space="0" w:color="auto"/>
              <w:left w:val="single" w:sz="4" w:space="0" w:color="auto"/>
              <w:bottom w:val="single" w:sz="4" w:space="0" w:color="auto"/>
              <w:right w:val="single" w:sz="4" w:space="0" w:color="auto"/>
            </w:tcBorders>
            <w:noWrap/>
            <w:hideMark/>
          </w:tcPr>
          <w:p w14:paraId="1D4DB0A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w:t>
            </w:r>
          </w:p>
        </w:tc>
        <w:tc>
          <w:tcPr>
            <w:tcW w:w="1656" w:type="dxa"/>
            <w:tcBorders>
              <w:top w:val="single" w:sz="4" w:space="0" w:color="auto"/>
              <w:left w:val="single" w:sz="4" w:space="0" w:color="auto"/>
              <w:bottom w:val="single" w:sz="4" w:space="0" w:color="auto"/>
              <w:right w:val="single" w:sz="4" w:space="0" w:color="auto"/>
            </w:tcBorders>
            <w:noWrap/>
            <w:hideMark/>
          </w:tcPr>
          <w:p w14:paraId="487DFA4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23F7AEA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2CCA34A9"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716F2A6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Расходы на выплаты персоналу казенных учреждений</w:t>
            </w:r>
          </w:p>
        </w:tc>
        <w:tc>
          <w:tcPr>
            <w:tcW w:w="555" w:type="dxa"/>
            <w:tcBorders>
              <w:top w:val="single" w:sz="4" w:space="0" w:color="auto"/>
              <w:left w:val="single" w:sz="4" w:space="0" w:color="auto"/>
              <w:bottom w:val="single" w:sz="4" w:space="0" w:color="auto"/>
              <w:right w:val="single" w:sz="4" w:space="0" w:color="auto"/>
            </w:tcBorders>
            <w:noWrap/>
            <w:hideMark/>
          </w:tcPr>
          <w:p w14:paraId="50BB9AF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465" w:type="dxa"/>
            <w:tcBorders>
              <w:top w:val="single" w:sz="4" w:space="0" w:color="auto"/>
              <w:left w:val="single" w:sz="4" w:space="0" w:color="auto"/>
              <w:bottom w:val="single" w:sz="4" w:space="0" w:color="auto"/>
              <w:right w:val="single" w:sz="4" w:space="0" w:color="auto"/>
            </w:tcBorders>
            <w:noWrap/>
            <w:hideMark/>
          </w:tcPr>
          <w:p w14:paraId="48341FC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12B4551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88.0.01.70510</w:t>
            </w:r>
          </w:p>
        </w:tc>
        <w:tc>
          <w:tcPr>
            <w:tcW w:w="604" w:type="dxa"/>
            <w:tcBorders>
              <w:top w:val="single" w:sz="4" w:space="0" w:color="auto"/>
              <w:left w:val="single" w:sz="4" w:space="0" w:color="auto"/>
              <w:bottom w:val="single" w:sz="4" w:space="0" w:color="auto"/>
              <w:right w:val="single" w:sz="4" w:space="0" w:color="auto"/>
            </w:tcBorders>
            <w:noWrap/>
            <w:hideMark/>
          </w:tcPr>
          <w:p w14:paraId="2B31ED0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110</w:t>
            </w:r>
          </w:p>
        </w:tc>
        <w:tc>
          <w:tcPr>
            <w:tcW w:w="1656" w:type="dxa"/>
            <w:tcBorders>
              <w:top w:val="single" w:sz="4" w:space="0" w:color="auto"/>
              <w:left w:val="single" w:sz="4" w:space="0" w:color="auto"/>
              <w:bottom w:val="single" w:sz="4" w:space="0" w:color="auto"/>
              <w:right w:val="single" w:sz="4" w:space="0" w:color="auto"/>
            </w:tcBorders>
            <w:noWrap/>
            <w:hideMark/>
          </w:tcPr>
          <w:p w14:paraId="355E5DC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003FDB3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0F688548"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6453032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ОБРАЗОВАНИЕ</w:t>
            </w:r>
          </w:p>
        </w:tc>
        <w:tc>
          <w:tcPr>
            <w:tcW w:w="555" w:type="dxa"/>
            <w:tcBorders>
              <w:top w:val="single" w:sz="4" w:space="0" w:color="auto"/>
              <w:left w:val="single" w:sz="4" w:space="0" w:color="auto"/>
              <w:bottom w:val="single" w:sz="4" w:space="0" w:color="auto"/>
              <w:right w:val="single" w:sz="4" w:space="0" w:color="auto"/>
            </w:tcBorders>
            <w:noWrap/>
            <w:hideMark/>
          </w:tcPr>
          <w:p w14:paraId="5FACA32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07</w:t>
            </w:r>
          </w:p>
        </w:tc>
        <w:tc>
          <w:tcPr>
            <w:tcW w:w="465" w:type="dxa"/>
            <w:tcBorders>
              <w:top w:val="single" w:sz="4" w:space="0" w:color="auto"/>
              <w:left w:val="single" w:sz="4" w:space="0" w:color="auto"/>
              <w:bottom w:val="single" w:sz="4" w:space="0" w:color="auto"/>
              <w:right w:val="single" w:sz="4" w:space="0" w:color="auto"/>
            </w:tcBorders>
            <w:noWrap/>
            <w:hideMark/>
          </w:tcPr>
          <w:p w14:paraId="7CFC84B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70" w:type="dxa"/>
            <w:tcBorders>
              <w:top w:val="single" w:sz="4" w:space="0" w:color="auto"/>
              <w:left w:val="single" w:sz="4" w:space="0" w:color="auto"/>
              <w:bottom w:val="single" w:sz="4" w:space="0" w:color="auto"/>
              <w:right w:val="single" w:sz="4" w:space="0" w:color="auto"/>
            </w:tcBorders>
            <w:noWrap/>
            <w:hideMark/>
          </w:tcPr>
          <w:p w14:paraId="7E7BF6A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74B2823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7F3B5E0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2394680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0832943C"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37CDC45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Профессиональная подготовка, переподготовка и повышение квалификации</w:t>
            </w:r>
          </w:p>
        </w:tc>
        <w:tc>
          <w:tcPr>
            <w:tcW w:w="555" w:type="dxa"/>
            <w:tcBorders>
              <w:top w:val="single" w:sz="4" w:space="0" w:color="auto"/>
              <w:left w:val="single" w:sz="4" w:space="0" w:color="auto"/>
              <w:bottom w:val="single" w:sz="4" w:space="0" w:color="auto"/>
              <w:right w:val="single" w:sz="4" w:space="0" w:color="auto"/>
            </w:tcBorders>
            <w:noWrap/>
            <w:hideMark/>
          </w:tcPr>
          <w:p w14:paraId="6BF3203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07</w:t>
            </w:r>
          </w:p>
        </w:tc>
        <w:tc>
          <w:tcPr>
            <w:tcW w:w="465" w:type="dxa"/>
            <w:tcBorders>
              <w:top w:val="single" w:sz="4" w:space="0" w:color="auto"/>
              <w:left w:val="single" w:sz="4" w:space="0" w:color="auto"/>
              <w:bottom w:val="single" w:sz="4" w:space="0" w:color="auto"/>
              <w:right w:val="single" w:sz="4" w:space="0" w:color="auto"/>
            </w:tcBorders>
            <w:noWrap/>
            <w:hideMark/>
          </w:tcPr>
          <w:p w14:paraId="6928B90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70" w:type="dxa"/>
            <w:tcBorders>
              <w:top w:val="single" w:sz="4" w:space="0" w:color="auto"/>
              <w:left w:val="single" w:sz="4" w:space="0" w:color="auto"/>
              <w:bottom w:val="single" w:sz="4" w:space="0" w:color="auto"/>
              <w:right w:val="single" w:sz="4" w:space="0" w:color="auto"/>
            </w:tcBorders>
            <w:noWrap/>
            <w:hideMark/>
          </w:tcPr>
          <w:p w14:paraId="5A4FE8F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46A9ED6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00056AC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6ADF00E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33849720"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176D7BD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5E35C4B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07</w:t>
            </w:r>
          </w:p>
        </w:tc>
        <w:tc>
          <w:tcPr>
            <w:tcW w:w="465" w:type="dxa"/>
            <w:tcBorders>
              <w:top w:val="single" w:sz="4" w:space="0" w:color="auto"/>
              <w:left w:val="single" w:sz="4" w:space="0" w:color="auto"/>
              <w:bottom w:val="single" w:sz="4" w:space="0" w:color="auto"/>
              <w:right w:val="single" w:sz="4" w:space="0" w:color="auto"/>
            </w:tcBorders>
            <w:noWrap/>
            <w:hideMark/>
          </w:tcPr>
          <w:p w14:paraId="4FC8B53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70" w:type="dxa"/>
            <w:tcBorders>
              <w:top w:val="single" w:sz="4" w:space="0" w:color="auto"/>
              <w:left w:val="single" w:sz="4" w:space="0" w:color="auto"/>
              <w:bottom w:val="single" w:sz="4" w:space="0" w:color="auto"/>
              <w:right w:val="single" w:sz="4" w:space="0" w:color="auto"/>
            </w:tcBorders>
            <w:noWrap/>
            <w:hideMark/>
          </w:tcPr>
          <w:p w14:paraId="61DCC7C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604" w:type="dxa"/>
            <w:tcBorders>
              <w:top w:val="single" w:sz="4" w:space="0" w:color="auto"/>
              <w:left w:val="single" w:sz="4" w:space="0" w:color="auto"/>
              <w:bottom w:val="single" w:sz="4" w:space="0" w:color="auto"/>
              <w:right w:val="single" w:sz="4" w:space="0" w:color="auto"/>
            </w:tcBorders>
            <w:noWrap/>
            <w:hideMark/>
          </w:tcPr>
          <w:p w14:paraId="6DEA3F5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4E8BEE9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694C69D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1EBC6701"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00A6677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Мероприятия по повышению квалификации и профессиональной переподготовке</w:t>
            </w:r>
          </w:p>
        </w:tc>
        <w:tc>
          <w:tcPr>
            <w:tcW w:w="555" w:type="dxa"/>
            <w:tcBorders>
              <w:top w:val="single" w:sz="4" w:space="0" w:color="auto"/>
              <w:left w:val="single" w:sz="4" w:space="0" w:color="auto"/>
              <w:bottom w:val="single" w:sz="4" w:space="0" w:color="auto"/>
              <w:right w:val="single" w:sz="4" w:space="0" w:color="auto"/>
            </w:tcBorders>
            <w:noWrap/>
            <w:hideMark/>
          </w:tcPr>
          <w:p w14:paraId="0ADB121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07</w:t>
            </w:r>
          </w:p>
        </w:tc>
        <w:tc>
          <w:tcPr>
            <w:tcW w:w="465" w:type="dxa"/>
            <w:tcBorders>
              <w:top w:val="single" w:sz="4" w:space="0" w:color="auto"/>
              <w:left w:val="single" w:sz="4" w:space="0" w:color="auto"/>
              <w:bottom w:val="single" w:sz="4" w:space="0" w:color="auto"/>
              <w:right w:val="single" w:sz="4" w:space="0" w:color="auto"/>
            </w:tcBorders>
            <w:noWrap/>
            <w:hideMark/>
          </w:tcPr>
          <w:p w14:paraId="11521DD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70" w:type="dxa"/>
            <w:tcBorders>
              <w:top w:val="single" w:sz="4" w:space="0" w:color="auto"/>
              <w:left w:val="single" w:sz="4" w:space="0" w:color="auto"/>
              <w:bottom w:val="single" w:sz="4" w:space="0" w:color="auto"/>
              <w:right w:val="single" w:sz="4" w:space="0" w:color="auto"/>
            </w:tcBorders>
            <w:noWrap/>
            <w:hideMark/>
          </w:tcPr>
          <w:p w14:paraId="164F1DB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88.0.00.07050</w:t>
            </w:r>
          </w:p>
        </w:tc>
        <w:tc>
          <w:tcPr>
            <w:tcW w:w="604" w:type="dxa"/>
            <w:tcBorders>
              <w:top w:val="single" w:sz="4" w:space="0" w:color="auto"/>
              <w:left w:val="single" w:sz="4" w:space="0" w:color="auto"/>
              <w:bottom w:val="single" w:sz="4" w:space="0" w:color="auto"/>
              <w:right w:val="single" w:sz="4" w:space="0" w:color="auto"/>
            </w:tcBorders>
            <w:noWrap/>
            <w:hideMark/>
          </w:tcPr>
          <w:p w14:paraId="74334FC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6F877AA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3B78A77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4C31A197"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3CC859B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6D27B9B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07</w:t>
            </w:r>
          </w:p>
        </w:tc>
        <w:tc>
          <w:tcPr>
            <w:tcW w:w="465" w:type="dxa"/>
            <w:tcBorders>
              <w:top w:val="single" w:sz="4" w:space="0" w:color="auto"/>
              <w:left w:val="single" w:sz="4" w:space="0" w:color="auto"/>
              <w:bottom w:val="single" w:sz="4" w:space="0" w:color="auto"/>
              <w:right w:val="single" w:sz="4" w:space="0" w:color="auto"/>
            </w:tcBorders>
            <w:noWrap/>
            <w:hideMark/>
          </w:tcPr>
          <w:p w14:paraId="280BBC2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653EF45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88.0.00.07050</w:t>
            </w:r>
          </w:p>
        </w:tc>
        <w:tc>
          <w:tcPr>
            <w:tcW w:w="604" w:type="dxa"/>
            <w:tcBorders>
              <w:top w:val="single" w:sz="4" w:space="0" w:color="auto"/>
              <w:left w:val="single" w:sz="4" w:space="0" w:color="auto"/>
              <w:bottom w:val="single" w:sz="4" w:space="0" w:color="auto"/>
              <w:right w:val="single" w:sz="4" w:space="0" w:color="auto"/>
            </w:tcBorders>
            <w:noWrap/>
            <w:hideMark/>
          </w:tcPr>
          <w:p w14:paraId="3B31BB2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656" w:type="dxa"/>
            <w:tcBorders>
              <w:top w:val="single" w:sz="4" w:space="0" w:color="auto"/>
              <w:left w:val="single" w:sz="4" w:space="0" w:color="auto"/>
              <w:bottom w:val="single" w:sz="4" w:space="0" w:color="auto"/>
              <w:right w:val="single" w:sz="4" w:space="0" w:color="auto"/>
            </w:tcBorders>
            <w:noWrap/>
            <w:hideMark/>
          </w:tcPr>
          <w:p w14:paraId="7DE67EF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0EA0DC5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0EF30EDA" w14:textId="77777777" w:rsidTr="001A58F9">
        <w:trPr>
          <w:trHeight w:val="870"/>
        </w:trPr>
        <w:tc>
          <w:tcPr>
            <w:tcW w:w="3559" w:type="dxa"/>
            <w:tcBorders>
              <w:top w:val="single" w:sz="4" w:space="0" w:color="auto"/>
              <w:left w:val="single" w:sz="4" w:space="0" w:color="auto"/>
              <w:bottom w:val="single" w:sz="4" w:space="0" w:color="auto"/>
              <w:right w:val="single" w:sz="4" w:space="0" w:color="auto"/>
            </w:tcBorders>
            <w:hideMark/>
          </w:tcPr>
          <w:p w14:paraId="2710E93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noWrap/>
            <w:hideMark/>
          </w:tcPr>
          <w:p w14:paraId="4ED0724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07</w:t>
            </w:r>
          </w:p>
        </w:tc>
        <w:tc>
          <w:tcPr>
            <w:tcW w:w="465" w:type="dxa"/>
            <w:tcBorders>
              <w:top w:val="single" w:sz="4" w:space="0" w:color="auto"/>
              <w:left w:val="single" w:sz="4" w:space="0" w:color="auto"/>
              <w:bottom w:val="single" w:sz="4" w:space="0" w:color="auto"/>
              <w:right w:val="single" w:sz="4" w:space="0" w:color="auto"/>
            </w:tcBorders>
            <w:noWrap/>
            <w:hideMark/>
          </w:tcPr>
          <w:p w14:paraId="2DBD9CB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70" w:type="dxa"/>
            <w:tcBorders>
              <w:top w:val="single" w:sz="4" w:space="0" w:color="auto"/>
              <w:left w:val="single" w:sz="4" w:space="0" w:color="auto"/>
              <w:bottom w:val="single" w:sz="4" w:space="0" w:color="auto"/>
              <w:right w:val="single" w:sz="4" w:space="0" w:color="auto"/>
            </w:tcBorders>
            <w:noWrap/>
            <w:hideMark/>
          </w:tcPr>
          <w:p w14:paraId="5E32AAF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88.0.00.07050</w:t>
            </w:r>
          </w:p>
        </w:tc>
        <w:tc>
          <w:tcPr>
            <w:tcW w:w="604" w:type="dxa"/>
            <w:tcBorders>
              <w:top w:val="single" w:sz="4" w:space="0" w:color="auto"/>
              <w:left w:val="single" w:sz="4" w:space="0" w:color="auto"/>
              <w:bottom w:val="single" w:sz="4" w:space="0" w:color="auto"/>
              <w:right w:val="single" w:sz="4" w:space="0" w:color="auto"/>
            </w:tcBorders>
            <w:noWrap/>
            <w:hideMark/>
          </w:tcPr>
          <w:p w14:paraId="58D4C6C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656" w:type="dxa"/>
            <w:tcBorders>
              <w:top w:val="single" w:sz="4" w:space="0" w:color="auto"/>
              <w:left w:val="single" w:sz="4" w:space="0" w:color="auto"/>
              <w:bottom w:val="single" w:sz="4" w:space="0" w:color="auto"/>
              <w:right w:val="single" w:sz="4" w:space="0" w:color="auto"/>
            </w:tcBorders>
            <w:noWrap/>
            <w:hideMark/>
          </w:tcPr>
          <w:p w14:paraId="75DB8BD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0290FAD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1CBCD604"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1D8D7C6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КУЛЬТУРА, КИНЕМАТОГРАФИЯ</w:t>
            </w:r>
          </w:p>
        </w:tc>
        <w:tc>
          <w:tcPr>
            <w:tcW w:w="555" w:type="dxa"/>
            <w:tcBorders>
              <w:top w:val="single" w:sz="4" w:space="0" w:color="auto"/>
              <w:left w:val="single" w:sz="4" w:space="0" w:color="auto"/>
              <w:bottom w:val="single" w:sz="4" w:space="0" w:color="auto"/>
              <w:right w:val="single" w:sz="4" w:space="0" w:color="auto"/>
            </w:tcBorders>
            <w:noWrap/>
            <w:hideMark/>
          </w:tcPr>
          <w:p w14:paraId="57E9E5D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08</w:t>
            </w:r>
          </w:p>
        </w:tc>
        <w:tc>
          <w:tcPr>
            <w:tcW w:w="465" w:type="dxa"/>
            <w:tcBorders>
              <w:top w:val="single" w:sz="4" w:space="0" w:color="auto"/>
              <w:left w:val="single" w:sz="4" w:space="0" w:color="auto"/>
              <w:bottom w:val="single" w:sz="4" w:space="0" w:color="auto"/>
              <w:right w:val="single" w:sz="4" w:space="0" w:color="auto"/>
            </w:tcBorders>
            <w:noWrap/>
            <w:hideMark/>
          </w:tcPr>
          <w:p w14:paraId="432336F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70" w:type="dxa"/>
            <w:tcBorders>
              <w:top w:val="single" w:sz="4" w:space="0" w:color="auto"/>
              <w:left w:val="single" w:sz="4" w:space="0" w:color="auto"/>
              <w:bottom w:val="single" w:sz="4" w:space="0" w:color="auto"/>
              <w:right w:val="single" w:sz="4" w:space="0" w:color="auto"/>
            </w:tcBorders>
            <w:noWrap/>
            <w:hideMark/>
          </w:tcPr>
          <w:p w14:paraId="3900244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557C986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27EE79E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02C6B93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5E9C4BE3"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136B192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Культура</w:t>
            </w:r>
          </w:p>
        </w:tc>
        <w:tc>
          <w:tcPr>
            <w:tcW w:w="555" w:type="dxa"/>
            <w:tcBorders>
              <w:top w:val="single" w:sz="4" w:space="0" w:color="auto"/>
              <w:left w:val="single" w:sz="4" w:space="0" w:color="auto"/>
              <w:bottom w:val="single" w:sz="4" w:space="0" w:color="auto"/>
              <w:right w:val="single" w:sz="4" w:space="0" w:color="auto"/>
            </w:tcBorders>
            <w:noWrap/>
            <w:hideMark/>
          </w:tcPr>
          <w:p w14:paraId="0EB15C9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08</w:t>
            </w:r>
          </w:p>
        </w:tc>
        <w:tc>
          <w:tcPr>
            <w:tcW w:w="465" w:type="dxa"/>
            <w:tcBorders>
              <w:top w:val="single" w:sz="4" w:space="0" w:color="auto"/>
              <w:left w:val="single" w:sz="4" w:space="0" w:color="auto"/>
              <w:bottom w:val="single" w:sz="4" w:space="0" w:color="auto"/>
              <w:right w:val="single" w:sz="4" w:space="0" w:color="auto"/>
            </w:tcBorders>
            <w:noWrap/>
            <w:hideMark/>
          </w:tcPr>
          <w:p w14:paraId="4538E74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1570" w:type="dxa"/>
            <w:tcBorders>
              <w:top w:val="single" w:sz="4" w:space="0" w:color="auto"/>
              <w:left w:val="single" w:sz="4" w:space="0" w:color="auto"/>
              <w:bottom w:val="single" w:sz="4" w:space="0" w:color="auto"/>
              <w:right w:val="single" w:sz="4" w:space="0" w:color="auto"/>
            </w:tcBorders>
            <w:noWrap/>
            <w:hideMark/>
          </w:tcPr>
          <w:p w14:paraId="330CE53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10C2035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7E07C9D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0BD7531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476619D8"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2D1820D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11B024E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08</w:t>
            </w:r>
          </w:p>
        </w:tc>
        <w:tc>
          <w:tcPr>
            <w:tcW w:w="465" w:type="dxa"/>
            <w:tcBorders>
              <w:top w:val="single" w:sz="4" w:space="0" w:color="auto"/>
              <w:left w:val="single" w:sz="4" w:space="0" w:color="auto"/>
              <w:bottom w:val="single" w:sz="4" w:space="0" w:color="auto"/>
              <w:right w:val="single" w:sz="4" w:space="0" w:color="auto"/>
            </w:tcBorders>
            <w:noWrap/>
            <w:hideMark/>
          </w:tcPr>
          <w:p w14:paraId="2D8595F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1570" w:type="dxa"/>
            <w:tcBorders>
              <w:top w:val="single" w:sz="4" w:space="0" w:color="auto"/>
              <w:left w:val="single" w:sz="4" w:space="0" w:color="auto"/>
              <w:bottom w:val="single" w:sz="4" w:space="0" w:color="auto"/>
              <w:right w:val="single" w:sz="4" w:space="0" w:color="auto"/>
            </w:tcBorders>
            <w:noWrap/>
            <w:hideMark/>
          </w:tcPr>
          <w:p w14:paraId="78D777A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604" w:type="dxa"/>
            <w:tcBorders>
              <w:top w:val="single" w:sz="4" w:space="0" w:color="auto"/>
              <w:left w:val="single" w:sz="4" w:space="0" w:color="auto"/>
              <w:bottom w:val="single" w:sz="4" w:space="0" w:color="auto"/>
              <w:right w:val="single" w:sz="4" w:space="0" w:color="auto"/>
            </w:tcBorders>
            <w:noWrap/>
            <w:hideMark/>
          </w:tcPr>
          <w:p w14:paraId="7D1627B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55FEA6F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25584BF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55B9586B" w14:textId="77777777" w:rsidTr="001A58F9">
        <w:trPr>
          <w:trHeight w:val="1440"/>
        </w:trPr>
        <w:tc>
          <w:tcPr>
            <w:tcW w:w="3559" w:type="dxa"/>
            <w:tcBorders>
              <w:top w:val="single" w:sz="4" w:space="0" w:color="auto"/>
              <w:left w:val="single" w:sz="4" w:space="0" w:color="auto"/>
              <w:bottom w:val="single" w:sz="4" w:space="0" w:color="auto"/>
              <w:right w:val="single" w:sz="4" w:space="0" w:color="auto"/>
            </w:tcBorders>
            <w:hideMark/>
          </w:tcPr>
          <w:p w14:paraId="32FA3D4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55" w:type="dxa"/>
            <w:tcBorders>
              <w:top w:val="single" w:sz="4" w:space="0" w:color="auto"/>
              <w:left w:val="single" w:sz="4" w:space="0" w:color="auto"/>
              <w:bottom w:val="single" w:sz="4" w:space="0" w:color="auto"/>
              <w:right w:val="single" w:sz="4" w:space="0" w:color="auto"/>
            </w:tcBorders>
            <w:noWrap/>
            <w:hideMark/>
          </w:tcPr>
          <w:p w14:paraId="450D7D0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08</w:t>
            </w:r>
          </w:p>
        </w:tc>
        <w:tc>
          <w:tcPr>
            <w:tcW w:w="465" w:type="dxa"/>
            <w:tcBorders>
              <w:top w:val="single" w:sz="4" w:space="0" w:color="auto"/>
              <w:left w:val="single" w:sz="4" w:space="0" w:color="auto"/>
              <w:bottom w:val="single" w:sz="4" w:space="0" w:color="auto"/>
              <w:right w:val="single" w:sz="4" w:space="0" w:color="auto"/>
            </w:tcBorders>
            <w:noWrap/>
            <w:hideMark/>
          </w:tcPr>
          <w:p w14:paraId="31830E4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1570" w:type="dxa"/>
            <w:tcBorders>
              <w:top w:val="single" w:sz="4" w:space="0" w:color="auto"/>
              <w:left w:val="single" w:sz="4" w:space="0" w:color="auto"/>
              <w:bottom w:val="single" w:sz="4" w:space="0" w:color="auto"/>
              <w:right w:val="single" w:sz="4" w:space="0" w:color="auto"/>
            </w:tcBorders>
            <w:noWrap/>
            <w:hideMark/>
          </w:tcPr>
          <w:p w14:paraId="0BC86AC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88.0.00.70510</w:t>
            </w:r>
          </w:p>
        </w:tc>
        <w:tc>
          <w:tcPr>
            <w:tcW w:w="604" w:type="dxa"/>
            <w:tcBorders>
              <w:top w:val="single" w:sz="4" w:space="0" w:color="auto"/>
              <w:left w:val="single" w:sz="4" w:space="0" w:color="auto"/>
              <w:bottom w:val="single" w:sz="4" w:space="0" w:color="auto"/>
              <w:right w:val="single" w:sz="4" w:space="0" w:color="auto"/>
            </w:tcBorders>
            <w:noWrap/>
            <w:hideMark/>
          </w:tcPr>
          <w:p w14:paraId="22B42C3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75119D2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1787" w:type="dxa"/>
            <w:tcBorders>
              <w:top w:val="single" w:sz="4" w:space="0" w:color="auto"/>
              <w:left w:val="single" w:sz="4" w:space="0" w:color="auto"/>
              <w:bottom w:val="single" w:sz="4" w:space="0" w:color="auto"/>
              <w:right w:val="single" w:sz="4" w:space="0" w:color="auto"/>
            </w:tcBorders>
            <w:noWrap/>
            <w:hideMark/>
          </w:tcPr>
          <w:p w14:paraId="3FC723E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31BCBBC2"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4281D23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Межбюджетные трансферты</w:t>
            </w:r>
          </w:p>
        </w:tc>
        <w:tc>
          <w:tcPr>
            <w:tcW w:w="555" w:type="dxa"/>
            <w:tcBorders>
              <w:top w:val="single" w:sz="4" w:space="0" w:color="auto"/>
              <w:left w:val="single" w:sz="4" w:space="0" w:color="auto"/>
              <w:bottom w:val="single" w:sz="4" w:space="0" w:color="auto"/>
              <w:right w:val="single" w:sz="4" w:space="0" w:color="auto"/>
            </w:tcBorders>
            <w:noWrap/>
            <w:hideMark/>
          </w:tcPr>
          <w:p w14:paraId="096B786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08</w:t>
            </w:r>
          </w:p>
        </w:tc>
        <w:tc>
          <w:tcPr>
            <w:tcW w:w="465" w:type="dxa"/>
            <w:tcBorders>
              <w:top w:val="single" w:sz="4" w:space="0" w:color="auto"/>
              <w:left w:val="single" w:sz="4" w:space="0" w:color="auto"/>
              <w:bottom w:val="single" w:sz="4" w:space="0" w:color="auto"/>
              <w:right w:val="single" w:sz="4" w:space="0" w:color="auto"/>
            </w:tcBorders>
            <w:noWrap/>
            <w:hideMark/>
          </w:tcPr>
          <w:p w14:paraId="7AF6E62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1570" w:type="dxa"/>
            <w:tcBorders>
              <w:top w:val="single" w:sz="4" w:space="0" w:color="auto"/>
              <w:left w:val="single" w:sz="4" w:space="0" w:color="auto"/>
              <w:bottom w:val="single" w:sz="4" w:space="0" w:color="auto"/>
              <w:right w:val="single" w:sz="4" w:space="0" w:color="auto"/>
            </w:tcBorders>
            <w:noWrap/>
            <w:hideMark/>
          </w:tcPr>
          <w:p w14:paraId="6CE74A3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88.0.00.70510</w:t>
            </w:r>
          </w:p>
        </w:tc>
        <w:tc>
          <w:tcPr>
            <w:tcW w:w="604" w:type="dxa"/>
            <w:tcBorders>
              <w:top w:val="single" w:sz="4" w:space="0" w:color="auto"/>
              <w:left w:val="single" w:sz="4" w:space="0" w:color="auto"/>
              <w:bottom w:val="single" w:sz="4" w:space="0" w:color="auto"/>
              <w:right w:val="single" w:sz="4" w:space="0" w:color="auto"/>
            </w:tcBorders>
            <w:noWrap/>
            <w:hideMark/>
          </w:tcPr>
          <w:p w14:paraId="001806A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500</w:t>
            </w:r>
          </w:p>
        </w:tc>
        <w:tc>
          <w:tcPr>
            <w:tcW w:w="1656" w:type="dxa"/>
            <w:tcBorders>
              <w:top w:val="single" w:sz="4" w:space="0" w:color="auto"/>
              <w:left w:val="single" w:sz="4" w:space="0" w:color="auto"/>
              <w:bottom w:val="single" w:sz="4" w:space="0" w:color="auto"/>
              <w:right w:val="single" w:sz="4" w:space="0" w:color="auto"/>
            </w:tcBorders>
            <w:noWrap/>
            <w:hideMark/>
          </w:tcPr>
          <w:p w14:paraId="34C46F0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6EE3BC5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7D758031"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307BC1D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межбюджетные трансферты</w:t>
            </w:r>
          </w:p>
        </w:tc>
        <w:tc>
          <w:tcPr>
            <w:tcW w:w="555" w:type="dxa"/>
            <w:tcBorders>
              <w:top w:val="single" w:sz="4" w:space="0" w:color="auto"/>
              <w:left w:val="single" w:sz="4" w:space="0" w:color="auto"/>
              <w:bottom w:val="single" w:sz="4" w:space="0" w:color="auto"/>
              <w:right w:val="single" w:sz="4" w:space="0" w:color="auto"/>
            </w:tcBorders>
            <w:noWrap/>
            <w:hideMark/>
          </w:tcPr>
          <w:p w14:paraId="16C8301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08</w:t>
            </w:r>
          </w:p>
        </w:tc>
        <w:tc>
          <w:tcPr>
            <w:tcW w:w="465" w:type="dxa"/>
            <w:tcBorders>
              <w:top w:val="single" w:sz="4" w:space="0" w:color="auto"/>
              <w:left w:val="single" w:sz="4" w:space="0" w:color="auto"/>
              <w:bottom w:val="single" w:sz="4" w:space="0" w:color="auto"/>
              <w:right w:val="single" w:sz="4" w:space="0" w:color="auto"/>
            </w:tcBorders>
            <w:noWrap/>
            <w:hideMark/>
          </w:tcPr>
          <w:p w14:paraId="18E8E9A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1570" w:type="dxa"/>
            <w:tcBorders>
              <w:top w:val="single" w:sz="4" w:space="0" w:color="auto"/>
              <w:left w:val="single" w:sz="4" w:space="0" w:color="auto"/>
              <w:bottom w:val="single" w:sz="4" w:space="0" w:color="auto"/>
              <w:right w:val="single" w:sz="4" w:space="0" w:color="auto"/>
            </w:tcBorders>
            <w:noWrap/>
            <w:hideMark/>
          </w:tcPr>
          <w:p w14:paraId="3A58473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88.0.00.70510</w:t>
            </w:r>
          </w:p>
        </w:tc>
        <w:tc>
          <w:tcPr>
            <w:tcW w:w="604" w:type="dxa"/>
            <w:tcBorders>
              <w:top w:val="single" w:sz="4" w:space="0" w:color="auto"/>
              <w:left w:val="single" w:sz="4" w:space="0" w:color="auto"/>
              <w:bottom w:val="single" w:sz="4" w:space="0" w:color="auto"/>
              <w:right w:val="single" w:sz="4" w:space="0" w:color="auto"/>
            </w:tcBorders>
            <w:noWrap/>
            <w:hideMark/>
          </w:tcPr>
          <w:p w14:paraId="67B1E95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540</w:t>
            </w:r>
          </w:p>
        </w:tc>
        <w:tc>
          <w:tcPr>
            <w:tcW w:w="1656" w:type="dxa"/>
            <w:tcBorders>
              <w:top w:val="single" w:sz="4" w:space="0" w:color="auto"/>
              <w:left w:val="single" w:sz="4" w:space="0" w:color="auto"/>
              <w:bottom w:val="single" w:sz="4" w:space="0" w:color="auto"/>
              <w:right w:val="single" w:sz="4" w:space="0" w:color="auto"/>
            </w:tcBorders>
            <w:noWrap/>
            <w:hideMark/>
          </w:tcPr>
          <w:p w14:paraId="2F529EC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1787" w:type="dxa"/>
            <w:tcBorders>
              <w:top w:val="single" w:sz="4" w:space="0" w:color="auto"/>
              <w:left w:val="single" w:sz="4" w:space="0" w:color="auto"/>
              <w:bottom w:val="single" w:sz="4" w:space="0" w:color="auto"/>
              <w:right w:val="single" w:sz="4" w:space="0" w:color="auto"/>
            </w:tcBorders>
            <w:noWrap/>
            <w:hideMark/>
          </w:tcPr>
          <w:p w14:paraId="0FA30EA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0481D992"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1FC3D71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СОЦИАЛЬНАЯ ПОЛИТИКА</w:t>
            </w:r>
          </w:p>
        </w:tc>
        <w:tc>
          <w:tcPr>
            <w:tcW w:w="555" w:type="dxa"/>
            <w:tcBorders>
              <w:top w:val="single" w:sz="4" w:space="0" w:color="auto"/>
              <w:left w:val="single" w:sz="4" w:space="0" w:color="auto"/>
              <w:bottom w:val="single" w:sz="4" w:space="0" w:color="auto"/>
              <w:right w:val="single" w:sz="4" w:space="0" w:color="auto"/>
            </w:tcBorders>
            <w:noWrap/>
            <w:hideMark/>
          </w:tcPr>
          <w:p w14:paraId="371FF1A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w:t>
            </w:r>
          </w:p>
        </w:tc>
        <w:tc>
          <w:tcPr>
            <w:tcW w:w="465" w:type="dxa"/>
            <w:tcBorders>
              <w:top w:val="single" w:sz="4" w:space="0" w:color="auto"/>
              <w:left w:val="single" w:sz="4" w:space="0" w:color="auto"/>
              <w:bottom w:val="single" w:sz="4" w:space="0" w:color="auto"/>
              <w:right w:val="single" w:sz="4" w:space="0" w:color="auto"/>
            </w:tcBorders>
            <w:noWrap/>
            <w:hideMark/>
          </w:tcPr>
          <w:p w14:paraId="5F86CBD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70" w:type="dxa"/>
            <w:tcBorders>
              <w:top w:val="single" w:sz="4" w:space="0" w:color="auto"/>
              <w:left w:val="single" w:sz="4" w:space="0" w:color="auto"/>
              <w:bottom w:val="single" w:sz="4" w:space="0" w:color="auto"/>
              <w:right w:val="single" w:sz="4" w:space="0" w:color="auto"/>
            </w:tcBorders>
            <w:noWrap/>
            <w:hideMark/>
          </w:tcPr>
          <w:p w14:paraId="5146E31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2782464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4BCF5E6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c>
          <w:tcPr>
            <w:tcW w:w="1787" w:type="dxa"/>
            <w:tcBorders>
              <w:top w:val="single" w:sz="4" w:space="0" w:color="auto"/>
              <w:left w:val="single" w:sz="4" w:space="0" w:color="auto"/>
              <w:bottom w:val="single" w:sz="4" w:space="0" w:color="auto"/>
              <w:right w:val="single" w:sz="4" w:space="0" w:color="auto"/>
            </w:tcBorders>
            <w:noWrap/>
            <w:hideMark/>
          </w:tcPr>
          <w:p w14:paraId="6D66316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r>
      <w:tr w:rsidR="001A58F9" w:rsidRPr="001A58F9" w14:paraId="7D4DA904"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04845C7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Пенсионное обеспечение</w:t>
            </w:r>
          </w:p>
        </w:tc>
        <w:tc>
          <w:tcPr>
            <w:tcW w:w="555" w:type="dxa"/>
            <w:tcBorders>
              <w:top w:val="single" w:sz="4" w:space="0" w:color="auto"/>
              <w:left w:val="single" w:sz="4" w:space="0" w:color="auto"/>
              <w:bottom w:val="single" w:sz="4" w:space="0" w:color="auto"/>
              <w:right w:val="single" w:sz="4" w:space="0" w:color="auto"/>
            </w:tcBorders>
            <w:noWrap/>
            <w:hideMark/>
          </w:tcPr>
          <w:p w14:paraId="64DC952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w:t>
            </w:r>
          </w:p>
        </w:tc>
        <w:tc>
          <w:tcPr>
            <w:tcW w:w="465" w:type="dxa"/>
            <w:tcBorders>
              <w:top w:val="single" w:sz="4" w:space="0" w:color="auto"/>
              <w:left w:val="single" w:sz="4" w:space="0" w:color="auto"/>
              <w:bottom w:val="single" w:sz="4" w:space="0" w:color="auto"/>
              <w:right w:val="single" w:sz="4" w:space="0" w:color="auto"/>
            </w:tcBorders>
            <w:noWrap/>
            <w:hideMark/>
          </w:tcPr>
          <w:p w14:paraId="7D51E08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1570" w:type="dxa"/>
            <w:tcBorders>
              <w:top w:val="single" w:sz="4" w:space="0" w:color="auto"/>
              <w:left w:val="single" w:sz="4" w:space="0" w:color="auto"/>
              <w:bottom w:val="single" w:sz="4" w:space="0" w:color="auto"/>
              <w:right w:val="single" w:sz="4" w:space="0" w:color="auto"/>
            </w:tcBorders>
            <w:noWrap/>
            <w:hideMark/>
          </w:tcPr>
          <w:p w14:paraId="491FE7E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68102D6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4FAADA3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c>
          <w:tcPr>
            <w:tcW w:w="1787" w:type="dxa"/>
            <w:tcBorders>
              <w:top w:val="single" w:sz="4" w:space="0" w:color="auto"/>
              <w:left w:val="single" w:sz="4" w:space="0" w:color="auto"/>
              <w:bottom w:val="single" w:sz="4" w:space="0" w:color="auto"/>
              <w:right w:val="single" w:sz="4" w:space="0" w:color="auto"/>
            </w:tcBorders>
            <w:noWrap/>
            <w:hideMark/>
          </w:tcPr>
          <w:p w14:paraId="6882CF0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r>
      <w:tr w:rsidR="001A58F9" w:rsidRPr="001A58F9" w14:paraId="64BDF5A6"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2759FE5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427FC54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w:t>
            </w:r>
          </w:p>
        </w:tc>
        <w:tc>
          <w:tcPr>
            <w:tcW w:w="465" w:type="dxa"/>
            <w:tcBorders>
              <w:top w:val="single" w:sz="4" w:space="0" w:color="auto"/>
              <w:left w:val="single" w:sz="4" w:space="0" w:color="auto"/>
              <w:bottom w:val="single" w:sz="4" w:space="0" w:color="auto"/>
              <w:right w:val="single" w:sz="4" w:space="0" w:color="auto"/>
            </w:tcBorders>
            <w:noWrap/>
            <w:hideMark/>
          </w:tcPr>
          <w:p w14:paraId="3AC0BF1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1570" w:type="dxa"/>
            <w:tcBorders>
              <w:top w:val="single" w:sz="4" w:space="0" w:color="auto"/>
              <w:left w:val="single" w:sz="4" w:space="0" w:color="auto"/>
              <w:bottom w:val="single" w:sz="4" w:space="0" w:color="auto"/>
              <w:right w:val="single" w:sz="4" w:space="0" w:color="auto"/>
            </w:tcBorders>
            <w:noWrap/>
            <w:hideMark/>
          </w:tcPr>
          <w:p w14:paraId="0F6F9DF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604" w:type="dxa"/>
            <w:tcBorders>
              <w:top w:val="single" w:sz="4" w:space="0" w:color="auto"/>
              <w:left w:val="single" w:sz="4" w:space="0" w:color="auto"/>
              <w:bottom w:val="single" w:sz="4" w:space="0" w:color="auto"/>
              <w:right w:val="single" w:sz="4" w:space="0" w:color="auto"/>
            </w:tcBorders>
            <w:noWrap/>
            <w:hideMark/>
          </w:tcPr>
          <w:p w14:paraId="480BC09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05E7E24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c>
          <w:tcPr>
            <w:tcW w:w="1787" w:type="dxa"/>
            <w:tcBorders>
              <w:top w:val="single" w:sz="4" w:space="0" w:color="auto"/>
              <w:left w:val="single" w:sz="4" w:space="0" w:color="auto"/>
              <w:bottom w:val="single" w:sz="4" w:space="0" w:color="auto"/>
              <w:right w:val="single" w:sz="4" w:space="0" w:color="auto"/>
            </w:tcBorders>
            <w:noWrap/>
            <w:hideMark/>
          </w:tcPr>
          <w:p w14:paraId="2BE0A8F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r>
      <w:tr w:rsidR="001A58F9" w:rsidRPr="001A58F9" w14:paraId="1F9C1099"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6685C1C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Публичные нормативные обязательства</w:t>
            </w:r>
          </w:p>
        </w:tc>
        <w:tc>
          <w:tcPr>
            <w:tcW w:w="555" w:type="dxa"/>
            <w:tcBorders>
              <w:top w:val="single" w:sz="4" w:space="0" w:color="auto"/>
              <w:left w:val="single" w:sz="4" w:space="0" w:color="auto"/>
              <w:bottom w:val="single" w:sz="4" w:space="0" w:color="auto"/>
              <w:right w:val="single" w:sz="4" w:space="0" w:color="auto"/>
            </w:tcBorders>
            <w:noWrap/>
            <w:hideMark/>
          </w:tcPr>
          <w:p w14:paraId="3469209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w:t>
            </w:r>
          </w:p>
        </w:tc>
        <w:tc>
          <w:tcPr>
            <w:tcW w:w="465" w:type="dxa"/>
            <w:tcBorders>
              <w:top w:val="single" w:sz="4" w:space="0" w:color="auto"/>
              <w:left w:val="single" w:sz="4" w:space="0" w:color="auto"/>
              <w:bottom w:val="single" w:sz="4" w:space="0" w:color="auto"/>
              <w:right w:val="single" w:sz="4" w:space="0" w:color="auto"/>
            </w:tcBorders>
            <w:noWrap/>
            <w:hideMark/>
          </w:tcPr>
          <w:p w14:paraId="40149E3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1570" w:type="dxa"/>
            <w:tcBorders>
              <w:top w:val="single" w:sz="4" w:space="0" w:color="auto"/>
              <w:left w:val="single" w:sz="4" w:space="0" w:color="auto"/>
              <w:bottom w:val="single" w:sz="4" w:space="0" w:color="auto"/>
              <w:right w:val="single" w:sz="4" w:space="0" w:color="auto"/>
            </w:tcBorders>
            <w:noWrap/>
            <w:hideMark/>
          </w:tcPr>
          <w:p w14:paraId="7205AD5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88.0.02.00000</w:t>
            </w:r>
          </w:p>
        </w:tc>
        <w:tc>
          <w:tcPr>
            <w:tcW w:w="604" w:type="dxa"/>
            <w:tcBorders>
              <w:top w:val="single" w:sz="4" w:space="0" w:color="auto"/>
              <w:left w:val="single" w:sz="4" w:space="0" w:color="auto"/>
              <w:bottom w:val="single" w:sz="4" w:space="0" w:color="auto"/>
              <w:right w:val="single" w:sz="4" w:space="0" w:color="auto"/>
            </w:tcBorders>
            <w:noWrap/>
            <w:hideMark/>
          </w:tcPr>
          <w:p w14:paraId="5ED8DAB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404CA4E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c>
          <w:tcPr>
            <w:tcW w:w="1787" w:type="dxa"/>
            <w:tcBorders>
              <w:top w:val="single" w:sz="4" w:space="0" w:color="auto"/>
              <w:left w:val="single" w:sz="4" w:space="0" w:color="auto"/>
              <w:bottom w:val="single" w:sz="4" w:space="0" w:color="auto"/>
              <w:right w:val="single" w:sz="4" w:space="0" w:color="auto"/>
            </w:tcBorders>
            <w:noWrap/>
            <w:hideMark/>
          </w:tcPr>
          <w:p w14:paraId="57602C9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r>
      <w:tr w:rsidR="001A58F9" w:rsidRPr="001A58F9" w14:paraId="46345F1C"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413592B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Доплаты к пенсиям муниципальных служащих</w:t>
            </w:r>
          </w:p>
        </w:tc>
        <w:tc>
          <w:tcPr>
            <w:tcW w:w="555" w:type="dxa"/>
            <w:tcBorders>
              <w:top w:val="single" w:sz="4" w:space="0" w:color="auto"/>
              <w:left w:val="single" w:sz="4" w:space="0" w:color="auto"/>
              <w:bottom w:val="single" w:sz="4" w:space="0" w:color="auto"/>
              <w:right w:val="single" w:sz="4" w:space="0" w:color="auto"/>
            </w:tcBorders>
            <w:noWrap/>
            <w:hideMark/>
          </w:tcPr>
          <w:p w14:paraId="3F49C40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w:t>
            </w:r>
          </w:p>
        </w:tc>
        <w:tc>
          <w:tcPr>
            <w:tcW w:w="465" w:type="dxa"/>
            <w:tcBorders>
              <w:top w:val="single" w:sz="4" w:space="0" w:color="auto"/>
              <w:left w:val="single" w:sz="4" w:space="0" w:color="auto"/>
              <w:bottom w:val="single" w:sz="4" w:space="0" w:color="auto"/>
              <w:right w:val="single" w:sz="4" w:space="0" w:color="auto"/>
            </w:tcBorders>
            <w:noWrap/>
            <w:hideMark/>
          </w:tcPr>
          <w:p w14:paraId="0BF31D9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1570" w:type="dxa"/>
            <w:tcBorders>
              <w:top w:val="single" w:sz="4" w:space="0" w:color="auto"/>
              <w:left w:val="single" w:sz="4" w:space="0" w:color="auto"/>
              <w:bottom w:val="single" w:sz="4" w:space="0" w:color="auto"/>
              <w:right w:val="single" w:sz="4" w:space="0" w:color="auto"/>
            </w:tcBorders>
            <w:noWrap/>
            <w:hideMark/>
          </w:tcPr>
          <w:p w14:paraId="08C1D3F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88.0.02.10010</w:t>
            </w:r>
          </w:p>
        </w:tc>
        <w:tc>
          <w:tcPr>
            <w:tcW w:w="604" w:type="dxa"/>
            <w:tcBorders>
              <w:top w:val="single" w:sz="4" w:space="0" w:color="auto"/>
              <w:left w:val="single" w:sz="4" w:space="0" w:color="auto"/>
              <w:bottom w:val="single" w:sz="4" w:space="0" w:color="auto"/>
              <w:right w:val="single" w:sz="4" w:space="0" w:color="auto"/>
            </w:tcBorders>
            <w:noWrap/>
            <w:hideMark/>
          </w:tcPr>
          <w:p w14:paraId="0EEC61A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1D69FCE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c>
          <w:tcPr>
            <w:tcW w:w="1787" w:type="dxa"/>
            <w:tcBorders>
              <w:top w:val="single" w:sz="4" w:space="0" w:color="auto"/>
              <w:left w:val="single" w:sz="4" w:space="0" w:color="auto"/>
              <w:bottom w:val="single" w:sz="4" w:space="0" w:color="auto"/>
              <w:right w:val="single" w:sz="4" w:space="0" w:color="auto"/>
            </w:tcBorders>
            <w:noWrap/>
            <w:hideMark/>
          </w:tcPr>
          <w:p w14:paraId="0617481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r>
      <w:tr w:rsidR="001A58F9" w:rsidRPr="001A58F9" w14:paraId="3871D7B4"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6231921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Социальное обеспечение и иные выплаты населению</w:t>
            </w:r>
          </w:p>
        </w:tc>
        <w:tc>
          <w:tcPr>
            <w:tcW w:w="555" w:type="dxa"/>
            <w:tcBorders>
              <w:top w:val="single" w:sz="4" w:space="0" w:color="auto"/>
              <w:left w:val="single" w:sz="4" w:space="0" w:color="auto"/>
              <w:bottom w:val="single" w:sz="4" w:space="0" w:color="auto"/>
              <w:right w:val="single" w:sz="4" w:space="0" w:color="auto"/>
            </w:tcBorders>
            <w:noWrap/>
            <w:hideMark/>
          </w:tcPr>
          <w:p w14:paraId="22BE127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w:t>
            </w:r>
          </w:p>
        </w:tc>
        <w:tc>
          <w:tcPr>
            <w:tcW w:w="465" w:type="dxa"/>
            <w:tcBorders>
              <w:top w:val="single" w:sz="4" w:space="0" w:color="auto"/>
              <w:left w:val="single" w:sz="4" w:space="0" w:color="auto"/>
              <w:bottom w:val="single" w:sz="4" w:space="0" w:color="auto"/>
              <w:right w:val="single" w:sz="4" w:space="0" w:color="auto"/>
            </w:tcBorders>
            <w:noWrap/>
            <w:hideMark/>
          </w:tcPr>
          <w:p w14:paraId="70D702B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1570" w:type="dxa"/>
            <w:tcBorders>
              <w:top w:val="single" w:sz="4" w:space="0" w:color="auto"/>
              <w:left w:val="single" w:sz="4" w:space="0" w:color="auto"/>
              <w:bottom w:val="single" w:sz="4" w:space="0" w:color="auto"/>
              <w:right w:val="single" w:sz="4" w:space="0" w:color="auto"/>
            </w:tcBorders>
            <w:noWrap/>
            <w:hideMark/>
          </w:tcPr>
          <w:p w14:paraId="039136F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88.0.02.10010</w:t>
            </w:r>
          </w:p>
        </w:tc>
        <w:tc>
          <w:tcPr>
            <w:tcW w:w="604" w:type="dxa"/>
            <w:tcBorders>
              <w:top w:val="single" w:sz="4" w:space="0" w:color="auto"/>
              <w:left w:val="single" w:sz="4" w:space="0" w:color="auto"/>
              <w:bottom w:val="single" w:sz="4" w:space="0" w:color="auto"/>
              <w:right w:val="single" w:sz="4" w:space="0" w:color="auto"/>
            </w:tcBorders>
            <w:noWrap/>
            <w:hideMark/>
          </w:tcPr>
          <w:p w14:paraId="74F6C35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300</w:t>
            </w:r>
          </w:p>
        </w:tc>
        <w:tc>
          <w:tcPr>
            <w:tcW w:w="1656" w:type="dxa"/>
            <w:tcBorders>
              <w:top w:val="single" w:sz="4" w:space="0" w:color="auto"/>
              <w:left w:val="single" w:sz="4" w:space="0" w:color="auto"/>
              <w:bottom w:val="single" w:sz="4" w:space="0" w:color="auto"/>
              <w:right w:val="single" w:sz="4" w:space="0" w:color="auto"/>
            </w:tcBorders>
            <w:noWrap/>
            <w:hideMark/>
          </w:tcPr>
          <w:p w14:paraId="39B125D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585 000,00</w:t>
            </w:r>
          </w:p>
        </w:tc>
        <w:tc>
          <w:tcPr>
            <w:tcW w:w="1787" w:type="dxa"/>
            <w:tcBorders>
              <w:top w:val="single" w:sz="4" w:space="0" w:color="auto"/>
              <w:left w:val="single" w:sz="4" w:space="0" w:color="auto"/>
              <w:bottom w:val="single" w:sz="4" w:space="0" w:color="auto"/>
              <w:right w:val="single" w:sz="4" w:space="0" w:color="auto"/>
            </w:tcBorders>
            <w:noWrap/>
            <w:hideMark/>
          </w:tcPr>
          <w:p w14:paraId="5C049FC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585 000,00</w:t>
            </w:r>
          </w:p>
        </w:tc>
      </w:tr>
      <w:tr w:rsidR="001A58F9" w:rsidRPr="001A58F9" w14:paraId="5D65C9E1"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026CE26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Публичные нормативные социальные выплаты гражданам</w:t>
            </w:r>
          </w:p>
        </w:tc>
        <w:tc>
          <w:tcPr>
            <w:tcW w:w="555" w:type="dxa"/>
            <w:tcBorders>
              <w:top w:val="single" w:sz="4" w:space="0" w:color="auto"/>
              <w:left w:val="single" w:sz="4" w:space="0" w:color="auto"/>
              <w:bottom w:val="single" w:sz="4" w:space="0" w:color="auto"/>
              <w:right w:val="single" w:sz="4" w:space="0" w:color="auto"/>
            </w:tcBorders>
            <w:noWrap/>
            <w:hideMark/>
          </w:tcPr>
          <w:p w14:paraId="2635F38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w:t>
            </w:r>
          </w:p>
        </w:tc>
        <w:tc>
          <w:tcPr>
            <w:tcW w:w="465" w:type="dxa"/>
            <w:tcBorders>
              <w:top w:val="single" w:sz="4" w:space="0" w:color="auto"/>
              <w:left w:val="single" w:sz="4" w:space="0" w:color="auto"/>
              <w:bottom w:val="single" w:sz="4" w:space="0" w:color="auto"/>
              <w:right w:val="single" w:sz="4" w:space="0" w:color="auto"/>
            </w:tcBorders>
            <w:noWrap/>
            <w:hideMark/>
          </w:tcPr>
          <w:p w14:paraId="7ECCCD7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1570" w:type="dxa"/>
            <w:tcBorders>
              <w:top w:val="single" w:sz="4" w:space="0" w:color="auto"/>
              <w:left w:val="single" w:sz="4" w:space="0" w:color="auto"/>
              <w:bottom w:val="single" w:sz="4" w:space="0" w:color="auto"/>
              <w:right w:val="single" w:sz="4" w:space="0" w:color="auto"/>
            </w:tcBorders>
            <w:noWrap/>
            <w:hideMark/>
          </w:tcPr>
          <w:p w14:paraId="11F391B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88.0.02.10010</w:t>
            </w:r>
          </w:p>
        </w:tc>
        <w:tc>
          <w:tcPr>
            <w:tcW w:w="604" w:type="dxa"/>
            <w:tcBorders>
              <w:top w:val="single" w:sz="4" w:space="0" w:color="auto"/>
              <w:left w:val="single" w:sz="4" w:space="0" w:color="auto"/>
              <w:bottom w:val="single" w:sz="4" w:space="0" w:color="auto"/>
              <w:right w:val="single" w:sz="4" w:space="0" w:color="auto"/>
            </w:tcBorders>
            <w:noWrap/>
            <w:hideMark/>
          </w:tcPr>
          <w:p w14:paraId="482A15F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310</w:t>
            </w:r>
          </w:p>
        </w:tc>
        <w:tc>
          <w:tcPr>
            <w:tcW w:w="1656" w:type="dxa"/>
            <w:tcBorders>
              <w:top w:val="single" w:sz="4" w:space="0" w:color="auto"/>
              <w:left w:val="single" w:sz="4" w:space="0" w:color="auto"/>
              <w:bottom w:val="single" w:sz="4" w:space="0" w:color="auto"/>
              <w:right w:val="single" w:sz="4" w:space="0" w:color="auto"/>
            </w:tcBorders>
            <w:noWrap/>
            <w:hideMark/>
          </w:tcPr>
          <w:p w14:paraId="119866B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585 000,00</w:t>
            </w:r>
          </w:p>
        </w:tc>
        <w:tc>
          <w:tcPr>
            <w:tcW w:w="1787" w:type="dxa"/>
            <w:tcBorders>
              <w:top w:val="single" w:sz="4" w:space="0" w:color="auto"/>
              <w:left w:val="single" w:sz="4" w:space="0" w:color="auto"/>
              <w:bottom w:val="single" w:sz="4" w:space="0" w:color="auto"/>
              <w:right w:val="single" w:sz="4" w:space="0" w:color="auto"/>
            </w:tcBorders>
            <w:noWrap/>
            <w:hideMark/>
          </w:tcPr>
          <w:p w14:paraId="1EA93BB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585 000,00</w:t>
            </w:r>
          </w:p>
        </w:tc>
      </w:tr>
      <w:tr w:rsidR="001A58F9" w:rsidRPr="001A58F9" w14:paraId="4C8B9EAC"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24FE9F1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w:t>
            </w:r>
          </w:p>
        </w:tc>
        <w:tc>
          <w:tcPr>
            <w:tcW w:w="555" w:type="dxa"/>
            <w:tcBorders>
              <w:top w:val="single" w:sz="4" w:space="0" w:color="auto"/>
              <w:left w:val="single" w:sz="4" w:space="0" w:color="auto"/>
              <w:bottom w:val="single" w:sz="4" w:space="0" w:color="auto"/>
              <w:right w:val="single" w:sz="4" w:space="0" w:color="auto"/>
            </w:tcBorders>
            <w:noWrap/>
            <w:hideMark/>
          </w:tcPr>
          <w:p w14:paraId="572B2EB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465" w:type="dxa"/>
            <w:tcBorders>
              <w:top w:val="single" w:sz="4" w:space="0" w:color="auto"/>
              <w:left w:val="single" w:sz="4" w:space="0" w:color="auto"/>
              <w:bottom w:val="single" w:sz="4" w:space="0" w:color="auto"/>
              <w:right w:val="single" w:sz="4" w:space="0" w:color="auto"/>
            </w:tcBorders>
            <w:noWrap/>
            <w:hideMark/>
          </w:tcPr>
          <w:p w14:paraId="2EAB329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70" w:type="dxa"/>
            <w:tcBorders>
              <w:top w:val="single" w:sz="4" w:space="0" w:color="auto"/>
              <w:left w:val="single" w:sz="4" w:space="0" w:color="auto"/>
              <w:bottom w:val="single" w:sz="4" w:space="0" w:color="auto"/>
              <w:right w:val="single" w:sz="4" w:space="0" w:color="auto"/>
            </w:tcBorders>
            <w:noWrap/>
            <w:hideMark/>
          </w:tcPr>
          <w:p w14:paraId="78C1839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32E2B19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3DC3D76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1 040 070,00</w:t>
            </w:r>
          </w:p>
        </w:tc>
        <w:tc>
          <w:tcPr>
            <w:tcW w:w="1787" w:type="dxa"/>
            <w:tcBorders>
              <w:top w:val="single" w:sz="4" w:space="0" w:color="auto"/>
              <w:left w:val="single" w:sz="4" w:space="0" w:color="auto"/>
              <w:bottom w:val="single" w:sz="4" w:space="0" w:color="auto"/>
              <w:right w:val="single" w:sz="4" w:space="0" w:color="auto"/>
            </w:tcBorders>
            <w:noWrap/>
            <w:hideMark/>
          </w:tcPr>
          <w:p w14:paraId="1D2C6E2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2 135 660,00</w:t>
            </w:r>
          </w:p>
        </w:tc>
      </w:tr>
      <w:tr w:rsidR="001A58F9" w:rsidRPr="001A58F9" w14:paraId="004D2C23"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2352FCA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Условно утвержденные расходы</w:t>
            </w:r>
          </w:p>
        </w:tc>
        <w:tc>
          <w:tcPr>
            <w:tcW w:w="555" w:type="dxa"/>
            <w:tcBorders>
              <w:top w:val="single" w:sz="4" w:space="0" w:color="auto"/>
              <w:left w:val="single" w:sz="4" w:space="0" w:color="auto"/>
              <w:bottom w:val="single" w:sz="4" w:space="0" w:color="auto"/>
              <w:right w:val="single" w:sz="4" w:space="0" w:color="auto"/>
            </w:tcBorders>
            <w:noWrap/>
            <w:hideMark/>
          </w:tcPr>
          <w:p w14:paraId="41B3A08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465" w:type="dxa"/>
            <w:tcBorders>
              <w:top w:val="single" w:sz="4" w:space="0" w:color="auto"/>
              <w:left w:val="single" w:sz="4" w:space="0" w:color="auto"/>
              <w:bottom w:val="single" w:sz="4" w:space="0" w:color="auto"/>
              <w:right w:val="single" w:sz="4" w:space="0" w:color="auto"/>
            </w:tcBorders>
            <w:noWrap/>
            <w:hideMark/>
          </w:tcPr>
          <w:p w14:paraId="23216F2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1570" w:type="dxa"/>
            <w:tcBorders>
              <w:top w:val="single" w:sz="4" w:space="0" w:color="auto"/>
              <w:left w:val="single" w:sz="4" w:space="0" w:color="auto"/>
              <w:bottom w:val="single" w:sz="4" w:space="0" w:color="auto"/>
              <w:right w:val="single" w:sz="4" w:space="0" w:color="auto"/>
            </w:tcBorders>
            <w:noWrap/>
            <w:hideMark/>
          </w:tcPr>
          <w:p w14:paraId="54B1C91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437B56D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6DC00CE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1 040 070,00</w:t>
            </w:r>
          </w:p>
        </w:tc>
        <w:tc>
          <w:tcPr>
            <w:tcW w:w="1787" w:type="dxa"/>
            <w:tcBorders>
              <w:top w:val="single" w:sz="4" w:space="0" w:color="auto"/>
              <w:left w:val="single" w:sz="4" w:space="0" w:color="auto"/>
              <w:bottom w:val="single" w:sz="4" w:space="0" w:color="auto"/>
              <w:right w:val="single" w:sz="4" w:space="0" w:color="auto"/>
            </w:tcBorders>
            <w:noWrap/>
            <w:hideMark/>
          </w:tcPr>
          <w:p w14:paraId="7BBC426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2 135 660,00</w:t>
            </w:r>
          </w:p>
        </w:tc>
      </w:tr>
      <w:tr w:rsidR="001A58F9" w:rsidRPr="001A58F9" w14:paraId="364A7F8B"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2BA2FAC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267B89C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465" w:type="dxa"/>
            <w:tcBorders>
              <w:top w:val="single" w:sz="4" w:space="0" w:color="auto"/>
              <w:left w:val="single" w:sz="4" w:space="0" w:color="auto"/>
              <w:bottom w:val="single" w:sz="4" w:space="0" w:color="auto"/>
              <w:right w:val="single" w:sz="4" w:space="0" w:color="auto"/>
            </w:tcBorders>
            <w:noWrap/>
            <w:hideMark/>
          </w:tcPr>
          <w:p w14:paraId="6C604A5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1570" w:type="dxa"/>
            <w:tcBorders>
              <w:top w:val="single" w:sz="4" w:space="0" w:color="auto"/>
              <w:left w:val="single" w:sz="4" w:space="0" w:color="auto"/>
              <w:bottom w:val="single" w:sz="4" w:space="0" w:color="auto"/>
              <w:right w:val="single" w:sz="4" w:space="0" w:color="auto"/>
            </w:tcBorders>
            <w:noWrap/>
            <w:hideMark/>
          </w:tcPr>
          <w:p w14:paraId="4511B3C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604" w:type="dxa"/>
            <w:tcBorders>
              <w:top w:val="single" w:sz="4" w:space="0" w:color="auto"/>
              <w:left w:val="single" w:sz="4" w:space="0" w:color="auto"/>
              <w:bottom w:val="single" w:sz="4" w:space="0" w:color="auto"/>
              <w:right w:val="single" w:sz="4" w:space="0" w:color="auto"/>
            </w:tcBorders>
            <w:noWrap/>
            <w:hideMark/>
          </w:tcPr>
          <w:p w14:paraId="532B3CB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3CC4839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1 040 070,00</w:t>
            </w:r>
          </w:p>
        </w:tc>
        <w:tc>
          <w:tcPr>
            <w:tcW w:w="1787" w:type="dxa"/>
            <w:tcBorders>
              <w:top w:val="single" w:sz="4" w:space="0" w:color="auto"/>
              <w:left w:val="single" w:sz="4" w:space="0" w:color="auto"/>
              <w:bottom w:val="single" w:sz="4" w:space="0" w:color="auto"/>
              <w:right w:val="single" w:sz="4" w:space="0" w:color="auto"/>
            </w:tcBorders>
            <w:noWrap/>
            <w:hideMark/>
          </w:tcPr>
          <w:p w14:paraId="59F8BBD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2 135 660,00</w:t>
            </w:r>
          </w:p>
        </w:tc>
      </w:tr>
      <w:tr w:rsidR="001A58F9" w:rsidRPr="001A58F9" w14:paraId="23724FD9"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630BD4E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8800088800</w:t>
            </w:r>
          </w:p>
        </w:tc>
        <w:tc>
          <w:tcPr>
            <w:tcW w:w="555" w:type="dxa"/>
            <w:tcBorders>
              <w:top w:val="single" w:sz="4" w:space="0" w:color="auto"/>
              <w:left w:val="single" w:sz="4" w:space="0" w:color="auto"/>
              <w:bottom w:val="single" w:sz="4" w:space="0" w:color="auto"/>
              <w:right w:val="single" w:sz="4" w:space="0" w:color="auto"/>
            </w:tcBorders>
            <w:noWrap/>
            <w:hideMark/>
          </w:tcPr>
          <w:p w14:paraId="57F49BB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465" w:type="dxa"/>
            <w:tcBorders>
              <w:top w:val="single" w:sz="4" w:space="0" w:color="auto"/>
              <w:left w:val="single" w:sz="4" w:space="0" w:color="auto"/>
              <w:bottom w:val="single" w:sz="4" w:space="0" w:color="auto"/>
              <w:right w:val="single" w:sz="4" w:space="0" w:color="auto"/>
            </w:tcBorders>
            <w:noWrap/>
            <w:hideMark/>
          </w:tcPr>
          <w:p w14:paraId="5E06422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1570" w:type="dxa"/>
            <w:tcBorders>
              <w:top w:val="single" w:sz="4" w:space="0" w:color="auto"/>
              <w:left w:val="single" w:sz="4" w:space="0" w:color="auto"/>
              <w:bottom w:val="single" w:sz="4" w:space="0" w:color="auto"/>
              <w:right w:val="single" w:sz="4" w:space="0" w:color="auto"/>
            </w:tcBorders>
            <w:noWrap/>
            <w:hideMark/>
          </w:tcPr>
          <w:p w14:paraId="31248C0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88.0.00.88800</w:t>
            </w:r>
          </w:p>
        </w:tc>
        <w:tc>
          <w:tcPr>
            <w:tcW w:w="604" w:type="dxa"/>
            <w:tcBorders>
              <w:top w:val="single" w:sz="4" w:space="0" w:color="auto"/>
              <w:left w:val="single" w:sz="4" w:space="0" w:color="auto"/>
              <w:bottom w:val="single" w:sz="4" w:space="0" w:color="auto"/>
              <w:right w:val="single" w:sz="4" w:space="0" w:color="auto"/>
            </w:tcBorders>
            <w:noWrap/>
            <w:hideMark/>
          </w:tcPr>
          <w:p w14:paraId="621C319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6EA8752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1 040 070,00</w:t>
            </w:r>
          </w:p>
        </w:tc>
        <w:tc>
          <w:tcPr>
            <w:tcW w:w="1787" w:type="dxa"/>
            <w:tcBorders>
              <w:top w:val="single" w:sz="4" w:space="0" w:color="auto"/>
              <w:left w:val="single" w:sz="4" w:space="0" w:color="auto"/>
              <w:bottom w:val="single" w:sz="4" w:space="0" w:color="auto"/>
              <w:right w:val="single" w:sz="4" w:space="0" w:color="auto"/>
            </w:tcBorders>
            <w:noWrap/>
            <w:hideMark/>
          </w:tcPr>
          <w:p w14:paraId="4FA2610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2 135 660,00</w:t>
            </w:r>
          </w:p>
        </w:tc>
      </w:tr>
      <w:tr w:rsidR="001A58F9" w:rsidRPr="001A58F9" w14:paraId="40AC8955" w14:textId="77777777" w:rsidTr="001A58F9">
        <w:trPr>
          <w:trHeight w:val="585"/>
        </w:trPr>
        <w:tc>
          <w:tcPr>
            <w:tcW w:w="3559" w:type="dxa"/>
            <w:tcBorders>
              <w:top w:val="single" w:sz="4" w:space="0" w:color="auto"/>
              <w:left w:val="single" w:sz="4" w:space="0" w:color="auto"/>
              <w:bottom w:val="single" w:sz="4" w:space="0" w:color="auto"/>
              <w:right w:val="single" w:sz="4" w:space="0" w:color="auto"/>
            </w:tcBorders>
            <w:hideMark/>
          </w:tcPr>
          <w:p w14:paraId="736DF1A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Условно утвержденные расходы районного бюджета</w:t>
            </w:r>
          </w:p>
        </w:tc>
        <w:tc>
          <w:tcPr>
            <w:tcW w:w="555" w:type="dxa"/>
            <w:tcBorders>
              <w:top w:val="single" w:sz="4" w:space="0" w:color="auto"/>
              <w:left w:val="single" w:sz="4" w:space="0" w:color="auto"/>
              <w:bottom w:val="single" w:sz="4" w:space="0" w:color="auto"/>
              <w:right w:val="single" w:sz="4" w:space="0" w:color="auto"/>
            </w:tcBorders>
            <w:noWrap/>
            <w:hideMark/>
          </w:tcPr>
          <w:p w14:paraId="5BDD5C6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465" w:type="dxa"/>
            <w:tcBorders>
              <w:top w:val="single" w:sz="4" w:space="0" w:color="auto"/>
              <w:left w:val="single" w:sz="4" w:space="0" w:color="auto"/>
              <w:bottom w:val="single" w:sz="4" w:space="0" w:color="auto"/>
              <w:right w:val="single" w:sz="4" w:space="0" w:color="auto"/>
            </w:tcBorders>
            <w:noWrap/>
            <w:hideMark/>
          </w:tcPr>
          <w:p w14:paraId="562DC9A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1570" w:type="dxa"/>
            <w:tcBorders>
              <w:top w:val="single" w:sz="4" w:space="0" w:color="auto"/>
              <w:left w:val="single" w:sz="4" w:space="0" w:color="auto"/>
              <w:bottom w:val="single" w:sz="4" w:space="0" w:color="auto"/>
              <w:right w:val="single" w:sz="4" w:space="0" w:color="auto"/>
            </w:tcBorders>
            <w:noWrap/>
            <w:hideMark/>
          </w:tcPr>
          <w:p w14:paraId="359F0D4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88.0.00.88880</w:t>
            </w:r>
          </w:p>
        </w:tc>
        <w:tc>
          <w:tcPr>
            <w:tcW w:w="604" w:type="dxa"/>
            <w:tcBorders>
              <w:top w:val="single" w:sz="4" w:space="0" w:color="auto"/>
              <w:left w:val="single" w:sz="4" w:space="0" w:color="auto"/>
              <w:bottom w:val="single" w:sz="4" w:space="0" w:color="auto"/>
              <w:right w:val="single" w:sz="4" w:space="0" w:color="auto"/>
            </w:tcBorders>
            <w:noWrap/>
            <w:hideMark/>
          </w:tcPr>
          <w:p w14:paraId="31CC1F7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7EDF586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1 040 070,00</w:t>
            </w:r>
          </w:p>
        </w:tc>
        <w:tc>
          <w:tcPr>
            <w:tcW w:w="1787" w:type="dxa"/>
            <w:tcBorders>
              <w:top w:val="single" w:sz="4" w:space="0" w:color="auto"/>
              <w:left w:val="single" w:sz="4" w:space="0" w:color="auto"/>
              <w:bottom w:val="single" w:sz="4" w:space="0" w:color="auto"/>
              <w:right w:val="single" w:sz="4" w:space="0" w:color="auto"/>
            </w:tcBorders>
            <w:noWrap/>
            <w:hideMark/>
          </w:tcPr>
          <w:p w14:paraId="594ED77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2 135 660,00</w:t>
            </w:r>
          </w:p>
        </w:tc>
      </w:tr>
      <w:tr w:rsidR="001A58F9" w:rsidRPr="001A58F9" w14:paraId="19EF786C"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361D55F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55" w:type="dxa"/>
            <w:tcBorders>
              <w:top w:val="single" w:sz="4" w:space="0" w:color="auto"/>
              <w:left w:val="single" w:sz="4" w:space="0" w:color="auto"/>
              <w:bottom w:val="single" w:sz="4" w:space="0" w:color="auto"/>
              <w:right w:val="single" w:sz="4" w:space="0" w:color="auto"/>
            </w:tcBorders>
            <w:noWrap/>
            <w:hideMark/>
          </w:tcPr>
          <w:p w14:paraId="1E771D7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w:t>
            </w:r>
          </w:p>
        </w:tc>
        <w:tc>
          <w:tcPr>
            <w:tcW w:w="465" w:type="dxa"/>
            <w:tcBorders>
              <w:top w:val="single" w:sz="4" w:space="0" w:color="auto"/>
              <w:left w:val="single" w:sz="4" w:space="0" w:color="auto"/>
              <w:bottom w:val="single" w:sz="4" w:space="0" w:color="auto"/>
              <w:right w:val="single" w:sz="4" w:space="0" w:color="auto"/>
            </w:tcBorders>
            <w:noWrap/>
            <w:hideMark/>
          </w:tcPr>
          <w:p w14:paraId="5AB28EC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w:t>
            </w:r>
          </w:p>
        </w:tc>
        <w:tc>
          <w:tcPr>
            <w:tcW w:w="1570" w:type="dxa"/>
            <w:tcBorders>
              <w:top w:val="single" w:sz="4" w:space="0" w:color="auto"/>
              <w:left w:val="single" w:sz="4" w:space="0" w:color="auto"/>
              <w:bottom w:val="single" w:sz="4" w:space="0" w:color="auto"/>
              <w:right w:val="single" w:sz="4" w:space="0" w:color="auto"/>
            </w:tcBorders>
            <w:noWrap/>
            <w:hideMark/>
          </w:tcPr>
          <w:p w14:paraId="0F1BA69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88.0.00.88880</w:t>
            </w:r>
          </w:p>
        </w:tc>
        <w:tc>
          <w:tcPr>
            <w:tcW w:w="604" w:type="dxa"/>
            <w:tcBorders>
              <w:top w:val="single" w:sz="4" w:space="0" w:color="auto"/>
              <w:left w:val="single" w:sz="4" w:space="0" w:color="auto"/>
              <w:bottom w:val="single" w:sz="4" w:space="0" w:color="auto"/>
              <w:right w:val="single" w:sz="4" w:space="0" w:color="auto"/>
            </w:tcBorders>
            <w:noWrap/>
            <w:hideMark/>
          </w:tcPr>
          <w:p w14:paraId="32D2708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656" w:type="dxa"/>
            <w:tcBorders>
              <w:top w:val="single" w:sz="4" w:space="0" w:color="auto"/>
              <w:left w:val="single" w:sz="4" w:space="0" w:color="auto"/>
              <w:bottom w:val="single" w:sz="4" w:space="0" w:color="auto"/>
              <w:right w:val="single" w:sz="4" w:space="0" w:color="auto"/>
            </w:tcBorders>
            <w:noWrap/>
            <w:hideMark/>
          </w:tcPr>
          <w:p w14:paraId="4E32DE8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1 040 070,00</w:t>
            </w:r>
          </w:p>
        </w:tc>
        <w:tc>
          <w:tcPr>
            <w:tcW w:w="1787" w:type="dxa"/>
            <w:tcBorders>
              <w:top w:val="single" w:sz="4" w:space="0" w:color="auto"/>
              <w:left w:val="single" w:sz="4" w:space="0" w:color="auto"/>
              <w:bottom w:val="single" w:sz="4" w:space="0" w:color="auto"/>
              <w:right w:val="single" w:sz="4" w:space="0" w:color="auto"/>
            </w:tcBorders>
            <w:noWrap/>
            <w:hideMark/>
          </w:tcPr>
          <w:p w14:paraId="1090B15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2 135 660,00</w:t>
            </w:r>
          </w:p>
        </w:tc>
      </w:tr>
      <w:tr w:rsidR="001A58F9" w:rsidRPr="001A58F9" w14:paraId="515ECCA7" w14:textId="77777777" w:rsidTr="001A58F9">
        <w:trPr>
          <w:trHeight w:val="345"/>
        </w:trPr>
        <w:tc>
          <w:tcPr>
            <w:tcW w:w="3559" w:type="dxa"/>
            <w:tcBorders>
              <w:top w:val="single" w:sz="4" w:space="0" w:color="auto"/>
              <w:left w:val="single" w:sz="4" w:space="0" w:color="auto"/>
              <w:bottom w:val="single" w:sz="4" w:space="0" w:color="auto"/>
              <w:right w:val="single" w:sz="4" w:space="0" w:color="auto"/>
            </w:tcBorders>
            <w:hideMark/>
          </w:tcPr>
          <w:p w14:paraId="12EB94B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Специальные расходы</w:t>
            </w:r>
          </w:p>
        </w:tc>
        <w:tc>
          <w:tcPr>
            <w:tcW w:w="555" w:type="dxa"/>
            <w:tcBorders>
              <w:top w:val="single" w:sz="4" w:space="0" w:color="auto"/>
              <w:left w:val="single" w:sz="4" w:space="0" w:color="auto"/>
              <w:bottom w:val="single" w:sz="4" w:space="0" w:color="auto"/>
              <w:right w:val="single" w:sz="4" w:space="0" w:color="auto"/>
            </w:tcBorders>
            <w:noWrap/>
            <w:hideMark/>
          </w:tcPr>
          <w:p w14:paraId="72B4DCE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w:t>
            </w:r>
          </w:p>
        </w:tc>
        <w:tc>
          <w:tcPr>
            <w:tcW w:w="465" w:type="dxa"/>
            <w:tcBorders>
              <w:top w:val="single" w:sz="4" w:space="0" w:color="auto"/>
              <w:left w:val="single" w:sz="4" w:space="0" w:color="auto"/>
              <w:bottom w:val="single" w:sz="4" w:space="0" w:color="auto"/>
              <w:right w:val="single" w:sz="4" w:space="0" w:color="auto"/>
            </w:tcBorders>
            <w:noWrap/>
            <w:hideMark/>
          </w:tcPr>
          <w:p w14:paraId="1F8BCBD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w:t>
            </w:r>
          </w:p>
        </w:tc>
        <w:tc>
          <w:tcPr>
            <w:tcW w:w="1570" w:type="dxa"/>
            <w:tcBorders>
              <w:top w:val="single" w:sz="4" w:space="0" w:color="auto"/>
              <w:left w:val="single" w:sz="4" w:space="0" w:color="auto"/>
              <w:bottom w:val="single" w:sz="4" w:space="0" w:color="auto"/>
              <w:right w:val="single" w:sz="4" w:space="0" w:color="auto"/>
            </w:tcBorders>
            <w:noWrap/>
            <w:hideMark/>
          </w:tcPr>
          <w:p w14:paraId="5117878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88.0.00.88880</w:t>
            </w:r>
          </w:p>
        </w:tc>
        <w:tc>
          <w:tcPr>
            <w:tcW w:w="604" w:type="dxa"/>
            <w:tcBorders>
              <w:top w:val="single" w:sz="4" w:space="0" w:color="auto"/>
              <w:left w:val="single" w:sz="4" w:space="0" w:color="auto"/>
              <w:bottom w:val="single" w:sz="4" w:space="0" w:color="auto"/>
              <w:right w:val="single" w:sz="4" w:space="0" w:color="auto"/>
            </w:tcBorders>
            <w:noWrap/>
            <w:hideMark/>
          </w:tcPr>
          <w:p w14:paraId="0EB6A45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w:t>
            </w:r>
          </w:p>
        </w:tc>
        <w:tc>
          <w:tcPr>
            <w:tcW w:w="1656" w:type="dxa"/>
            <w:tcBorders>
              <w:top w:val="single" w:sz="4" w:space="0" w:color="auto"/>
              <w:left w:val="single" w:sz="4" w:space="0" w:color="auto"/>
              <w:bottom w:val="single" w:sz="4" w:space="0" w:color="auto"/>
              <w:right w:val="single" w:sz="4" w:space="0" w:color="auto"/>
            </w:tcBorders>
            <w:noWrap/>
            <w:hideMark/>
          </w:tcPr>
          <w:p w14:paraId="0FCAE80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1 040 070,00</w:t>
            </w:r>
          </w:p>
        </w:tc>
        <w:tc>
          <w:tcPr>
            <w:tcW w:w="1787" w:type="dxa"/>
            <w:tcBorders>
              <w:top w:val="single" w:sz="4" w:space="0" w:color="auto"/>
              <w:left w:val="single" w:sz="4" w:space="0" w:color="auto"/>
              <w:bottom w:val="single" w:sz="4" w:space="0" w:color="auto"/>
              <w:right w:val="single" w:sz="4" w:space="0" w:color="auto"/>
            </w:tcBorders>
            <w:noWrap/>
            <w:hideMark/>
          </w:tcPr>
          <w:p w14:paraId="7634599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2 135 660,00</w:t>
            </w:r>
          </w:p>
        </w:tc>
      </w:tr>
      <w:tr w:rsidR="001A58F9" w:rsidRPr="001A58F9" w14:paraId="1850B5C4" w14:textId="77777777" w:rsidTr="001A58F9">
        <w:trPr>
          <w:trHeight w:val="255"/>
        </w:trPr>
        <w:tc>
          <w:tcPr>
            <w:tcW w:w="3559" w:type="dxa"/>
            <w:tcBorders>
              <w:top w:val="single" w:sz="4" w:space="0" w:color="auto"/>
              <w:left w:val="single" w:sz="4" w:space="0" w:color="auto"/>
              <w:bottom w:val="single" w:sz="4" w:space="0" w:color="auto"/>
              <w:right w:val="single" w:sz="4" w:space="0" w:color="auto"/>
            </w:tcBorders>
            <w:noWrap/>
            <w:hideMark/>
          </w:tcPr>
          <w:p w14:paraId="3CDDFCC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Итого расходов</w:t>
            </w:r>
          </w:p>
        </w:tc>
        <w:tc>
          <w:tcPr>
            <w:tcW w:w="555" w:type="dxa"/>
            <w:tcBorders>
              <w:top w:val="single" w:sz="4" w:space="0" w:color="auto"/>
              <w:left w:val="single" w:sz="4" w:space="0" w:color="auto"/>
              <w:bottom w:val="single" w:sz="4" w:space="0" w:color="auto"/>
              <w:right w:val="single" w:sz="4" w:space="0" w:color="auto"/>
            </w:tcBorders>
            <w:noWrap/>
            <w:hideMark/>
          </w:tcPr>
          <w:p w14:paraId="2B38586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465" w:type="dxa"/>
            <w:tcBorders>
              <w:top w:val="single" w:sz="4" w:space="0" w:color="auto"/>
              <w:left w:val="single" w:sz="4" w:space="0" w:color="auto"/>
              <w:bottom w:val="single" w:sz="4" w:space="0" w:color="auto"/>
              <w:right w:val="single" w:sz="4" w:space="0" w:color="auto"/>
            </w:tcBorders>
            <w:noWrap/>
            <w:hideMark/>
          </w:tcPr>
          <w:p w14:paraId="2BA3708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70" w:type="dxa"/>
            <w:tcBorders>
              <w:top w:val="single" w:sz="4" w:space="0" w:color="auto"/>
              <w:left w:val="single" w:sz="4" w:space="0" w:color="auto"/>
              <w:bottom w:val="single" w:sz="4" w:space="0" w:color="auto"/>
              <w:right w:val="single" w:sz="4" w:space="0" w:color="auto"/>
            </w:tcBorders>
            <w:noWrap/>
            <w:hideMark/>
          </w:tcPr>
          <w:p w14:paraId="381FFAF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604" w:type="dxa"/>
            <w:tcBorders>
              <w:top w:val="single" w:sz="4" w:space="0" w:color="auto"/>
              <w:left w:val="single" w:sz="4" w:space="0" w:color="auto"/>
              <w:bottom w:val="single" w:sz="4" w:space="0" w:color="auto"/>
              <w:right w:val="single" w:sz="4" w:space="0" w:color="auto"/>
            </w:tcBorders>
            <w:noWrap/>
            <w:hideMark/>
          </w:tcPr>
          <w:p w14:paraId="3DEB204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656" w:type="dxa"/>
            <w:tcBorders>
              <w:top w:val="single" w:sz="4" w:space="0" w:color="auto"/>
              <w:left w:val="single" w:sz="4" w:space="0" w:color="auto"/>
              <w:bottom w:val="single" w:sz="4" w:space="0" w:color="auto"/>
              <w:right w:val="single" w:sz="4" w:space="0" w:color="auto"/>
            </w:tcBorders>
            <w:noWrap/>
            <w:hideMark/>
          </w:tcPr>
          <w:p w14:paraId="00433CF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374 175 337,84</w:t>
            </w:r>
          </w:p>
        </w:tc>
        <w:tc>
          <w:tcPr>
            <w:tcW w:w="1787" w:type="dxa"/>
            <w:tcBorders>
              <w:top w:val="single" w:sz="4" w:space="0" w:color="auto"/>
              <w:left w:val="single" w:sz="4" w:space="0" w:color="auto"/>
              <w:bottom w:val="single" w:sz="4" w:space="0" w:color="auto"/>
              <w:right w:val="single" w:sz="4" w:space="0" w:color="auto"/>
            </w:tcBorders>
            <w:noWrap/>
            <w:hideMark/>
          </w:tcPr>
          <w:p w14:paraId="2E87518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303 803 037,84</w:t>
            </w:r>
          </w:p>
        </w:tc>
      </w:tr>
    </w:tbl>
    <w:p w14:paraId="6B59E7C2" w14:textId="77777777" w:rsidR="001A58F9" w:rsidRPr="001A58F9" w:rsidRDefault="001A58F9" w:rsidP="001A58F9">
      <w:pPr>
        <w:tabs>
          <w:tab w:val="left" w:pos="2790"/>
        </w:tabs>
        <w:rPr>
          <w:rFonts w:ascii="Times New Roman" w:eastAsia="Calibri" w:hAnsi="Times New Roman" w:cs="Times New Roman"/>
        </w:rPr>
      </w:pPr>
    </w:p>
    <w:p w14:paraId="731CE938" w14:textId="77777777" w:rsidR="001A58F9" w:rsidRPr="001A58F9" w:rsidRDefault="001A58F9" w:rsidP="001A58F9">
      <w:pPr>
        <w:tabs>
          <w:tab w:val="left" w:pos="2790"/>
        </w:tabs>
        <w:rPr>
          <w:rFonts w:ascii="Times New Roman" w:eastAsia="Calibri" w:hAnsi="Times New Roman" w:cs="Times New Roman"/>
        </w:rPr>
      </w:pPr>
    </w:p>
    <w:p w14:paraId="372C1157" w14:textId="77777777" w:rsidR="001A58F9" w:rsidRPr="001A58F9" w:rsidRDefault="001A58F9" w:rsidP="001A58F9">
      <w:pPr>
        <w:tabs>
          <w:tab w:val="left" w:pos="2790"/>
        </w:tabs>
        <w:rPr>
          <w:rFonts w:ascii="Times New Roman" w:eastAsia="Calibri" w:hAnsi="Times New Roman" w:cs="Times New Roman"/>
        </w:rPr>
      </w:pPr>
    </w:p>
    <w:p w14:paraId="30A20428" w14:textId="77777777" w:rsidR="001A58F9" w:rsidRPr="001A58F9" w:rsidRDefault="001A58F9" w:rsidP="001A58F9">
      <w:pPr>
        <w:tabs>
          <w:tab w:val="left" w:pos="2790"/>
        </w:tabs>
        <w:rPr>
          <w:rFonts w:ascii="Times New Roman" w:eastAsia="Calibri" w:hAnsi="Times New Roman" w:cs="Times New Roman"/>
        </w:rPr>
      </w:pPr>
    </w:p>
    <w:p w14:paraId="52864C4B" w14:textId="77777777" w:rsidR="001A58F9" w:rsidRPr="001A58F9" w:rsidRDefault="001A58F9" w:rsidP="001A58F9">
      <w:pPr>
        <w:spacing w:after="0" w:line="240" w:lineRule="auto"/>
        <w:jc w:val="right"/>
        <w:rPr>
          <w:rFonts w:ascii="Times New Roman" w:hAnsi="Times New Roman" w:cs="Times New Roman"/>
        </w:rPr>
      </w:pPr>
    </w:p>
    <w:p w14:paraId="0529CA51" w14:textId="77777777" w:rsidR="001A58F9" w:rsidRPr="001A58F9" w:rsidRDefault="001A58F9" w:rsidP="001A58F9">
      <w:pPr>
        <w:spacing w:after="0" w:line="240" w:lineRule="auto"/>
        <w:jc w:val="right"/>
        <w:rPr>
          <w:rFonts w:ascii="Times New Roman" w:hAnsi="Times New Roman" w:cs="Times New Roman"/>
        </w:rPr>
      </w:pPr>
    </w:p>
    <w:p w14:paraId="2F433C93" w14:textId="77777777" w:rsidR="001A58F9" w:rsidRPr="001A58F9" w:rsidRDefault="001A58F9" w:rsidP="001A58F9">
      <w:pPr>
        <w:spacing w:after="0" w:line="240" w:lineRule="auto"/>
        <w:jc w:val="right"/>
        <w:rPr>
          <w:rFonts w:ascii="Times New Roman" w:hAnsi="Times New Roman" w:cs="Times New Roman"/>
        </w:rPr>
      </w:pPr>
    </w:p>
    <w:p w14:paraId="4177A141" w14:textId="77777777" w:rsidR="001A58F9" w:rsidRPr="001A58F9" w:rsidRDefault="001A58F9" w:rsidP="001A58F9">
      <w:pPr>
        <w:spacing w:after="0" w:line="240" w:lineRule="auto"/>
        <w:jc w:val="right"/>
        <w:rPr>
          <w:rFonts w:ascii="Times New Roman" w:hAnsi="Times New Roman" w:cs="Times New Roman"/>
        </w:rPr>
      </w:pPr>
    </w:p>
    <w:p w14:paraId="257209E4" w14:textId="77777777" w:rsidR="001A58F9" w:rsidRPr="001A58F9" w:rsidRDefault="001A58F9" w:rsidP="001A58F9">
      <w:pPr>
        <w:spacing w:after="0" w:line="240" w:lineRule="auto"/>
        <w:jc w:val="right"/>
        <w:rPr>
          <w:rFonts w:ascii="Times New Roman" w:hAnsi="Times New Roman" w:cs="Times New Roman"/>
        </w:rPr>
      </w:pPr>
    </w:p>
    <w:p w14:paraId="22F22A0D" w14:textId="77777777" w:rsidR="001A58F9" w:rsidRPr="001A58F9" w:rsidRDefault="001A58F9" w:rsidP="001A58F9">
      <w:pPr>
        <w:spacing w:after="0" w:line="240" w:lineRule="auto"/>
        <w:jc w:val="right"/>
        <w:rPr>
          <w:rFonts w:ascii="Times New Roman" w:hAnsi="Times New Roman" w:cs="Times New Roman"/>
        </w:rPr>
      </w:pPr>
    </w:p>
    <w:p w14:paraId="3F43ED5E" w14:textId="77777777" w:rsidR="001A58F9" w:rsidRPr="001A58F9" w:rsidRDefault="001A58F9" w:rsidP="001A58F9">
      <w:pPr>
        <w:spacing w:after="0" w:line="240" w:lineRule="auto"/>
        <w:jc w:val="right"/>
        <w:rPr>
          <w:rFonts w:ascii="Times New Roman" w:hAnsi="Times New Roman" w:cs="Times New Roman"/>
        </w:rPr>
      </w:pPr>
    </w:p>
    <w:p w14:paraId="2BF61547" w14:textId="77777777" w:rsidR="001A58F9" w:rsidRPr="001A58F9" w:rsidRDefault="001A58F9" w:rsidP="001A58F9">
      <w:pPr>
        <w:spacing w:after="0" w:line="240" w:lineRule="auto"/>
        <w:jc w:val="right"/>
        <w:rPr>
          <w:rFonts w:ascii="Times New Roman" w:hAnsi="Times New Roman" w:cs="Times New Roman"/>
        </w:rPr>
      </w:pPr>
    </w:p>
    <w:p w14:paraId="1A9B0E60" w14:textId="77777777" w:rsidR="001A58F9" w:rsidRPr="001A58F9" w:rsidRDefault="001A58F9" w:rsidP="001A58F9">
      <w:pPr>
        <w:spacing w:after="0" w:line="240" w:lineRule="auto"/>
        <w:jc w:val="right"/>
        <w:rPr>
          <w:rFonts w:ascii="Times New Roman" w:hAnsi="Times New Roman" w:cs="Times New Roman"/>
        </w:rPr>
      </w:pPr>
    </w:p>
    <w:p w14:paraId="49833A96" w14:textId="77777777" w:rsidR="001A58F9" w:rsidRPr="001A58F9" w:rsidRDefault="001A58F9" w:rsidP="001A58F9">
      <w:pPr>
        <w:spacing w:after="0" w:line="240" w:lineRule="auto"/>
        <w:jc w:val="right"/>
        <w:rPr>
          <w:rFonts w:ascii="Times New Roman" w:hAnsi="Times New Roman" w:cs="Times New Roman"/>
        </w:rPr>
      </w:pPr>
    </w:p>
    <w:p w14:paraId="4A6B71CC" w14:textId="77777777" w:rsidR="001A58F9" w:rsidRPr="001A58F9" w:rsidRDefault="001A58F9" w:rsidP="001A58F9">
      <w:pPr>
        <w:spacing w:after="0" w:line="240" w:lineRule="auto"/>
        <w:jc w:val="right"/>
        <w:rPr>
          <w:rFonts w:ascii="Times New Roman" w:hAnsi="Times New Roman" w:cs="Times New Roman"/>
        </w:rPr>
      </w:pPr>
    </w:p>
    <w:p w14:paraId="16F968C4" w14:textId="77777777" w:rsidR="001A58F9" w:rsidRPr="001A58F9" w:rsidRDefault="001A58F9" w:rsidP="001A58F9">
      <w:pPr>
        <w:spacing w:after="0" w:line="240" w:lineRule="auto"/>
        <w:jc w:val="right"/>
        <w:rPr>
          <w:rFonts w:ascii="Times New Roman" w:hAnsi="Times New Roman" w:cs="Times New Roman"/>
        </w:rPr>
      </w:pPr>
    </w:p>
    <w:p w14:paraId="7934EFE1" w14:textId="77777777" w:rsidR="001A58F9" w:rsidRPr="001A58F9" w:rsidRDefault="001A58F9" w:rsidP="001A58F9">
      <w:pPr>
        <w:spacing w:after="0" w:line="240" w:lineRule="auto"/>
        <w:jc w:val="right"/>
        <w:rPr>
          <w:rFonts w:ascii="Times New Roman" w:hAnsi="Times New Roman" w:cs="Times New Roman"/>
        </w:rPr>
      </w:pPr>
    </w:p>
    <w:p w14:paraId="7EE39248" w14:textId="77777777" w:rsidR="001A58F9" w:rsidRPr="001A58F9" w:rsidRDefault="001A58F9" w:rsidP="001A58F9">
      <w:pPr>
        <w:spacing w:after="0" w:line="240" w:lineRule="auto"/>
        <w:jc w:val="right"/>
        <w:rPr>
          <w:rFonts w:ascii="Times New Roman" w:hAnsi="Times New Roman" w:cs="Times New Roman"/>
        </w:rPr>
      </w:pPr>
    </w:p>
    <w:p w14:paraId="7B6FC49F" w14:textId="77777777" w:rsidR="001A58F9" w:rsidRPr="001A58F9" w:rsidRDefault="001A58F9" w:rsidP="001A58F9">
      <w:pPr>
        <w:spacing w:after="0" w:line="240" w:lineRule="auto"/>
        <w:jc w:val="right"/>
        <w:rPr>
          <w:rFonts w:ascii="Times New Roman" w:hAnsi="Times New Roman" w:cs="Times New Roman"/>
        </w:rPr>
      </w:pPr>
    </w:p>
    <w:p w14:paraId="09D6FA55" w14:textId="77777777" w:rsidR="001A58F9" w:rsidRPr="001A58F9" w:rsidRDefault="001A58F9" w:rsidP="001A58F9">
      <w:pPr>
        <w:spacing w:after="0" w:line="240" w:lineRule="auto"/>
        <w:jc w:val="right"/>
        <w:rPr>
          <w:rFonts w:ascii="Times New Roman" w:hAnsi="Times New Roman" w:cs="Times New Roman"/>
        </w:rPr>
      </w:pPr>
    </w:p>
    <w:p w14:paraId="174E3804" w14:textId="77777777" w:rsidR="001A58F9" w:rsidRPr="001A58F9" w:rsidRDefault="001A58F9" w:rsidP="001A58F9">
      <w:pPr>
        <w:spacing w:after="0" w:line="240" w:lineRule="auto"/>
        <w:jc w:val="right"/>
        <w:rPr>
          <w:rFonts w:ascii="Times New Roman" w:hAnsi="Times New Roman" w:cs="Times New Roman"/>
        </w:rPr>
      </w:pPr>
    </w:p>
    <w:p w14:paraId="2EC7C094" w14:textId="77777777" w:rsidR="001A58F9" w:rsidRPr="001A58F9" w:rsidRDefault="001A58F9" w:rsidP="001A58F9">
      <w:pPr>
        <w:spacing w:after="0" w:line="240" w:lineRule="auto"/>
        <w:jc w:val="right"/>
        <w:rPr>
          <w:rFonts w:ascii="Times New Roman" w:hAnsi="Times New Roman" w:cs="Times New Roman"/>
        </w:rPr>
      </w:pPr>
    </w:p>
    <w:p w14:paraId="4033C069" w14:textId="77777777" w:rsidR="001A58F9" w:rsidRPr="001A58F9" w:rsidRDefault="001A58F9" w:rsidP="001A58F9">
      <w:pPr>
        <w:spacing w:after="0" w:line="240" w:lineRule="auto"/>
        <w:jc w:val="right"/>
        <w:rPr>
          <w:rFonts w:ascii="Times New Roman" w:hAnsi="Times New Roman" w:cs="Times New Roman"/>
        </w:rPr>
      </w:pPr>
    </w:p>
    <w:p w14:paraId="1C696366" w14:textId="77777777" w:rsidR="001A58F9" w:rsidRPr="001A58F9" w:rsidRDefault="001A58F9" w:rsidP="001A58F9">
      <w:pPr>
        <w:spacing w:after="0" w:line="240" w:lineRule="auto"/>
        <w:jc w:val="right"/>
        <w:rPr>
          <w:rFonts w:ascii="Times New Roman" w:hAnsi="Times New Roman" w:cs="Times New Roman"/>
        </w:rPr>
      </w:pPr>
    </w:p>
    <w:p w14:paraId="1216FF13" w14:textId="77777777" w:rsidR="001A58F9" w:rsidRPr="001A58F9" w:rsidRDefault="001A58F9" w:rsidP="001A58F9">
      <w:pPr>
        <w:spacing w:after="0" w:line="240" w:lineRule="auto"/>
        <w:jc w:val="right"/>
        <w:rPr>
          <w:rFonts w:ascii="Times New Roman" w:hAnsi="Times New Roman" w:cs="Times New Roman"/>
        </w:rPr>
      </w:pPr>
    </w:p>
    <w:p w14:paraId="1744262A" w14:textId="77777777" w:rsidR="001A58F9" w:rsidRPr="001A58F9" w:rsidRDefault="001A58F9" w:rsidP="001A58F9">
      <w:pPr>
        <w:spacing w:after="0" w:line="240" w:lineRule="auto"/>
        <w:jc w:val="right"/>
        <w:rPr>
          <w:rFonts w:ascii="Times New Roman" w:hAnsi="Times New Roman" w:cs="Times New Roman"/>
        </w:rPr>
      </w:pPr>
    </w:p>
    <w:p w14:paraId="2C78DDD2" w14:textId="77777777" w:rsidR="001A58F9" w:rsidRPr="001A58F9" w:rsidRDefault="001A58F9" w:rsidP="001A58F9">
      <w:pPr>
        <w:spacing w:after="0" w:line="240" w:lineRule="auto"/>
        <w:jc w:val="right"/>
        <w:rPr>
          <w:rFonts w:ascii="Times New Roman" w:hAnsi="Times New Roman" w:cs="Times New Roman"/>
        </w:rPr>
      </w:pPr>
    </w:p>
    <w:p w14:paraId="33E27C7C" w14:textId="77777777" w:rsidR="001A58F9" w:rsidRPr="001A58F9" w:rsidRDefault="001A58F9" w:rsidP="001A58F9">
      <w:pPr>
        <w:spacing w:after="0" w:line="240" w:lineRule="auto"/>
        <w:jc w:val="right"/>
        <w:rPr>
          <w:rFonts w:ascii="Times New Roman" w:hAnsi="Times New Roman" w:cs="Times New Roman"/>
        </w:rPr>
      </w:pPr>
    </w:p>
    <w:p w14:paraId="12CE678F" w14:textId="77777777" w:rsidR="001A58F9" w:rsidRPr="001A58F9" w:rsidRDefault="001A58F9" w:rsidP="001A58F9">
      <w:pPr>
        <w:spacing w:after="0" w:line="240" w:lineRule="auto"/>
        <w:jc w:val="right"/>
        <w:rPr>
          <w:rFonts w:ascii="Times New Roman" w:hAnsi="Times New Roman" w:cs="Times New Roman"/>
        </w:rPr>
      </w:pPr>
    </w:p>
    <w:p w14:paraId="13678981" w14:textId="77777777" w:rsidR="001A58F9" w:rsidRPr="001A58F9" w:rsidRDefault="001A58F9" w:rsidP="001A58F9">
      <w:pPr>
        <w:spacing w:after="0" w:line="240" w:lineRule="auto"/>
        <w:jc w:val="right"/>
        <w:rPr>
          <w:rFonts w:ascii="Times New Roman" w:hAnsi="Times New Roman" w:cs="Times New Roman"/>
        </w:rPr>
      </w:pPr>
    </w:p>
    <w:p w14:paraId="0612E851"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Утверждено                                                                            </w:t>
      </w:r>
    </w:p>
    <w:p w14:paraId="1E6725B9"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lastRenderedPageBreak/>
        <w:t>Приложение 3</w:t>
      </w:r>
    </w:p>
    <w:p w14:paraId="761EE9D1"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К решению сессии Совета депутатов </w:t>
      </w:r>
    </w:p>
    <w:p w14:paraId="1AFCFF4C"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города Каргата</w:t>
      </w:r>
    </w:p>
    <w:p w14:paraId="76DAD090"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         от   «        »               </w:t>
      </w:r>
    </w:p>
    <w:p w14:paraId="438008DE" w14:textId="77777777" w:rsidR="001A58F9" w:rsidRPr="001A58F9" w:rsidRDefault="001A58F9" w:rsidP="001A58F9">
      <w:pPr>
        <w:tabs>
          <w:tab w:val="left" w:pos="8655"/>
        </w:tabs>
        <w:rPr>
          <w:rFonts w:ascii="Times New Roman" w:eastAsia="Calibri" w:hAnsi="Times New Roman" w:cs="Times New Roman"/>
        </w:rPr>
      </w:pPr>
      <w:r w:rsidRPr="001A58F9">
        <w:rPr>
          <w:rFonts w:ascii="Times New Roman" w:eastAsia="Calibri" w:hAnsi="Times New Roman" w:cs="Times New Roman"/>
        </w:rPr>
        <w:tab/>
      </w:r>
    </w:p>
    <w:tbl>
      <w:tblPr>
        <w:tblW w:w="10188" w:type="dxa"/>
        <w:tblLook w:val="04A0" w:firstRow="1" w:lastRow="0" w:firstColumn="1" w:lastColumn="0" w:noHBand="0" w:noVBand="1"/>
      </w:tblPr>
      <w:tblGrid>
        <w:gridCol w:w="3686"/>
        <w:gridCol w:w="889"/>
        <w:gridCol w:w="470"/>
        <w:gridCol w:w="523"/>
        <w:gridCol w:w="2126"/>
        <w:gridCol w:w="577"/>
        <w:gridCol w:w="1903"/>
        <w:gridCol w:w="14"/>
      </w:tblGrid>
      <w:tr w:rsidR="001A58F9" w:rsidRPr="001A58F9" w14:paraId="4F69CA9A" w14:textId="77777777" w:rsidTr="001A58F9">
        <w:trPr>
          <w:trHeight w:val="705"/>
        </w:trPr>
        <w:tc>
          <w:tcPr>
            <w:tcW w:w="10188" w:type="dxa"/>
            <w:gridSpan w:val="8"/>
            <w:hideMark/>
          </w:tcPr>
          <w:p w14:paraId="21E0FD8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Ведомственная структура расходов бюджета города Каргата Каргатского района  Новосибирской области на 2024 год и плановый период 2025 и 2026 годов</w:t>
            </w:r>
          </w:p>
        </w:tc>
      </w:tr>
      <w:tr w:rsidR="001A58F9" w:rsidRPr="001A58F9" w14:paraId="09DD063D" w14:textId="77777777" w:rsidTr="001A58F9">
        <w:trPr>
          <w:gridAfter w:val="1"/>
          <w:wAfter w:w="14" w:type="dxa"/>
          <w:trHeight w:val="255"/>
        </w:trPr>
        <w:tc>
          <w:tcPr>
            <w:tcW w:w="3686" w:type="dxa"/>
            <w:noWrap/>
            <w:vAlign w:val="bottom"/>
            <w:hideMark/>
          </w:tcPr>
          <w:p w14:paraId="288E4B24" w14:textId="77777777" w:rsidR="001A58F9" w:rsidRPr="001A58F9" w:rsidRDefault="001A58F9">
            <w:pPr>
              <w:spacing w:after="0" w:line="276" w:lineRule="auto"/>
              <w:rPr>
                <w:rFonts w:ascii="Times New Roman" w:hAnsi="Times New Roman" w:cs="Times New Roman"/>
              </w:rPr>
            </w:pPr>
          </w:p>
        </w:tc>
        <w:tc>
          <w:tcPr>
            <w:tcW w:w="889" w:type="dxa"/>
            <w:noWrap/>
            <w:vAlign w:val="bottom"/>
            <w:hideMark/>
          </w:tcPr>
          <w:p w14:paraId="75E56BB5" w14:textId="77777777" w:rsidR="001A58F9" w:rsidRPr="001A58F9" w:rsidRDefault="001A58F9">
            <w:pPr>
              <w:spacing w:after="0" w:line="276" w:lineRule="auto"/>
              <w:rPr>
                <w:rFonts w:ascii="Times New Roman" w:hAnsi="Times New Roman" w:cs="Times New Roman"/>
              </w:rPr>
            </w:pPr>
          </w:p>
        </w:tc>
        <w:tc>
          <w:tcPr>
            <w:tcW w:w="470" w:type="dxa"/>
            <w:noWrap/>
            <w:vAlign w:val="bottom"/>
            <w:hideMark/>
          </w:tcPr>
          <w:p w14:paraId="7D61F177" w14:textId="77777777" w:rsidR="001A58F9" w:rsidRPr="001A58F9" w:rsidRDefault="001A58F9">
            <w:pPr>
              <w:spacing w:after="0" w:line="276" w:lineRule="auto"/>
              <w:rPr>
                <w:rFonts w:ascii="Times New Roman" w:hAnsi="Times New Roman" w:cs="Times New Roman"/>
              </w:rPr>
            </w:pPr>
          </w:p>
        </w:tc>
        <w:tc>
          <w:tcPr>
            <w:tcW w:w="523" w:type="dxa"/>
            <w:noWrap/>
            <w:vAlign w:val="bottom"/>
            <w:hideMark/>
          </w:tcPr>
          <w:p w14:paraId="31796608" w14:textId="77777777" w:rsidR="001A58F9" w:rsidRPr="001A58F9" w:rsidRDefault="001A58F9">
            <w:pPr>
              <w:spacing w:after="0" w:line="276" w:lineRule="auto"/>
              <w:rPr>
                <w:rFonts w:ascii="Times New Roman" w:hAnsi="Times New Roman" w:cs="Times New Roman"/>
              </w:rPr>
            </w:pPr>
          </w:p>
        </w:tc>
        <w:tc>
          <w:tcPr>
            <w:tcW w:w="2126" w:type="dxa"/>
            <w:noWrap/>
            <w:vAlign w:val="bottom"/>
            <w:hideMark/>
          </w:tcPr>
          <w:p w14:paraId="194C07DE" w14:textId="77777777" w:rsidR="001A58F9" w:rsidRPr="001A58F9" w:rsidRDefault="001A58F9">
            <w:pPr>
              <w:spacing w:after="0" w:line="276" w:lineRule="auto"/>
              <w:rPr>
                <w:rFonts w:ascii="Times New Roman" w:hAnsi="Times New Roman" w:cs="Times New Roman"/>
              </w:rPr>
            </w:pPr>
          </w:p>
        </w:tc>
        <w:tc>
          <w:tcPr>
            <w:tcW w:w="577" w:type="dxa"/>
            <w:noWrap/>
            <w:vAlign w:val="bottom"/>
            <w:hideMark/>
          </w:tcPr>
          <w:p w14:paraId="14D683A7" w14:textId="77777777" w:rsidR="001A58F9" w:rsidRPr="001A58F9" w:rsidRDefault="001A58F9">
            <w:pPr>
              <w:spacing w:after="0" w:line="276" w:lineRule="auto"/>
              <w:rPr>
                <w:rFonts w:ascii="Times New Roman" w:hAnsi="Times New Roman" w:cs="Times New Roman"/>
              </w:rPr>
            </w:pPr>
          </w:p>
        </w:tc>
        <w:tc>
          <w:tcPr>
            <w:tcW w:w="1903" w:type="dxa"/>
            <w:noWrap/>
            <w:vAlign w:val="bottom"/>
            <w:hideMark/>
          </w:tcPr>
          <w:p w14:paraId="04855365" w14:textId="77777777" w:rsidR="001A58F9" w:rsidRPr="001A58F9" w:rsidRDefault="001A58F9">
            <w:pPr>
              <w:spacing w:after="0" w:line="276" w:lineRule="auto"/>
              <w:rPr>
                <w:rFonts w:ascii="Times New Roman" w:hAnsi="Times New Roman" w:cs="Times New Roman"/>
              </w:rPr>
            </w:pPr>
          </w:p>
        </w:tc>
      </w:tr>
      <w:tr w:rsidR="001A58F9" w:rsidRPr="001A58F9" w14:paraId="5A29721D" w14:textId="77777777" w:rsidTr="001A58F9">
        <w:trPr>
          <w:gridAfter w:val="1"/>
          <w:wAfter w:w="14" w:type="dxa"/>
          <w:trHeight w:val="255"/>
        </w:trPr>
        <w:tc>
          <w:tcPr>
            <w:tcW w:w="3686" w:type="dxa"/>
            <w:noWrap/>
            <w:vAlign w:val="bottom"/>
            <w:hideMark/>
          </w:tcPr>
          <w:p w14:paraId="7F44FCA4" w14:textId="77777777" w:rsidR="001A58F9" w:rsidRPr="001A58F9" w:rsidRDefault="001A58F9">
            <w:pPr>
              <w:spacing w:after="0" w:line="276" w:lineRule="auto"/>
              <w:rPr>
                <w:rFonts w:ascii="Times New Roman" w:hAnsi="Times New Roman" w:cs="Times New Roman"/>
              </w:rPr>
            </w:pPr>
          </w:p>
        </w:tc>
        <w:tc>
          <w:tcPr>
            <w:tcW w:w="889" w:type="dxa"/>
            <w:noWrap/>
            <w:vAlign w:val="bottom"/>
            <w:hideMark/>
          </w:tcPr>
          <w:p w14:paraId="149D1F69" w14:textId="77777777" w:rsidR="001A58F9" w:rsidRPr="001A58F9" w:rsidRDefault="001A58F9">
            <w:pPr>
              <w:spacing w:after="0" w:line="276" w:lineRule="auto"/>
              <w:rPr>
                <w:rFonts w:ascii="Times New Roman" w:hAnsi="Times New Roman" w:cs="Times New Roman"/>
              </w:rPr>
            </w:pPr>
          </w:p>
        </w:tc>
        <w:tc>
          <w:tcPr>
            <w:tcW w:w="470" w:type="dxa"/>
            <w:noWrap/>
            <w:vAlign w:val="bottom"/>
            <w:hideMark/>
          </w:tcPr>
          <w:p w14:paraId="6ACAAE1F" w14:textId="77777777" w:rsidR="001A58F9" w:rsidRPr="001A58F9" w:rsidRDefault="001A58F9">
            <w:pPr>
              <w:spacing w:after="0" w:line="276" w:lineRule="auto"/>
              <w:rPr>
                <w:rFonts w:ascii="Times New Roman" w:hAnsi="Times New Roman" w:cs="Times New Roman"/>
              </w:rPr>
            </w:pPr>
          </w:p>
        </w:tc>
        <w:tc>
          <w:tcPr>
            <w:tcW w:w="523" w:type="dxa"/>
            <w:noWrap/>
            <w:vAlign w:val="bottom"/>
            <w:hideMark/>
          </w:tcPr>
          <w:p w14:paraId="7C86D731" w14:textId="77777777" w:rsidR="001A58F9" w:rsidRPr="001A58F9" w:rsidRDefault="001A58F9">
            <w:pPr>
              <w:spacing w:after="0" w:line="276" w:lineRule="auto"/>
              <w:rPr>
                <w:rFonts w:ascii="Times New Roman" w:hAnsi="Times New Roman" w:cs="Times New Roman"/>
              </w:rPr>
            </w:pPr>
          </w:p>
        </w:tc>
        <w:tc>
          <w:tcPr>
            <w:tcW w:w="2126" w:type="dxa"/>
            <w:noWrap/>
            <w:vAlign w:val="bottom"/>
            <w:hideMark/>
          </w:tcPr>
          <w:p w14:paraId="5BFA5D6C" w14:textId="77777777" w:rsidR="001A58F9" w:rsidRPr="001A58F9" w:rsidRDefault="001A58F9">
            <w:pPr>
              <w:spacing w:after="0" w:line="276" w:lineRule="auto"/>
              <w:rPr>
                <w:rFonts w:ascii="Times New Roman" w:hAnsi="Times New Roman" w:cs="Times New Roman"/>
              </w:rPr>
            </w:pPr>
          </w:p>
        </w:tc>
        <w:tc>
          <w:tcPr>
            <w:tcW w:w="577" w:type="dxa"/>
            <w:noWrap/>
            <w:vAlign w:val="bottom"/>
            <w:hideMark/>
          </w:tcPr>
          <w:p w14:paraId="2EDEE45B" w14:textId="77777777" w:rsidR="001A58F9" w:rsidRPr="001A58F9" w:rsidRDefault="001A58F9">
            <w:pPr>
              <w:spacing w:after="0" w:line="276" w:lineRule="auto"/>
              <w:rPr>
                <w:rFonts w:ascii="Times New Roman" w:hAnsi="Times New Roman" w:cs="Times New Roman"/>
              </w:rPr>
            </w:pPr>
          </w:p>
        </w:tc>
        <w:tc>
          <w:tcPr>
            <w:tcW w:w="1903" w:type="dxa"/>
            <w:noWrap/>
            <w:vAlign w:val="bottom"/>
            <w:hideMark/>
          </w:tcPr>
          <w:p w14:paraId="37EB5505" w14:textId="77777777" w:rsidR="001A58F9" w:rsidRPr="001A58F9" w:rsidRDefault="001A58F9">
            <w:pPr>
              <w:spacing w:after="0" w:line="276" w:lineRule="auto"/>
              <w:rPr>
                <w:rFonts w:ascii="Times New Roman" w:hAnsi="Times New Roman" w:cs="Times New Roman"/>
              </w:rPr>
            </w:pPr>
          </w:p>
        </w:tc>
      </w:tr>
      <w:tr w:rsidR="001A58F9" w:rsidRPr="001A58F9" w14:paraId="2640BA0D" w14:textId="77777777" w:rsidTr="001A58F9">
        <w:trPr>
          <w:gridAfter w:val="1"/>
          <w:wAfter w:w="14" w:type="dxa"/>
          <w:trHeight w:val="375"/>
        </w:trPr>
        <w:tc>
          <w:tcPr>
            <w:tcW w:w="3686" w:type="dxa"/>
            <w:vMerge w:val="restart"/>
            <w:tcBorders>
              <w:top w:val="single" w:sz="4" w:space="0" w:color="auto"/>
              <w:left w:val="single" w:sz="4" w:space="0" w:color="auto"/>
              <w:bottom w:val="single" w:sz="4" w:space="0" w:color="auto"/>
              <w:right w:val="nil"/>
            </w:tcBorders>
            <w:noWrap/>
            <w:vAlign w:val="center"/>
            <w:hideMark/>
          </w:tcPr>
          <w:p w14:paraId="030B9F7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Наименование</w:t>
            </w:r>
          </w:p>
        </w:tc>
        <w:tc>
          <w:tcPr>
            <w:tcW w:w="889" w:type="dxa"/>
            <w:vMerge w:val="restart"/>
            <w:tcBorders>
              <w:top w:val="single" w:sz="4" w:space="0" w:color="auto"/>
              <w:left w:val="single" w:sz="4" w:space="0" w:color="auto"/>
              <w:bottom w:val="single" w:sz="4" w:space="0" w:color="auto"/>
              <w:right w:val="nil"/>
            </w:tcBorders>
            <w:noWrap/>
            <w:vAlign w:val="center"/>
            <w:hideMark/>
          </w:tcPr>
          <w:p w14:paraId="6FF0BB3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ГРБС</w:t>
            </w:r>
          </w:p>
        </w:tc>
        <w:tc>
          <w:tcPr>
            <w:tcW w:w="470" w:type="dxa"/>
            <w:vMerge w:val="restart"/>
            <w:tcBorders>
              <w:top w:val="single" w:sz="4" w:space="0" w:color="auto"/>
              <w:left w:val="single" w:sz="4" w:space="0" w:color="auto"/>
              <w:bottom w:val="single" w:sz="4" w:space="0" w:color="auto"/>
              <w:right w:val="nil"/>
            </w:tcBorders>
            <w:noWrap/>
            <w:vAlign w:val="center"/>
            <w:hideMark/>
          </w:tcPr>
          <w:p w14:paraId="014C29C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РЗ</w:t>
            </w:r>
          </w:p>
        </w:tc>
        <w:tc>
          <w:tcPr>
            <w:tcW w:w="523" w:type="dxa"/>
            <w:vMerge w:val="restart"/>
            <w:tcBorders>
              <w:top w:val="single" w:sz="4" w:space="0" w:color="auto"/>
              <w:left w:val="single" w:sz="4" w:space="0" w:color="auto"/>
              <w:bottom w:val="single" w:sz="4" w:space="0" w:color="auto"/>
              <w:right w:val="nil"/>
            </w:tcBorders>
            <w:noWrap/>
            <w:vAlign w:val="center"/>
            <w:hideMark/>
          </w:tcPr>
          <w:p w14:paraId="61EB38DD" w14:textId="77777777" w:rsidR="001A58F9" w:rsidRPr="001A58F9" w:rsidRDefault="001A58F9">
            <w:pPr>
              <w:spacing w:after="0" w:line="240" w:lineRule="auto"/>
              <w:jc w:val="center"/>
              <w:rPr>
                <w:rFonts w:ascii="Times New Roman" w:eastAsia="Times New Roman" w:hAnsi="Times New Roman" w:cs="Times New Roman"/>
                <w:lang w:eastAsia="ru-RU"/>
              </w:rPr>
            </w:pPr>
            <w:proofErr w:type="gramStart"/>
            <w:r w:rsidRPr="001A58F9">
              <w:rPr>
                <w:rFonts w:ascii="Times New Roman" w:eastAsia="Times New Roman" w:hAnsi="Times New Roman" w:cs="Times New Roman"/>
                <w:lang w:eastAsia="ru-RU"/>
              </w:rPr>
              <w:t>ПР</w:t>
            </w:r>
            <w:proofErr w:type="gramEnd"/>
          </w:p>
        </w:tc>
        <w:tc>
          <w:tcPr>
            <w:tcW w:w="2126" w:type="dxa"/>
            <w:vMerge w:val="restart"/>
            <w:tcBorders>
              <w:top w:val="single" w:sz="4" w:space="0" w:color="auto"/>
              <w:left w:val="single" w:sz="4" w:space="0" w:color="auto"/>
              <w:bottom w:val="single" w:sz="4" w:space="0" w:color="auto"/>
              <w:right w:val="nil"/>
            </w:tcBorders>
            <w:noWrap/>
            <w:vAlign w:val="center"/>
            <w:hideMark/>
          </w:tcPr>
          <w:p w14:paraId="17F16F6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ЦСР</w:t>
            </w:r>
          </w:p>
        </w:tc>
        <w:tc>
          <w:tcPr>
            <w:tcW w:w="577" w:type="dxa"/>
            <w:vMerge w:val="restart"/>
            <w:tcBorders>
              <w:top w:val="single" w:sz="4" w:space="0" w:color="auto"/>
              <w:left w:val="single" w:sz="4" w:space="0" w:color="auto"/>
              <w:bottom w:val="single" w:sz="4" w:space="0" w:color="auto"/>
              <w:right w:val="single" w:sz="4" w:space="0" w:color="auto"/>
            </w:tcBorders>
            <w:noWrap/>
            <w:vAlign w:val="center"/>
            <w:hideMark/>
          </w:tcPr>
          <w:p w14:paraId="244A62D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ВР</w:t>
            </w:r>
          </w:p>
        </w:tc>
        <w:tc>
          <w:tcPr>
            <w:tcW w:w="1903" w:type="dxa"/>
            <w:tcBorders>
              <w:top w:val="single" w:sz="4" w:space="0" w:color="auto"/>
              <w:left w:val="nil"/>
              <w:bottom w:val="single" w:sz="4" w:space="0" w:color="auto"/>
              <w:right w:val="single" w:sz="4" w:space="0" w:color="auto"/>
            </w:tcBorders>
            <w:noWrap/>
            <w:vAlign w:val="center"/>
            <w:hideMark/>
          </w:tcPr>
          <w:p w14:paraId="54BE5E9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Сумма</w:t>
            </w:r>
          </w:p>
        </w:tc>
      </w:tr>
      <w:tr w:rsidR="001A58F9" w:rsidRPr="001A58F9" w14:paraId="78BE4F9E" w14:textId="77777777" w:rsidTr="001A58F9">
        <w:trPr>
          <w:gridAfter w:val="1"/>
          <w:wAfter w:w="14" w:type="dxa"/>
          <w:trHeight w:val="509"/>
        </w:trPr>
        <w:tc>
          <w:tcPr>
            <w:tcW w:w="0" w:type="auto"/>
            <w:vMerge/>
            <w:tcBorders>
              <w:top w:val="single" w:sz="4" w:space="0" w:color="auto"/>
              <w:left w:val="single" w:sz="4" w:space="0" w:color="auto"/>
              <w:bottom w:val="single" w:sz="4" w:space="0" w:color="auto"/>
              <w:right w:val="nil"/>
            </w:tcBorders>
            <w:vAlign w:val="center"/>
            <w:hideMark/>
          </w:tcPr>
          <w:p w14:paraId="1C2E58B8"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14:paraId="390E5613"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14:paraId="7608D876"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14:paraId="4C652499"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14:paraId="5F39D3A0"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89D5B" w14:textId="77777777" w:rsidR="001A58F9" w:rsidRPr="001A58F9" w:rsidRDefault="001A58F9">
            <w:pPr>
              <w:spacing w:after="0" w:line="240" w:lineRule="auto"/>
              <w:rPr>
                <w:rFonts w:ascii="Times New Roman" w:eastAsia="Times New Roman" w:hAnsi="Times New Roman" w:cs="Times New Roman"/>
                <w:lang w:eastAsia="ru-RU"/>
              </w:rPr>
            </w:pPr>
          </w:p>
        </w:tc>
        <w:tc>
          <w:tcPr>
            <w:tcW w:w="1903" w:type="dxa"/>
            <w:vMerge w:val="restart"/>
            <w:tcBorders>
              <w:top w:val="nil"/>
              <w:left w:val="single" w:sz="4" w:space="0" w:color="auto"/>
              <w:bottom w:val="single" w:sz="4" w:space="0" w:color="auto"/>
              <w:right w:val="single" w:sz="4" w:space="0" w:color="auto"/>
            </w:tcBorders>
            <w:noWrap/>
            <w:vAlign w:val="center"/>
            <w:hideMark/>
          </w:tcPr>
          <w:p w14:paraId="56398C0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2023 год</w:t>
            </w:r>
          </w:p>
        </w:tc>
      </w:tr>
      <w:tr w:rsidR="001A58F9" w:rsidRPr="001A58F9" w14:paraId="4A93851E" w14:textId="77777777" w:rsidTr="001A58F9">
        <w:trPr>
          <w:gridAfter w:val="1"/>
          <w:wAfter w:w="14" w:type="dxa"/>
          <w:trHeight w:val="509"/>
        </w:trPr>
        <w:tc>
          <w:tcPr>
            <w:tcW w:w="0" w:type="auto"/>
            <w:vMerge/>
            <w:tcBorders>
              <w:top w:val="single" w:sz="4" w:space="0" w:color="auto"/>
              <w:left w:val="single" w:sz="4" w:space="0" w:color="auto"/>
              <w:bottom w:val="single" w:sz="4" w:space="0" w:color="auto"/>
              <w:right w:val="nil"/>
            </w:tcBorders>
            <w:vAlign w:val="center"/>
            <w:hideMark/>
          </w:tcPr>
          <w:p w14:paraId="3801677F"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14:paraId="28EC39CC"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14:paraId="0972059A"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14:paraId="764DAB26"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nil"/>
            </w:tcBorders>
            <w:vAlign w:val="center"/>
            <w:hideMark/>
          </w:tcPr>
          <w:p w14:paraId="1CABD894"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05E57" w14:textId="77777777" w:rsidR="001A58F9" w:rsidRPr="001A58F9" w:rsidRDefault="001A58F9">
            <w:pPr>
              <w:spacing w:after="0" w:line="240" w:lineRule="auto"/>
              <w:rPr>
                <w:rFonts w:ascii="Times New Roman" w:eastAsia="Times New Roman" w:hAnsi="Times New Roman" w:cs="Times New Roman"/>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4FE867" w14:textId="77777777" w:rsidR="001A58F9" w:rsidRPr="001A58F9" w:rsidRDefault="001A58F9">
            <w:pPr>
              <w:spacing w:after="0" w:line="240" w:lineRule="auto"/>
              <w:rPr>
                <w:rFonts w:ascii="Times New Roman" w:eastAsia="Times New Roman" w:hAnsi="Times New Roman" w:cs="Times New Roman"/>
                <w:lang w:eastAsia="ru-RU"/>
              </w:rPr>
            </w:pPr>
          </w:p>
        </w:tc>
      </w:tr>
      <w:tr w:rsidR="001A58F9" w:rsidRPr="001A58F9" w14:paraId="6A94438D"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1866B79A"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Администрация города Каргата Каргатского района Новосибирской области</w:t>
            </w:r>
          </w:p>
        </w:tc>
        <w:tc>
          <w:tcPr>
            <w:tcW w:w="889" w:type="dxa"/>
            <w:tcBorders>
              <w:top w:val="nil"/>
              <w:left w:val="single" w:sz="4" w:space="0" w:color="auto"/>
              <w:bottom w:val="single" w:sz="4" w:space="0" w:color="auto"/>
              <w:right w:val="nil"/>
            </w:tcBorders>
            <w:noWrap/>
            <w:vAlign w:val="center"/>
            <w:hideMark/>
          </w:tcPr>
          <w:p w14:paraId="379E516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4FA5E10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23" w:type="dxa"/>
            <w:tcBorders>
              <w:top w:val="nil"/>
              <w:left w:val="single" w:sz="4" w:space="0" w:color="auto"/>
              <w:bottom w:val="single" w:sz="4" w:space="0" w:color="auto"/>
              <w:right w:val="nil"/>
            </w:tcBorders>
            <w:noWrap/>
            <w:vAlign w:val="center"/>
            <w:hideMark/>
          </w:tcPr>
          <w:p w14:paraId="29B729C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126" w:type="dxa"/>
            <w:tcBorders>
              <w:top w:val="nil"/>
              <w:left w:val="single" w:sz="4" w:space="0" w:color="auto"/>
              <w:bottom w:val="single" w:sz="4" w:space="0" w:color="auto"/>
              <w:right w:val="nil"/>
            </w:tcBorders>
            <w:noWrap/>
            <w:vAlign w:val="center"/>
            <w:hideMark/>
          </w:tcPr>
          <w:p w14:paraId="72CB904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066A3EA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34F3085A"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313 722 492,79</w:t>
            </w:r>
          </w:p>
        </w:tc>
      </w:tr>
      <w:tr w:rsidR="001A58F9" w:rsidRPr="001A58F9" w14:paraId="2D413EEE"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54F076C7"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ОБЩЕГОСУДАРСТВЕННЫЕ ВОПРОСЫ</w:t>
            </w:r>
          </w:p>
        </w:tc>
        <w:tc>
          <w:tcPr>
            <w:tcW w:w="889" w:type="dxa"/>
            <w:tcBorders>
              <w:top w:val="nil"/>
              <w:left w:val="single" w:sz="4" w:space="0" w:color="auto"/>
              <w:bottom w:val="single" w:sz="4" w:space="0" w:color="auto"/>
              <w:right w:val="nil"/>
            </w:tcBorders>
            <w:noWrap/>
            <w:vAlign w:val="center"/>
            <w:hideMark/>
          </w:tcPr>
          <w:p w14:paraId="2809821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0FD179D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723CD94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126" w:type="dxa"/>
            <w:tcBorders>
              <w:top w:val="nil"/>
              <w:left w:val="single" w:sz="4" w:space="0" w:color="auto"/>
              <w:bottom w:val="single" w:sz="4" w:space="0" w:color="auto"/>
              <w:right w:val="nil"/>
            </w:tcBorders>
            <w:noWrap/>
            <w:vAlign w:val="center"/>
            <w:hideMark/>
          </w:tcPr>
          <w:p w14:paraId="2367F89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66B7BE0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3202B75D"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20 261 444,03</w:t>
            </w:r>
          </w:p>
        </w:tc>
      </w:tr>
      <w:tr w:rsidR="001A58F9" w:rsidRPr="001A58F9" w14:paraId="760C9448"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3B1809A0"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Функционирование высшего должностного лица субъекта Российской Федерации и муниципального образования</w:t>
            </w:r>
          </w:p>
        </w:tc>
        <w:tc>
          <w:tcPr>
            <w:tcW w:w="889" w:type="dxa"/>
            <w:tcBorders>
              <w:top w:val="nil"/>
              <w:left w:val="single" w:sz="4" w:space="0" w:color="auto"/>
              <w:bottom w:val="single" w:sz="4" w:space="0" w:color="auto"/>
              <w:right w:val="nil"/>
            </w:tcBorders>
            <w:noWrap/>
            <w:vAlign w:val="center"/>
            <w:hideMark/>
          </w:tcPr>
          <w:p w14:paraId="24361EC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4B48C35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4179C54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126" w:type="dxa"/>
            <w:tcBorders>
              <w:top w:val="nil"/>
              <w:left w:val="single" w:sz="4" w:space="0" w:color="auto"/>
              <w:bottom w:val="single" w:sz="4" w:space="0" w:color="auto"/>
              <w:right w:val="nil"/>
            </w:tcBorders>
            <w:noWrap/>
            <w:vAlign w:val="center"/>
            <w:hideMark/>
          </w:tcPr>
          <w:p w14:paraId="7792203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3BEBB02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5BD0D873"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1 620 527,80</w:t>
            </w:r>
          </w:p>
        </w:tc>
      </w:tr>
      <w:tr w:rsidR="001A58F9" w:rsidRPr="001A58F9" w14:paraId="14BEA8D4"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5BA18C8F"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889" w:type="dxa"/>
            <w:tcBorders>
              <w:top w:val="nil"/>
              <w:left w:val="single" w:sz="4" w:space="0" w:color="auto"/>
              <w:bottom w:val="single" w:sz="4" w:space="0" w:color="auto"/>
              <w:right w:val="nil"/>
            </w:tcBorders>
            <w:noWrap/>
            <w:vAlign w:val="center"/>
            <w:hideMark/>
          </w:tcPr>
          <w:p w14:paraId="5F9A344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39D4319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1C7FC86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126" w:type="dxa"/>
            <w:tcBorders>
              <w:top w:val="nil"/>
              <w:left w:val="single" w:sz="4" w:space="0" w:color="auto"/>
              <w:bottom w:val="single" w:sz="4" w:space="0" w:color="auto"/>
              <w:right w:val="nil"/>
            </w:tcBorders>
            <w:noWrap/>
            <w:vAlign w:val="center"/>
            <w:hideMark/>
          </w:tcPr>
          <w:p w14:paraId="6D38AB2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7" w:type="dxa"/>
            <w:tcBorders>
              <w:top w:val="nil"/>
              <w:left w:val="single" w:sz="4" w:space="0" w:color="auto"/>
              <w:bottom w:val="single" w:sz="4" w:space="0" w:color="auto"/>
              <w:right w:val="single" w:sz="4" w:space="0" w:color="auto"/>
            </w:tcBorders>
            <w:noWrap/>
            <w:vAlign w:val="center"/>
            <w:hideMark/>
          </w:tcPr>
          <w:p w14:paraId="320AE1C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6684EE81"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1 620 527,80</w:t>
            </w:r>
          </w:p>
        </w:tc>
      </w:tr>
      <w:tr w:rsidR="001A58F9" w:rsidRPr="001A58F9" w14:paraId="27CA3C2B"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715F77F2"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Обязательные (приоритетные) расходы</w:t>
            </w:r>
          </w:p>
        </w:tc>
        <w:tc>
          <w:tcPr>
            <w:tcW w:w="889" w:type="dxa"/>
            <w:tcBorders>
              <w:top w:val="nil"/>
              <w:left w:val="single" w:sz="4" w:space="0" w:color="auto"/>
              <w:bottom w:val="single" w:sz="4" w:space="0" w:color="auto"/>
              <w:right w:val="nil"/>
            </w:tcBorders>
            <w:noWrap/>
            <w:vAlign w:val="center"/>
            <w:hideMark/>
          </w:tcPr>
          <w:p w14:paraId="7689822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14544E4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014B770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126" w:type="dxa"/>
            <w:tcBorders>
              <w:top w:val="nil"/>
              <w:left w:val="single" w:sz="4" w:space="0" w:color="auto"/>
              <w:bottom w:val="single" w:sz="4" w:space="0" w:color="auto"/>
              <w:right w:val="nil"/>
            </w:tcBorders>
            <w:noWrap/>
            <w:vAlign w:val="center"/>
            <w:hideMark/>
          </w:tcPr>
          <w:p w14:paraId="4721DF5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88.0.01.00000</w:t>
            </w:r>
          </w:p>
        </w:tc>
        <w:tc>
          <w:tcPr>
            <w:tcW w:w="577" w:type="dxa"/>
            <w:tcBorders>
              <w:top w:val="nil"/>
              <w:left w:val="single" w:sz="4" w:space="0" w:color="auto"/>
              <w:bottom w:val="single" w:sz="4" w:space="0" w:color="auto"/>
              <w:right w:val="single" w:sz="4" w:space="0" w:color="auto"/>
            </w:tcBorders>
            <w:noWrap/>
            <w:vAlign w:val="center"/>
            <w:hideMark/>
          </w:tcPr>
          <w:p w14:paraId="7983103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3411BE9C"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1 620 527,80</w:t>
            </w:r>
          </w:p>
        </w:tc>
      </w:tr>
      <w:tr w:rsidR="001A58F9" w:rsidRPr="001A58F9" w14:paraId="602DAE68"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1472FAC4"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Глава муниципального образования</w:t>
            </w:r>
          </w:p>
        </w:tc>
        <w:tc>
          <w:tcPr>
            <w:tcW w:w="889" w:type="dxa"/>
            <w:tcBorders>
              <w:top w:val="nil"/>
              <w:left w:val="single" w:sz="4" w:space="0" w:color="auto"/>
              <w:bottom w:val="single" w:sz="4" w:space="0" w:color="auto"/>
              <w:right w:val="nil"/>
            </w:tcBorders>
            <w:noWrap/>
            <w:vAlign w:val="center"/>
            <w:hideMark/>
          </w:tcPr>
          <w:p w14:paraId="1A0AED1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3035AA6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15D6E34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126" w:type="dxa"/>
            <w:tcBorders>
              <w:top w:val="nil"/>
              <w:left w:val="single" w:sz="4" w:space="0" w:color="auto"/>
              <w:bottom w:val="single" w:sz="4" w:space="0" w:color="auto"/>
              <w:right w:val="nil"/>
            </w:tcBorders>
            <w:noWrap/>
            <w:vAlign w:val="center"/>
            <w:hideMark/>
          </w:tcPr>
          <w:p w14:paraId="6FD8B9B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88.0.01.01020</w:t>
            </w:r>
          </w:p>
        </w:tc>
        <w:tc>
          <w:tcPr>
            <w:tcW w:w="577" w:type="dxa"/>
            <w:tcBorders>
              <w:top w:val="nil"/>
              <w:left w:val="single" w:sz="4" w:space="0" w:color="auto"/>
              <w:bottom w:val="single" w:sz="4" w:space="0" w:color="auto"/>
              <w:right w:val="single" w:sz="4" w:space="0" w:color="auto"/>
            </w:tcBorders>
            <w:noWrap/>
            <w:vAlign w:val="center"/>
            <w:hideMark/>
          </w:tcPr>
          <w:p w14:paraId="68593C1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4262B7B0"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135 043,99</w:t>
            </w:r>
          </w:p>
        </w:tc>
      </w:tr>
      <w:tr w:rsidR="001A58F9" w:rsidRPr="001A58F9" w14:paraId="44EE7AA7" w14:textId="77777777" w:rsidTr="001A58F9">
        <w:trPr>
          <w:gridAfter w:val="1"/>
          <w:wAfter w:w="14" w:type="dxa"/>
          <w:trHeight w:val="1440"/>
        </w:trPr>
        <w:tc>
          <w:tcPr>
            <w:tcW w:w="3686" w:type="dxa"/>
            <w:tcBorders>
              <w:top w:val="nil"/>
              <w:left w:val="single" w:sz="4" w:space="0" w:color="auto"/>
              <w:bottom w:val="single" w:sz="4" w:space="0" w:color="auto"/>
              <w:right w:val="nil"/>
            </w:tcBorders>
            <w:vAlign w:val="center"/>
            <w:hideMark/>
          </w:tcPr>
          <w:p w14:paraId="5388B2F5"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9" w:type="dxa"/>
            <w:tcBorders>
              <w:top w:val="nil"/>
              <w:left w:val="single" w:sz="4" w:space="0" w:color="auto"/>
              <w:bottom w:val="single" w:sz="4" w:space="0" w:color="auto"/>
              <w:right w:val="nil"/>
            </w:tcBorders>
            <w:noWrap/>
            <w:vAlign w:val="center"/>
            <w:hideMark/>
          </w:tcPr>
          <w:p w14:paraId="3E463F6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27FB9A4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7A5973C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126" w:type="dxa"/>
            <w:tcBorders>
              <w:top w:val="nil"/>
              <w:left w:val="single" w:sz="4" w:space="0" w:color="auto"/>
              <w:bottom w:val="single" w:sz="4" w:space="0" w:color="auto"/>
              <w:right w:val="nil"/>
            </w:tcBorders>
            <w:noWrap/>
            <w:vAlign w:val="center"/>
            <w:hideMark/>
          </w:tcPr>
          <w:p w14:paraId="54BC3E3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88.0.01.01020</w:t>
            </w:r>
          </w:p>
        </w:tc>
        <w:tc>
          <w:tcPr>
            <w:tcW w:w="577" w:type="dxa"/>
            <w:tcBorders>
              <w:top w:val="nil"/>
              <w:left w:val="single" w:sz="4" w:space="0" w:color="auto"/>
              <w:bottom w:val="single" w:sz="4" w:space="0" w:color="auto"/>
              <w:right w:val="single" w:sz="4" w:space="0" w:color="auto"/>
            </w:tcBorders>
            <w:noWrap/>
            <w:vAlign w:val="center"/>
            <w:hideMark/>
          </w:tcPr>
          <w:p w14:paraId="54AA92A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w:t>
            </w:r>
          </w:p>
        </w:tc>
        <w:tc>
          <w:tcPr>
            <w:tcW w:w="1903" w:type="dxa"/>
            <w:tcBorders>
              <w:top w:val="nil"/>
              <w:left w:val="single" w:sz="4" w:space="0" w:color="auto"/>
              <w:bottom w:val="single" w:sz="4" w:space="0" w:color="auto"/>
              <w:right w:val="nil"/>
            </w:tcBorders>
            <w:noWrap/>
            <w:vAlign w:val="center"/>
            <w:hideMark/>
          </w:tcPr>
          <w:p w14:paraId="2EC7E023"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135 043,99</w:t>
            </w:r>
          </w:p>
        </w:tc>
      </w:tr>
      <w:tr w:rsidR="001A58F9" w:rsidRPr="001A58F9" w14:paraId="43438811"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0BE42DA4"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889" w:type="dxa"/>
            <w:tcBorders>
              <w:top w:val="nil"/>
              <w:left w:val="single" w:sz="4" w:space="0" w:color="auto"/>
              <w:bottom w:val="single" w:sz="4" w:space="0" w:color="auto"/>
              <w:right w:val="nil"/>
            </w:tcBorders>
            <w:noWrap/>
            <w:vAlign w:val="center"/>
            <w:hideMark/>
          </w:tcPr>
          <w:p w14:paraId="4BB79F4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5E674C0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3BDD6AF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126" w:type="dxa"/>
            <w:tcBorders>
              <w:top w:val="nil"/>
              <w:left w:val="single" w:sz="4" w:space="0" w:color="auto"/>
              <w:bottom w:val="single" w:sz="4" w:space="0" w:color="auto"/>
              <w:right w:val="nil"/>
            </w:tcBorders>
            <w:noWrap/>
            <w:vAlign w:val="center"/>
            <w:hideMark/>
          </w:tcPr>
          <w:p w14:paraId="385D29D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88.0.01.01020</w:t>
            </w:r>
          </w:p>
        </w:tc>
        <w:tc>
          <w:tcPr>
            <w:tcW w:w="577" w:type="dxa"/>
            <w:tcBorders>
              <w:top w:val="nil"/>
              <w:left w:val="single" w:sz="4" w:space="0" w:color="auto"/>
              <w:bottom w:val="single" w:sz="4" w:space="0" w:color="auto"/>
              <w:right w:val="single" w:sz="4" w:space="0" w:color="auto"/>
            </w:tcBorders>
            <w:noWrap/>
            <w:vAlign w:val="center"/>
            <w:hideMark/>
          </w:tcPr>
          <w:p w14:paraId="691B326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120</w:t>
            </w:r>
          </w:p>
        </w:tc>
        <w:tc>
          <w:tcPr>
            <w:tcW w:w="1903" w:type="dxa"/>
            <w:tcBorders>
              <w:top w:val="nil"/>
              <w:left w:val="single" w:sz="4" w:space="0" w:color="auto"/>
              <w:bottom w:val="single" w:sz="4" w:space="0" w:color="auto"/>
              <w:right w:val="nil"/>
            </w:tcBorders>
            <w:noWrap/>
            <w:vAlign w:val="center"/>
            <w:hideMark/>
          </w:tcPr>
          <w:p w14:paraId="536ACCE6"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135 043,99</w:t>
            </w:r>
          </w:p>
        </w:tc>
      </w:tr>
      <w:tr w:rsidR="001A58F9" w:rsidRPr="001A58F9" w14:paraId="440C58F9" w14:textId="77777777" w:rsidTr="001A58F9">
        <w:trPr>
          <w:gridAfter w:val="1"/>
          <w:wAfter w:w="14" w:type="dxa"/>
          <w:trHeight w:val="1440"/>
        </w:trPr>
        <w:tc>
          <w:tcPr>
            <w:tcW w:w="3686" w:type="dxa"/>
            <w:tcBorders>
              <w:top w:val="nil"/>
              <w:left w:val="single" w:sz="4" w:space="0" w:color="auto"/>
              <w:bottom w:val="single" w:sz="4" w:space="0" w:color="auto"/>
              <w:right w:val="nil"/>
            </w:tcBorders>
            <w:vAlign w:val="center"/>
            <w:hideMark/>
          </w:tcPr>
          <w:p w14:paraId="10C7DF54"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89" w:type="dxa"/>
            <w:tcBorders>
              <w:top w:val="nil"/>
              <w:left w:val="single" w:sz="4" w:space="0" w:color="auto"/>
              <w:bottom w:val="single" w:sz="4" w:space="0" w:color="auto"/>
              <w:right w:val="nil"/>
            </w:tcBorders>
            <w:noWrap/>
            <w:vAlign w:val="center"/>
            <w:hideMark/>
          </w:tcPr>
          <w:p w14:paraId="5ECF434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5053CEC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3A2FC08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126" w:type="dxa"/>
            <w:tcBorders>
              <w:top w:val="nil"/>
              <w:left w:val="single" w:sz="4" w:space="0" w:color="auto"/>
              <w:bottom w:val="single" w:sz="4" w:space="0" w:color="auto"/>
              <w:right w:val="nil"/>
            </w:tcBorders>
            <w:noWrap/>
            <w:vAlign w:val="center"/>
            <w:hideMark/>
          </w:tcPr>
          <w:p w14:paraId="54F9723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88.0.01.70510</w:t>
            </w:r>
          </w:p>
        </w:tc>
        <w:tc>
          <w:tcPr>
            <w:tcW w:w="577" w:type="dxa"/>
            <w:tcBorders>
              <w:top w:val="nil"/>
              <w:left w:val="single" w:sz="4" w:space="0" w:color="auto"/>
              <w:bottom w:val="single" w:sz="4" w:space="0" w:color="auto"/>
              <w:right w:val="single" w:sz="4" w:space="0" w:color="auto"/>
            </w:tcBorders>
            <w:noWrap/>
            <w:vAlign w:val="center"/>
            <w:hideMark/>
          </w:tcPr>
          <w:p w14:paraId="009EFE1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6E86CA50"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1 485 483,81</w:t>
            </w:r>
          </w:p>
        </w:tc>
      </w:tr>
      <w:tr w:rsidR="001A58F9" w:rsidRPr="001A58F9" w14:paraId="78DA5A53" w14:textId="77777777" w:rsidTr="001A58F9">
        <w:trPr>
          <w:gridAfter w:val="1"/>
          <w:wAfter w:w="14" w:type="dxa"/>
          <w:trHeight w:val="1440"/>
        </w:trPr>
        <w:tc>
          <w:tcPr>
            <w:tcW w:w="3686" w:type="dxa"/>
            <w:tcBorders>
              <w:top w:val="nil"/>
              <w:left w:val="single" w:sz="4" w:space="0" w:color="auto"/>
              <w:bottom w:val="single" w:sz="4" w:space="0" w:color="auto"/>
              <w:right w:val="nil"/>
            </w:tcBorders>
            <w:vAlign w:val="center"/>
            <w:hideMark/>
          </w:tcPr>
          <w:p w14:paraId="28BE1BDB"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A58F9">
              <w:rPr>
                <w:rFonts w:ascii="Times New Roman" w:eastAsia="Times New Roman" w:hAnsi="Times New Roman" w:cs="Times New Roman"/>
                <w:lang w:eastAsia="ru-RU"/>
              </w:rPr>
              <w:lastRenderedPageBreak/>
              <w:t>внебюджетными фондами</w:t>
            </w:r>
          </w:p>
        </w:tc>
        <w:tc>
          <w:tcPr>
            <w:tcW w:w="889" w:type="dxa"/>
            <w:tcBorders>
              <w:top w:val="nil"/>
              <w:left w:val="single" w:sz="4" w:space="0" w:color="auto"/>
              <w:bottom w:val="single" w:sz="4" w:space="0" w:color="auto"/>
              <w:right w:val="nil"/>
            </w:tcBorders>
            <w:noWrap/>
            <w:vAlign w:val="center"/>
            <w:hideMark/>
          </w:tcPr>
          <w:p w14:paraId="203F5A6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lastRenderedPageBreak/>
              <w:t>291</w:t>
            </w:r>
          </w:p>
        </w:tc>
        <w:tc>
          <w:tcPr>
            <w:tcW w:w="470" w:type="dxa"/>
            <w:tcBorders>
              <w:top w:val="nil"/>
              <w:left w:val="single" w:sz="4" w:space="0" w:color="auto"/>
              <w:bottom w:val="single" w:sz="4" w:space="0" w:color="auto"/>
              <w:right w:val="nil"/>
            </w:tcBorders>
            <w:noWrap/>
            <w:vAlign w:val="center"/>
            <w:hideMark/>
          </w:tcPr>
          <w:p w14:paraId="397C03F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65B055A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126" w:type="dxa"/>
            <w:tcBorders>
              <w:top w:val="nil"/>
              <w:left w:val="single" w:sz="4" w:space="0" w:color="auto"/>
              <w:bottom w:val="single" w:sz="4" w:space="0" w:color="auto"/>
              <w:right w:val="nil"/>
            </w:tcBorders>
            <w:noWrap/>
            <w:vAlign w:val="center"/>
            <w:hideMark/>
          </w:tcPr>
          <w:p w14:paraId="38D2890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88.0.01.70510</w:t>
            </w:r>
          </w:p>
        </w:tc>
        <w:tc>
          <w:tcPr>
            <w:tcW w:w="577" w:type="dxa"/>
            <w:tcBorders>
              <w:top w:val="nil"/>
              <w:left w:val="single" w:sz="4" w:space="0" w:color="auto"/>
              <w:bottom w:val="single" w:sz="4" w:space="0" w:color="auto"/>
              <w:right w:val="single" w:sz="4" w:space="0" w:color="auto"/>
            </w:tcBorders>
            <w:noWrap/>
            <w:vAlign w:val="center"/>
            <w:hideMark/>
          </w:tcPr>
          <w:p w14:paraId="7FDF0B6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w:t>
            </w:r>
          </w:p>
        </w:tc>
        <w:tc>
          <w:tcPr>
            <w:tcW w:w="1903" w:type="dxa"/>
            <w:tcBorders>
              <w:top w:val="nil"/>
              <w:left w:val="single" w:sz="4" w:space="0" w:color="auto"/>
              <w:bottom w:val="single" w:sz="4" w:space="0" w:color="auto"/>
              <w:right w:val="nil"/>
            </w:tcBorders>
            <w:noWrap/>
            <w:vAlign w:val="center"/>
            <w:hideMark/>
          </w:tcPr>
          <w:p w14:paraId="2AC59463"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1 485 483,81</w:t>
            </w:r>
          </w:p>
        </w:tc>
      </w:tr>
      <w:tr w:rsidR="001A58F9" w:rsidRPr="001A58F9" w14:paraId="3C2083F4"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6BC8237A"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lastRenderedPageBreak/>
              <w:t>Расходы на выплаты персоналу государственных (муниципальных) органов</w:t>
            </w:r>
          </w:p>
        </w:tc>
        <w:tc>
          <w:tcPr>
            <w:tcW w:w="889" w:type="dxa"/>
            <w:tcBorders>
              <w:top w:val="nil"/>
              <w:left w:val="single" w:sz="4" w:space="0" w:color="auto"/>
              <w:bottom w:val="single" w:sz="4" w:space="0" w:color="auto"/>
              <w:right w:val="nil"/>
            </w:tcBorders>
            <w:noWrap/>
            <w:vAlign w:val="center"/>
            <w:hideMark/>
          </w:tcPr>
          <w:p w14:paraId="7805ECF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165FA98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6EF6662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126" w:type="dxa"/>
            <w:tcBorders>
              <w:top w:val="nil"/>
              <w:left w:val="single" w:sz="4" w:space="0" w:color="auto"/>
              <w:bottom w:val="single" w:sz="4" w:space="0" w:color="auto"/>
              <w:right w:val="nil"/>
            </w:tcBorders>
            <w:noWrap/>
            <w:vAlign w:val="center"/>
            <w:hideMark/>
          </w:tcPr>
          <w:p w14:paraId="7DB980B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88.0.01.70510</w:t>
            </w:r>
          </w:p>
        </w:tc>
        <w:tc>
          <w:tcPr>
            <w:tcW w:w="577" w:type="dxa"/>
            <w:tcBorders>
              <w:top w:val="nil"/>
              <w:left w:val="single" w:sz="4" w:space="0" w:color="auto"/>
              <w:bottom w:val="single" w:sz="4" w:space="0" w:color="auto"/>
              <w:right w:val="single" w:sz="4" w:space="0" w:color="auto"/>
            </w:tcBorders>
            <w:noWrap/>
            <w:vAlign w:val="center"/>
            <w:hideMark/>
          </w:tcPr>
          <w:p w14:paraId="508AEBD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120</w:t>
            </w:r>
          </w:p>
        </w:tc>
        <w:tc>
          <w:tcPr>
            <w:tcW w:w="1903" w:type="dxa"/>
            <w:tcBorders>
              <w:top w:val="nil"/>
              <w:left w:val="single" w:sz="4" w:space="0" w:color="auto"/>
              <w:bottom w:val="single" w:sz="4" w:space="0" w:color="auto"/>
              <w:right w:val="nil"/>
            </w:tcBorders>
            <w:noWrap/>
            <w:vAlign w:val="center"/>
            <w:hideMark/>
          </w:tcPr>
          <w:p w14:paraId="7C8602A6"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1 485 483,81</w:t>
            </w:r>
          </w:p>
        </w:tc>
      </w:tr>
      <w:tr w:rsidR="001A58F9" w:rsidRPr="001A58F9" w14:paraId="270688A0" w14:textId="77777777" w:rsidTr="001A58F9">
        <w:trPr>
          <w:gridAfter w:val="1"/>
          <w:wAfter w:w="14" w:type="dxa"/>
          <w:trHeight w:val="1440"/>
        </w:trPr>
        <w:tc>
          <w:tcPr>
            <w:tcW w:w="3686" w:type="dxa"/>
            <w:tcBorders>
              <w:top w:val="nil"/>
              <w:left w:val="single" w:sz="4" w:space="0" w:color="auto"/>
              <w:bottom w:val="single" w:sz="4" w:space="0" w:color="auto"/>
              <w:right w:val="nil"/>
            </w:tcBorders>
            <w:vAlign w:val="center"/>
            <w:hideMark/>
          </w:tcPr>
          <w:p w14:paraId="467305FA"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9" w:type="dxa"/>
            <w:tcBorders>
              <w:top w:val="nil"/>
              <w:left w:val="single" w:sz="4" w:space="0" w:color="auto"/>
              <w:bottom w:val="single" w:sz="4" w:space="0" w:color="auto"/>
              <w:right w:val="nil"/>
            </w:tcBorders>
            <w:noWrap/>
            <w:vAlign w:val="center"/>
            <w:hideMark/>
          </w:tcPr>
          <w:p w14:paraId="45B9159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687E56E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51D8272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2126" w:type="dxa"/>
            <w:tcBorders>
              <w:top w:val="nil"/>
              <w:left w:val="single" w:sz="4" w:space="0" w:color="auto"/>
              <w:bottom w:val="single" w:sz="4" w:space="0" w:color="auto"/>
              <w:right w:val="nil"/>
            </w:tcBorders>
            <w:noWrap/>
            <w:vAlign w:val="center"/>
            <w:hideMark/>
          </w:tcPr>
          <w:p w14:paraId="6C637B4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3F7C564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200626AD"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13 113 800,00</w:t>
            </w:r>
          </w:p>
        </w:tc>
      </w:tr>
      <w:tr w:rsidR="001A58F9" w:rsidRPr="001A58F9" w14:paraId="3BFEE224"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40B42A6E"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889" w:type="dxa"/>
            <w:tcBorders>
              <w:top w:val="nil"/>
              <w:left w:val="single" w:sz="4" w:space="0" w:color="auto"/>
              <w:bottom w:val="single" w:sz="4" w:space="0" w:color="auto"/>
              <w:right w:val="nil"/>
            </w:tcBorders>
            <w:noWrap/>
            <w:vAlign w:val="center"/>
            <w:hideMark/>
          </w:tcPr>
          <w:p w14:paraId="5ACCA2A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7789326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655F0FF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2126" w:type="dxa"/>
            <w:tcBorders>
              <w:top w:val="nil"/>
              <w:left w:val="single" w:sz="4" w:space="0" w:color="auto"/>
              <w:bottom w:val="single" w:sz="4" w:space="0" w:color="auto"/>
              <w:right w:val="nil"/>
            </w:tcBorders>
            <w:noWrap/>
            <w:vAlign w:val="center"/>
            <w:hideMark/>
          </w:tcPr>
          <w:p w14:paraId="0AF4C82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7" w:type="dxa"/>
            <w:tcBorders>
              <w:top w:val="nil"/>
              <w:left w:val="single" w:sz="4" w:space="0" w:color="auto"/>
              <w:bottom w:val="single" w:sz="4" w:space="0" w:color="auto"/>
              <w:right w:val="single" w:sz="4" w:space="0" w:color="auto"/>
            </w:tcBorders>
            <w:noWrap/>
            <w:vAlign w:val="center"/>
            <w:hideMark/>
          </w:tcPr>
          <w:p w14:paraId="6BAF744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450DC301"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13 113 800,00</w:t>
            </w:r>
          </w:p>
        </w:tc>
      </w:tr>
      <w:tr w:rsidR="001A58F9" w:rsidRPr="001A58F9" w14:paraId="30F30A9D"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3C3664AE"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Обязательные (приоритетные) расходы</w:t>
            </w:r>
          </w:p>
        </w:tc>
        <w:tc>
          <w:tcPr>
            <w:tcW w:w="889" w:type="dxa"/>
            <w:tcBorders>
              <w:top w:val="nil"/>
              <w:left w:val="single" w:sz="4" w:space="0" w:color="auto"/>
              <w:bottom w:val="single" w:sz="4" w:space="0" w:color="auto"/>
              <w:right w:val="nil"/>
            </w:tcBorders>
            <w:noWrap/>
            <w:vAlign w:val="center"/>
            <w:hideMark/>
          </w:tcPr>
          <w:p w14:paraId="0DC14CB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4BA9CD3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4C32C00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2126" w:type="dxa"/>
            <w:tcBorders>
              <w:top w:val="nil"/>
              <w:left w:val="single" w:sz="4" w:space="0" w:color="auto"/>
              <w:bottom w:val="single" w:sz="4" w:space="0" w:color="auto"/>
              <w:right w:val="nil"/>
            </w:tcBorders>
            <w:noWrap/>
            <w:vAlign w:val="center"/>
            <w:hideMark/>
          </w:tcPr>
          <w:p w14:paraId="51FD887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88.0.01.00000</w:t>
            </w:r>
          </w:p>
        </w:tc>
        <w:tc>
          <w:tcPr>
            <w:tcW w:w="577" w:type="dxa"/>
            <w:tcBorders>
              <w:top w:val="nil"/>
              <w:left w:val="single" w:sz="4" w:space="0" w:color="auto"/>
              <w:bottom w:val="single" w:sz="4" w:space="0" w:color="auto"/>
              <w:right w:val="single" w:sz="4" w:space="0" w:color="auto"/>
            </w:tcBorders>
            <w:noWrap/>
            <w:vAlign w:val="center"/>
            <w:hideMark/>
          </w:tcPr>
          <w:p w14:paraId="0669E2E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27317F72"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13 113 800,00</w:t>
            </w:r>
          </w:p>
        </w:tc>
      </w:tr>
      <w:tr w:rsidR="001A58F9" w:rsidRPr="001A58F9" w14:paraId="1FE46B3D"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76EAE67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xml:space="preserve">Исполнительно-распорядительный орган муниципального образования </w:t>
            </w:r>
          </w:p>
        </w:tc>
        <w:tc>
          <w:tcPr>
            <w:tcW w:w="889" w:type="dxa"/>
            <w:tcBorders>
              <w:top w:val="nil"/>
              <w:left w:val="single" w:sz="4" w:space="0" w:color="auto"/>
              <w:bottom w:val="single" w:sz="4" w:space="0" w:color="auto"/>
              <w:right w:val="nil"/>
            </w:tcBorders>
            <w:noWrap/>
            <w:vAlign w:val="center"/>
            <w:hideMark/>
          </w:tcPr>
          <w:p w14:paraId="2C98AE1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785A6A4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3FAB6CF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2126" w:type="dxa"/>
            <w:tcBorders>
              <w:top w:val="nil"/>
              <w:left w:val="single" w:sz="4" w:space="0" w:color="auto"/>
              <w:bottom w:val="single" w:sz="4" w:space="0" w:color="auto"/>
              <w:right w:val="nil"/>
            </w:tcBorders>
            <w:noWrap/>
            <w:vAlign w:val="center"/>
            <w:hideMark/>
          </w:tcPr>
          <w:p w14:paraId="2E8158C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88.0.01.01040</w:t>
            </w:r>
          </w:p>
        </w:tc>
        <w:tc>
          <w:tcPr>
            <w:tcW w:w="577" w:type="dxa"/>
            <w:tcBorders>
              <w:top w:val="nil"/>
              <w:left w:val="single" w:sz="4" w:space="0" w:color="auto"/>
              <w:bottom w:val="single" w:sz="4" w:space="0" w:color="auto"/>
              <w:right w:val="single" w:sz="4" w:space="0" w:color="auto"/>
            </w:tcBorders>
            <w:noWrap/>
            <w:vAlign w:val="center"/>
            <w:hideMark/>
          </w:tcPr>
          <w:p w14:paraId="333720C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64F180BB"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8 313 700,00</w:t>
            </w:r>
          </w:p>
        </w:tc>
      </w:tr>
      <w:tr w:rsidR="001A58F9" w:rsidRPr="001A58F9" w14:paraId="711BD10E" w14:textId="77777777" w:rsidTr="001A58F9">
        <w:trPr>
          <w:gridAfter w:val="1"/>
          <w:wAfter w:w="14" w:type="dxa"/>
          <w:trHeight w:val="1440"/>
        </w:trPr>
        <w:tc>
          <w:tcPr>
            <w:tcW w:w="3686" w:type="dxa"/>
            <w:tcBorders>
              <w:top w:val="nil"/>
              <w:left w:val="single" w:sz="4" w:space="0" w:color="auto"/>
              <w:bottom w:val="single" w:sz="4" w:space="0" w:color="auto"/>
              <w:right w:val="nil"/>
            </w:tcBorders>
            <w:vAlign w:val="center"/>
            <w:hideMark/>
          </w:tcPr>
          <w:p w14:paraId="18F2CCD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9" w:type="dxa"/>
            <w:tcBorders>
              <w:top w:val="nil"/>
              <w:left w:val="single" w:sz="4" w:space="0" w:color="auto"/>
              <w:bottom w:val="single" w:sz="4" w:space="0" w:color="auto"/>
              <w:right w:val="nil"/>
            </w:tcBorders>
            <w:noWrap/>
            <w:vAlign w:val="center"/>
            <w:hideMark/>
          </w:tcPr>
          <w:p w14:paraId="35A8369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1143B97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6E2FE0C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126" w:type="dxa"/>
            <w:tcBorders>
              <w:top w:val="nil"/>
              <w:left w:val="single" w:sz="4" w:space="0" w:color="auto"/>
              <w:bottom w:val="single" w:sz="4" w:space="0" w:color="auto"/>
              <w:right w:val="nil"/>
            </w:tcBorders>
            <w:noWrap/>
            <w:vAlign w:val="center"/>
            <w:hideMark/>
          </w:tcPr>
          <w:p w14:paraId="3DD003F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88.0.01.01040</w:t>
            </w:r>
          </w:p>
        </w:tc>
        <w:tc>
          <w:tcPr>
            <w:tcW w:w="577" w:type="dxa"/>
            <w:tcBorders>
              <w:top w:val="nil"/>
              <w:left w:val="single" w:sz="4" w:space="0" w:color="auto"/>
              <w:bottom w:val="single" w:sz="4" w:space="0" w:color="auto"/>
              <w:right w:val="single" w:sz="4" w:space="0" w:color="auto"/>
            </w:tcBorders>
            <w:noWrap/>
            <w:vAlign w:val="center"/>
            <w:hideMark/>
          </w:tcPr>
          <w:p w14:paraId="70361A4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w:t>
            </w:r>
          </w:p>
        </w:tc>
        <w:tc>
          <w:tcPr>
            <w:tcW w:w="1903" w:type="dxa"/>
            <w:tcBorders>
              <w:top w:val="nil"/>
              <w:left w:val="single" w:sz="4" w:space="0" w:color="auto"/>
              <w:bottom w:val="single" w:sz="4" w:space="0" w:color="auto"/>
              <w:right w:val="nil"/>
            </w:tcBorders>
            <w:noWrap/>
            <w:vAlign w:val="center"/>
            <w:hideMark/>
          </w:tcPr>
          <w:p w14:paraId="669B5BC0"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7 288 400,00</w:t>
            </w:r>
          </w:p>
        </w:tc>
      </w:tr>
      <w:tr w:rsidR="001A58F9" w:rsidRPr="001A58F9" w14:paraId="319A1370"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532FED09"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889" w:type="dxa"/>
            <w:tcBorders>
              <w:top w:val="nil"/>
              <w:left w:val="single" w:sz="4" w:space="0" w:color="auto"/>
              <w:bottom w:val="single" w:sz="4" w:space="0" w:color="auto"/>
              <w:right w:val="nil"/>
            </w:tcBorders>
            <w:noWrap/>
            <w:vAlign w:val="center"/>
            <w:hideMark/>
          </w:tcPr>
          <w:p w14:paraId="70A5624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13B8799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271C6AA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126" w:type="dxa"/>
            <w:tcBorders>
              <w:top w:val="nil"/>
              <w:left w:val="single" w:sz="4" w:space="0" w:color="auto"/>
              <w:bottom w:val="single" w:sz="4" w:space="0" w:color="auto"/>
              <w:right w:val="nil"/>
            </w:tcBorders>
            <w:noWrap/>
            <w:vAlign w:val="center"/>
            <w:hideMark/>
          </w:tcPr>
          <w:p w14:paraId="083413E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88.0.01.01040</w:t>
            </w:r>
          </w:p>
        </w:tc>
        <w:tc>
          <w:tcPr>
            <w:tcW w:w="577" w:type="dxa"/>
            <w:tcBorders>
              <w:top w:val="nil"/>
              <w:left w:val="single" w:sz="4" w:space="0" w:color="auto"/>
              <w:bottom w:val="single" w:sz="4" w:space="0" w:color="auto"/>
              <w:right w:val="single" w:sz="4" w:space="0" w:color="auto"/>
            </w:tcBorders>
            <w:noWrap/>
            <w:vAlign w:val="center"/>
            <w:hideMark/>
          </w:tcPr>
          <w:p w14:paraId="50EC8E8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120</w:t>
            </w:r>
          </w:p>
        </w:tc>
        <w:tc>
          <w:tcPr>
            <w:tcW w:w="1903" w:type="dxa"/>
            <w:tcBorders>
              <w:top w:val="nil"/>
              <w:left w:val="single" w:sz="4" w:space="0" w:color="auto"/>
              <w:bottom w:val="single" w:sz="4" w:space="0" w:color="auto"/>
              <w:right w:val="nil"/>
            </w:tcBorders>
            <w:noWrap/>
            <w:vAlign w:val="center"/>
            <w:hideMark/>
          </w:tcPr>
          <w:p w14:paraId="1E25F7A4"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7 288 400,00</w:t>
            </w:r>
          </w:p>
        </w:tc>
      </w:tr>
      <w:tr w:rsidR="001A58F9" w:rsidRPr="001A58F9" w14:paraId="5716634E"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7EE886C0"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3986768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767CE4F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3069AB9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126" w:type="dxa"/>
            <w:tcBorders>
              <w:top w:val="nil"/>
              <w:left w:val="single" w:sz="4" w:space="0" w:color="auto"/>
              <w:bottom w:val="single" w:sz="4" w:space="0" w:color="auto"/>
              <w:right w:val="nil"/>
            </w:tcBorders>
            <w:noWrap/>
            <w:vAlign w:val="center"/>
            <w:hideMark/>
          </w:tcPr>
          <w:p w14:paraId="60E9302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88.0.01.01040</w:t>
            </w:r>
          </w:p>
        </w:tc>
        <w:tc>
          <w:tcPr>
            <w:tcW w:w="577" w:type="dxa"/>
            <w:tcBorders>
              <w:top w:val="nil"/>
              <w:left w:val="single" w:sz="4" w:space="0" w:color="auto"/>
              <w:bottom w:val="single" w:sz="4" w:space="0" w:color="auto"/>
              <w:right w:val="single" w:sz="4" w:space="0" w:color="auto"/>
            </w:tcBorders>
            <w:noWrap/>
            <w:vAlign w:val="center"/>
            <w:hideMark/>
          </w:tcPr>
          <w:p w14:paraId="6CE90FA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440A3815"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1 005 300,00</w:t>
            </w:r>
          </w:p>
        </w:tc>
      </w:tr>
      <w:tr w:rsidR="001A58F9" w:rsidRPr="001A58F9" w14:paraId="06F5BAD3"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10EC93D6"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5EF02CD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3EF430F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3907EBF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126" w:type="dxa"/>
            <w:tcBorders>
              <w:top w:val="nil"/>
              <w:left w:val="single" w:sz="4" w:space="0" w:color="auto"/>
              <w:bottom w:val="single" w:sz="4" w:space="0" w:color="auto"/>
              <w:right w:val="nil"/>
            </w:tcBorders>
            <w:noWrap/>
            <w:vAlign w:val="center"/>
            <w:hideMark/>
          </w:tcPr>
          <w:p w14:paraId="7FF45A5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88.0.01.01040</w:t>
            </w:r>
          </w:p>
        </w:tc>
        <w:tc>
          <w:tcPr>
            <w:tcW w:w="577" w:type="dxa"/>
            <w:tcBorders>
              <w:top w:val="nil"/>
              <w:left w:val="single" w:sz="4" w:space="0" w:color="auto"/>
              <w:bottom w:val="single" w:sz="4" w:space="0" w:color="auto"/>
              <w:right w:val="single" w:sz="4" w:space="0" w:color="auto"/>
            </w:tcBorders>
            <w:noWrap/>
            <w:vAlign w:val="center"/>
            <w:hideMark/>
          </w:tcPr>
          <w:p w14:paraId="5C39AB5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2B701C2D"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1 005 300,00</w:t>
            </w:r>
          </w:p>
        </w:tc>
      </w:tr>
      <w:tr w:rsidR="001A58F9" w:rsidRPr="001A58F9" w14:paraId="4B7771E2"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1C0CE747"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889" w:type="dxa"/>
            <w:tcBorders>
              <w:top w:val="nil"/>
              <w:left w:val="single" w:sz="4" w:space="0" w:color="auto"/>
              <w:bottom w:val="single" w:sz="4" w:space="0" w:color="auto"/>
              <w:right w:val="nil"/>
            </w:tcBorders>
            <w:noWrap/>
            <w:vAlign w:val="center"/>
            <w:hideMark/>
          </w:tcPr>
          <w:p w14:paraId="3611523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518C673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125FA0C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126" w:type="dxa"/>
            <w:tcBorders>
              <w:top w:val="nil"/>
              <w:left w:val="single" w:sz="4" w:space="0" w:color="auto"/>
              <w:bottom w:val="single" w:sz="4" w:space="0" w:color="auto"/>
              <w:right w:val="nil"/>
            </w:tcBorders>
            <w:noWrap/>
            <w:vAlign w:val="center"/>
            <w:hideMark/>
          </w:tcPr>
          <w:p w14:paraId="79A72A2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88.0.01.01040</w:t>
            </w:r>
          </w:p>
        </w:tc>
        <w:tc>
          <w:tcPr>
            <w:tcW w:w="577" w:type="dxa"/>
            <w:tcBorders>
              <w:top w:val="nil"/>
              <w:left w:val="single" w:sz="4" w:space="0" w:color="auto"/>
              <w:bottom w:val="single" w:sz="4" w:space="0" w:color="auto"/>
              <w:right w:val="single" w:sz="4" w:space="0" w:color="auto"/>
            </w:tcBorders>
            <w:noWrap/>
            <w:vAlign w:val="center"/>
            <w:hideMark/>
          </w:tcPr>
          <w:p w14:paraId="1D085DA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1903" w:type="dxa"/>
            <w:tcBorders>
              <w:top w:val="nil"/>
              <w:left w:val="single" w:sz="4" w:space="0" w:color="auto"/>
              <w:bottom w:val="single" w:sz="4" w:space="0" w:color="auto"/>
              <w:right w:val="nil"/>
            </w:tcBorders>
            <w:noWrap/>
            <w:vAlign w:val="center"/>
            <w:hideMark/>
          </w:tcPr>
          <w:p w14:paraId="64FCA5F4"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20 000,00</w:t>
            </w:r>
          </w:p>
        </w:tc>
      </w:tr>
      <w:tr w:rsidR="001A58F9" w:rsidRPr="001A58F9" w14:paraId="408E7A55"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4058C8B0"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Уплата налогов, сборов и иных платежей</w:t>
            </w:r>
          </w:p>
        </w:tc>
        <w:tc>
          <w:tcPr>
            <w:tcW w:w="889" w:type="dxa"/>
            <w:tcBorders>
              <w:top w:val="nil"/>
              <w:left w:val="single" w:sz="4" w:space="0" w:color="auto"/>
              <w:bottom w:val="single" w:sz="4" w:space="0" w:color="auto"/>
              <w:right w:val="nil"/>
            </w:tcBorders>
            <w:noWrap/>
            <w:vAlign w:val="center"/>
            <w:hideMark/>
          </w:tcPr>
          <w:p w14:paraId="2917DCC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137CC9A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3550067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126" w:type="dxa"/>
            <w:tcBorders>
              <w:top w:val="nil"/>
              <w:left w:val="single" w:sz="4" w:space="0" w:color="auto"/>
              <w:bottom w:val="single" w:sz="4" w:space="0" w:color="auto"/>
              <w:right w:val="nil"/>
            </w:tcBorders>
            <w:noWrap/>
            <w:vAlign w:val="center"/>
            <w:hideMark/>
          </w:tcPr>
          <w:p w14:paraId="5A141EE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88.0.01.01040</w:t>
            </w:r>
          </w:p>
        </w:tc>
        <w:tc>
          <w:tcPr>
            <w:tcW w:w="577" w:type="dxa"/>
            <w:tcBorders>
              <w:top w:val="nil"/>
              <w:left w:val="single" w:sz="4" w:space="0" w:color="auto"/>
              <w:bottom w:val="single" w:sz="4" w:space="0" w:color="auto"/>
              <w:right w:val="single" w:sz="4" w:space="0" w:color="auto"/>
            </w:tcBorders>
            <w:noWrap/>
            <w:vAlign w:val="center"/>
            <w:hideMark/>
          </w:tcPr>
          <w:p w14:paraId="50F2557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850</w:t>
            </w:r>
          </w:p>
        </w:tc>
        <w:tc>
          <w:tcPr>
            <w:tcW w:w="1903" w:type="dxa"/>
            <w:tcBorders>
              <w:top w:val="nil"/>
              <w:left w:val="single" w:sz="4" w:space="0" w:color="auto"/>
              <w:bottom w:val="single" w:sz="4" w:space="0" w:color="auto"/>
              <w:right w:val="nil"/>
            </w:tcBorders>
            <w:noWrap/>
            <w:vAlign w:val="center"/>
            <w:hideMark/>
          </w:tcPr>
          <w:p w14:paraId="7BC49B80"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20 000,00</w:t>
            </w:r>
          </w:p>
        </w:tc>
      </w:tr>
      <w:tr w:rsidR="001A58F9" w:rsidRPr="001A58F9" w14:paraId="7D5D119C" w14:textId="77777777" w:rsidTr="001A58F9">
        <w:trPr>
          <w:gridAfter w:val="1"/>
          <w:wAfter w:w="14" w:type="dxa"/>
          <w:trHeight w:val="1155"/>
        </w:trPr>
        <w:tc>
          <w:tcPr>
            <w:tcW w:w="3686" w:type="dxa"/>
            <w:tcBorders>
              <w:top w:val="nil"/>
              <w:left w:val="single" w:sz="4" w:space="0" w:color="auto"/>
              <w:bottom w:val="single" w:sz="4" w:space="0" w:color="auto"/>
              <w:right w:val="nil"/>
            </w:tcBorders>
            <w:vAlign w:val="center"/>
            <w:hideMark/>
          </w:tcPr>
          <w:p w14:paraId="34F7DA08"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889" w:type="dxa"/>
            <w:tcBorders>
              <w:top w:val="nil"/>
              <w:left w:val="single" w:sz="4" w:space="0" w:color="auto"/>
              <w:bottom w:val="single" w:sz="4" w:space="0" w:color="auto"/>
              <w:right w:val="nil"/>
            </w:tcBorders>
            <w:noWrap/>
            <w:vAlign w:val="center"/>
            <w:hideMark/>
          </w:tcPr>
          <w:p w14:paraId="237445D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3EA90AC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760F1F7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2126" w:type="dxa"/>
            <w:tcBorders>
              <w:top w:val="nil"/>
              <w:left w:val="single" w:sz="4" w:space="0" w:color="auto"/>
              <w:bottom w:val="single" w:sz="4" w:space="0" w:color="auto"/>
              <w:right w:val="nil"/>
            </w:tcBorders>
            <w:noWrap/>
            <w:vAlign w:val="center"/>
            <w:hideMark/>
          </w:tcPr>
          <w:p w14:paraId="3D36709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88.0.01.70190</w:t>
            </w:r>
          </w:p>
        </w:tc>
        <w:tc>
          <w:tcPr>
            <w:tcW w:w="577" w:type="dxa"/>
            <w:tcBorders>
              <w:top w:val="nil"/>
              <w:left w:val="single" w:sz="4" w:space="0" w:color="auto"/>
              <w:bottom w:val="single" w:sz="4" w:space="0" w:color="auto"/>
              <w:right w:val="single" w:sz="4" w:space="0" w:color="auto"/>
            </w:tcBorders>
            <w:noWrap/>
            <w:vAlign w:val="center"/>
            <w:hideMark/>
          </w:tcPr>
          <w:p w14:paraId="6C8A4DC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10D603D1"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100,00</w:t>
            </w:r>
          </w:p>
        </w:tc>
      </w:tr>
      <w:tr w:rsidR="001A58F9" w:rsidRPr="001A58F9" w14:paraId="26F7534B"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76797FB6"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2E2554A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692CE43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7A3C7E4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126" w:type="dxa"/>
            <w:tcBorders>
              <w:top w:val="nil"/>
              <w:left w:val="single" w:sz="4" w:space="0" w:color="auto"/>
              <w:bottom w:val="single" w:sz="4" w:space="0" w:color="auto"/>
              <w:right w:val="nil"/>
            </w:tcBorders>
            <w:noWrap/>
            <w:vAlign w:val="center"/>
            <w:hideMark/>
          </w:tcPr>
          <w:p w14:paraId="7DC64C2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88.0.01.70190</w:t>
            </w:r>
          </w:p>
        </w:tc>
        <w:tc>
          <w:tcPr>
            <w:tcW w:w="577" w:type="dxa"/>
            <w:tcBorders>
              <w:top w:val="nil"/>
              <w:left w:val="single" w:sz="4" w:space="0" w:color="auto"/>
              <w:bottom w:val="single" w:sz="4" w:space="0" w:color="auto"/>
              <w:right w:val="single" w:sz="4" w:space="0" w:color="auto"/>
            </w:tcBorders>
            <w:noWrap/>
            <w:vAlign w:val="center"/>
            <w:hideMark/>
          </w:tcPr>
          <w:p w14:paraId="3B63671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6F76430E"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100,00</w:t>
            </w:r>
          </w:p>
        </w:tc>
      </w:tr>
      <w:tr w:rsidR="001A58F9" w:rsidRPr="001A58F9" w14:paraId="7916956B"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79432A9A"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xml:space="preserve">Иные закупки товаров, работ и услуг для обеспечения государственных (муниципальных) </w:t>
            </w:r>
            <w:r w:rsidRPr="001A58F9">
              <w:rPr>
                <w:rFonts w:ascii="Times New Roman" w:eastAsia="Times New Roman" w:hAnsi="Times New Roman" w:cs="Times New Roman"/>
                <w:lang w:eastAsia="ru-RU"/>
              </w:rPr>
              <w:lastRenderedPageBreak/>
              <w:t>нужд</w:t>
            </w:r>
          </w:p>
        </w:tc>
        <w:tc>
          <w:tcPr>
            <w:tcW w:w="889" w:type="dxa"/>
            <w:tcBorders>
              <w:top w:val="nil"/>
              <w:left w:val="single" w:sz="4" w:space="0" w:color="auto"/>
              <w:bottom w:val="single" w:sz="4" w:space="0" w:color="auto"/>
              <w:right w:val="nil"/>
            </w:tcBorders>
            <w:noWrap/>
            <w:vAlign w:val="center"/>
            <w:hideMark/>
          </w:tcPr>
          <w:p w14:paraId="20C6454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lastRenderedPageBreak/>
              <w:t>291</w:t>
            </w:r>
          </w:p>
        </w:tc>
        <w:tc>
          <w:tcPr>
            <w:tcW w:w="470" w:type="dxa"/>
            <w:tcBorders>
              <w:top w:val="nil"/>
              <w:left w:val="single" w:sz="4" w:space="0" w:color="auto"/>
              <w:bottom w:val="single" w:sz="4" w:space="0" w:color="auto"/>
              <w:right w:val="nil"/>
            </w:tcBorders>
            <w:noWrap/>
            <w:vAlign w:val="center"/>
            <w:hideMark/>
          </w:tcPr>
          <w:p w14:paraId="715CFEB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17A4ED0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126" w:type="dxa"/>
            <w:tcBorders>
              <w:top w:val="nil"/>
              <w:left w:val="single" w:sz="4" w:space="0" w:color="auto"/>
              <w:bottom w:val="single" w:sz="4" w:space="0" w:color="auto"/>
              <w:right w:val="nil"/>
            </w:tcBorders>
            <w:noWrap/>
            <w:vAlign w:val="center"/>
            <w:hideMark/>
          </w:tcPr>
          <w:p w14:paraId="2D26F0A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88.0.01.70190</w:t>
            </w:r>
          </w:p>
        </w:tc>
        <w:tc>
          <w:tcPr>
            <w:tcW w:w="577" w:type="dxa"/>
            <w:tcBorders>
              <w:top w:val="nil"/>
              <w:left w:val="single" w:sz="4" w:space="0" w:color="auto"/>
              <w:bottom w:val="single" w:sz="4" w:space="0" w:color="auto"/>
              <w:right w:val="single" w:sz="4" w:space="0" w:color="auto"/>
            </w:tcBorders>
            <w:noWrap/>
            <w:vAlign w:val="center"/>
            <w:hideMark/>
          </w:tcPr>
          <w:p w14:paraId="49EB03D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57FF52C1"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100,00</w:t>
            </w:r>
          </w:p>
        </w:tc>
      </w:tr>
      <w:tr w:rsidR="001A58F9" w:rsidRPr="001A58F9" w14:paraId="6C7DB72D" w14:textId="77777777" w:rsidTr="001A58F9">
        <w:trPr>
          <w:gridAfter w:val="1"/>
          <w:wAfter w:w="14" w:type="dxa"/>
          <w:trHeight w:val="1440"/>
        </w:trPr>
        <w:tc>
          <w:tcPr>
            <w:tcW w:w="3686" w:type="dxa"/>
            <w:tcBorders>
              <w:top w:val="nil"/>
              <w:left w:val="single" w:sz="4" w:space="0" w:color="auto"/>
              <w:bottom w:val="single" w:sz="4" w:space="0" w:color="auto"/>
              <w:right w:val="nil"/>
            </w:tcBorders>
            <w:vAlign w:val="center"/>
            <w:hideMark/>
          </w:tcPr>
          <w:p w14:paraId="726F2BDE"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89" w:type="dxa"/>
            <w:tcBorders>
              <w:top w:val="nil"/>
              <w:left w:val="single" w:sz="4" w:space="0" w:color="auto"/>
              <w:bottom w:val="single" w:sz="4" w:space="0" w:color="auto"/>
              <w:right w:val="nil"/>
            </w:tcBorders>
            <w:noWrap/>
            <w:vAlign w:val="center"/>
            <w:hideMark/>
          </w:tcPr>
          <w:p w14:paraId="2DF2E98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5AF66A1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3A51B49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2126" w:type="dxa"/>
            <w:tcBorders>
              <w:top w:val="nil"/>
              <w:left w:val="single" w:sz="4" w:space="0" w:color="auto"/>
              <w:bottom w:val="single" w:sz="4" w:space="0" w:color="auto"/>
              <w:right w:val="nil"/>
            </w:tcBorders>
            <w:noWrap/>
            <w:vAlign w:val="center"/>
            <w:hideMark/>
          </w:tcPr>
          <w:p w14:paraId="6B8A382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88.0.01.70510</w:t>
            </w:r>
          </w:p>
        </w:tc>
        <w:tc>
          <w:tcPr>
            <w:tcW w:w="577" w:type="dxa"/>
            <w:tcBorders>
              <w:top w:val="nil"/>
              <w:left w:val="single" w:sz="4" w:space="0" w:color="auto"/>
              <w:bottom w:val="single" w:sz="4" w:space="0" w:color="auto"/>
              <w:right w:val="single" w:sz="4" w:space="0" w:color="auto"/>
            </w:tcBorders>
            <w:noWrap/>
            <w:vAlign w:val="center"/>
            <w:hideMark/>
          </w:tcPr>
          <w:p w14:paraId="309949E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03B5B216"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4 800 000,00</w:t>
            </w:r>
          </w:p>
        </w:tc>
      </w:tr>
      <w:tr w:rsidR="001A58F9" w:rsidRPr="001A58F9" w14:paraId="0844B50C" w14:textId="77777777" w:rsidTr="001A58F9">
        <w:trPr>
          <w:gridAfter w:val="1"/>
          <w:wAfter w:w="14" w:type="dxa"/>
          <w:trHeight w:val="1440"/>
        </w:trPr>
        <w:tc>
          <w:tcPr>
            <w:tcW w:w="3686" w:type="dxa"/>
            <w:tcBorders>
              <w:top w:val="nil"/>
              <w:left w:val="single" w:sz="4" w:space="0" w:color="auto"/>
              <w:bottom w:val="single" w:sz="4" w:space="0" w:color="auto"/>
              <w:right w:val="nil"/>
            </w:tcBorders>
            <w:vAlign w:val="center"/>
            <w:hideMark/>
          </w:tcPr>
          <w:p w14:paraId="2DE93A9A"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9" w:type="dxa"/>
            <w:tcBorders>
              <w:top w:val="nil"/>
              <w:left w:val="single" w:sz="4" w:space="0" w:color="auto"/>
              <w:bottom w:val="single" w:sz="4" w:space="0" w:color="auto"/>
              <w:right w:val="nil"/>
            </w:tcBorders>
            <w:noWrap/>
            <w:vAlign w:val="center"/>
            <w:hideMark/>
          </w:tcPr>
          <w:p w14:paraId="6779E62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4A7F7FE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185B501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126" w:type="dxa"/>
            <w:tcBorders>
              <w:top w:val="nil"/>
              <w:left w:val="single" w:sz="4" w:space="0" w:color="auto"/>
              <w:bottom w:val="single" w:sz="4" w:space="0" w:color="auto"/>
              <w:right w:val="nil"/>
            </w:tcBorders>
            <w:noWrap/>
            <w:vAlign w:val="center"/>
            <w:hideMark/>
          </w:tcPr>
          <w:p w14:paraId="021C1D2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88.0.01.70510</w:t>
            </w:r>
          </w:p>
        </w:tc>
        <w:tc>
          <w:tcPr>
            <w:tcW w:w="577" w:type="dxa"/>
            <w:tcBorders>
              <w:top w:val="nil"/>
              <w:left w:val="single" w:sz="4" w:space="0" w:color="auto"/>
              <w:bottom w:val="single" w:sz="4" w:space="0" w:color="auto"/>
              <w:right w:val="single" w:sz="4" w:space="0" w:color="auto"/>
            </w:tcBorders>
            <w:noWrap/>
            <w:vAlign w:val="center"/>
            <w:hideMark/>
          </w:tcPr>
          <w:p w14:paraId="0B98489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w:t>
            </w:r>
          </w:p>
        </w:tc>
        <w:tc>
          <w:tcPr>
            <w:tcW w:w="1903" w:type="dxa"/>
            <w:tcBorders>
              <w:top w:val="nil"/>
              <w:left w:val="single" w:sz="4" w:space="0" w:color="auto"/>
              <w:bottom w:val="single" w:sz="4" w:space="0" w:color="auto"/>
              <w:right w:val="nil"/>
            </w:tcBorders>
            <w:noWrap/>
            <w:vAlign w:val="center"/>
            <w:hideMark/>
          </w:tcPr>
          <w:p w14:paraId="6C25FC15"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4 800 000,00</w:t>
            </w:r>
          </w:p>
        </w:tc>
      </w:tr>
      <w:tr w:rsidR="001A58F9" w:rsidRPr="001A58F9" w14:paraId="422632DB"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4EE248A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889" w:type="dxa"/>
            <w:tcBorders>
              <w:top w:val="nil"/>
              <w:left w:val="single" w:sz="4" w:space="0" w:color="auto"/>
              <w:bottom w:val="single" w:sz="4" w:space="0" w:color="auto"/>
              <w:right w:val="nil"/>
            </w:tcBorders>
            <w:noWrap/>
            <w:vAlign w:val="center"/>
            <w:hideMark/>
          </w:tcPr>
          <w:p w14:paraId="5A0915F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299C778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72A244D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2126" w:type="dxa"/>
            <w:tcBorders>
              <w:top w:val="nil"/>
              <w:left w:val="single" w:sz="4" w:space="0" w:color="auto"/>
              <w:bottom w:val="single" w:sz="4" w:space="0" w:color="auto"/>
              <w:right w:val="nil"/>
            </w:tcBorders>
            <w:noWrap/>
            <w:vAlign w:val="center"/>
            <w:hideMark/>
          </w:tcPr>
          <w:p w14:paraId="5638D5C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88.0.01.70510</w:t>
            </w:r>
          </w:p>
        </w:tc>
        <w:tc>
          <w:tcPr>
            <w:tcW w:w="577" w:type="dxa"/>
            <w:tcBorders>
              <w:top w:val="nil"/>
              <w:left w:val="single" w:sz="4" w:space="0" w:color="auto"/>
              <w:bottom w:val="single" w:sz="4" w:space="0" w:color="auto"/>
              <w:right w:val="single" w:sz="4" w:space="0" w:color="auto"/>
            </w:tcBorders>
            <w:noWrap/>
            <w:vAlign w:val="center"/>
            <w:hideMark/>
          </w:tcPr>
          <w:p w14:paraId="5D6E517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120</w:t>
            </w:r>
          </w:p>
        </w:tc>
        <w:tc>
          <w:tcPr>
            <w:tcW w:w="1903" w:type="dxa"/>
            <w:tcBorders>
              <w:top w:val="nil"/>
              <w:left w:val="single" w:sz="4" w:space="0" w:color="auto"/>
              <w:bottom w:val="single" w:sz="4" w:space="0" w:color="auto"/>
              <w:right w:val="nil"/>
            </w:tcBorders>
            <w:noWrap/>
            <w:vAlign w:val="center"/>
            <w:hideMark/>
          </w:tcPr>
          <w:p w14:paraId="6C382D13"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4 800 000,00</w:t>
            </w:r>
          </w:p>
        </w:tc>
      </w:tr>
      <w:tr w:rsidR="001A58F9" w:rsidRPr="001A58F9" w14:paraId="316AB64F"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4E79C643"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89" w:type="dxa"/>
            <w:tcBorders>
              <w:top w:val="nil"/>
              <w:left w:val="single" w:sz="4" w:space="0" w:color="auto"/>
              <w:bottom w:val="single" w:sz="4" w:space="0" w:color="auto"/>
              <w:right w:val="nil"/>
            </w:tcBorders>
            <w:noWrap/>
            <w:vAlign w:val="center"/>
            <w:hideMark/>
          </w:tcPr>
          <w:p w14:paraId="30B7D5D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1793DA0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1E20CDA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06</w:t>
            </w:r>
          </w:p>
        </w:tc>
        <w:tc>
          <w:tcPr>
            <w:tcW w:w="2126" w:type="dxa"/>
            <w:tcBorders>
              <w:top w:val="nil"/>
              <w:left w:val="single" w:sz="4" w:space="0" w:color="auto"/>
              <w:bottom w:val="single" w:sz="4" w:space="0" w:color="auto"/>
              <w:right w:val="nil"/>
            </w:tcBorders>
            <w:noWrap/>
            <w:vAlign w:val="center"/>
            <w:hideMark/>
          </w:tcPr>
          <w:p w14:paraId="6B7DA06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4D80A15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5ABA2001"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253 900,00</w:t>
            </w:r>
          </w:p>
        </w:tc>
      </w:tr>
      <w:tr w:rsidR="001A58F9" w:rsidRPr="001A58F9" w14:paraId="14798328"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65E0B66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889" w:type="dxa"/>
            <w:tcBorders>
              <w:top w:val="nil"/>
              <w:left w:val="single" w:sz="4" w:space="0" w:color="auto"/>
              <w:bottom w:val="single" w:sz="4" w:space="0" w:color="auto"/>
              <w:right w:val="nil"/>
            </w:tcBorders>
            <w:noWrap/>
            <w:vAlign w:val="center"/>
            <w:hideMark/>
          </w:tcPr>
          <w:p w14:paraId="78C2BF7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6237686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02AE331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06</w:t>
            </w:r>
          </w:p>
        </w:tc>
        <w:tc>
          <w:tcPr>
            <w:tcW w:w="2126" w:type="dxa"/>
            <w:tcBorders>
              <w:top w:val="nil"/>
              <w:left w:val="single" w:sz="4" w:space="0" w:color="auto"/>
              <w:bottom w:val="single" w:sz="4" w:space="0" w:color="auto"/>
              <w:right w:val="nil"/>
            </w:tcBorders>
            <w:noWrap/>
            <w:vAlign w:val="center"/>
            <w:hideMark/>
          </w:tcPr>
          <w:p w14:paraId="6FEA6E6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7" w:type="dxa"/>
            <w:tcBorders>
              <w:top w:val="nil"/>
              <w:left w:val="single" w:sz="4" w:space="0" w:color="auto"/>
              <w:bottom w:val="single" w:sz="4" w:space="0" w:color="auto"/>
              <w:right w:val="single" w:sz="4" w:space="0" w:color="auto"/>
            </w:tcBorders>
            <w:noWrap/>
            <w:vAlign w:val="center"/>
            <w:hideMark/>
          </w:tcPr>
          <w:p w14:paraId="0F9AC4C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3F7C0931"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253 900,00</w:t>
            </w:r>
          </w:p>
        </w:tc>
      </w:tr>
      <w:tr w:rsidR="001A58F9" w:rsidRPr="001A58F9" w14:paraId="4A26A9E0"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14A94DA8"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Обязательные (приоритетные) расходы</w:t>
            </w:r>
          </w:p>
        </w:tc>
        <w:tc>
          <w:tcPr>
            <w:tcW w:w="889" w:type="dxa"/>
            <w:tcBorders>
              <w:top w:val="nil"/>
              <w:left w:val="single" w:sz="4" w:space="0" w:color="auto"/>
              <w:bottom w:val="single" w:sz="4" w:space="0" w:color="auto"/>
              <w:right w:val="nil"/>
            </w:tcBorders>
            <w:noWrap/>
            <w:vAlign w:val="center"/>
            <w:hideMark/>
          </w:tcPr>
          <w:p w14:paraId="3E14DB6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4130FEA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0FA6A53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06</w:t>
            </w:r>
          </w:p>
        </w:tc>
        <w:tc>
          <w:tcPr>
            <w:tcW w:w="2126" w:type="dxa"/>
            <w:tcBorders>
              <w:top w:val="nil"/>
              <w:left w:val="single" w:sz="4" w:space="0" w:color="auto"/>
              <w:bottom w:val="single" w:sz="4" w:space="0" w:color="auto"/>
              <w:right w:val="nil"/>
            </w:tcBorders>
            <w:noWrap/>
            <w:vAlign w:val="center"/>
            <w:hideMark/>
          </w:tcPr>
          <w:p w14:paraId="071CE03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88.0.01.00000</w:t>
            </w:r>
          </w:p>
        </w:tc>
        <w:tc>
          <w:tcPr>
            <w:tcW w:w="577" w:type="dxa"/>
            <w:tcBorders>
              <w:top w:val="nil"/>
              <w:left w:val="single" w:sz="4" w:space="0" w:color="auto"/>
              <w:bottom w:val="single" w:sz="4" w:space="0" w:color="auto"/>
              <w:right w:val="single" w:sz="4" w:space="0" w:color="auto"/>
            </w:tcBorders>
            <w:noWrap/>
            <w:vAlign w:val="center"/>
            <w:hideMark/>
          </w:tcPr>
          <w:p w14:paraId="79D2380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10BD5305"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253 900,00</w:t>
            </w:r>
          </w:p>
        </w:tc>
      </w:tr>
      <w:tr w:rsidR="001A58F9" w:rsidRPr="001A58F9" w14:paraId="270ECB8B"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484FE605"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xml:space="preserve">Исполнительно-распорядительный орган муниципального образования </w:t>
            </w:r>
          </w:p>
        </w:tc>
        <w:tc>
          <w:tcPr>
            <w:tcW w:w="889" w:type="dxa"/>
            <w:tcBorders>
              <w:top w:val="nil"/>
              <w:left w:val="single" w:sz="4" w:space="0" w:color="auto"/>
              <w:bottom w:val="single" w:sz="4" w:space="0" w:color="auto"/>
              <w:right w:val="nil"/>
            </w:tcBorders>
            <w:noWrap/>
            <w:vAlign w:val="center"/>
            <w:hideMark/>
          </w:tcPr>
          <w:p w14:paraId="3C381A0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4F4B013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0B7B6FA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06</w:t>
            </w:r>
          </w:p>
        </w:tc>
        <w:tc>
          <w:tcPr>
            <w:tcW w:w="2126" w:type="dxa"/>
            <w:tcBorders>
              <w:top w:val="nil"/>
              <w:left w:val="single" w:sz="4" w:space="0" w:color="auto"/>
              <w:bottom w:val="single" w:sz="4" w:space="0" w:color="auto"/>
              <w:right w:val="nil"/>
            </w:tcBorders>
            <w:noWrap/>
            <w:vAlign w:val="center"/>
            <w:hideMark/>
          </w:tcPr>
          <w:p w14:paraId="19783CF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88.0.01.01040</w:t>
            </w:r>
          </w:p>
        </w:tc>
        <w:tc>
          <w:tcPr>
            <w:tcW w:w="577" w:type="dxa"/>
            <w:tcBorders>
              <w:top w:val="nil"/>
              <w:left w:val="single" w:sz="4" w:space="0" w:color="auto"/>
              <w:bottom w:val="single" w:sz="4" w:space="0" w:color="auto"/>
              <w:right w:val="single" w:sz="4" w:space="0" w:color="auto"/>
            </w:tcBorders>
            <w:noWrap/>
            <w:vAlign w:val="center"/>
            <w:hideMark/>
          </w:tcPr>
          <w:p w14:paraId="34C829B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7DF47A8F"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253 900,00</w:t>
            </w:r>
          </w:p>
        </w:tc>
      </w:tr>
      <w:tr w:rsidR="001A58F9" w:rsidRPr="001A58F9" w14:paraId="50A70053"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7DA3564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7E30F5B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37507D3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25E0CFA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06</w:t>
            </w:r>
          </w:p>
        </w:tc>
        <w:tc>
          <w:tcPr>
            <w:tcW w:w="2126" w:type="dxa"/>
            <w:tcBorders>
              <w:top w:val="nil"/>
              <w:left w:val="single" w:sz="4" w:space="0" w:color="auto"/>
              <w:bottom w:val="single" w:sz="4" w:space="0" w:color="auto"/>
              <w:right w:val="nil"/>
            </w:tcBorders>
            <w:noWrap/>
            <w:vAlign w:val="center"/>
            <w:hideMark/>
          </w:tcPr>
          <w:p w14:paraId="3C8AC1E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88.0.01.01040</w:t>
            </w:r>
          </w:p>
        </w:tc>
        <w:tc>
          <w:tcPr>
            <w:tcW w:w="577" w:type="dxa"/>
            <w:tcBorders>
              <w:top w:val="nil"/>
              <w:left w:val="single" w:sz="4" w:space="0" w:color="auto"/>
              <w:bottom w:val="single" w:sz="4" w:space="0" w:color="auto"/>
              <w:right w:val="single" w:sz="4" w:space="0" w:color="auto"/>
            </w:tcBorders>
            <w:noWrap/>
            <w:vAlign w:val="center"/>
            <w:hideMark/>
          </w:tcPr>
          <w:p w14:paraId="323DE0B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0AE36504"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253 900,00</w:t>
            </w:r>
          </w:p>
        </w:tc>
      </w:tr>
      <w:tr w:rsidR="001A58F9" w:rsidRPr="001A58F9" w14:paraId="361E78EF"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31C460FF"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55C9DF3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3C8627B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01AF4BD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06</w:t>
            </w:r>
          </w:p>
        </w:tc>
        <w:tc>
          <w:tcPr>
            <w:tcW w:w="2126" w:type="dxa"/>
            <w:tcBorders>
              <w:top w:val="nil"/>
              <w:left w:val="single" w:sz="4" w:space="0" w:color="auto"/>
              <w:bottom w:val="single" w:sz="4" w:space="0" w:color="auto"/>
              <w:right w:val="nil"/>
            </w:tcBorders>
            <w:noWrap/>
            <w:vAlign w:val="center"/>
            <w:hideMark/>
          </w:tcPr>
          <w:p w14:paraId="3CFC2F5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88.0.01.01040</w:t>
            </w:r>
          </w:p>
        </w:tc>
        <w:tc>
          <w:tcPr>
            <w:tcW w:w="577" w:type="dxa"/>
            <w:tcBorders>
              <w:top w:val="nil"/>
              <w:left w:val="single" w:sz="4" w:space="0" w:color="auto"/>
              <w:bottom w:val="single" w:sz="4" w:space="0" w:color="auto"/>
              <w:right w:val="single" w:sz="4" w:space="0" w:color="auto"/>
            </w:tcBorders>
            <w:noWrap/>
            <w:vAlign w:val="center"/>
            <w:hideMark/>
          </w:tcPr>
          <w:p w14:paraId="31B1396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76F52878"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253 900,00</w:t>
            </w:r>
          </w:p>
        </w:tc>
      </w:tr>
      <w:tr w:rsidR="001A58F9" w:rsidRPr="001A58F9" w14:paraId="05DCF8E3"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4A122DAF"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Резервные фонды</w:t>
            </w:r>
          </w:p>
        </w:tc>
        <w:tc>
          <w:tcPr>
            <w:tcW w:w="889" w:type="dxa"/>
            <w:tcBorders>
              <w:top w:val="nil"/>
              <w:left w:val="single" w:sz="4" w:space="0" w:color="auto"/>
              <w:bottom w:val="single" w:sz="4" w:space="0" w:color="auto"/>
              <w:right w:val="nil"/>
            </w:tcBorders>
            <w:noWrap/>
            <w:vAlign w:val="center"/>
            <w:hideMark/>
          </w:tcPr>
          <w:p w14:paraId="366F69A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6B3494F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5B43A02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11</w:t>
            </w:r>
          </w:p>
        </w:tc>
        <w:tc>
          <w:tcPr>
            <w:tcW w:w="2126" w:type="dxa"/>
            <w:tcBorders>
              <w:top w:val="nil"/>
              <w:left w:val="single" w:sz="4" w:space="0" w:color="auto"/>
              <w:bottom w:val="single" w:sz="4" w:space="0" w:color="auto"/>
              <w:right w:val="nil"/>
            </w:tcBorders>
            <w:noWrap/>
            <w:vAlign w:val="center"/>
            <w:hideMark/>
          </w:tcPr>
          <w:p w14:paraId="4C63922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22EB569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39657F9A"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50 000,00</w:t>
            </w:r>
          </w:p>
        </w:tc>
      </w:tr>
      <w:tr w:rsidR="001A58F9" w:rsidRPr="001A58F9" w14:paraId="63A0FB37"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0944C9F3"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889" w:type="dxa"/>
            <w:tcBorders>
              <w:top w:val="nil"/>
              <w:left w:val="single" w:sz="4" w:space="0" w:color="auto"/>
              <w:bottom w:val="single" w:sz="4" w:space="0" w:color="auto"/>
              <w:right w:val="nil"/>
            </w:tcBorders>
            <w:noWrap/>
            <w:vAlign w:val="center"/>
            <w:hideMark/>
          </w:tcPr>
          <w:p w14:paraId="2F042C9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4E2EA6D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6EC3831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11</w:t>
            </w:r>
          </w:p>
        </w:tc>
        <w:tc>
          <w:tcPr>
            <w:tcW w:w="2126" w:type="dxa"/>
            <w:tcBorders>
              <w:top w:val="nil"/>
              <w:left w:val="single" w:sz="4" w:space="0" w:color="auto"/>
              <w:bottom w:val="single" w:sz="4" w:space="0" w:color="auto"/>
              <w:right w:val="nil"/>
            </w:tcBorders>
            <w:noWrap/>
            <w:vAlign w:val="center"/>
            <w:hideMark/>
          </w:tcPr>
          <w:p w14:paraId="5D88BBE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7" w:type="dxa"/>
            <w:tcBorders>
              <w:top w:val="nil"/>
              <w:left w:val="single" w:sz="4" w:space="0" w:color="auto"/>
              <w:bottom w:val="single" w:sz="4" w:space="0" w:color="auto"/>
              <w:right w:val="single" w:sz="4" w:space="0" w:color="auto"/>
            </w:tcBorders>
            <w:noWrap/>
            <w:vAlign w:val="center"/>
            <w:hideMark/>
          </w:tcPr>
          <w:p w14:paraId="619E8AA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1A3AFA4C"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50 000,00</w:t>
            </w:r>
          </w:p>
        </w:tc>
      </w:tr>
      <w:tr w:rsidR="001A58F9" w:rsidRPr="001A58F9" w14:paraId="22A0D513"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31D2635E"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Резервные фонды местных администраций</w:t>
            </w:r>
          </w:p>
        </w:tc>
        <w:tc>
          <w:tcPr>
            <w:tcW w:w="889" w:type="dxa"/>
            <w:tcBorders>
              <w:top w:val="nil"/>
              <w:left w:val="single" w:sz="4" w:space="0" w:color="auto"/>
              <w:bottom w:val="single" w:sz="4" w:space="0" w:color="auto"/>
              <w:right w:val="nil"/>
            </w:tcBorders>
            <w:noWrap/>
            <w:vAlign w:val="center"/>
            <w:hideMark/>
          </w:tcPr>
          <w:p w14:paraId="6F3AE6A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41B0CA1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36460B1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11</w:t>
            </w:r>
          </w:p>
        </w:tc>
        <w:tc>
          <w:tcPr>
            <w:tcW w:w="2126" w:type="dxa"/>
            <w:tcBorders>
              <w:top w:val="nil"/>
              <w:left w:val="single" w:sz="4" w:space="0" w:color="auto"/>
              <w:bottom w:val="single" w:sz="4" w:space="0" w:color="auto"/>
              <w:right w:val="nil"/>
            </w:tcBorders>
            <w:noWrap/>
            <w:vAlign w:val="center"/>
            <w:hideMark/>
          </w:tcPr>
          <w:p w14:paraId="3824E57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88.0.00.01110</w:t>
            </w:r>
          </w:p>
        </w:tc>
        <w:tc>
          <w:tcPr>
            <w:tcW w:w="577" w:type="dxa"/>
            <w:tcBorders>
              <w:top w:val="nil"/>
              <w:left w:val="single" w:sz="4" w:space="0" w:color="auto"/>
              <w:bottom w:val="single" w:sz="4" w:space="0" w:color="auto"/>
              <w:right w:val="single" w:sz="4" w:space="0" w:color="auto"/>
            </w:tcBorders>
            <w:noWrap/>
            <w:vAlign w:val="center"/>
            <w:hideMark/>
          </w:tcPr>
          <w:p w14:paraId="7A84248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3A7B2E02"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50 000,00</w:t>
            </w:r>
          </w:p>
        </w:tc>
      </w:tr>
      <w:tr w:rsidR="001A58F9" w:rsidRPr="001A58F9" w14:paraId="1A01E0EF"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0F1B0549"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889" w:type="dxa"/>
            <w:tcBorders>
              <w:top w:val="nil"/>
              <w:left w:val="single" w:sz="4" w:space="0" w:color="auto"/>
              <w:bottom w:val="single" w:sz="4" w:space="0" w:color="auto"/>
              <w:right w:val="nil"/>
            </w:tcBorders>
            <w:noWrap/>
            <w:vAlign w:val="center"/>
            <w:hideMark/>
          </w:tcPr>
          <w:p w14:paraId="1AA66AA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7D567E2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7A32972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11</w:t>
            </w:r>
          </w:p>
        </w:tc>
        <w:tc>
          <w:tcPr>
            <w:tcW w:w="2126" w:type="dxa"/>
            <w:tcBorders>
              <w:top w:val="nil"/>
              <w:left w:val="single" w:sz="4" w:space="0" w:color="auto"/>
              <w:bottom w:val="single" w:sz="4" w:space="0" w:color="auto"/>
              <w:right w:val="nil"/>
            </w:tcBorders>
            <w:noWrap/>
            <w:vAlign w:val="center"/>
            <w:hideMark/>
          </w:tcPr>
          <w:p w14:paraId="01DE80A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88.0.00.01110</w:t>
            </w:r>
          </w:p>
        </w:tc>
        <w:tc>
          <w:tcPr>
            <w:tcW w:w="577" w:type="dxa"/>
            <w:tcBorders>
              <w:top w:val="nil"/>
              <w:left w:val="single" w:sz="4" w:space="0" w:color="auto"/>
              <w:bottom w:val="single" w:sz="4" w:space="0" w:color="auto"/>
              <w:right w:val="single" w:sz="4" w:space="0" w:color="auto"/>
            </w:tcBorders>
            <w:noWrap/>
            <w:vAlign w:val="center"/>
            <w:hideMark/>
          </w:tcPr>
          <w:p w14:paraId="4FFB32E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1903" w:type="dxa"/>
            <w:tcBorders>
              <w:top w:val="nil"/>
              <w:left w:val="single" w:sz="4" w:space="0" w:color="auto"/>
              <w:bottom w:val="single" w:sz="4" w:space="0" w:color="auto"/>
              <w:right w:val="nil"/>
            </w:tcBorders>
            <w:noWrap/>
            <w:vAlign w:val="center"/>
            <w:hideMark/>
          </w:tcPr>
          <w:p w14:paraId="72DCC1C0"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50 000,00</w:t>
            </w:r>
          </w:p>
        </w:tc>
      </w:tr>
      <w:tr w:rsidR="001A58F9" w:rsidRPr="001A58F9" w14:paraId="41C02356"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551EDFCE"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Резервные средства</w:t>
            </w:r>
          </w:p>
        </w:tc>
        <w:tc>
          <w:tcPr>
            <w:tcW w:w="889" w:type="dxa"/>
            <w:tcBorders>
              <w:top w:val="nil"/>
              <w:left w:val="single" w:sz="4" w:space="0" w:color="auto"/>
              <w:bottom w:val="single" w:sz="4" w:space="0" w:color="auto"/>
              <w:right w:val="nil"/>
            </w:tcBorders>
            <w:noWrap/>
            <w:vAlign w:val="center"/>
            <w:hideMark/>
          </w:tcPr>
          <w:p w14:paraId="1C7CB76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7794D4E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23B80CF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11</w:t>
            </w:r>
          </w:p>
        </w:tc>
        <w:tc>
          <w:tcPr>
            <w:tcW w:w="2126" w:type="dxa"/>
            <w:tcBorders>
              <w:top w:val="nil"/>
              <w:left w:val="single" w:sz="4" w:space="0" w:color="auto"/>
              <w:bottom w:val="single" w:sz="4" w:space="0" w:color="auto"/>
              <w:right w:val="nil"/>
            </w:tcBorders>
            <w:noWrap/>
            <w:vAlign w:val="center"/>
            <w:hideMark/>
          </w:tcPr>
          <w:p w14:paraId="66D5326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88.0.00.01110</w:t>
            </w:r>
          </w:p>
        </w:tc>
        <w:tc>
          <w:tcPr>
            <w:tcW w:w="577" w:type="dxa"/>
            <w:tcBorders>
              <w:top w:val="nil"/>
              <w:left w:val="single" w:sz="4" w:space="0" w:color="auto"/>
              <w:bottom w:val="single" w:sz="4" w:space="0" w:color="auto"/>
              <w:right w:val="single" w:sz="4" w:space="0" w:color="auto"/>
            </w:tcBorders>
            <w:noWrap/>
            <w:vAlign w:val="center"/>
            <w:hideMark/>
          </w:tcPr>
          <w:p w14:paraId="1BFC2DE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870</w:t>
            </w:r>
          </w:p>
        </w:tc>
        <w:tc>
          <w:tcPr>
            <w:tcW w:w="1903" w:type="dxa"/>
            <w:tcBorders>
              <w:top w:val="nil"/>
              <w:left w:val="single" w:sz="4" w:space="0" w:color="auto"/>
              <w:bottom w:val="single" w:sz="4" w:space="0" w:color="auto"/>
              <w:right w:val="nil"/>
            </w:tcBorders>
            <w:noWrap/>
            <w:vAlign w:val="center"/>
            <w:hideMark/>
          </w:tcPr>
          <w:p w14:paraId="3479DA80"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50 000,00</w:t>
            </w:r>
          </w:p>
        </w:tc>
      </w:tr>
      <w:tr w:rsidR="001A58F9" w:rsidRPr="001A58F9" w14:paraId="44538BEC"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031874FC"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Другие общегосударственные вопросы</w:t>
            </w:r>
          </w:p>
        </w:tc>
        <w:tc>
          <w:tcPr>
            <w:tcW w:w="889" w:type="dxa"/>
            <w:tcBorders>
              <w:top w:val="nil"/>
              <w:left w:val="single" w:sz="4" w:space="0" w:color="auto"/>
              <w:bottom w:val="single" w:sz="4" w:space="0" w:color="auto"/>
              <w:right w:val="nil"/>
            </w:tcBorders>
            <w:noWrap/>
            <w:vAlign w:val="center"/>
            <w:hideMark/>
          </w:tcPr>
          <w:p w14:paraId="5C4C99B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01B3290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513AC17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13</w:t>
            </w:r>
          </w:p>
        </w:tc>
        <w:tc>
          <w:tcPr>
            <w:tcW w:w="2126" w:type="dxa"/>
            <w:tcBorders>
              <w:top w:val="nil"/>
              <w:left w:val="single" w:sz="4" w:space="0" w:color="auto"/>
              <w:bottom w:val="single" w:sz="4" w:space="0" w:color="auto"/>
              <w:right w:val="nil"/>
            </w:tcBorders>
            <w:noWrap/>
            <w:vAlign w:val="center"/>
            <w:hideMark/>
          </w:tcPr>
          <w:p w14:paraId="561C179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0EC10EC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1F6016B3"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5 223 216,23</w:t>
            </w:r>
          </w:p>
        </w:tc>
      </w:tr>
      <w:tr w:rsidR="001A58F9" w:rsidRPr="001A58F9" w14:paraId="6F02D9FB"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542BADBB"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889" w:type="dxa"/>
            <w:tcBorders>
              <w:top w:val="nil"/>
              <w:left w:val="single" w:sz="4" w:space="0" w:color="auto"/>
              <w:bottom w:val="single" w:sz="4" w:space="0" w:color="auto"/>
              <w:right w:val="nil"/>
            </w:tcBorders>
            <w:noWrap/>
            <w:vAlign w:val="center"/>
            <w:hideMark/>
          </w:tcPr>
          <w:p w14:paraId="2AB4C65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74299E3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7BA6AC8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13</w:t>
            </w:r>
          </w:p>
        </w:tc>
        <w:tc>
          <w:tcPr>
            <w:tcW w:w="2126" w:type="dxa"/>
            <w:tcBorders>
              <w:top w:val="nil"/>
              <w:left w:val="single" w:sz="4" w:space="0" w:color="auto"/>
              <w:bottom w:val="single" w:sz="4" w:space="0" w:color="auto"/>
              <w:right w:val="nil"/>
            </w:tcBorders>
            <w:noWrap/>
            <w:vAlign w:val="center"/>
            <w:hideMark/>
          </w:tcPr>
          <w:p w14:paraId="44363C5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7" w:type="dxa"/>
            <w:tcBorders>
              <w:top w:val="nil"/>
              <w:left w:val="single" w:sz="4" w:space="0" w:color="auto"/>
              <w:bottom w:val="single" w:sz="4" w:space="0" w:color="auto"/>
              <w:right w:val="single" w:sz="4" w:space="0" w:color="auto"/>
            </w:tcBorders>
            <w:noWrap/>
            <w:vAlign w:val="center"/>
            <w:hideMark/>
          </w:tcPr>
          <w:p w14:paraId="6FB4D7F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07CD6E08"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5 223 216,23</w:t>
            </w:r>
          </w:p>
        </w:tc>
      </w:tr>
      <w:tr w:rsidR="001A58F9" w:rsidRPr="001A58F9" w14:paraId="0F68D4D7"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5B71716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Прочие мероприятия, осуществляемые органами местного самоуправления</w:t>
            </w:r>
          </w:p>
        </w:tc>
        <w:tc>
          <w:tcPr>
            <w:tcW w:w="889" w:type="dxa"/>
            <w:tcBorders>
              <w:top w:val="nil"/>
              <w:left w:val="single" w:sz="4" w:space="0" w:color="auto"/>
              <w:bottom w:val="single" w:sz="4" w:space="0" w:color="auto"/>
              <w:right w:val="nil"/>
            </w:tcBorders>
            <w:noWrap/>
            <w:vAlign w:val="center"/>
            <w:hideMark/>
          </w:tcPr>
          <w:p w14:paraId="2A18B37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10A9D2C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523" w:type="dxa"/>
            <w:tcBorders>
              <w:top w:val="nil"/>
              <w:left w:val="single" w:sz="4" w:space="0" w:color="auto"/>
              <w:bottom w:val="single" w:sz="4" w:space="0" w:color="auto"/>
              <w:right w:val="nil"/>
            </w:tcBorders>
            <w:noWrap/>
            <w:vAlign w:val="center"/>
            <w:hideMark/>
          </w:tcPr>
          <w:p w14:paraId="5E0790A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13</w:t>
            </w:r>
          </w:p>
        </w:tc>
        <w:tc>
          <w:tcPr>
            <w:tcW w:w="2126" w:type="dxa"/>
            <w:tcBorders>
              <w:top w:val="nil"/>
              <w:left w:val="single" w:sz="4" w:space="0" w:color="auto"/>
              <w:bottom w:val="single" w:sz="4" w:space="0" w:color="auto"/>
              <w:right w:val="nil"/>
            </w:tcBorders>
            <w:noWrap/>
            <w:vAlign w:val="center"/>
            <w:hideMark/>
          </w:tcPr>
          <w:p w14:paraId="6346372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88.0.00.01170</w:t>
            </w:r>
          </w:p>
        </w:tc>
        <w:tc>
          <w:tcPr>
            <w:tcW w:w="577" w:type="dxa"/>
            <w:tcBorders>
              <w:top w:val="nil"/>
              <w:left w:val="single" w:sz="4" w:space="0" w:color="auto"/>
              <w:bottom w:val="single" w:sz="4" w:space="0" w:color="auto"/>
              <w:right w:val="single" w:sz="4" w:space="0" w:color="auto"/>
            </w:tcBorders>
            <w:noWrap/>
            <w:vAlign w:val="center"/>
            <w:hideMark/>
          </w:tcPr>
          <w:p w14:paraId="17BDD79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690567B7"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5 223 216,23</w:t>
            </w:r>
          </w:p>
        </w:tc>
      </w:tr>
      <w:tr w:rsidR="001A58F9" w:rsidRPr="001A58F9" w14:paraId="2402F52B"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43B9EB29"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4E7F606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07A3425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1D33D58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13</w:t>
            </w:r>
          </w:p>
        </w:tc>
        <w:tc>
          <w:tcPr>
            <w:tcW w:w="2126" w:type="dxa"/>
            <w:tcBorders>
              <w:top w:val="nil"/>
              <w:left w:val="single" w:sz="4" w:space="0" w:color="auto"/>
              <w:bottom w:val="single" w:sz="4" w:space="0" w:color="auto"/>
              <w:right w:val="nil"/>
            </w:tcBorders>
            <w:noWrap/>
            <w:vAlign w:val="center"/>
            <w:hideMark/>
          </w:tcPr>
          <w:p w14:paraId="6894379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88.0.00.01170</w:t>
            </w:r>
          </w:p>
        </w:tc>
        <w:tc>
          <w:tcPr>
            <w:tcW w:w="577" w:type="dxa"/>
            <w:tcBorders>
              <w:top w:val="nil"/>
              <w:left w:val="single" w:sz="4" w:space="0" w:color="auto"/>
              <w:bottom w:val="single" w:sz="4" w:space="0" w:color="auto"/>
              <w:right w:val="single" w:sz="4" w:space="0" w:color="auto"/>
            </w:tcBorders>
            <w:noWrap/>
            <w:vAlign w:val="center"/>
            <w:hideMark/>
          </w:tcPr>
          <w:p w14:paraId="1924C27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324534AF"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5 043 216,23</w:t>
            </w:r>
          </w:p>
        </w:tc>
      </w:tr>
      <w:tr w:rsidR="001A58F9" w:rsidRPr="001A58F9" w14:paraId="13A3C007"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20843310"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0AA7A86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5CF37A9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03B2B52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13</w:t>
            </w:r>
          </w:p>
        </w:tc>
        <w:tc>
          <w:tcPr>
            <w:tcW w:w="2126" w:type="dxa"/>
            <w:tcBorders>
              <w:top w:val="nil"/>
              <w:left w:val="single" w:sz="4" w:space="0" w:color="auto"/>
              <w:bottom w:val="single" w:sz="4" w:space="0" w:color="auto"/>
              <w:right w:val="nil"/>
            </w:tcBorders>
            <w:noWrap/>
            <w:vAlign w:val="center"/>
            <w:hideMark/>
          </w:tcPr>
          <w:p w14:paraId="79DD02F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88.0.00.01170</w:t>
            </w:r>
          </w:p>
        </w:tc>
        <w:tc>
          <w:tcPr>
            <w:tcW w:w="577" w:type="dxa"/>
            <w:tcBorders>
              <w:top w:val="nil"/>
              <w:left w:val="single" w:sz="4" w:space="0" w:color="auto"/>
              <w:bottom w:val="single" w:sz="4" w:space="0" w:color="auto"/>
              <w:right w:val="single" w:sz="4" w:space="0" w:color="auto"/>
            </w:tcBorders>
            <w:noWrap/>
            <w:vAlign w:val="center"/>
            <w:hideMark/>
          </w:tcPr>
          <w:p w14:paraId="2EC6CCF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1BB1EB7C"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5 043 216,23</w:t>
            </w:r>
          </w:p>
        </w:tc>
      </w:tr>
      <w:tr w:rsidR="001A58F9" w:rsidRPr="001A58F9" w14:paraId="738FB796"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0C0A871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889" w:type="dxa"/>
            <w:tcBorders>
              <w:top w:val="nil"/>
              <w:left w:val="single" w:sz="4" w:space="0" w:color="auto"/>
              <w:bottom w:val="single" w:sz="4" w:space="0" w:color="auto"/>
              <w:right w:val="nil"/>
            </w:tcBorders>
            <w:noWrap/>
            <w:vAlign w:val="center"/>
            <w:hideMark/>
          </w:tcPr>
          <w:p w14:paraId="0AEC455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252CA38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3C8A16C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13</w:t>
            </w:r>
          </w:p>
        </w:tc>
        <w:tc>
          <w:tcPr>
            <w:tcW w:w="2126" w:type="dxa"/>
            <w:tcBorders>
              <w:top w:val="nil"/>
              <w:left w:val="single" w:sz="4" w:space="0" w:color="auto"/>
              <w:bottom w:val="single" w:sz="4" w:space="0" w:color="auto"/>
              <w:right w:val="nil"/>
            </w:tcBorders>
            <w:noWrap/>
            <w:vAlign w:val="center"/>
            <w:hideMark/>
          </w:tcPr>
          <w:p w14:paraId="1897EA7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88.0.00.01170</w:t>
            </w:r>
          </w:p>
        </w:tc>
        <w:tc>
          <w:tcPr>
            <w:tcW w:w="577" w:type="dxa"/>
            <w:tcBorders>
              <w:top w:val="nil"/>
              <w:left w:val="single" w:sz="4" w:space="0" w:color="auto"/>
              <w:bottom w:val="single" w:sz="4" w:space="0" w:color="auto"/>
              <w:right w:val="single" w:sz="4" w:space="0" w:color="auto"/>
            </w:tcBorders>
            <w:noWrap/>
            <w:vAlign w:val="center"/>
            <w:hideMark/>
          </w:tcPr>
          <w:p w14:paraId="170AB6D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1903" w:type="dxa"/>
            <w:tcBorders>
              <w:top w:val="nil"/>
              <w:left w:val="single" w:sz="4" w:space="0" w:color="auto"/>
              <w:bottom w:val="single" w:sz="4" w:space="0" w:color="auto"/>
              <w:right w:val="nil"/>
            </w:tcBorders>
            <w:noWrap/>
            <w:vAlign w:val="center"/>
            <w:hideMark/>
          </w:tcPr>
          <w:p w14:paraId="11152742"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180 000,00</w:t>
            </w:r>
          </w:p>
        </w:tc>
      </w:tr>
      <w:tr w:rsidR="001A58F9" w:rsidRPr="001A58F9" w14:paraId="04BC8980"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6B82E090"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Уплата налогов, сборов и иных платежей</w:t>
            </w:r>
          </w:p>
        </w:tc>
        <w:tc>
          <w:tcPr>
            <w:tcW w:w="889" w:type="dxa"/>
            <w:tcBorders>
              <w:top w:val="nil"/>
              <w:left w:val="single" w:sz="4" w:space="0" w:color="auto"/>
              <w:bottom w:val="single" w:sz="4" w:space="0" w:color="auto"/>
              <w:right w:val="nil"/>
            </w:tcBorders>
            <w:noWrap/>
            <w:vAlign w:val="center"/>
            <w:hideMark/>
          </w:tcPr>
          <w:p w14:paraId="16EDE3E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3F4C1A6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523" w:type="dxa"/>
            <w:tcBorders>
              <w:top w:val="nil"/>
              <w:left w:val="single" w:sz="4" w:space="0" w:color="auto"/>
              <w:bottom w:val="single" w:sz="4" w:space="0" w:color="auto"/>
              <w:right w:val="nil"/>
            </w:tcBorders>
            <w:noWrap/>
            <w:vAlign w:val="center"/>
            <w:hideMark/>
          </w:tcPr>
          <w:p w14:paraId="659E08A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13</w:t>
            </w:r>
          </w:p>
        </w:tc>
        <w:tc>
          <w:tcPr>
            <w:tcW w:w="2126" w:type="dxa"/>
            <w:tcBorders>
              <w:top w:val="nil"/>
              <w:left w:val="single" w:sz="4" w:space="0" w:color="auto"/>
              <w:bottom w:val="single" w:sz="4" w:space="0" w:color="auto"/>
              <w:right w:val="nil"/>
            </w:tcBorders>
            <w:noWrap/>
            <w:vAlign w:val="center"/>
            <w:hideMark/>
          </w:tcPr>
          <w:p w14:paraId="7ABEFF0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88.0.00.01170</w:t>
            </w:r>
          </w:p>
        </w:tc>
        <w:tc>
          <w:tcPr>
            <w:tcW w:w="577" w:type="dxa"/>
            <w:tcBorders>
              <w:top w:val="nil"/>
              <w:left w:val="single" w:sz="4" w:space="0" w:color="auto"/>
              <w:bottom w:val="single" w:sz="4" w:space="0" w:color="auto"/>
              <w:right w:val="single" w:sz="4" w:space="0" w:color="auto"/>
            </w:tcBorders>
            <w:noWrap/>
            <w:vAlign w:val="center"/>
            <w:hideMark/>
          </w:tcPr>
          <w:p w14:paraId="0C4B96C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850</w:t>
            </w:r>
          </w:p>
        </w:tc>
        <w:tc>
          <w:tcPr>
            <w:tcW w:w="1903" w:type="dxa"/>
            <w:tcBorders>
              <w:top w:val="nil"/>
              <w:left w:val="single" w:sz="4" w:space="0" w:color="auto"/>
              <w:bottom w:val="single" w:sz="4" w:space="0" w:color="auto"/>
              <w:right w:val="nil"/>
            </w:tcBorders>
            <w:noWrap/>
            <w:vAlign w:val="center"/>
            <w:hideMark/>
          </w:tcPr>
          <w:p w14:paraId="4AE3157F"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180 000,00</w:t>
            </w:r>
          </w:p>
        </w:tc>
      </w:tr>
      <w:tr w:rsidR="001A58F9" w:rsidRPr="001A58F9" w14:paraId="1430CC78"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4FF3973D"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НАЦИОНАЛЬНАЯ БЕЗОПАСНОСТЬ И ПРАВООХРАНИТЕЛЬНАЯ ДЕЯТЕЛЬНОСТЬ</w:t>
            </w:r>
          </w:p>
        </w:tc>
        <w:tc>
          <w:tcPr>
            <w:tcW w:w="889" w:type="dxa"/>
            <w:tcBorders>
              <w:top w:val="nil"/>
              <w:left w:val="single" w:sz="4" w:space="0" w:color="auto"/>
              <w:bottom w:val="single" w:sz="4" w:space="0" w:color="auto"/>
              <w:right w:val="nil"/>
            </w:tcBorders>
            <w:noWrap/>
            <w:vAlign w:val="center"/>
            <w:hideMark/>
          </w:tcPr>
          <w:p w14:paraId="4EFDF1A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7F2C5C1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523" w:type="dxa"/>
            <w:tcBorders>
              <w:top w:val="nil"/>
              <w:left w:val="single" w:sz="4" w:space="0" w:color="auto"/>
              <w:bottom w:val="single" w:sz="4" w:space="0" w:color="auto"/>
              <w:right w:val="nil"/>
            </w:tcBorders>
            <w:noWrap/>
            <w:vAlign w:val="center"/>
            <w:hideMark/>
          </w:tcPr>
          <w:p w14:paraId="63D703E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126" w:type="dxa"/>
            <w:tcBorders>
              <w:top w:val="nil"/>
              <w:left w:val="single" w:sz="4" w:space="0" w:color="auto"/>
              <w:bottom w:val="single" w:sz="4" w:space="0" w:color="auto"/>
              <w:right w:val="nil"/>
            </w:tcBorders>
            <w:noWrap/>
            <w:vAlign w:val="center"/>
            <w:hideMark/>
          </w:tcPr>
          <w:p w14:paraId="4ABD8B7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649BFFD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4FB2AA01"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312 136,00</w:t>
            </w:r>
          </w:p>
        </w:tc>
      </w:tr>
      <w:tr w:rsidR="001A58F9" w:rsidRPr="001A58F9" w14:paraId="1E5BC182" w14:textId="77777777" w:rsidTr="001A58F9">
        <w:trPr>
          <w:gridAfter w:val="1"/>
          <w:wAfter w:w="14" w:type="dxa"/>
          <w:trHeight w:val="1155"/>
        </w:trPr>
        <w:tc>
          <w:tcPr>
            <w:tcW w:w="3686" w:type="dxa"/>
            <w:tcBorders>
              <w:top w:val="nil"/>
              <w:left w:val="single" w:sz="4" w:space="0" w:color="auto"/>
              <w:bottom w:val="single" w:sz="4" w:space="0" w:color="auto"/>
              <w:right w:val="nil"/>
            </w:tcBorders>
            <w:vAlign w:val="center"/>
            <w:hideMark/>
          </w:tcPr>
          <w:p w14:paraId="2F20E4D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Защита населения и территории от чрезвычайных ситуаций природного и техногенного характера, пожарная безопасность</w:t>
            </w:r>
          </w:p>
        </w:tc>
        <w:tc>
          <w:tcPr>
            <w:tcW w:w="889" w:type="dxa"/>
            <w:tcBorders>
              <w:top w:val="nil"/>
              <w:left w:val="single" w:sz="4" w:space="0" w:color="auto"/>
              <w:bottom w:val="single" w:sz="4" w:space="0" w:color="auto"/>
              <w:right w:val="nil"/>
            </w:tcBorders>
            <w:noWrap/>
            <w:vAlign w:val="center"/>
            <w:hideMark/>
          </w:tcPr>
          <w:p w14:paraId="1BF816B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178C926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523" w:type="dxa"/>
            <w:tcBorders>
              <w:top w:val="nil"/>
              <w:left w:val="single" w:sz="4" w:space="0" w:color="auto"/>
              <w:bottom w:val="single" w:sz="4" w:space="0" w:color="auto"/>
              <w:right w:val="nil"/>
            </w:tcBorders>
            <w:noWrap/>
            <w:vAlign w:val="center"/>
            <w:hideMark/>
          </w:tcPr>
          <w:p w14:paraId="06D908B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w:t>
            </w:r>
          </w:p>
        </w:tc>
        <w:tc>
          <w:tcPr>
            <w:tcW w:w="2126" w:type="dxa"/>
            <w:tcBorders>
              <w:top w:val="nil"/>
              <w:left w:val="single" w:sz="4" w:space="0" w:color="auto"/>
              <w:bottom w:val="single" w:sz="4" w:space="0" w:color="auto"/>
              <w:right w:val="nil"/>
            </w:tcBorders>
            <w:noWrap/>
            <w:vAlign w:val="center"/>
            <w:hideMark/>
          </w:tcPr>
          <w:p w14:paraId="4F2FBD5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757F147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2741B223"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312 136,00</w:t>
            </w:r>
          </w:p>
        </w:tc>
      </w:tr>
      <w:tr w:rsidR="001A58F9" w:rsidRPr="001A58F9" w14:paraId="757DAEC2"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411B5512"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889" w:type="dxa"/>
            <w:tcBorders>
              <w:top w:val="nil"/>
              <w:left w:val="single" w:sz="4" w:space="0" w:color="auto"/>
              <w:bottom w:val="single" w:sz="4" w:space="0" w:color="auto"/>
              <w:right w:val="nil"/>
            </w:tcBorders>
            <w:noWrap/>
            <w:vAlign w:val="center"/>
            <w:hideMark/>
          </w:tcPr>
          <w:p w14:paraId="509B59E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72D4958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523" w:type="dxa"/>
            <w:tcBorders>
              <w:top w:val="nil"/>
              <w:left w:val="single" w:sz="4" w:space="0" w:color="auto"/>
              <w:bottom w:val="single" w:sz="4" w:space="0" w:color="auto"/>
              <w:right w:val="nil"/>
            </w:tcBorders>
            <w:noWrap/>
            <w:vAlign w:val="center"/>
            <w:hideMark/>
          </w:tcPr>
          <w:p w14:paraId="60797F7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w:t>
            </w:r>
          </w:p>
        </w:tc>
        <w:tc>
          <w:tcPr>
            <w:tcW w:w="2126" w:type="dxa"/>
            <w:tcBorders>
              <w:top w:val="nil"/>
              <w:left w:val="single" w:sz="4" w:space="0" w:color="auto"/>
              <w:bottom w:val="single" w:sz="4" w:space="0" w:color="auto"/>
              <w:right w:val="nil"/>
            </w:tcBorders>
            <w:noWrap/>
            <w:vAlign w:val="center"/>
            <w:hideMark/>
          </w:tcPr>
          <w:p w14:paraId="301BB1D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7" w:type="dxa"/>
            <w:tcBorders>
              <w:top w:val="nil"/>
              <w:left w:val="single" w:sz="4" w:space="0" w:color="auto"/>
              <w:bottom w:val="single" w:sz="4" w:space="0" w:color="auto"/>
              <w:right w:val="single" w:sz="4" w:space="0" w:color="auto"/>
            </w:tcBorders>
            <w:noWrap/>
            <w:vAlign w:val="center"/>
            <w:hideMark/>
          </w:tcPr>
          <w:p w14:paraId="3182C5D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00EBEA07"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312 136,00</w:t>
            </w:r>
          </w:p>
        </w:tc>
      </w:tr>
      <w:tr w:rsidR="001A58F9" w:rsidRPr="001A58F9" w14:paraId="438D5444"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71A64CB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889" w:type="dxa"/>
            <w:tcBorders>
              <w:top w:val="nil"/>
              <w:left w:val="single" w:sz="4" w:space="0" w:color="auto"/>
              <w:bottom w:val="single" w:sz="4" w:space="0" w:color="auto"/>
              <w:right w:val="nil"/>
            </w:tcBorders>
            <w:noWrap/>
            <w:vAlign w:val="center"/>
            <w:hideMark/>
          </w:tcPr>
          <w:p w14:paraId="13DA518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3975F59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523" w:type="dxa"/>
            <w:tcBorders>
              <w:top w:val="nil"/>
              <w:left w:val="single" w:sz="4" w:space="0" w:color="auto"/>
              <w:bottom w:val="single" w:sz="4" w:space="0" w:color="auto"/>
              <w:right w:val="nil"/>
            </w:tcBorders>
            <w:noWrap/>
            <w:vAlign w:val="center"/>
            <w:hideMark/>
          </w:tcPr>
          <w:p w14:paraId="7D5C7ED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w:t>
            </w:r>
          </w:p>
        </w:tc>
        <w:tc>
          <w:tcPr>
            <w:tcW w:w="2126" w:type="dxa"/>
            <w:tcBorders>
              <w:top w:val="nil"/>
              <w:left w:val="single" w:sz="4" w:space="0" w:color="auto"/>
              <w:bottom w:val="single" w:sz="4" w:space="0" w:color="auto"/>
              <w:right w:val="nil"/>
            </w:tcBorders>
            <w:noWrap/>
            <w:vAlign w:val="center"/>
            <w:hideMark/>
          </w:tcPr>
          <w:p w14:paraId="607C0DF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88.0.00.03100</w:t>
            </w:r>
          </w:p>
        </w:tc>
        <w:tc>
          <w:tcPr>
            <w:tcW w:w="577" w:type="dxa"/>
            <w:tcBorders>
              <w:top w:val="nil"/>
              <w:left w:val="single" w:sz="4" w:space="0" w:color="auto"/>
              <w:bottom w:val="single" w:sz="4" w:space="0" w:color="auto"/>
              <w:right w:val="single" w:sz="4" w:space="0" w:color="auto"/>
            </w:tcBorders>
            <w:noWrap/>
            <w:vAlign w:val="center"/>
            <w:hideMark/>
          </w:tcPr>
          <w:p w14:paraId="1231D98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1D724352"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312 136,00</w:t>
            </w:r>
          </w:p>
        </w:tc>
      </w:tr>
      <w:tr w:rsidR="001A58F9" w:rsidRPr="001A58F9" w14:paraId="30AA2331"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1FE6866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69BDEA4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35D100E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523" w:type="dxa"/>
            <w:tcBorders>
              <w:top w:val="nil"/>
              <w:left w:val="single" w:sz="4" w:space="0" w:color="auto"/>
              <w:bottom w:val="single" w:sz="4" w:space="0" w:color="auto"/>
              <w:right w:val="nil"/>
            </w:tcBorders>
            <w:noWrap/>
            <w:vAlign w:val="center"/>
            <w:hideMark/>
          </w:tcPr>
          <w:p w14:paraId="2E1D763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w:t>
            </w:r>
          </w:p>
        </w:tc>
        <w:tc>
          <w:tcPr>
            <w:tcW w:w="2126" w:type="dxa"/>
            <w:tcBorders>
              <w:top w:val="nil"/>
              <w:left w:val="single" w:sz="4" w:space="0" w:color="auto"/>
              <w:bottom w:val="single" w:sz="4" w:space="0" w:color="auto"/>
              <w:right w:val="nil"/>
            </w:tcBorders>
            <w:noWrap/>
            <w:vAlign w:val="center"/>
            <w:hideMark/>
          </w:tcPr>
          <w:p w14:paraId="3B4CE7F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88.0.00.03100</w:t>
            </w:r>
          </w:p>
        </w:tc>
        <w:tc>
          <w:tcPr>
            <w:tcW w:w="577" w:type="dxa"/>
            <w:tcBorders>
              <w:top w:val="nil"/>
              <w:left w:val="single" w:sz="4" w:space="0" w:color="auto"/>
              <w:bottom w:val="single" w:sz="4" w:space="0" w:color="auto"/>
              <w:right w:val="single" w:sz="4" w:space="0" w:color="auto"/>
            </w:tcBorders>
            <w:noWrap/>
            <w:vAlign w:val="center"/>
            <w:hideMark/>
          </w:tcPr>
          <w:p w14:paraId="106B82E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078912FD"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312 136,00</w:t>
            </w:r>
          </w:p>
        </w:tc>
      </w:tr>
      <w:tr w:rsidR="001A58F9" w:rsidRPr="001A58F9" w14:paraId="7464ACE0"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0A14D9E2"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5CF766B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1A2CCD2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523" w:type="dxa"/>
            <w:tcBorders>
              <w:top w:val="nil"/>
              <w:left w:val="single" w:sz="4" w:space="0" w:color="auto"/>
              <w:bottom w:val="single" w:sz="4" w:space="0" w:color="auto"/>
              <w:right w:val="nil"/>
            </w:tcBorders>
            <w:noWrap/>
            <w:vAlign w:val="center"/>
            <w:hideMark/>
          </w:tcPr>
          <w:p w14:paraId="43C82ED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w:t>
            </w:r>
          </w:p>
        </w:tc>
        <w:tc>
          <w:tcPr>
            <w:tcW w:w="2126" w:type="dxa"/>
            <w:tcBorders>
              <w:top w:val="nil"/>
              <w:left w:val="single" w:sz="4" w:space="0" w:color="auto"/>
              <w:bottom w:val="single" w:sz="4" w:space="0" w:color="auto"/>
              <w:right w:val="nil"/>
            </w:tcBorders>
            <w:noWrap/>
            <w:vAlign w:val="center"/>
            <w:hideMark/>
          </w:tcPr>
          <w:p w14:paraId="71BA7CE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88.0.00.03100</w:t>
            </w:r>
          </w:p>
        </w:tc>
        <w:tc>
          <w:tcPr>
            <w:tcW w:w="577" w:type="dxa"/>
            <w:tcBorders>
              <w:top w:val="nil"/>
              <w:left w:val="single" w:sz="4" w:space="0" w:color="auto"/>
              <w:bottom w:val="single" w:sz="4" w:space="0" w:color="auto"/>
              <w:right w:val="single" w:sz="4" w:space="0" w:color="auto"/>
            </w:tcBorders>
            <w:noWrap/>
            <w:vAlign w:val="center"/>
            <w:hideMark/>
          </w:tcPr>
          <w:p w14:paraId="1A56484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7B1F21E8"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312 136,00</w:t>
            </w:r>
          </w:p>
        </w:tc>
      </w:tr>
      <w:tr w:rsidR="001A58F9" w:rsidRPr="001A58F9" w14:paraId="4950A7E6"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55490748"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НАЦИОНАЛЬНАЯ ЭКОНОМИКА</w:t>
            </w:r>
          </w:p>
        </w:tc>
        <w:tc>
          <w:tcPr>
            <w:tcW w:w="889" w:type="dxa"/>
            <w:tcBorders>
              <w:top w:val="nil"/>
              <w:left w:val="single" w:sz="4" w:space="0" w:color="auto"/>
              <w:bottom w:val="single" w:sz="4" w:space="0" w:color="auto"/>
              <w:right w:val="nil"/>
            </w:tcBorders>
            <w:noWrap/>
            <w:vAlign w:val="center"/>
            <w:hideMark/>
          </w:tcPr>
          <w:p w14:paraId="6DA9436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118A9B2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nil"/>
            </w:tcBorders>
            <w:noWrap/>
            <w:vAlign w:val="center"/>
            <w:hideMark/>
          </w:tcPr>
          <w:p w14:paraId="0D6E388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126" w:type="dxa"/>
            <w:tcBorders>
              <w:top w:val="nil"/>
              <w:left w:val="single" w:sz="4" w:space="0" w:color="auto"/>
              <w:bottom w:val="single" w:sz="4" w:space="0" w:color="auto"/>
              <w:right w:val="nil"/>
            </w:tcBorders>
            <w:noWrap/>
            <w:vAlign w:val="center"/>
            <w:hideMark/>
          </w:tcPr>
          <w:p w14:paraId="587A557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682DEE0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45117209"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30 891 926,95</w:t>
            </w:r>
          </w:p>
        </w:tc>
      </w:tr>
      <w:tr w:rsidR="001A58F9" w:rsidRPr="001A58F9" w14:paraId="21D749DB"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3645FA3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Транспорт</w:t>
            </w:r>
          </w:p>
        </w:tc>
        <w:tc>
          <w:tcPr>
            <w:tcW w:w="889" w:type="dxa"/>
            <w:tcBorders>
              <w:top w:val="nil"/>
              <w:left w:val="single" w:sz="4" w:space="0" w:color="auto"/>
              <w:bottom w:val="single" w:sz="4" w:space="0" w:color="auto"/>
              <w:right w:val="nil"/>
            </w:tcBorders>
            <w:noWrap/>
            <w:vAlign w:val="center"/>
            <w:hideMark/>
          </w:tcPr>
          <w:p w14:paraId="359D241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687F4A5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nil"/>
            </w:tcBorders>
            <w:noWrap/>
            <w:vAlign w:val="center"/>
            <w:hideMark/>
          </w:tcPr>
          <w:p w14:paraId="7653FBB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08</w:t>
            </w:r>
          </w:p>
        </w:tc>
        <w:tc>
          <w:tcPr>
            <w:tcW w:w="2126" w:type="dxa"/>
            <w:tcBorders>
              <w:top w:val="nil"/>
              <w:left w:val="single" w:sz="4" w:space="0" w:color="auto"/>
              <w:bottom w:val="single" w:sz="4" w:space="0" w:color="auto"/>
              <w:right w:val="nil"/>
            </w:tcBorders>
            <w:noWrap/>
            <w:vAlign w:val="center"/>
            <w:hideMark/>
          </w:tcPr>
          <w:p w14:paraId="0EEB9A7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7F91365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00DFB960"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1 850 000,00</w:t>
            </w:r>
          </w:p>
        </w:tc>
      </w:tr>
      <w:tr w:rsidR="001A58F9" w:rsidRPr="001A58F9" w14:paraId="03A3F588"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5B390FF4"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889" w:type="dxa"/>
            <w:tcBorders>
              <w:top w:val="nil"/>
              <w:left w:val="single" w:sz="4" w:space="0" w:color="auto"/>
              <w:bottom w:val="single" w:sz="4" w:space="0" w:color="auto"/>
              <w:right w:val="nil"/>
            </w:tcBorders>
            <w:noWrap/>
            <w:vAlign w:val="center"/>
            <w:hideMark/>
          </w:tcPr>
          <w:p w14:paraId="3725EE3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4530FC7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nil"/>
            </w:tcBorders>
            <w:noWrap/>
            <w:vAlign w:val="center"/>
            <w:hideMark/>
          </w:tcPr>
          <w:p w14:paraId="035323F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08</w:t>
            </w:r>
          </w:p>
        </w:tc>
        <w:tc>
          <w:tcPr>
            <w:tcW w:w="2126" w:type="dxa"/>
            <w:tcBorders>
              <w:top w:val="nil"/>
              <w:left w:val="single" w:sz="4" w:space="0" w:color="auto"/>
              <w:bottom w:val="single" w:sz="4" w:space="0" w:color="auto"/>
              <w:right w:val="nil"/>
            </w:tcBorders>
            <w:noWrap/>
            <w:vAlign w:val="center"/>
            <w:hideMark/>
          </w:tcPr>
          <w:p w14:paraId="2796E14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7" w:type="dxa"/>
            <w:tcBorders>
              <w:top w:val="nil"/>
              <w:left w:val="single" w:sz="4" w:space="0" w:color="auto"/>
              <w:bottom w:val="single" w:sz="4" w:space="0" w:color="auto"/>
              <w:right w:val="single" w:sz="4" w:space="0" w:color="auto"/>
            </w:tcBorders>
            <w:noWrap/>
            <w:vAlign w:val="center"/>
            <w:hideMark/>
          </w:tcPr>
          <w:p w14:paraId="624CCC3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37424027"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1 850 000,00</w:t>
            </w:r>
          </w:p>
        </w:tc>
      </w:tr>
      <w:tr w:rsidR="001A58F9" w:rsidRPr="001A58F9" w14:paraId="6617D82E"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440F2252"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Отдельные мероприятия в области автомобильного транспорта</w:t>
            </w:r>
          </w:p>
        </w:tc>
        <w:tc>
          <w:tcPr>
            <w:tcW w:w="889" w:type="dxa"/>
            <w:tcBorders>
              <w:top w:val="nil"/>
              <w:left w:val="single" w:sz="4" w:space="0" w:color="auto"/>
              <w:bottom w:val="single" w:sz="4" w:space="0" w:color="auto"/>
              <w:right w:val="nil"/>
            </w:tcBorders>
            <w:noWrap/>
            <w:vAlign w:val="center"/>
            <w:hideMark/>
          </w:tcPr>
          <w:p w14:paraId="13A47B4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281B3F2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nil"/>
            </w:tcBorders>
            <w:noWrap/>
            <w:vAlign w:val="center"/>
            <w:hideMark/>
          </w:tcPr>
          <w:p w14:paraId="38533AA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08</w:t>
            </w:r>
          </w:p>
        </w:tc>
        <w:tc>
          <w:tcPr>
            <w:tcW w:w="2126" w:type="dxa"/>
            <w:tcBorders>
              <w:top w:val="nil"/>
              <w:left w:val="single" w:sz="4" w:space="0" w:color="auto"/>
              <w:bottom w:val="single" w:sz="4" w:space="0" w:color="auto"/>
              <w:right w:val="nil"/>
            </w:tcBorders>
            <w:noWrap/>
            <w:vAlign w:val="center"/>
            <w:hideMark/>
          </w:tcPr>
          <w:p w14:paraId="6BFEC17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88.0.00.04080</w:t>
            </w:r>
          </w:p>
        </w:tc>
        <w:tc>
          <w:tcPr>
            <w:tcW w:w="577" w:type="dxa"/>
            <w:tcBorders>
              <w:top w:val="nil"/>
              <w:left w:val="single" w:sz="4" w:space="0" w:color="auto"/>
              <w:bottom w:val="single" w:sz="4" w:space="0" w:color="auto"/>
              <w:right w:val="single" w:sz="4" w:space="0" w:color="auto"/>
            </w:tcBorders>
            <w:noWrap/>
            <w:vAlign w:val="center"/>
            <w:hideMark/>
          </w:tcPr>
          <w:p w14:paraId="275091B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58F264F4"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1 850 000,00</w:t>
            </w:r>
          </w:p>
        </w:tc>
      </w:tr>
      <w:tr w:rsidR="001A58F9" w:rsidRPr="001A58F9" w14:paraId="5C32A653"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3BCD39FF"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4B36CAF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1014818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nil"/>
            </w:tcBorders>
            <w:noWrap/>
            <w:vAlign w:val="center"/>
            <w:hideMark/>
          </w:tcPr>
          <w:p w14:paraId="7DBADDA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08</w:t>
            </w:r>
          </w:p>
        </w:tc>
        <w:tc>
          <w:tcPr>
            <w:tcW w:w="2126" w:type="dxa"/>
            <w:tcBorders>
              <w:top w:val="nil"/>
              <w:left w:val="single" w:sz="4" w:space="0" w:color="auto"/>
              <w:bottom w:val="single" w:sz="4" w:space="0" w:color="auto"/>
              <w:right w:val="nil"/>
            </w:tcBorders>
            <w:noWrap/>
            <w:vAlign w:val="center"/>
            <w:hideMark/>
          </w:tcPr>
          <w:p w14:paraId="04D745C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88.0.00.04080</w:t>
            </w:r>
          </w:p>
        </w:tc>
        <w:tc>
          <w:tcPr>
            <w:tcW w:w="577" w:type="dxa"/>
            <w:tcBorders>
              <w:top w:val="nil"/>
              <w:left w:val="single" w:sz="4" w:space="0" w:color="auto"/>
              <w:bottom w:val="single" w:sz="4" w:space="0" w:color="auto"/>
              <w:right w:val="single" w:sz="4" w:space="0" w:color="auto"/>
            </w:tcBorders>
            <w:noWrap/>
            <w:vAlign w:val="center"/>
            <w:hideMark/>
          </w:tcPr>
          <w:p w14:paraId="519D074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102E52FE"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1 850 000,00</w:t>
            </w:r>
          </w:p>
        </w:tc>
      </w:tr>
      <w:tr w:rsidR="001A58F9" w:rsidRPr="001A58F9" w14:paraId="503657DD"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1E23A60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58A444C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30EEC2D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nil"/>
            </w:tcBorders>
            <w:noWrap/>
            <w:vAlign w:val="center"/>
            <w:hideMark/>
          </w:tcPr>
          <w:p w14:paraId="52B6397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08</w:t>
            </w:r>
          </w:p>
        </w:tc>
        <w:tc>
          <w:tcPr>
            <w:tcW w:w="2126" w:type="dxa"/>
            <w:tcBorders>
              <w:top w:val="nil"/>
              <w:left w:val="single" w:sz="4" w:space="0" w:color="auto"/>
              <w:bottom w:val="single" w:sz="4" w:space="0" w:color="auto"/>
              <w:right w:val="nil"/>
            </w:tcBorders>
            <w:noWrap/>
            <w:vAlign w:val="center"/>
            <w:hideMark/>
          </w:tcPr>
          <w:p w14:paraId="33C7E91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88.0.00.04080</w:t>
            </w:r>
          </w:p>
        </w:tc>
        <w:tc>
          <w:tcPr>
            <w:tcW w:w="577" w:type="dxa"/>
            <w:tcBorders>
              <w:top w:val="nil"/>
              <w:left w:val="single" w:sz="4" w:space="0" w:color="auto"/>
              <w:bottom w:val="single" w:sz="4" w:space="0" w:color="auto"/>
              <w:right w:val="single" w:sz="4" w:space="0" w:color="auto"/>
            </w:tcBorders>
            <w:noWrap/>
            <w:vAlign w:val="center"/>
            <w:hideMark/>
          </w:tcPr>
          <w:p w14:paraId="174512A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4FE99CEF"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1 850 000,00</w:t>
            </w:r>
          </w:p>
        </w:tc>
      </w:tr>
      <w:tr w:rsidR="001A58F9" w:rsidRPr="001A58F9" w14:paraId="67D1CC32"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4FD5875C"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Дорожное хозяйство (дорожные фонды)</w:t>
            </w:r>
          </w:p>
        </w:tc>
        <w:tc>
          <w:tcPr>
            <w:tcW w:w="889" w:type="dxa"/>
            <w:tcBorders>
              <w:top w:val="nil"/>
              <w:left w:val="single" w:sz="4" w:space="0" w:color="auto"/>
              <w:bottom w:val="single" w:sz="4" w:space="0" w:color="auto"/>
              <w:right w:val="nil"/>
            </w:tcBorders>
            <w:noWrap/>
            <w:vAlign w:val="center"/>
            <w:hideMark/>
          </w:tcPr>
          <w:p w14:paraId="4DB6B89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75D4C02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nil"/>
            </w:tcBorders>
            <w:noWrap/>
            <w:vAlign w:val="center"/>
            <w:hideMark/>
          </w:tcPr>
          <w:p w14:paraId="7DDCEB6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09</w:t>
            </w:r>
          </w:p>
        </w:tc>
        <w:tc>
          <w:tcPr>
            <w:tcW w:w="2126" w:type="dxa"/>
            <w:tcBorders>
              <w:top w:val="nil"/>
              <w:left w:val="single" w:sz="4" w:space="0" w:color="auto"/>
              <w:bottom w:val="single" w:sz="4" w:space="0" w:color="auto"/>
              <w:right w:val="nil"/>
            </w:tcBorders>
            <w:noWrap/>
            <w:vAlign w:val="center"/>
            <w:hideMark/>
          </w:tcPr>
          <w:p w14:paraId="1F3F36F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572C814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6167D7E1"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29 041 926,95</w:t>
            </w:r>
          </w:p>
        </w:tc>
      </w:tr>
      <w:tr w:rsidR="001A58F9" w:rsidRPr="001A58F9" w14:paraId="7F823F17"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769384DC"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Софинансирование на средства областного бюджета</w:t>
            </w:r>
          </w:p>
        </w:tc>
        <w:tc>
          <w:tcPr>
            <w:tcW w:w="889" w:type="dxa"/>
            <w:tcBorders>
              <w:top w:val="nil"/>
              <w:left w:val="single" w:sz="4" w:space="0" w:color="auto"/>
              <w:bottom w:val="single" w:sz="4" w:space="0" w:color="auto"/>
              <w:right w:val="nil"/>
            </w:tcBorders>
            <w:noWrap/>
            <w:vAlign w:val="center"/>
            <w:hideMark/>
          </w:tcPr>
          <w:p w14:paraId="145CDEF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49E1702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nil"/>
            </w:tcBorders>
            <w:noWrap/>
            <w:vAlign w:val="center"/>
            <w:hideMark/>
          </w:tcPr>
          <w:p w14:paraId="6897A51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09</w:t>
            </w:r>
          </w:p>
        </w:tc>
        <w:tc>
          <w:tcPr>
            <w:tcW w:w="2126" w:type="dxa"/>
            <w:tcBorders>
              <w:top w:val="nil"/>
              <w:left w:val="single" w:sz="4" w:space="0" w:color="auto"/>
              <w:bottom w:val="single" w:sz="4" w:space="0" w:color="auto"/>
              <w:right w:val="nil"/>
            </w:tcBorders>
            <w:noWrap/>
            <w:vAlign w:val="center"/>
            <w:hideMark/>
          </w:tcPr>
          <w:p w14:paraId="1CA61E6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77.0.00.00000</w:t>
            </w:r>
          </w:p>
        </w:tc>
        <w:tc>
          <w:tcPr>
            <w:tcW w:w="577" w:type="dxa"/>
            <w:tcBorders>
              <w:top w:val="nil"/>
              <w:left w:val="single" w:sz="4" w:space="0" w:color="auto"/>
              <w:bottom w:val="single" w:sz="4" w:space="0" w:color="auto"/>
              <w:right w:val="single" w:sz="4" w:space="0" w:color="auto"/>
            </w:tcBorders>
            <w:noWrap/>
            <w:vAlign w:val="center"/>
            <w:hideMark/>
          </w:tcPr>
          <w:p w14:paraId="2BEA341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52DCE677"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223 400,00</w:t>
            </w:r>
          </w:p>
        </w:tc>
      </w:tr>
      <w:tr w:rsidR="001A58F9" w:rsidRPr="001A58F9" w14:paraId="789D5970" w14:textId="77777777" w:rsidTr="001A58F9">
        <w:trPr>
          <w:gridAfter w:val="1"/>
          <w:wAfter w:w="14" w:type="dxa"/>
          <w:trHeight w:val="2295"/>
        </w:trPr>
        <w:tc>
          <w:tcPr>
            <w:tcW w:w="3686" w:type="dxa"/>
            <w:tcBorders>
              <w:top w:val="nil"/>
              <w:left w:val="single" w:sz="4" w:space="0" w:color="auto"/>
              <w:bottom w:val="single" w:sz="4" w:space="0" w:color="auto"/>
              <w:right w:val="nil"/>
            </w:tcBorders>
            <w:vAlign w:val="center"/>
            <w:hideMark/>
          </w:tcPr>
          <w:p w14:paraId="42BB49B8"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lastRenderedPageBreak/>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9" w:type="dxa"/>
            <w:tcBorders>
              <w:top w:val="nil"/>
              <w:left w:val="single" w:sz="4" w:space="0" w:color="auto"/>
              <w:bottom w:val="single" w:sz="4" w:space="0" w:color="auto"/>
              <w:right w:val="nil"/>
            </w:tcBorders>
            <w:noWrap/>
            <w:vAlign w:val="center"/>
            <w:hideMark/>
          </w:tcPr>
          <w:p w14:paraId="2607F52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1A53D24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nil"/>
            </w:tcBorders>
            <w:noWrap/>
            <w:vAlign w:val="center"/>
            <w:hideMark/>
          </w:tcPr>
          <w:p w14:paraId="1CB7894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09</w:t>
            </w:r>
          </w:p>
        </w:tc>
        <w:tc>
          <w:tcPr>
            <w:tcW w:w="2126" w:type="dxa"/>
            <w:tcBorders>
              <w:top w:val="nil"/>
              <w:left w:val="single" w:sz="4" w:space="0" w:color="auto"/>
              <w:bottom w:val="single" w:sz="4" w:space="0" w:color="auto"/>
              <w:right w:val="nil"/>
            </w:tcBorders>
            <w:noWrap/>
            <w:vAlign w:val="center"/>
            <w:hideMark/>
          </w:tcPr>
          <w:p w14:paraId="4819155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77.0.00.70760</w:t>
            </w:r>
          </w:p>
        </w:tc>
        <w:tc>
          <w:tcPr>
            <w:tcW w:w="577" w:type="dxa"/>
            <w:tcBorders>
              <w:top w:val="nil"/>
              <w:left w:val="single" w:sz="4" w:space="0" w:color="auto"/>
              <w:bottom w:val="single" w:sz="4" w:space="0" w:color="auto"/>
              <w:right w:val="single" w:sz="4" w:space="0" w:color="auto"/>
            </w:tcBorders>
            <w:noWrap/>
            <w:vAlign w:val="center"/>
            <w:hideMark/>
          </w:tcPr>
          <w:p w14:paraId="0554BA8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1E853DB7"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223 400,00</w:t>
            </w:r>
          </w:p>
        </w:tc>
      </w:tr>
      <w:tr w:rsidR="001A58F9" w:rsidRPr="001A58F9" w14:paraId="6E69967C"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477D1439"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247DB65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05C8BCB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nil"/>
            </w:tcBorders>
            <w:noWrap/>
            <w:vAlign w:val="center"/>
            <w:hideMark/>
          </w:tcPr>
          <w:p w14:paraId="00FD5AA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2126" w:type="dxa"/>
            <w:tcBorders>
              <w:top w:val="nil"/>
              <w:left w:val="single" w:sz="4" w:space="0" w:color="auto"/>
              <w:bottom w:val="single" w:sz="4" w:space="0" w:color="auto"/>
              <w:right w:val="nil"/>
            </w:tcBorders>
            <w:noWrap/>
            <w:vAlign w:val="center"/>
            <w:hideMark/>
          </w:tcPr>
          <w:p w14:paraId="128C8BA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77.0.00.70760</w:t>
            </w:r>
          </w:p>
        </w:tc>
        <w:tc>
          <w:tcPr>
            <w:tcW w:w="577" w:type="dxa"/>
            <w:tcBorders>
              <w:top w:val="nil"/>
              <w:left w:val="single" w:sz="4" w:space="0" w:color="auto"/>
              <w:bottom w:val="single" w:sz="4" w:space="0" w:color="auto"/>
              <w:right w:val="single" w:sz="4" w:space="0" w:color="auto"/>
            </w:tcBorders>
            <w:noWrap/>
            <w:vAlign w:val="center"/>
            <w:hideMark/>
          </w:tcPr>
          <w:p w14:paraId="34D608E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121FF0E7"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223 400,00</w:t>
            </w:r>
          </w:p>
        </w:tc>
      </w:tr>
      <w:tr w:rsidR="001A58F9" w:rsidRPr="001A58F9" w14:paraId="22606D1D"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63BEFCF5"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30FB266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2DFE4B9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nil"/>
            </w:tcBorders>
            <w:noWrap/>
            <w:vAlign w:val="center"/>
            <w:hideMark/>
          </w:tcPr>
          <w:p w14:paraId="0FA69C7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2126" w:type="dxa"/>
            <w:tcBorders>
              <w:top w:val="nil"/>
              <w:left w:val="single" w:sz="4" w:space="0" w:color="auto"/>
              <w:bottom w:val="single" w:sz="4" w:space="0" w:color="auto"/>
              <w:right w:val="nil"/>
            </w:tcBorders>
            <w:noWrap/>
            <w:vAlign w:val="center"/>
            <w:hideMark/>
          </w:tcPr>
          <w:p w14:paraId="05CDA5C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77.0.00.70760</w:t>
            </w:r>
          </w:p>
        </w:tc>
        <w:tc>
          <w:tcPr>
            <w:tcW w:w="577" w:type="dxa"/>
            <w:tcBorders>
              <w:top w:val="nil"/>
              <w:left w:val="single" w:sz="4" w:space="0" w:color="auto"/>
              <w:bottom w:val="single" w:sz="4" w:space="0" w:color="auto"/>
              <w:right w:val="single" w:sz="4" w:space="0" w:color="auto"/>
            </w:tcBorders>
            <w:noWrap/>
            <w:vAlign w:val="center"/>
            <w:hideMark/>
          </w:tcPr>
          <w:p w14:paraId="3D5D724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44F5BCFF"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223 400,00</w:t>
            </w:r>
          </w:p>
        </w:tc>
      </w:tr>
      <w:tr w:rsidR="001A58F9" w:rsidRPr="001A58F9" w14:paraId="5173A6CA"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6846A948"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889" w:type="dxa"/>
            <w:tcBorders>
              <w:top w:val="nil"/>
              <w:left w:val="single" w:sz="4" w:space="0" w:color="auto"/>
              <w:bottom w:val="single" w:sz="4" w:space="0" w:color="auto"/>
              <w:right w:val="nil"/>
            </w:tcBorders>
            <w:noWrap/>
            <w:vAlign w:val="center"/>
            <w:hideMark/>
          </w:tcPr>
          <w:p w14:paraId="79D90E6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1709E70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nil"/>
            </w:tcBorders>
            <w:noWrap/>
            <w:vAlign w:val="center"/>
            <w:hideMark/>
          </w:tcPr>
          <w:p w14:paraId="71EFA85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09</w:t>
            </w:r>
          </w:p>
        </w:tc>
        <w:tc>
          <w:tcPr>
            <w:tcW w:w="2126" w:type="dxa"/>
            <w:tcBorders>
              <w:top w:val="nil"/>
              <w:left w:val="single" w:sz="4" w:space="0" w:color="auto"/>
              <w:bottom w:val="single" w:sz="4" w:space="0" w:color="auto"/>
              <w:right w:val="nil"/>
            </w:tcBorders>
            <w:noWrap/>
            <w:vAlign w:val="center"/>
            <w:hideMark/>
          </w:tcPr>
          <w:p w14:paraId="121AEEE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7" w:type="dxa"/>
            <w:tcBorders>
              <w:top w:val="nil"/>
              <w:left w:val="single" w:sz="4" w:space="0" w:color="auto"/>
              <w:bottom w:val="single" w:sz="4" w:space="0" w:color="auto"/>
              <w:right w:val="single" w:sz="4" w:space="0" w:color="auto"/>
            </w:tcBorders>
            <w:noWrap/>
            <w:vAlign w:val="center"/>
            <w:hideMark/>
          </w:tcPr>
          <w:p w14:paraId="2E4CA66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4D97BE7D"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28 818 526,95</w:t>
            </w:r>
          </w:p>
        </w:tc>
      </w:tr>
      <w:tr w:rsidR="001A58F9" w:rsidRPr="001A58F9" w14:paraId="13E2846A"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5CD26401"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Текущее содержание дорог, находящихся в муниципальной собственности</w:t>
            </w:r>
          </w:p>
        </w:tc>
        <w:tc>
          <w:tcPr>
            <w:tcW w:w="889" w:type="dxa"/>
            <w:tcBorders>
              <w:top w:val="nil"/>
              <w:left w:val="single" w:sz="4" w:space="0" w:color="auto"/>
              <w:bottom w:val="single" w:sz="4" w:space="0" w:color="auto"/>
              <w:right w:val="nil"/>
            </w:tcBorders>
            <w:noWrap/>
            <w:vAlign w:val="center"/>
            <w:hideMark/>
          </w:tcPr>
          <w:p w14:paraId="0E53654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3061831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nil"/>
            </w:tcBorders>
            <w:noWrap/>
            <w:vAlign w:val="center"/>
            <w:hideMark/>
          </w:tcPr>
          <w:p w14:paraId="27EE5CC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09</w:t>
            </w:r>
          </w:p>
        </w:tc>
        <w:tc>
          <w:tcPr>
            <w:tcW w:w="2126" w:type="dxa"/>
            <w:tcBorders>
              <w:top w:val="nil"/>
              <w:left w:val="single" w:sz="4" w:space="0" w:color="auto"/>
              <w:bottom w:val="single" w:sz="4" w:space="0" w:color="auto"/>
              <w:right w:val="nil"/>
            </w:tcBorders>
            <w:noWrap/>
            <w:vAlign w:val="center"/>
            <w:hideMark/>
          </w:tcPr>
          <w:p w14:paraId="7E69EED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88.0.00.04090</w:t>
            </w:r>
          </w:p>
        </w:tc>
        <w:tc>
          <w:tcPr>
            <w:tcW w:w="577" w:type="dxa"/>
            <w:tcBorders>
              <w:top w:val="nil"/>
              <w:left w:val="single" w:sz="4" w:space="0" w:color="auto"/>
              <w:bottom w:val="single" w:sz="4" w:space="0" w:color="auto"/>
              <w:right w:val="single" w:sz="4" w:space="0" w:color="auto"/>
            </w:tcBorders>
            <w:noWrap/>
            <w:vAlign w:val="center"/>
            <w:hideMark/>
          </w:tcPr>
          <w:p w14:paraId="40FCC94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3CC2AFE4"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6 255 426,95</w:t>
            </w:r>
          </w:p>
        </w:tc>
      </w:tr>
      <w:tr w:rsidR="001A58F9" w:rsidRPr="001A58F9" w14:paraId="204D6AF8"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73FE8E07"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079B933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766C45D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nil"/>
            </w:tcBorders>
            <w:noWrap/>
            <w:vAlign w:val="center"/>
            <w:hideMark/>
          </w:tcPr>
          <w:p w14:paraId="32BFB87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2126" w:type="dxa"/>
            <w:tcBorders>
              <w:top w:val="nil"/>
              <w:left w:val="single" w:sz="4" w:space="0" w:color="auto"/>
              <w:bottom w:val="single" w:sz="4" w:space="0" w:color="auto"/>
              <w:right w:val="nil"/>
            </w:tcBorders>
            <w:noWrap/>
            <w:vAlign w:val="center"/>
            <w:hideMark/>
          </w:tcPr>
          <w:p w14:paraId="0014C78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88.0.00.04090</w:t>
            </w:r>
          </w:p>
        </w:tc>
        <w:tc>
          <w:tcPr>
            <w:tcW w:w="577" w:type="dxa"/>
            <w:tcBorders>
              <w:top w:val="nil"/>
              <w:left w:val="single" w:sz="4" w:space="0" w:color="auto"/>
              <w:bottom w:val="single" w:sz="4" w:space="0" w:color="auto"/>
              <w:right w:val="single" w:sz="4" w:space="0" w:color="auto"/>
            </w:tcBorders>
            <w:noWrap/>
            <w:vAlign w:val="center"/>
            <w:hideMark/>
          </w:tcPr>
          <w:p w14:paraId="38369FF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22A49DFB"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6 255 426,95</w:t>
            </w:r>
          </w:p>
        </w:tc>
      </w:tr>
      <w:tr w:rsidR="001A58F9" w:rsidRPr="001A58F9" w14:paraId="0096D0F9"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550D7C3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0162445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31E362B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nil"/>
            </w:tcBorders>
            <w:noWrap/>
            <w:vAlign w:val="center"/>
            <w:hideMark/>
          </w:tcPr>
          <w:p w14:paraId="7B4FD6E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2126" w:type="dxa"/>
            <w:tcBorders>
              <w:top w:val="nil"/>
              <w:left w:val="single" w:sz="4" w:space="0" w:color="auto"/>
              <w:bottom w:val="single" w:sz="4" w:space="0" w:color="auto"/>
              <w:right w:val="nil"/>
            </w:tcBorders>
            <w:noWrap/>
            <w:vAlign w:val="center"/>
            <w:hideMark/>
          </w:tcPr>
          <w:p w14:paraId="40F47D5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88.0.00.04090</w:t>
            </w:r>
          </w:p>
        </w:tc>
        <w:tc>
          <w:tcPr>
            <w:tcW w:w="577" w:type="dxa"/>
            <w:tcBorders>
              <w:top w:val="nil"/>
              <w:left w:val="single" w:sz="4" w:space="0" w:color="auto"/>
              <w:bottom w:val="single" w:sz="4" w:space="0" w:color="auto"/>
              <w:right w:val="single" w:sz="4" w:space="0" w:color="auto"/>
            </w:tcBorders>
            <w:noWrap/>
            <w:vAlign w:val="center"/>
            <w:hideMark/>
          </w:tcPr>
          <w:p w14:paraId="7E79B9B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1ED58688"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6 255 426,95</w:t>
            </w:r>
          </w:p>
        </w:tc>
      </w:tr>
      <w:tr w:rsidR="001A58F9" w:rsidRPr="001A58F9" w14:paraId="6A157913"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34DB9176"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Расходы муниципального дорожного фонда, осуществляемые за счет собственных средств бюджета муниципального образования</w:t>
            </w:r>
          </w:p>
        </w:tc>
        <w:tc>
          <w:tcPr>
            <w:tcW w:w="889" w:type="dxa"/>
            <w:tcBorders>
              <w:top w:val="nil"/>
              <w:left w:val="single" w:sz="4" w:space="0" w:color="auto"/>
              <w:bottom w:val="single" w:sz="4" w:space="0" w:color="auto"/>
              <w:right w:val="nil"/>
            </w:tcBorders>
            <w:noWrap/>
            <w:vAlign w:val="center"/>
            <w:hideMark/>
          </w:tcPr>
          <w:p w14:paraId="66682DC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45B08BA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nil"/>
            </w:tcBorders>
            <w:noWrap/>
            <w:vAlign w:val="center"/>
            <w:hideMark/>
          </w:tcPr>
          <w:p w14:paraId="20E9BCB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09</w:t>
            </w:r>
          </w:p>
        </w:tc>
        <w:tc>
          <w:tcPr>
            <w:tcW w:w="2126" w:type="dxa"/>
            <w:tcBorders>
              <w:top w:val="nil"/>
              <w:left w:val="single" w:sz="4" w:space="0" w:color="auto"/>
              <w:bottom w:val="single" w:sz="4" w:space="0" w:color="auto"/>
              <w:right w:val="nil"/>
            </w:tcBorders>
            <w:noWrap/>
            <w:vAlign w:val="center"/>
            <w:hideMark/>
          </w:tcPr>
          <w:p w14:paraId="41F888E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88.0.00.04190</w:t>
            </w:r>
          </w:p>
        </w:tc>
        <w:tc>
          <w:tcPr>
            <w:tcW w:w="577" w:type="dxa"/>
            <w:tcBorders>
              <w:top w:val="nil"/>
              <w:left w:val="single" w:sz="4" w:space="0" w:color="auto"/>
              <w:bottom w:val="single" w:sz="4" w:space="0" w:color="auto"/>
              <w:right w:val="single" w:sz="4" w:space="0" w:color="auto"/>
            </w:tcBorders>
            <w:noWrap/>
            <w:vAlign w:val="center"/>
            <w:hideMark/>
          </w:tcPr>
          <w:p w14:paraId="76A9AF8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66BFE087"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228 000,00</w:t>
            </w:r>
          </w:p>
        </w:tc>
      </w:tr>
      <w:tr w:rsidR="001A58F9" w:rsidRPr="001A58F9" w14:paraId="150F1B1C"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54D2CC88"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35FD563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52E09F5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nil"/>
            </w:tcBorders>
            <w:noWrap/>
            <w:vAlign w:val="center"/>
            <w:hideMark/>
          </w:tcPr>
          <w:p w14:paraId="0E4EC5D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2126" w:type="dxa"/>
            <w:tcBorders>
              <w:top w:val="nil"/>
              <w:left w:val="single" w:sz="4" w:space="0" w:color="auto"/>
              <w:bottom w:val="single" w:sz="4" w:space="0" w:color="auto"/>
              <w:right w:val="nil"/>
            </w:tcBorders>
            <w:noWrap/>
            <w:vAlign w:val="center"/>
            <w:hideMark/>
          </w:tcPr>
          <w:p w14:paraId="7F09C4F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88.0.00.04190</w:t>
            </w:r>
          </w:p>
        </w:tc>
        <w:tc>
          <w:tcPr>
            <w:tcW w:w="577" w:type="dxa"/>
            <w:tcBorders>
              <w:top w:val="nil"/>
              <w:left w:val="single" w:sz="4" w:space="0" w:color="auto"/>
              <w:bottom w:val="single" w:sz="4" w:space="0" w:color="auto"/>
              <w:right w:val="single" w:sz="4" w:space="0" w:color="auto"/>
            </w:tcBorders>
            <w:noWrap/>
            <w:vAlign w:val="center"/>
            <w:hideMark/>
          </w:tcPr>
          <w:p w14:paraId="34D71AF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3B3255B7"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228 000,00</w:t>
            </w:r>
          </w:p>
        </w:tc>
      </w:tr>
      <w:tr w:rsidR="001A58F9" w:rsidRPr="001A58F9" w14:paraId="0B2E4DA8"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7F8FBB8A"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481A8A1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3D2FFF4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nil"/>
            </w:tcBorders>
            <w:noWrap/>
            <w:vAlign w:val="center"/>
            <w:hideMark/>
          </w:tcPr>
          <w:p w14:paraId="7562053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2126" w:type="dxa"/>
            <w:tcBorders>
              <w:top w:val="nil"/>
              <w:left w:val="single" w:sz="4" w:space="0" w:color="auto"/>
              <w:bottom w:val="single" w:sz="4" w:space="0" w:color="auto"/>
              <w:right w:val="nil"/>
            </w:tcBorders>
            <w:noWrap/>
            <w:vAlign w:val="center"/>
            <w:hideMark/>
          </w:tcPr>
          <w:p w14:paraId="4C6FCDF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88.0.00.04190</w:t>
            </w:r>
          </w:p>
        </w:tc>
        <w:tc>
          <w:tcPr>
            <w:tcW w:w="577" w:type="dxa"/>
            <w:tcBorders>
              <w:top w:val="nil"/>
              <w:left w:val="single" w:sz="4" w:space="0" w:color="auto"/>
              <w:bottom w:val="single" w:sz="4" w:space="0" w:color="auto"/>
              <w:right w:val="single" w:sz="4" w:space="0" w:color="auto"/>
            </w:tcBorders>
            <w:noWrap/>
            <w:vAlign w:val="center"/>
            <w:hideMark/>
          </w:tcPr>
          <w:p w14:paraId="783CC68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4E9A2946"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228 000,00</w:t>
            </w:r>
          </w:p>
        </w:tc>
      </w:tr>
      <w:tr w:rsidR="001A58F9" w:rsidRPr="001A58F9" w14:paraId="5E4E0C15" w14:textId="77777777" w:rsidTr="001A58F9">
        <w:trPr>
          <w:gridAfter w:val="1"/>
          <w:wAfter w:w="14" w:type="dxa"/>
          <w:trHeight w:val="2010"/>
        </w:trPr>
        <w:tc>
          <w:tcPr>
            <w:tcW w:w="3686" w:type="dxa"/>
            <w:tcBorders>
              <w:top w:val="nil"/>
              <w:left w:val="single" w:sz="4" w:space="0" w:color="auto"/>
              <w:bottom w:val="single" w:sz="4" w:space="0" w:color="auto"/>
              <w:right w:val="nil"/>
            </w:tcBorders>
            <w:vAlign w:val="center"/>
            <w:hideMark/>
          </w:tcPr>
          <w:p w14:paraId="0A65D6BD"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889" w:type="dxa"/>
            <w:tcBorders>
              <w:top w:val="nil"/>
              <w:left w:val="single" w:sz="4" w:space="0" w:color="auto"/>
              <w:bottom w:val="single" w:sz="4" w:space="0" w:color="auto"/>
              <w:right w:val="nil"/>
            </w:tcBorders>
            <w:noWrap/>
            <w:vAlign w:val="center"/>
            <w:hideMark/>
          </w:tcPr>
          <w:p w14:paraId="7FEBC6A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1331FFF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04</w:t>
            </w:r>
          </w:p>
        </w:tc>
        <w:tc>
          <w:tcPr>
            <w:tcW w:w="523" w:type="dxa"/>
            <w:tcBorders>
              <w:top w:val="nil"/>
              <w:left w:val="single" w:sz="4" w:space="0" w:color="auto"/>
              <w:bottom w:val="single" w:sz="4" w:space="0" w:color="auto"/>
              <w:right w:val="nil"/>
            </w:tcBorders>
            <w:noWrap/>
            <w:vAlign w:val="center"/>
            <w:hideMark/>
          </w:tcPr>
          <w:p w14:paraId="003673A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09</w:t>
            </w:r>
          </w:p>
        </w:tc>
        <w:tc>
          <w:tcPr>
            <w:tcW w:w="2126" w:type="dxa"/>
            <w:tcBorders>
              <w:top w:val="nil"/>
              <w:left w:val="single" w:sz="4" w:space="0" w:color="auto"/>
              <w:bottom w:val="single" w:sz="4" w:space="0" w:color="auto"/>
              <w:right w:val="nil"/>
            </w:tcBorders>
            <w:noWrap/>
            <w:vAlign w:val="center"/>
            <w:hideMark/>
          </w:tcPr>
          <w:p w14:paraId="43FF0F2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88.0.00.70760</w:t>
            </w:r>
          </w:p>
        </w:tc>
        <w:tc>
          <w:tcPr>
            <w:tcW w:w="577" w:type="dxa"/>
            <w:tcBorders>
              <w:top w:val="nil"/>
              <w:left w:val="single" w:sz="4" w:space="0" w:color="auto"/>
              <w:bottom w:val="single" w:sz="4" w:space="0" w:color="auto"/>
              <w:right w:val="single" w:sz="4" w:space="0" w:color="auto"/>
            </w:tcBorders>
            <w:noWrap/>
            <w:vAlign w:val="center"/>
            <w:hideMark/>
          </w:tcPr>
          <w:p w14:paraId="2AF61ED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3F092E9D"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22 335 100,00</w:t>
            </w:r>
          </w:p>
        </w:tc>
      </w:tr>
      <w:tr w:rsidR="001A58F9" w:rsidRPr="001A58F9" w14:paraId="4F19FED6"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733273AB"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718C527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2F4590D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nil"/>
            </w:tcBorders>
            <w:noWrap/>
            <w:vAlign w:val="center"/>
            <w:hideMark/>
          </w:tcPr>
          <w:p w14:paraId="1AD2D66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2126" w:type="dxa"/>
            <w:tcBorders>
              <w:top w:val="nil"/>
              <w:left w:val="single" w:sz="4" w:space="0" w:color="auto"/>
              <w:bottom w:val="single" w:sz="4" w:space="0" w:color="auto"/>
              <w:right w:val="nil"/>
            </w:tcBorders>
            <w:noWrap/>
            <w:vAlign w:val="center"/>
            <w:hideMark/>
          </w:tcPr>
          <w:p w14:paraId="2577499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88.0.00.70760</w:t>
            </w:r>
          </w:p>
        </w:tc>
        <w:tc>
          <w:tcPr>
            <w:tcW w:w="577" w:type="dxa"/>
            <w:tcBorders>
              <w:top w:val="nil"/>
              <w:left w:val="single" w:sz="4" w:space="0" w:color="auto"/>
              <w:bottom w:val="single" w:sz="4" w:space="0" w:color="auto"/>
              <w:right w:val="single" w:sz="4" w:space="0" w:color="auto"/>
            </w:tcBorders>
            <w:noWrap/>
            <w:vAlign w:val="center"/>
            <w:hideMark/>
          </w:tcPr>
          <w:p w14:paraId="6C4FE7F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5083106D"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22 335 100,00</w:t>
            </w:r>
          </w:p>
        </w:tc>
      </w:tr>
      <w:tr w:rsidR="001A58F9" w:rsidRPr="001A58F9" w14:paraId="37F69B5A"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33523E65"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75307CA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602C372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523" w:type="dxa"/>
            <w:tcBorders>
              <w:top w:val="nil"/>
              <w:left w:val="single" w:sz="4" w:space="0" w:color="auto"/>
              <w:bottom w:val="single" w:sz="4" w:space="0" w:color="auto"/>
              <w:right w:val="nil"/>
            </w:tcBorders>
            <w:noWrap/>
            <w:vAlign w:val="center"/>
            <w:hideMark/>
          </w:tcPr>
          <w:p w14:paraId="1B4D2E3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2126" w:type="dxa"/>
            <w:tcBorders>
              <w:top w:val="nil"/>
              <w:left w:val="single" w:sz="4" w:space="0" w:color="auto"/>
              <w:bottom w:val="single" w:sz="4" w:space="0" w:color="auto"/>
              <w:right w:val="nil"/>
            </w:tcBorders>
            <w:noWrap/>
            <w:vAlign w:val="center"/>
            <w:hideMark/>
          </w:tcPr>
          <w:p w14:paraId="7AF1987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88.0.00.70760</w:t>
            </w:r>
          </w:p>
        </w:tc>
        <w:tc>
          <w:tcPr>
            <w:tcW w:w="577" w:type="dxa"/>
            <w:tcBorders>
              <w:top w:val="nil"/>
              <w:left w:val="single" w:sz="4" w:space="0" w:color="auto"/>
              <w:bottom w:val="single" w:sz="4" w:space="0" w:color="auto"/>
              <w:right w:val="single" w:sz="4" w:space="0" w:color="auto"/>
            </w:tcBorders>
            <w:noWrap/>
            <w:vAlign w:val="center"/>
            <w:hideMark/>
          </w:tcPr>
          <w:p w14:paraId="2171F8F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2C684A49"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22 335 100,00</w:t>
            </w:r>
          </w:p>
        </w:tc>
      </w:tr>
      <w:tr w:rsidR="001A58F9" w:rsidRPr="001A58F9" w14:paraId="3DD7DD8C"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0AB29474"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ЖИЛИЩНО-КОММУНАЛЬНОЕ ХОЗЯЙСТВО</w:t>
            </w:r>
          </w:p>
        </w:tc>
        <w:tc>
          <w:tcPr>
            <w:tcW w:w="889" w:type="dxa"/>
            <w:tcBorders>
              <w:top w:val="nil"/>
              <w:left w:val="single" w:sz="4" w:space="0" w:color="auto"/>
              <w:bottom w:val="single" w:sz="4" w:space="0" w:color="auto"/>
              <w:right w:val="nil"/>
            </w:tcBorders>
            <w:noWrap/>
            <w:vAlign w:val="center"/>
            <w:hideMark/>
          </w:tcPr>
          <w:p w14:paraId="7FF5E7E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17CF5B5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08F1112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126" w:type="dxa"/>
            <w:tcBorders>
              <w:top w:val="nil"/>
              <w:left w:val="single" w:sz="4" w:space="0" w:color="auto"/>
              <w:bottom w:val="single" w:sz="4" w:space="0" w:color="auto"/>
              <w:right w:val="nil"/>
            </w:tcBorders>
            <w:noWrap/>
            <w:vAlign w:val="center"/>
            <w:hideMark/>
          </w:tcPr>
          <w:p w14:paraId="232AA24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35A0A40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6EC2AF9C"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261 546 285,81</w:t>
            </w:r>
          </w:p>
        </w:tc>
      </w:tr>
      <w:tr w:rsidR="001A58F9" w:rsidRPr="001A58F9" w14:paraId="606C5178"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1D5B10AA"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Коммунальное хозяйство</w:t>
            </w:r>
          </w:p>
        </w:tc>
        <w:tc>
          <w:tcPr>
            <w:tcW w:w="889" w:type="dxa"/>
            <w:tcBorders>
              <w:top w:val="nil"/>
              <w:left w:val="single" w:sz="4" w:space="0" w:color="auto"/>
              <w:bottom w:val="single" w:sz="4" w:space="0" w:color="auto"/>
              <w:right w:val="nil"/>
            </w:tcBorders>
            <w:noWrap/>
            <w:vAlign w:val="center"/>
            <w:hideMark/>
          </w:tcPr>
          <w:p w14:paraId="499B043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5AFD0C7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38D324D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126" w:type="dxa"/>
            <w:tcBorders>
              <w:top w:val="nil"/>
              <w:left w:val="single" w:sz="4" w:space="0" w:color="auto"/>
              <w:bottom w:val="single" w:sz="4" w:space="0" w:color="auto"/>
              <w:right w:val="nil"/>
            </w:tcBorders>
            <w:noWrap/>
            <w:vAlign w:val="center"/>
            <w:hideMark/>
          </w:tcPr>
          <w:p w14:paraId="173830A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61AE6DF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7BBEC3D9"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219 965 327,84</w:t>
            </w:r>
          </w:p>
        </w:tc>
      </w:tr>
      <w:tr w:rsidR="001A58F9" w:rsidRPr="001A58F9" w14:paraId="40EE0670"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367E4954"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Софинансирование на средства областного бюджета</w:t>
            </w:r>
          </w:p>
        </w:tc>
        <w:tc>
          <w:tcPr>
            <w:tcW w:w="889" w:type="dxa"/>
            <w:tcBorders>
              <w:top w:val="nil"/>
              <w:left w:val="single" w:sz="4" w:space="0" w:color="auto"/>
              <w:bottom w:val="single" w:sz="4" w:space="0" w:color="auto"/>
              <w:right w:val="nil"/>
            </w:tcBorders>
            <w:noWrap/>
            <w:vAlign w:val="center"/>
            <w:hideMark/>
          </w:tcPr>
          <w:p w14:paraId="25CFE21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3321B6F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2F75126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126" w:type="dxa"/>
            <w:tcBorders>
              <w:top w:val="nil"/>
              <w:left w:val="single" w:sz="4" w:space="0" w:color="auto"/>
              <w:bottom w:val="single" w:sz="4" w:space="0" w:color="auto"/>
              <w:right w:val="nil"/>
            </w:tcBorders>
            <w:noWrap/>
            <w:vAlign w:val="center"/>
            <w:hideMark/>
          </w:tcPr>
          <w:p w14:paraId="39509A4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77.0.00.00000</w:t>
            </w:r>
          </w:p>
        </w:tc>
        <w:tc>
          <w:tcPr>
            <w:tcW w:w="577" w:type="dxa"/>
            <w:tcBorders>
              <w:top w:val="nil"/>
              <w:left w:val="single" w:sz="4" w:space="0" w:color="auto"/>
              <w:bottom w:val="single" w:sz="4" w:space="0" w:color="auto"/>
              <w:right w:val="single" w:sz="4" w:space="0" w:color="auto"/>
            </w:tcBorders>
            <w:noWrap/>
            <w:vAlign w:val="center"/>
            <w:hideMark/>
          </w:tcPr>
          <w:p w14:paraId="643B052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4741C34C"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304 700,00</w:t>
            </w:r>
          </w:p>
        </w:tc>
      </w:tr>
      <w:tr w:rsidR="001A58F9" w:rsidRPr="001A58F9" w14:paraId="6225CC8E" w14:textId="77777777" w:rsidTr="001A58F9">
        <w:trPr>
          <w:gridAfter w:val="1"/>
          <w:wAfter w:w="14" w:type="dxa"/>
          <w:trHeight w:val="2580"/>
        </w:trPr>
        <w:tc>
          <w:tcPr>
            <w:tcW w:w="3686" w:type="dxa"/>
            <w:tcBorders>
              <w:top w:val="nil"/>
              <w:left w:val="single" w:sz="4" w:space="0" w:color="auto"/>
              <w:bottom w:val="single" w:sz="4" w:space="0" w:color="auto"/>
              <w:right w:val="nil"/>
            </w:tcBorders>
            <w:vAlign w:val="center"/>
            <w:hideMark/>
          </w:tcPr>
          <w:p w14:paraId="0679C9A3"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1A58F9">
              <w:rPr>
                <w:rFonts w:ascii="Times New Roman" w:eastAsia="Times New Roman" w:hAnsi="Times New Roman" w:cs="Times New Roman"/>
                <w:bCs/>
                <w:lang w:eastAsia="ru-RU"/>
              </w:rPr>
              <w:t>Жилищно</w:t>
            </w:r>
            <w:proofErr w:type="spellEnd"/>
            <w:r w:rsidRPr="001A58F9">
              <w:rPr>
                <w:rFonts w:ascii="Times New Roman" w:eastAsia="Times New Roman" w:hAnsi="Times New Roman" w:cs="Times New Roman"/>
                <w:bCs/>
                <w:lang w:eastAsia="ru-RU"/>
              </w:rPr>
              <w:t xml:space="preserve"> </w:t>
            </w:r>
            <w:proofErr w:type="gramStart"/>
            <w:r w:rsidRPr="001A58F9">
              <w:rPr>
                <w:rFonts w:ascii="Times New Roman" w:eastAsia="Times New Roman" w:hAnsi="Times New Roman" w:cs="Times New Roman"/>
                <w:bCs/>
                <w:lang w:eastAsia="ru-RU"/>
              </w:rPr>
              <w:t>-к</w:t>
            </w:r>
            <w:proofErr w:type="gramEnd"/>
            <w:r w:rsidRPr="001A58F9">
              <w:rPr>
                <w:rFonts w:ascii="Times New Roman" w:eastAsia="Times New Roman" w:hAnsi="Times New Roman" w:cs="Times New Roman"/>
                <w:bCs/>
                <w:lang w:eastAsia="ru-RU"/>
              </w:rPr>
              <w:t>оммунальное хозяйство Новосибирской области"</w:t>
            </w:r>
          </w:p>
        </w:tc>
        <w:tc>
          <w:tcPr>
            <w:tcW w:w="889" w:type="dxa"/>
            <w:tcBorders>
              <w:top w:val="nil"/>
              <w:left w:val="single" w:sz="4" w:space="0" w:color="auto"/>
              <w:bottom w:val="single" w:sz="4" w:space="0" w:color="auto"/>
              <w:right w:val="nil"/>
            </w:tcBorders>
            <w:noWrap/>
            <w:vAlign w:val="center"/>
            <w:hideMark/>
          </w:tcPr>
          <w:p w14:paraId="0939289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70D7E3E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254FF39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126" w:type="dxa"/>
            <w:tcBorders>
              <w:top w:val="nil"/>
              <w:left w:val="single" w:sz="4" w:space="0" w:color="auto"/>
              <w:bottom w:val="single" w:sz="4" w:space="0" w:color="auto"/>
              <w:right w:val="nil"/>
            </w:tcBorders>
            <w:noWrap/>
            <w:vAlign w:val="center"/>
            <w:hideMark/>
          </w:tcPr>
          <w:p w14:paraId="074077F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77.0.00.70490</w:t>
            </w:r>
          </w:p>
        </w:tc>
        <w:tc>
          <w:tcPr>
            <w:tcW w:w="577" w:type="dxa"/>
            <w:tcBorders>
              <w:top w:val="nil"/>
              <w:left w:val="single" w:sz="4" w:space="0" w:color="auto"/>
              <w:bottom w:val="single" w:sz="4" w:space="0" w:color="auto"/>
              <w:right w:val="single" w:sz="4" w:space="0" w:color="auto"/>
            </w:tcBorders>
            <w:noWrap/>
            <w:vAlign w:val="center"/>
            <w:hideMark/>
          </w:tcPr>
          <w:p w14:paraId="4F471A9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75D40737"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260 000,00</w:t>
            </w:r>
          </w:p>
        </w:tc>
      </w:tr>
      <w:tr w:rsidR="001A58F9" w:rsidRPr="001A58F9" w14:paraId="743957E2"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5F253BED"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889" w:type="dxa"/>
            <w:tcBorders>
              <w:top w:val="nil"/>
              <w:left w:val="single" w:sz="4" w:space="0" w:color="auto"/>
              <w:bottom w:val="single" w:sz="4" w:space="0" w:color="auto"/>
              <w:right w:val="nil"/>
            </w:tcBorders>
            <w:noWrap/>
            <w:vAlign w:val="center"/>
            <w:hideMark/>
          </w:tcPr>
          <w:p w14:paraId="3278D2D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603DFAA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44C552A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126" w:type="dxa"/>
            <w:tcBorders>
              <w:top w:val="nil"/>
              <w:left w:val="single" w:sz="4" w:space="0" w:color="auto"/>
              <w:bottom w:val="single" w:sz="4" w:space="0" w:color="auto"/>
              <w:right w:val="nil"/>
            </w:tcBorders>
            <w:noWrap/>
            <w:vAlign w:val="center"/>
            <w:hideMark/>
          </w:tcPr>
          <w:p w14:paraId="61017C4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77.0.00.70490</w:t>
            </w:r>
          </w:p>
        </w:tc>
        <w:tc>
          <w:tcPr>
            <w:tcW w:w="577" w:type="dxa"/>
            <w:tcBorders>
              <w:top w:val="nil"/>
              <w:left w:val="single" w:sz="4" w:space="0" w:color="auto"/>
              <w:bottom w:val="single" w:sz="4" w:space="0" w:color="auto"/>
              <w:right w:val="single" w:sz="4" w:space="0" w:color="auto"/>
            </w:tcBorders>
            <w:noWrap/>
            <w:vAlign w:val="center"/>
            <w:hideMark/>
          </w:tcPr>
          <w:p w14:paraId="110AA4C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1903" w:type="dxa"/>
            <w:tcBorders>
              <w:top w:val="nil"/>
              <w:left w:val="single" w:sz="4" w:space="0" w:color="auto"/>
              <w:bottom w:val="single" w:sz="4" w:space="0" w:color="auto"/>
              <w:right w:val="nil"/>
            </w:tcBorders>
            <w:noWrap/>
            <w:vAlign w:val="center"/>
            <w:hideMark/>
          </w:tcPr>
          <w:p w14:paraId="606094CD"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260 000,00</w:t>
            </w:r>
          </w:p>
        </w:tc>
      </w:tr>
      <w:tr w:rsidR="001A58F9" w:rsidRPr="001A58F9" w14:paraId="22DD9C6D" w14:textId="77777777" w:rsidTr="001A58F9">
        <w:trPr>
          <w:gridAfter w:val="1"/>
          <w:wAfter w:w="14" w:type="dxa"/>
          <w:trHeight w:val="1155"/>
        </w:trPr>
        <w:tc>
          <w:tcPr>
            <w:tcW w:w="3686" w:type="dxa"/>
            <w:tcBorders>
              <w:top w:val="nil"/>
              <w:left w:val="single" w:sz="4" w:space="0" w:color="auto"/>
              <w:bottom w:val="single" w:sz="4" w:space="0" w:color="auto"/>
              <w:right w:val="nil"/>
            </w:tcBorders>
            <w:vAlign w:val="center"/>
            <w:hideMark/>
          </w:tcPr>
          <w:p w14:paraId="56ED6A04"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9" w:type="dxa"/>
            <w:tcBorders>
              <w:top w:val="nil"/>
              <w:left w:val="single" w:sz="4" w:space="0" w:color="auto"/>
              <w:bottom w:val="single" w:sz="4" w:space="0" w:color="auto"/>
              <w:right w:val="nil"/>
            </w:tcBorders>
            <w:noWrap/>
            <w:vAlign w:val="center"/>
            <w:hideMark/>
          </w:tcPr>
          <w:p w14:paraId="6D09117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0FEFDF4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00560AC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126" w:type="dxa"/>
            <w:tcBorders>
              <w:top w:val="nil"/>
              <w:left w:val="single" w:sz="4" w:space="0" w:color="auto"/>
              <w:bottom w:val="single" w:sz="4" w:space="0" w:color="auto"/>
              <w:right w:val="nil"/>
            </w:tcBorders>
            <w:noWrap/>
            <w:vAlign w:val="center"/>
            <w:hideMark/>
          </w:tcPr>
          <w:p w14:paraId="7FE92A0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77.0.00.70490</w:t>
            </w:r>
          </w:p>
        </w:tc>
        <w:tc>
          <w:tcPr>
            <w:tcW w:w="577" w:type="dxa"/>
            <w:tcBorders>
              <w:top w:val="nil"/>
              <w:left w:val="single" w:sz="4" w:space="0" w:color="auto"/>
              <w:bottom w:val="single" w:sz="4" w:space="0" w:color="auto"/>
              <w:right w:val="single" w:sz="4" w:space="0" w:color="auto"/>
            </w:tcBorders>
            <w:noWrap/>
            <w:vAlign w:val="center"/>
            <w:hideMark/>
          </w:tcPr>
          <w:p w14:paraId="2EFEE47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810</w:t>
            </w:r>
          </w:p>
        </w:tc>
        <w:tc>
          <w:tcPr>
            <w:tcW w:w="1903" w:type="dxa"/>
            <w:tcBorders>
              <w:top w:val="nil"/>
              <w:left w:val="single" w:sz="4" w:space="0" w:color="auto"/>
              <w:bottom w:val="single" w:sz="4" w:space="0" w:color="auto"/>
              <w:right w:val="nil"/>
            </w:tcBorders>
            <w:noWrap/>
            <w:vAlign w:val="center"/>
            <w:hideMark/>
          </w:tcPr>
          <w:p w14:paraId="038F1321"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260 000,00</w:t>
            </w:r>
          </w:p>
        </w:tc>
      </w:tr>
      <w:tr w:rsidR="001A58F9" w:rsidRPr="001A58F9" w14:paraId="4D8EB633" w14:textId="77777777" w:rsidTr="001A58F9">
        <w:trPr>
          <w:gridAfter w:val="1"/>
          <w:wAfter w:w="14" w:type="dxa"/>
          <w:trHeight w:val="3150"/>
        </w:trPr>
        <w:tc>
          <w:tcPr>
            <w:tcW w:w="3686" w:type="dxa"/>
            <w:tcBorders>
              <w:top w:val="nil"/>
              <w:left w:val="single" w:sz="4" w:space="0" w:color="auto"/>
              <w:bottom w:val="single" w:sz="4" w:space="0" w:color="auto"/>
              <w:right w:val="nil"/>
            </w:tcBorders>
            <w:vAlign w:val="center"/>
            <w:hideMark/>
          </w:tcPr>
          <w:p w14:paraId="2AC6C75C" w14:textId="77777777" w:rsidR="001A58F9" w:rsidRPr="001A58F9" w:rsidRDefault="001A58F9">
            <w:pPr>
              <w:spacing w:after="0" w:line="240" w:lineRule="auto"/>
              <w:rPr>
                <w:rFonts w:ascii="Times New Roman" w:eastAsia="Times New Roman" w:hAnsi="Times New Roman" w:cs="Times New Roman"/>
                <w:bCs/>
                <w:lang w:eastAsia="ru-RU"/>
              </w:rPr>
            </w:pPr>
            <w:proofErr w:type="spellStart"/>
            <w:r w:rsidRPr="001A58F9">
              <w:rPr>
                <w:rFonts w:ascii="Times New Roman" w:eastAsia="Times New Roman" w:hAnsi="Times New Roman" w:cs="Times New Roman"/>
                <w:bCs/>
                <w:lang w:eastAsia="ru-RU"/>
              </w:rPr>
              <w:t>Софинансирвоание</w:t>
            </w:r>
            <w:proofErr w:type="spellEnd"/>
            <w:r w:rsidRPr="001A58F9">
              <w:rPr>
                <w:rFonts w:ascii="Times New Roman" w:eastAsia="Times New Roman" w:hAnsi="Times New Roman" w:cs="Times New Roman"/>
                <w:bCs/>
                <w:lang w:eastAsia="ru-RU"/>
              </w:rPr>
              <w:t xml:space="preserve"> из бюджета муниципального образования г. Каргата на </w:t>
            </w:r>
            <w:proofErr w:type="gramStart"/>
            <w:r w:rsidRPr="001A58F9">
              <w:rPr>
                <w:rFonts w:ascii="Times New Roman" w:eastAsia="Times New Roman" w:hAnsi="Times New Roman" w:cs="Times New Roman"/>
                <w:bCs/>
                <w:lang w:eastAsia="ru-RU"/>
              </w:rPr>
              <w:t>средства</w:t>
            </w:r>
            <w:proofErr w:type="gramEnd"/>
            <w:r w:rsidRPr="001A58F9">
              <w:rPr>
                <w:rFonts w:ascii="Times New Roman" w:eastAsia="Times New Roman" w:hAnsi="Times New Roman" w:cs="Times New Roman"/>
                <w:bCs/>
                <w:lang w:eastAsia="ru-RU"/>
              </w:rPr>
              <w:t xml:space="preserve"> выделенные из областного бюджета, предоставляемых на реализацию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889" w:type="dxa"/>
            <w:tcBorders>
              <w:top w:val="nil"/>
              <w:left w:val="single" w:sz="4" w:space="0" w:color="auto"/>
              <w:bottom w:val="single" w:sz="4" w:space="0" w:color="auto"/>
              <w:right w:val="nil"/>
            </w:tcBorders>
            <w:noWrap/>
            <w:vAlign w:val="center"/>
            <w:hideMark/>
          </w:tcPr>
          <w:p w14:paraId="26DACC0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32D1AD1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30EB0E7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126" w:type="dxa"/>
            <w:tcBorders>
              <w:top w:val="nil"/>
              <w:left w:val="single" w:sz="4" w:space="0" w:color="auto"/>
              <w:bottom w:val="single" w:sz="4" w:space="0" w:color="auto"/>
              <w:right w:val="nil"/>
            </w:tcBorders>
            <w:noWrap/>
            <w:vAlign w:val="center"/>
            <w:hideMark/>
          </w:tcPr>
          <w:p w14:paraId="44960E3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77.0.00.70600</w:t>
            </w:r>
          </w:p>
        </w:tc>
        <w:tc>
          <w:tcPr>
            <w:tcW w:w="577" w:type="dxa"/>
            <w:tcBorders>
              <w:top w:val="nil"/>
              <w:left w:val="single" w:sz="4" w:space="0" w:color="auto"/>
              <w:bottom w:val="single" w:sz="4" w:space="0" w:color="auto"/>
              <w:right w:val="single" w:sz="4" w:space="0" w:color="auto"/>
            </w:tcBorders>
            <w:noWrap/>
            <w:vAlign w:val="center"/>
            <w:hideMark/>
          </w:tcPr>
          <w:p w14:paraId="4BAD50C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53004CCA"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44 700,00</w:t>
            </w:r>
          </w:p>
        </w:tc>
      </w:tr>
      <w:tr w:rsidR="001A58F9" w:rsidRPr="001A58F9" w14:paraId="45F306ED"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76F0B40A"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889" w:type="dxa"/>
            <w:tcBorders>
              <w:top w:val="nil"/>
              <w:left w:val="single" w:sz="4" w:space="0" w:color="auto"/>
              <w:bottom w:val="single" w:sz="4" w:space="0" w:color="auto"/>
              <w:right w:val="nil"/>
            </w:tcBorders>
            <w:noWrap/>
            <w:vAlign w:val="center"/>
            <w:hideMark/>
          </w:tcPr>
          <w:p w14:paraId="0B37EAF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7B3D6E4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7EBC794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126" w:type="dxa"/>
            <w:tcBorders>
              <w:top w:val="nil"/>
              <w:left w:val="single" w:sz="4" w:space="0" w:color="auto"/>
              <w:bottom w:val="single" w:sz="4" w:space="0" w:color="auto"/>
              <w:right w:val="nil"/>
            </w:tcBorders>
            <w:noWrap/>
            <w:vAlign w:val="center"/>
            <w:hideMark/>
          </w:tcPr>
          <w:p w14:paraId="1F8475F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77.0.00.70600</w:t>
            </w:r>
          </w:p>
        </w:tc>
        <w:tc>
          <w:tcPr>
            <w:tcW w:w="577" w:type="dxa"/>
            <w:tcBorders>
              <w:top w:val="nil"/>
              <w:left w:val="single" w:sz="4" w:space="0" w:color="auto"/>
              <w:bottom w:val="single" w:sz="4" w:space="0" w:color="auto"/>
              <w:right w:val="single" w:sz="4" w:space="0" w:color="auto"/>
            </w:tcBorders>
            <w:noWrap/>
            <w:vAlign w:val="center"/>
            <w:hideMark/>
          </w:tcPr>
          <w:p w14:paraId="37AEB6B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1903" w:type="dxa"/>
            <w:tcBorders>
              <w:top w:val="nil"/>
              <w:left w:val="single" w:sz="4" w:space="0" w:color="auto"/>
              <w:bottom w:val="single" w:sz="4" w:space="0" w:color="auto"/>
              <w:right w:val="nil"/>
            </w:tcBorders>
            <w:noWrap/>
            <w:vAlign w:val="center"/>
            <w:hideMark/>
          </w:tcPr>
          <w:p w14:paraId="44A340A0"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44 700,00</w:t>
            </w:r>
          </w:p>
        </w:tc>
      </w:tr>
      <w:tr w:rsidR="001A58F9" w:rsidRPr="001A58F9" w14:paraId="5CBF38AE" w14:textId="77777777" w:rsidTr="001A58F9">
        <w:trPr>
          <w:gridAfter w:val="1"/>
          <w:wAfter w:w="14" w:type="dxa"/>
          <w:trHeight w:val="1155"/>
        </w:trPr>
        <w:tc>
          <w:tcPr>
            <w:tcW w:w="3686" w:type="dxa"/>
            <w:tcBorders>
              <w:top w:val="nil"/>
              <w:left w:val="single" w:sz="4" w:space="0" w:color="auto"/>
              <w:bottom w:val="single" w:sz="4" w:space="0" w:color="auto"/>
              <w:right w:val="nil"/>
            </w:tcBorders>
            <w:vAlign w:val="center"/>
            <w:hideMark/>
          </w:tcPr>
          <w:p w14:paraId="175D92E8"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9" w:type="dxa"/>
            <w:tcBorders>
              <w:top w:val="nil"/>
              <w:left w:val="single" w:sz="4" w:space="0" w:color="auto"/>
              <w:bottom w:val="single" w:sz="4" w:space="0" w:color="auto"/>
              <w:right w:val="nil"/>
            </w:tcBorders>
            <w:noWrap/>
            <w:vAlign w:val="center"/>
            <w:hideMark/>
          </w:tcPr>
          <w:p w14:paraId="7BD99BD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663C142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29DD9A4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126" w:type="dxa"/>
            <w:tcBorders>
              <w:top w:val="nil"/>
              <w:left w:val="single" w:sz="4" w:space="0" w:color="auto"/>
              <w:bottom w:val="single" w:sz="4" w:space="0" w:color="auto"/>
              <w:right w:val="nil"/>
            </w:tcBorders>
            <w:noWrap/>
            <w:vAlign w:val="center"/>
            <w:hideMark/>
          </w:tcPr>
          <w:p w14:paraId="35751AB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77.0.00.70600</w:t>
            </w:r>
          </w:p>
        </w:tc>
        <w:tc>
          <w:tcPr>
            <w:tcW w:w="577" w:type="dxa"/>
            <w:tcBorders>
              <w:top w:val="nil"/>
              <w:left w:val="single" w:sz="4" w:space="0" w:color="auto"/>
              <w:bottom w:val="single" w:sz="4" w:space="0" w:color="auto"/>
              <w:right w:val="single" w:sz="4" w:space="0" w:color="auto"/>
            </w:tcBorders>
            <w:noWrap/>
            <w:vAlign w:val="center"/>
            <w:hideMark/>
          </w:tcPr>
          <w:p w14:paraId="688DE44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810</w:t>
            </w:r>
          </w:p>
        </w:tc>
        <w:tc>
          <w:tcPr>
            <w:tcW w:w="1903" w:type="dxa"/>
            <w:tcBorders>
              <w:top w:val="nil"/>
              <w:left w:val="single" w:sz="4" w:space="0" w:color="auto"/>
              <w:bottom w:val="single" w:sz="4" w:space="0" w:color="auto"/>
              <w:right w:val="nil"/>
            </w:tcBorders>
            <w:noWrap/>
            <w:vAlign w:val="center"/>
            <w:hideMark/>
          </w:tcPr>
          <w:p w14:paraId="267B2174"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44 700,00</w:t>
            </w:r>
          </w:p>
        </w:tc>
      </w:tr>
      <w:tr w:rsidR="001A58F9" w:rsidRPr="001A58F9" w14:paraId="6D33AAF5"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2EEE4760"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889" w:type="dxa"/>
            <w:tcBorders>
              <w:top w:val="nil"/>
              <w:left w:val="single" w:sz="4" w:space="0" w:color="auto"/>
              <w:bottom w:val="single" w:sz="4" w:space="0" w:color="auto"/>
              <w:right w:val="nil"/>
            </w:tcBorders>
            <w:noWrap/>
            <w:vAlign w:val="center"/>
            <w:hideMark/>
          </w:tcPr>
          <w:p w14:paraId="0634F16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381D2FB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52BB732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126" w:type="dxa"/>
            <w:tcBorders>
              <w:top w:val="nil"/>
              <w:left w:val="single" w:sz="4" w:space="0" w:color="auto"/>
              <w:bottom w:val="single" w:sz="4" w:space="0" w:color="auto"/>
              <w:right w:val="nil"/>
            </w:tcBorders>
            <w:noWrap/>
            <w:vAlign w:val="center"/>
            <w:hideMark/>
          </w:tcPr>
          <w:p w14:paraId="7C3CFDB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7" w:type="dxa"/>
            <w:tcBorders>
              <w:top w:val="nil"/>
              <w:left w:val="single" w:sz="4" w:space="0" w:color="auto"/>
              <w:bottom w:val="single" w:sz="4" w:space="0" w:color="auto"/>
              <w:right w:val="single" w:sz="4" w:space="0" w:color="auto"/>
            </w:tcBorders>
            <w:noWrap/>
            <w:vAlign w:val="center"/>
            <w:hideMark/>
          </w:tcPr>
          <w:p w14:paraId="4ADF882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7C769B60"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219 660 627,84</w:t>
            </w:r>
          </w:p>
        </w:tc>
      </w:tr>
      <w:tr w:rsidR="001A58F9" w:rsidRPr="001A58F9" w14:paraId="47C45F45" w14:textId="77777777" w:rsidTr="001A58F9">
        <w:trPr>
          <w:gridAfter w:val="1"/>
          <w:wAfter w:w="14" w:type="dxa"/>
          <w:trHeight w:val="1725"/>
        </w:trPr>
        <w:tc>
          <w:tcPr>
            <w:tcW w:w="3686" w:type="dxa"/>
            <w:tcBorders>
              <w:top w:val="nil"/>
              <w:left w:val="single" w:sz="4" w:space="0" w:color="auto"/>
              <w:bottom w:val="single" w:sz="4" w:space="0" w:color="auto"/>
              <w:right w:val="nil"/>
            </w:tcBorders>
            <w:vAlign w:val="center"/>
            <w:hideMark/>
          </w:tcPr>
          <w:p w14:paraId="72326738"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lastRenderedPageBreak/>
              <w:t>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1A58F9">
              <w:rPr>
                <w:rFonts w:ascii="Times New Roman" w:eastAsia="Times New Roman" w:hAnsi="Times New Roman" w:cs="Times New Roman"/>
                <w:bCs/>
                <w:lang w:eastAsia="ru-RU"/>
              </w:rPr>
              <w:t>Жилищно</w:t>
            </w:r>
            <w:proofErr w:type="spellEnd"/>
            <w:r w:rsidRPr="001A58F9">
              <w:rPr>
                <w:rFonts w:ascii="Times New Roman" w:eastAsia="Times New Roman" w:hAnsi="Times New Roman" w:cs="Times New Roman"/>
                <w:bCs/>
                <w:lang w:eastAsia="ru-RU"/>
              </w:rPr>
              <w:t xml:space="preserve"> </w:t>
            </w:r>
            <w:proofErr w:type="gramStart"/>
            <w:r w:rsidRPr="001A58F9">
              <w:rPr>
                <w:rFonts w:ascii="Times New Roman" w:eastAsia="Times New Roman" w:hAnsi="Times New Roman" w:cs="Times New Roman"/>
                <w:bCs/>
                <w:lang w:eastAsia="ru-RU"/>
              </w:rPr>
              <w:t>-к</w:t>
            </w:r>
            <w:proofErr w:type="gramEnd"/>
            <w:r w:rsidRPr="001A58F9">
              <w:rPr>
                <w:rFonts w:ascii="Times New Roman" w:eastAsia="Times New Roman" w:hAnsi="Times New Roman" w:cs="Times New Roman"/>
                <w:bCs/>
                <w:lang w:eastAsia="ru-RU"/>
              </w:rPr>
              <w:t>оммунальное хозяйство Новосибирской области"</w:t>
            </w:r>
          </w:p>
        </w:tc>
        <w:tc>
          <w:tcPr>
            <w:tcW w:w="889" w:type="dxa"/>
            <w:tcBorders>
              <w:top w:val="nil"/>
              <w:left w:val="single" w:sz="4" w:space="0" w:color="auto"/>
              <w:bottom w:val="single" w:sz="4" w:space="0" w:color="auto"/>
              <w:right w:val="nil"/>
            </w:tcBorders>
            <w:noWrap/>
            <w:vAlign w:val="center"/>
            <w:hideMark/>
          </w:tcPr>
          <w:p w14:paraId="12AED70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587C72A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39481AB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126" w:type="dxa"/>
            <w:tcBorders>
              <w:top w:val="nil"/>
              <w:left w:val="single" w:sz="4" w:space="0" w:color="auto"/>
              <w:bottom w:val="single" w:sz="4" w:space="0" w:color="auto"/>
              <w:right w:val="nil"/>
            </w:tcBorders>
            <w:noWrap/>
            <w:vAlign w:val="center"/>
            <w:hideMark/>
          </w:tcPr>
          <w:p w14:paraId="1E36678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88.0.00.70490</w:t>
            </w:r>
          </w:p>
        </w:tc>
        <w:tc>
          <w:tcPr>
            <w:tcW w:w="577" w:type="dxa"/>
            <w:tcBorders>
              <w:top w:val="nil"/>
              <w:left w:val="single" w:sz="4" w:space="0" w:color="auto"/>
              <w:bottom w:val="single" w:sz="4" w:space="0" w:color="auto"/>
              <w:right w:val="single" w:sz="4" w:space="0" w:color="auto"/>
            </w:tcBorders>
            <w:noWrap/>
            <w:vAlign w:val="center"/>
            <w:hideMark/>
          </w:tcPr>
          <w:p w14:paraId="282D851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7557E3A0"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215 930 060,00</w:t>
            </w:r>
          </w:p>
        </w:tc>
      </w:tr>
      <w:tr w:rsidR="001A58F9" w:rsidRPr="001A58F9" w14:paraId="0913EED3"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5387B48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18249BE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4F7E652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3EFB80C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126" w:type="dxa"/>
            <w:tcBorders>
              <w:top w:val="nil"/>
              <w:left w:val="single" w:sz="4" w:space="0" w:color="auto"/>
              <w:bottom w:val="single" w:sz="4" w:space="0" w:color="auto"/>
              <w:right w:val="nil"/>
            </w:tcBorders>
            <w:noWrap/>
            <w:vAlign w:val="center"/>
            <w:hideMark/>
          </w:tcPr>
          <w:p w14:paraId="5187420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88.0.00.70490</w:t>
            </w:r>
          </w:p>
        </w:tc>
        <w:tc>
          <w:tcPr>
            <w:tcW w:w="577" w:type="dxa"/>
            <w:tcBorders>
              <w:top w:val="nil"/>
              <w:left w:val="single" w:sz="4" w:space="0" w:color="auto"/>
              <w:bottom w:val="single" w:sz="4" w:space="0" w:color="auto"/>
              <w:right w:val="single" w:sz="4" w:space="0" w:color="auto"/>
            </w:tcBorders>
            <w:noWrap/>
            <w:vAlign w:val="center"/>
            <w:hideMark/>
          </w:tcPr>
          <w:p w14:paraId="4CFDFA0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466E1B23"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194 262 690,00</w:t>
            </w:r>
          </w:p>
        </w:tc>
      </w:tr>
      <w:tr w:rsidR="001A58F9" w:rsidRPr="001A58F9" w14:paraId="63211E7C"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5CBDD7B6"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7A0950C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526C150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1770167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126" w:type="dxa"/>
            <w:tcBorders>
              <w:top w:val="nil"/>
              <w:left w:val="single" w:sz="4" w:space="0" w:color="auto"/>
              <w:bottom w:val="single" w:sz="4" w:space="0" w:color="auto"/>
              <w:right w:val="nil"/>
            </w:tcBorders>
            <w:noWrap/>
            <w:vAlign w:val="center"/>
            <w:hideMark/>
          </w:tcPr>
          <w:p w14:paraId="421BD54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88.0.00.70490</w:t>
            </w:r>
          </w:p>
        </w:tc>
        <w:tc>
          <w:tcPr>
            <w:tcW w:w="577" w:type="dxa"/>
            <w:tcBorders>
              <w:top w:val="nil"/>
              <w:left w:val="single" w:sz="4" w:space="0" w:color="auto"/>
              <w:bottom w:val="single" w:sz="4" w:space="0" w:color="auto"/>
              <w:right w:val="single" w:sz="4" w:space="0" w:color="auto"/>
            </w:tcBorders>
            <w:noWrap/>
            <w:vAlign w:val="center"/>
            <w:hideMark/>
          </w:tcPr>
          <w:p w14:paraId="40D13DF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3643D3CD"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194 262 690,00</w:t>
            </w:r>
          </w:p>
        </w:tc>
      </w:tr>
      <w:tr w:rsidR="001A58F9" w:rsidRPr="001A58F9" w14:paraId="5931F41D"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089B7209"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889" w:type="dxa"/>
            <w:tcBorders>
              <w:top w:val="nil"/>
              <w:left w:val="single" w:sz="4" w:space="0" w:color="auto"/>
              <w:bottom w:val="single" w:sz="4" w:space="0" w:color="auto"/>
              <w:right w:val="nil"/>
            </w:tcBorders>
            <w:noWrap/>
            <w:vAlign w:val="center"/>
            <w:hideMark/>
          </w:tcPr>
          <w:p w14:paraId="4E7287D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1AD1B19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79961AE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126" w:type="dxa"/>
            <w:tcBorders>
              <w:top w:val="nil"/>
              <w:left w:val="single" w:sz="4" w:space="0" w:color="auto"/>
              <w:bottom w:val="single" w:sz="4" w:space="0" w:color="auto"/>
              <w:right w:val="nil"/>
            </w:tcBorders>
            <w:noWrap/>
            <w:vAlign w:val="center"/>
            <w:hideMark/>
          </w:tcPr>
          <w:p w14:paraId="0E93339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88.0.00.70490</w:t>
            </w:r>
          </w:p>
        </w:tc>
        <w:tc>
          <w:tcPr>
            <w:tcW w:w="577" w:type="dxa"/>
            <w:tcBorders>
              <w:top w:val="nil"/>
              <w:left w:val="single" w:sz="4" w:space="0" w:color="auto"/>
              <w:bottom w:val="single" w:sz="4" w:space="0" w:color="auto"/>
              <w:right w:val="single" w:sz="4" w:space="0" w:color="auto"/>
            </w:tcBorders>
            <w:noWrap/>
            <w:vAlign w:val="center"/>
            <w:hideMark/>
          </w:tcPr>
          <w:p w14:paraId="402DE9C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1903" w:type="dxa"/>
            <w:tcBorders>
              <w:top w:val="nil"/>
              <w:left w:val="single" w:sz="4" w:space="0" w:color="auto"/>
              <w:bottom w:val="single" w:sz="4" w:space="0" w:color="auto"/>
              <w:right w:val="nil"/>
            </w:tcBorders>
            <w:noWrap/>
            <w:vAlign w:val="center"/>
            <w:hideMark/>
          </w:tcPr>
          <w:p w14:paraId="3C6DBE7F"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21 667 370,00</w:t>
            </w:r>
          </w:p>
        </w:tc>
      </w:tr>
      <w:tr w:rsidR="001A58F9" w:rsidRPr="001A58F9" w14:paraId="47E5FE1F" w14:textId="77777777" w:rsidTr="001A58F9">
        <w:trPr>
          <w:gridAfter w:val="1"/>
          <w:wAfter w:w="14" w:type="dxa"/>
          <w:trHeight w:val="1155"/>
        </w:trPr>
        <w:tc>
          <w:tcPr>
            <w:tcW w:w="3686" w:type="dxa"/>
            <w:tcBorders>
              <w:top w:val="nil"/>
              <w:left w:val="single" w:sz="4" w:space="0" w:color="auto"/>
              <w:bottom w:val="single" w:sz="4" w:space="0" w:color="auto"/>
              <w:right w:val="nil"/>
            </w:tcBorders>
            <w:vAlign w:val="center"/>
            <w:hideMark/>
          </w:tcPr>
          <w:p w14:paraId="6C6EDE8A"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9" w:type="dxa"/>
            <w:tcBorders>
              <w:top w:val="nil"/>
              <w:left w:val="single" w:sz="4" w:space="0" w:color="auto"/>
              <w:bottom w:val="single" w:sz="4" w:space="0" w:color="auto"/>
              <w:right w:val="nil"/>
            </w:tcBorders>
            <w:noWrap/>
            <w:vAlign w:val="center"/>
            <w:hideMark/>
          </w:tcPr>
          <w:p w14:paraId="745C447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12BAD46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2473718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126" w:type="dxa"/>
            <w:tcBorders>
              <w:top w:val="nil"/>
              <w:left w:val="single" w:sz="4" w:space="0" w:color="auto"/>
              <w:bottom w:val="single" w:sz="4" w:space="0" w:color="auto"/>
              <w:right w:val="nil"/>
            </w:tcBorders>
            <w:noWrap/>
            <w:vAlign w:val="center"/>
            <w:hideMark/>
          </w:tcPr>
          <w:p w14:paraId="7BD6F00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88.0.00.70490</w:t>
            </w:r>
          </w:p>
        </w:tc>
        <w:tc>
          <w:tcPr>
            <w:tcW w:w="577" w:type="dxa"/>
            <w:tcBorders>
              <w:top w:val="nil"/>
              <w:left w:val="single" w:sz="4" w:space="0" w:color="auto"/>
              <w:bottom w:val="single" w:sz="4" w:space="0" w:color="auto"/>
              <w:right w:val="single" w:sz="4" w:space="0" w:color="auto"/>
            </w:tcBorders>
            <w:noWrap/>
            <w:vAlign w:val="center"/>
            <w:hideMark/>
          </w:tcPr>
          <w:p w14:paraId="7FC422C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810</w:t>
            </w:r>
          </w:p>
        </w:tc>
        <w:tc>
          <w:tcPr>
            <w:tcW w:w="1903" w:type="dxa"/>
            <w:tcBorders>
              <w:top w:val="nil"/>
              <w:left w:val="single" w:sz="4" w:space="0" w:color="auto"/>
              <w:bottom w:val="single" w:sz="4" w:space="0" w:color="auto"/>
              <w:right w:val="nil"/>
            </w:tcBorders>
            <w:noWrap/>
            <w:vAlign w:val="center"/>
            <w:hideMark/>
          </w:tcPr>
          <w:p w14:paraId="2276F01B"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21 667 370,00</w:t>
            </w:r>
          </w:p>
        </w:tc>
      </w:tr>
      <w:tr w:rsidR="001A58F9" w:rsidRPr="001A58F9" w14:paraId="06C9752E" w14:textId="77777777" w:rsidTr="001A58F9">
        <w:trPr>
          <w:gridAfter w:val="1"/>
          <w:wAfter w:w="14" w:type="dxa"/>
          <w:trHeight w:val="1440"/>
        </w:trPr>
        <w:tc>
          <w:tcPr>
            <w:tcW w:w="3686" w:type="dxa"/>
            <w:tcBorders>
              <w:top w:val="nil"/>
              <w:left w:val="single" w:sz="4" w:space="0" w:color="auto"/>
              <w:bottom w:val="single" w:sz="4" w:space="0" w:color="auto"/>
              <w:right w:val="nil"/>
            </w:tcBorders>
            <w:vAlign w:val="center"/>
            <w:hideMark/>
          </w:tcPr>
          <w:p w14:paraId="5D52BB95"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Реализация мероприятий по организации бесперебойной работы объектов жизнедеятельности в рамках государственной программы "Жилищно-коммунальное хозяйство Новосибирской области"</w:t>
            </w:r>
          </w:p>
        </w:tc>
        <w:tc>
          <w:tcPr>
            <w:tcW w:w="889" w:type="dxa"/>
            <w:tcBorders>
              <w:top w:val="nil"/>
              <w:left w:val="single" w:sz="4" w:space="0" w:color="auto"/>
              <w:bottom w:val="single" w:sz="4" w:space="0" w:color="auto"/>
              <w:right w:val="nil"/>
            </w:tcBorders>
            <w:noWrap/>
            <w:vAlign w:val="center"/>
            <w:hideMark/>
          </w:tcPr>
          <w:p w14:paraId="49F3388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12CCF82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5C599B5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02</w:t>
            </w:r>
          </w:p>
        </w:tc>
        <w:tc>
          <w:tcPr>
            <w:tcW w:w="2126" w:type="dxa"/>
            <w:tcBorders>
              <w:top w:val="nil"/>
              <w:left w:val="single" w:sz="4" w:space="0" w:color="auto"/>
              <w:bottom w:val="single" w:sz="4" w:space="0" w:color="auto"/>
              <w:right w:val="nil"/>
            </w:tcBorders>
            <w:noWrap/>
            <w:vAlign w:val="center"/>
            <w:hideMark/>
          </w:tcPr>
          <w:p w14:paraId="74A9D70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88.0.00.70600</w:t>
            </w:r>
          </w:p>
        </w:tc>
        <w:tc>
          <w:tcPr>
            <w:tcW w:w="577" w:type="dxa"/>
            <w:tcBorders>
              <w:top w:val="nil"/>
              <w:left w:val="single" w:sz="4" w:space="0" w:color="auto"/>
              <w:bottom w:val="single" w:sz="4" w:space="0" w:color="auto"/>
              <w:right w:val="single" w:sz="4" w:space="0" w:color="auto"/>
            </w:tcBorders>
            <w:noWrap/>
            <w:vAlign w:val="center"/>
            <w:hideMark/>
          </w:tcPr>
          <w:p w14:paraId="32AC54F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1844143F"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3 730 567,84</w:t>
            </w:r>
          </w:p>
        </w:tc>
      </w:tr>
      <w:tr w:rsidR="001A58F9" w:rsidRPr="001A58F9" w14:paraId="74265E57"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79A11357"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889" w:type="dxa"/>
            <w:tcBorders>
              <w:top w:val="nil"/>
              <w:left w:val="single" w:sz="4" w:space="0" w:color="auto"/>
              <w:bottom w:val="single" w:sz="4" w:space="0" w:color="auto"/>
              <w:right w:val="nil"/>
            </w:tcBorders>
            <w:noWrap/>
            <w:vAlign w:val="center"/>
            <w:hideMark/>
          </w:tcPr>
          <w:p w14:paraId="336FE23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6645801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134FC9B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126" w:type="dxa"/>
            <w:tcBorders>
              <w:top w:val="nil"/>
              <w:left w:val="single" w:sz="4" w:space="0" w:color="auto"/>
              <w:bottom w:val="single" w:sz="4" w:space="0" w:color="auto"/>
              <w:right w:val="nil"/>
            </w:tcBorders>
            <w:noWrap/>
            <w:vAlign w:val="center"/>
            <w:hideMark/>
          </w:tcPr>
          <w:p w14:paraId="76FA901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88.0.00.70600</w:t>
            </w:r>
          </w:p>
        </w:tc>
        <w:tc>
          <w:tcPr>
            <w:tcW w:w="577" w:type="dxa"/>
            <w:tcBorders>
              <w:top w:val="nil"/>
              <w:left w:val="single" w:sz="4" w:space="0" w:color="auto"/>
              <w:bottom w:val="single" w:sz="4" w:space="0" w:color="auto"/>
              <w:right w:val="single" w:sz="4" w:space="0" w:color="auto"/>
            </w:tcBorders>
            <w:noWrap/>
            <w:vAlign w:val="center"/>
            <w:hideMark/>
          </w:tcPr>
          <w:p w14:paraId="057723B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1903" w:type="dxa"/>
            <w:tcBorders>
              <w:top w:val="nil"/>
              <w:left w:val="single" w:sz="4" w:space="0" w:color="auto"/>
              <w:bottom w:val="single" w:sz="4" w:space="0" w:color="auto"/>
              <w:right w:val="nil"/>
            </w:tcBorders>
            <w:noWrap/>
            <w:vAlign w:val="center"/>
            <w:hideMark/>
          </w:tcPr>
          <w:p w14:paraId="46A2F1E3"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3 730 567,84</w:t>
            </w:r>
          </w:p>
        </w:tc>
      </w:tr>
      <w:tr w:rsidR="001A58F9" w:rsidRPr="001A58F9" w14:paraId="7B7CF029" w14:textId="77777777" w:rsidTr="001A58F9">
        <w:trPr>
          <w:gridAfter w:val="1"/>
          <w:wAfter w:w="14" w:type="dxa"/>
          <w:trHeight w:val="1155"/>
        </w:trPr>
        <w:tc>
          <w:tcPr>
            <w:tcW w:w="3686" w:type="dxa"/>
            <w:tcBorders>
              <w:top w:val="nil"/>
              <w:left w:val="single" w:sz="4" w:space="0" w:color="auto"/>
              <w:bottom w:val="single" w:sz="4" w:space="0" w:color="auto"/>
              <w:right w:val="nil"/>
            </w:tcBorders>
            <w:vAlign w:val="center"/>
            <w:hideMark/>
          </w:tcPr>
          <w:p w14:paraId="7EFE176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9" w:type="dxa"/>
            <w:tcBorders>
              <w:top w:val="nil"/>
              <w:left w:val="single" w:sz="4" w:space="0" w:color="auto"/>
              <w:bottom w:val="single" w:sz="4" w:space="0" w:color="auto"/>
              <w:right w:val="nil"/>
            </w:tcBorders>
            <w:noWrap/>
            <w:vAlign w:val="center"/>
            <w:hideMark/>
          </w:tcPr>
          <w:p w14:paraId="74D3D41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7D7CF0F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3D360A6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2126" w:type="dxa"/>
            <w:tcBorders>
              <w:top w:val="nil"/>
              <w:left w:val="single" w:sz="4" w:space="0" w:color="auto"/>
              <w:bottom w:val="single" w:sz="4" w:space="0" w:color="auto"/>
              <w:right w:val="nil"/>
            </w:tcBorders>
            <w:noWrap/>
            <w:vAlign w:val="center"/>
            <w:hideMark/>
          </w:tcPr>
          <w:p w14:paraId="5D38F77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88.0.00.70600</w:t>
            </w:r>
          </w:p>
        </w:tc>
        <w:tc>
          <w:tcPr>
            <w:tcW w:w="577" w:type="dxa"/>
            <w:tcBorders>
              <w:top w:val="nil"/>
              <w:left w:val="single" w:sz="4" w:space="0" w:color="auto"/>
              <w:bottom w:val="single" w:sz="4" w:space="0" w:color="auto"/>
              <w:right w:val="single" w:sz="4" w:space="0" w:color="auto"/>
            </w:tcBorders>
            <w:noWrap/>
            <w:vAlign w:val="center"/>
            <w:hideMark/>
          </w:tcPr>
          <w:p w14:paraId="6D79797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810</w:t>
            </w:r>
          </w:p>
        </w:tc>
        <w:tc>
          <w:tcPr>
            <w:tcW w:w="1903" w:type="dxa"/>
            <w:tcBorders>
              <w:top w:val="nil"/>
              <w:left w:val="single" w:sz="4" w:space="0" w:color="auto"/>
              <w:bottom w:val="single" w:sz="4" w:space="0" w:color="auto"/>
              <w:right w:val="nil"/>
            </w:tcBorders>
            <w:noWrap/>
            <w:vAlign w:val="center"/>
            <w:hideMark/>
          </w:tcPr>
          <w:p w14:paraId="68360579"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3 730 567,84</w:t>
            </w:r>
          </w:p>
        </w:tc>
      </w:tr>
      <w:tr w:rsidR="001A58F9" w:rsidRPr="001A58F9" w14:paraId="5805620B"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031642BE"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Благоустройство</w:t>
            </w:r>
          </w:p>
        </w:tc>
        <w:tc>
          <w:tcPr>
            <w:tcW w:w="889" w:type="dxa"/>
            <w:tcBorders>
              <w:top w:val="nil"/>
              <w:left w:val="single" w:sz="4" w:space="0" w:color="auto"/>
              <w:bottom w:val="single" w:sz="4" w:space="0" w:color="auto"/>
              <w:right w:val="nil"/>
            </w:tcBorders>
            <w:noWrap/>
            <w:vAlign w:val="center"/>
            <w:hideMark/>
          </w:tcPr>
          <w:p w14:paraId="080B319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307A3B0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5C37962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2126" w:type="dxa"/>
            <w:tcBorders>
              <w:top w:val="nil"/>
              <w:left w:val="single" w:sz="4" w:space="0" w:color="auto"/>
              <w:bottom w:val="single" w:sz="4" w:space="0" w:color="auto"/>
              <w:right w:val="nil"/>
            </w:tcBorders>
            <w:noWrap/>
            <w:vAlign w:val="center"/>
            <w:hideMark/>
          </w:tcPr>
          <w:p w14:paraId="5B89766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43914AF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37F5492F"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9 705 928,00</w:t>
            </w:r>
          </w:p>
        </w:tc>
      </w:tr>
      <w:tr w:rsidR="001A58F9" w:rsidRPr="001A58F9" w14:paraId="050F8FD2"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618F3542"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889" w:type="dxa"/>
            <w:tcBorders>
              <w:top w:val="nil"/>
              <w:left w:val="single" w:sz="4" w:space="0" w:color="auto"/>
              <w:bottom w:val="single" w:sz="4" w:space="0" w:color="auto"/>
              <w:right w:val="nil"/>
            </w:tcBorders>
            <w:noWrap/>
            <w:vAlign w:val="center"/>
            <w:hideMark/>
          </w:tcPr>
          <w:p w14:paraId="4DFB091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329837E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14A496F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2126" w:type="dxa"/>
            <w:tcBorders>
              <w:top w:val="nil"/>
              <w:left w:val="single" w:sz="4" w:space="0" w:color="auto"/>
              <w:bottom w:val="single" w:sz="4" w:space="0" w:color="auto"/>
              <w:right w:val="nil"/>
            </w:tcBorders>
            <w:noWrap/>
            <w:vAlign w:val="center"/>
            <w:hideMark/>
          </w:tcPr>
          <w:p w14:paraId="0941697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7" w:type="dxa"/>
            <w:tcBorders>
              <w:top w:val="nil"/>
              <w:left w:val="single" w:sz="4" w:space="0" w:color="auto"/>
              <w:bottom w:val="single" w:sz="4" w:space="0" w:color="auto"/>
              <w:right w:val="single" w:sz="4" w:space="0" w:color="auto"/>
            </w:tcBorders>
            <w:noWrap/>
            <w:vAlign w:val="center"/>
            <w:hideMark/>
          </w:tcPr>
          <w:p w14:paraId="2D77AFE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63A326AC"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9 705 928,00</w:t>
            </w:r>
          </w:p>
        </w:tc>
      </w:tr>
      <w:tr w:rsidR="001A58F9" w:rsidRPr="001A58F9" w14:paraId="13E56E42"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410D1E04"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Уличное освещение</w:t>
            </w:r>
          </w:p>
        </w:tc>
        <w:tc>
          <w:tcPr>
            <w:tcW w:w="889" w:type="dxa"/>
            <w:tcBorders>
              <w:top w:val="nil"/>
              <w:left w:val="single" w:sz="4" w:space="0" w:color="auto"/>
              <w:bottom w:val="single" w:sz="4" w:space="0" w:color="auto"/>
              <w:right w:val="nil"/>
            </w:tcBorders>
            <w:noWrap/>
            <w:vAlign w:val="center"/>
            <w:hideMark/>
          </w:tcPr>
          <w:p w14:paraId="2F45582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125445D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4608D36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2126" w:type="dxa"/>
            <w:tcBorders>
              <w:top w:val="nil"/>
              <w:left w:val="single" w:sz="4" w:space="0" w:color="auto"/>
              <w:bottom w:val="single" w:sz="4" w:space="0" w:color="auto"/>
              <w:right w:val="nil"/>
            </w:tcBorders>
            <w:noWrap/>
            <w:vAlign w:val="center"/>
            <w:hideMark/>
          </w:tcPr>
          <w:p w14:paraId="5BA2DF0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88.0.00.05030</w:t>
            </w:r>
          </w:p>
        </w:tc>
        <w:tc>
          <w:tcPr>
            <w:tcW w:w="577" w:type="dxa"/>
            <w:tcBorders>
              <w:top w:val="nil"/>
              <w:left w:val="single" w:sz="4" w:space="0" w:color="auto"/>
              <w:bottom w:val="single" w:sz="4" w:space="0" w:color="auto"/>
              <w:right w:val="single" w:sz="4" w:space="0" w:color="auto"/>
            </w:tcBorders>
            <w:noWrap/>
            <w:vAlign w:val="center"/>
            <w:hideMark/>
          </w:tcPr>
          <w:p w14:paraId="1252C36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0C1EC7D8"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1 200 000,00</w:t>
            </w:r>
          </w:p>
        </w:tc>
      </w:tr>
      <w:tr w:rsidR="001A58F9" w:rsidRPr="001A58F9" w14:paraId="11ABC3EC"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63C383B6"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5EA0BDA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57977B2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695CE48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2126" w:type="dxa"/>
            <w:tcBorders>
              <w:top w:val="nil"/>
              <w:left w:val="single" w:sz="4" w:space="0" w:color="auto"/>
              <w:bottom w:val="single" w:sz="4" w:space="0" w:color="auto"/>
              <w:right w:val="nil"/>
            </w:tcBorders>
            <w:noWrap/>
            <w:vAlign w:val="center"/>
            <w:hideMark/>
          </w:tcPr>
          <w:p w14:paraId="2BB7186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88.0.00.05030</w:t>
            </w:r>
          </w:p>
        </w:tc>
        <w:tc>
          <w:tcPr>
            <w:tcW w:w="577" w:type="dxa"/>
            <w:tcBorders>
              <w:top w:val="nil"/>
              <w:left w:val="single" w:sz="4" w:space="0" w:color="auto"/>
              <w:bottom w:val="single" w:sz="4" w:space="0" w:color="auto"/>
              <w:right w:val="single" w:sz="4" w:space="0" w:color="auto"/>
            </w:tcBorders>
            <w:noWrap/>
            <w:vAlign w:val="center"/>
            <w:hideMark/>
          </w:tcPr>
          <w:p w14:paraId="2A311F8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3994847F"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1 200 000,00</w:t>
            </w:r>
          </w:p>
        </w:tc>
      </w:tr>
      <w:tr w:rsidR="001A58F9" w:rsidRPr="001A58F9" w14:paraId="421CF160"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0587E8AA"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49F5708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67EA389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1F8AD5E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2126" w:type="dxa"/>
            <w:tcBorders>
              <w:top w:val="nil"/>
              <w:left w:val="single" w:sz="4" w:space="0" w:color="auto"/>
              <w:bottom w:val="single" w:sz="4" w:space="0" w:color="auto"/>
              <w:right w:val="nil"/>
            </w:tcBorders>
            <w:noWrap/>
            <w:vAlign w:val="center"/>
            <w:hideMark/>
          </w:tcPr>
          <w:p w14:paraId="2C3BA90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88.0.00.05030</w:t>
            </w:r>
          </w:p>
        </w:tc>
        <w:tc>
          <w:tcPr>
            <w:tcW w:w="577" w:type="dxa"/>
            <w:tcBorders>
              <w:top w:val="nil"/>
              <w:left w:val="single" w:sz="4" w:space="0" w:color="auto"/>
              <w:bottom w:val="single" w:sz="4" w:space="0" w:color="auto"/>
              <w:right w:val="single" w:sz="4" w:space="0" w:color="auto"/>
            </w:tcBorders>
            <w:noWrap/>
            <w:vAlign w:val="center"/>
            <w:hideMark/>
          </w:tcPr>
          <w:p w14:paraId="07CF287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314F1672"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1 200 000,00</w:t>
            </w:r>
          </w:p>
        </w:tc>
      </w:tr>
      <w:tr w:rsidR="001A58F9" w:rsidRPr="001A58F9" w14:paraId="00F93130" w14:textId="77777777" w:rsidTr="001A58F9">
        <w:trPr>
          <w:gridAfter w:val="1"/>
          <w:wAfter w:w="14" w:type="dxa"/>
          <w:trHeight w:val="2295"/>
        </w:trPr>
        <w:tc>
          <w:tcPr>
            <w:tcW w:w="3686" w:type="dxa"/>
            <w:tcBorders>
              <w:top w:val="nil"/>
              <w:left w:val="single" w:sz="4" w:space="0" w:color="auto"/>
              <w:bottom w:val="single" w:sz="4" w:space="0" w:color="auto"/>
              <w:right w:val="nil"/>
            </w:tcBorders>
            <w:vAlign w:val="center"/>
            <w:hideMark/>
          </w:tcPr>
          <w:p w14:paraId="6B64C12B"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lastRenderedPageBreak/>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889" w:type="dxa"/>
            <w:tcBorders>
              <w:top w:val="nil"/>
              <w:left w:val="single" w:sz="4" w:space="0" w:color="auto"/>
              <w:bottom w:val="single" w:sz="4" w:space="0" w:color="auto"/>
              <w:right w:val="nil"/>
            </w:tcBorders>
            <w:noWrap/>
            <w:vAlign w:val="center"/>
            <w:hideMark/>
          </w:tcPr>
          <w:p w14:paraId="135391E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0810E10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0A956D1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2126" w:type="dxa"/>
            <w:tcBorders>
              <w:top w:val="nil"/>
              <w:left w:val="single" w:sz="4" w:space="0" w:color="auto"/>
              <w:bottom w:val="single" w:sz="4" w:space="0" w:color="auto"/>
              <w:right w:val="nil"/>
            </w:tcBorders>
            <w:noWrap/>
            <w:vAlign w:val="center"/>
            <w:hideMark/>
          </w:tcPr>
          <w:p w14:paraId="2185B60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88.0.00.70380</w:t>
            </w:r>
          </w:p>
        </w:tc>
        <w:tc>
          <w:tcPr>
            <w:tcW w:w="577" w:type="dxa"/>
            <w:tcBorders>
              <w:top w:val="nil"/>
              <w:left w:val="single" w:sz="4" w:space="0" w:color="auto"/>
              <w:bottom w:val="single" w:sz="4" w:space="0" w:color="auto"/>
              <w:right w:val="single" w:sz="4" w:space="0" w:color="auto"/>
            </w:tcBorders>
            <w:noWrap/>
            <w:vAlign w:val="center"/>
            <w:hideMark/>
          </w:tcPr>
          <w:p w14:paraId="21A54C1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5D64D982"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220 400,00</w:t>
            </w:r>
          </w:p>
        </w:tc>
      </w:tr>
      <w:tr w:rsidR="001A58F9" w:rsidRPr="001A58F9" w14:paraId="0D231781"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72E0B38F"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31556CD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353D24B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05B715B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2126" w:type="dxa"/>
            <w:tcBorders>
              <w:top w:val="nil"/>
              <w:left w:val="single" w:sz="4" w:space="0" w:color="auto"/>
              <w:bottom w:val="single" w:sz="4" w:space="0" w:color="auto"/>
              <w:right w:val="nil"/>
            </w:tcBorders>
            <w:noWrap/>
            <w:vAlign w:val="center"/>
            <w:hideMark/>
          </w:tcPr>
          <w:p w14:paraId="5BC8EA0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88.0.00.70380</w:t>
            </w:r>
          </w:p>
        </w:tc>
        <w:tc>
          <w:tcPr>
            <w:tcW w:w="577" w:type="dxa"/>
            <w:tcBorders>
              <w:top w:val="nil"/>
              <w:left w:val="single" w:sz="4" w:space="0" w:color="auto"/>
              <w:bottom w:val="single" w:sz="4" w:space="0" w:color="auto"/>
              <w:right w:val="single" w:sz="4" w:space="0" w:color="auto"/>
            </w:tcBorders>
            <w:noWrap/>
            <w:vAlign w:val="center"/>
            <w:hideMark/>
          </w:tcPr>
          <w:p w14:paraId="45C681C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6B6E9A51"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220 400,00</w:t>
            </w:r>
          </w:p>
        </w:tc>
      </w:tr>
      <w:tr w:rsidR="001A58F9" w:rsidRPr="001A58F9" w14:paraId="306C675E"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16496FEE"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1A57BC8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32E944D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3A01C65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2126" w:type="dxa"/>
            <w:tcBorders>
              <w:top w:val="nil"/>
              <w:left w:val="single" w:sz="4" w:space="0" w:color="auto"/>
              <w:bottom w:val="single" w:sz="4" w:space="0" w:color="auto"/>
              <w:right w:val="nil"/>
            </w:tcBorders>
            <w:noWrap/>
            <w:vAlign w:val="center"/>
            <w:hideMark/>
          </w:tcPr>
          <w:p w14:paraId="7123BFB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88.0.00.70380</w:t>
            </w:r>
          </w:p>
        </w:tc>
        <w:tc>
          <w:tcPr>
            <w:tcW w:w="577" w:type="dxa"/>
            <w:tcBorders>
              <w:top w:val="nil"/>
              <w:left w:val="single" w:sz="4" w:space="0" w:color="auto"/>
              <w:bottom w:val="single" w:sz="4" w:space="0" w:color="auto"/>
              <w:right w:val="single" w:sz="4" w:space="0" w:color="auto"/>
            </w:tcBorders>
            <w:noWrap/>
            <w:vAlign w:val="center"/>
            <w:hideMark/>
          </w:tcPr>
          <w:p w14:paraId="037EB8D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2F8585D7"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220 400,00</w:t>
            </w:r>
          </w:p>
        </w:tc>
      </w:tr>
      <w:tr w:rsidR="001A58F9" w:rsidRPr="001A58F9" w14:paraId="273C24B1"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49C647F5"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880F200000</w:t>
            </w:r>
          </w:p>
        </w:tc>
        <w:tc>
          <w:tcPr>
            <w:tcW w:w="889" w:type="dxa"/>
            <w:tcBorders>
              <w:top w:val="nil"/>
              <w:left w:val="single" w:sz="4" w:space="0" w:color="auto"/>
              <w:bottom w:val="single" w:sz="4" w:space="0" w:color="auto"/>
              <w:right w:val="nil"/>
            </w:tcBorders>
            <w:noWrap/>
            <w:vAlign w:val="center"/>
            <w:hideMark/>
          </w:tcPr>
          <w:p w14:paraId="56C34E6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1DA4B64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52F2170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2126" w:type="dxa"/>
            <w:tcBorders>
              <w:top w:val="nil"/>
              <w:left w:val="single" w:sz="4" w:space="0" w:color="auto"/>
              <w:bottom w:val="single" w:sz="4" w:space="0" w:color="auto"/>
              <w:right w:val="nil"/>
            </w:tcBorders>
            <w:noWrap/>
            <w:vAlign w:val="center"/>
            <w:hideMark/>
          </w:tcPr>
          <w:p w14:paraId="2C6AB28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88.0.F2.00000</w:t>
            </w:r>
          </w:p>
        </w:tc>
        <w:tc>
          <w:tcPr>
            <w:tcW w:w="577" w:type="dxa"/>
            <w:tcBorders>
              <w:top w:val="nil"/>
              <w:left w:val="single" w:sz="4" w:space="0" w:color="auto"/>
              <w:bottom w:val="single" w:sz="4" w:space="0" w:color="auto"/>
              <w:right w:val="single" w:sz="4" w:space="0" w:color="auto"/>
            </w:tcBorders>
            <w:noWrap/>
            <w:vAlign w:val="center"/>
            <w:hideMark/>
          </w:tcPr>
          <w:p w14:paraId="144F9AF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4CF9D3B8"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8 285 528,00</w:t>
            </w:r>
          </w:p>
        </w:tc>
      </w:tr>
      <w:tr w:rsidR="001A58F9" w:rsidRPr="001A58F9" w14:paraId="6EA59196"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495874E4"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Реализация мероприятий по формированию современной городской среды</w:t>
            </w:r>
          </w:p>
        </w:tc>
        <w:tc>
          <w:tcPr>
            <w:tcW w:w="889" w:type="dxa"/>
            <w:tcBorders>
              <w:top w:val="nil"/>
              <w:left w:val="single" w:sz="4" w:space="0" w:color="auto"/>
              <w:bottom w:val="single" w:sz="4" w:space="0" w:color="auto"/>
              <w:right w:val="nil"/>
            </w:tcBorders>
            <w:noWrap/>
            <w:vAlign w:val="center"/>
            <w:hideMark/>
          </w:tcPr>
          <w:p w14:paraId="6189197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63A2740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6A4AC25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03</w:t>
            </w:r>
          </w:p>
        </w:tc>
        <w:tc>
          <w:tcPr>
            <w:tcW w:w="2126" w:type="dxa"/>
            <w:tcBorders>
              <w:top w:val="nil"/>
              <w:left w:val="single" w:sz="4" w:space="0" w:color="auto"/>
              <w:bottom w:val="single" w:sz="4" w:space="0" w:color="auto"/>
              <w:right w:val="nil"/>
            </w:tcBorders>
            <w:noWrap/>
            <w:vAlign w:val="center"/>
            <w:hideMark/>
          </w:tcPr>
          <w:p w14:paraId="510E05C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88.0.F2.55550</w:t>
            </w:r>
          </w:p>
        </w:tc>
        <w:tc>
          <w:tcPr>
            <w:tcW w:w="577" w:type="dxa"/>
            <w:tcBorders>
              <w:top w:val="nil"/>
              <w:left w:val="single" w:sz="4" w:space="0" w:color="auto"/>
              <w:bottom w:val="single" w:sz="4" w:space="0" w:color="auto"/>
              <w:right w:val="single" w:sz="4" w:space="0" w:color="auto"/>
            </w:tcBorders>
            <w:noWrap/>
            <w:vAlign w:val="center"/>
            <w:hideMark/>
          </w:tcPr>
          <w:p w14:paraId="2200876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0957214F"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8 285 528,00</w:t>
            </w:r>
          </w:p>
        </w:tc>
      </w:tr>
      <w:tr w:rsidR="001A58F9" w:rsidRPr="001A58F9" w14:paraId="556025A6"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60CF290B"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0666671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218D738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4A961F9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2126" w:type="dxa"/>
            <w:tcBorders>
              <w:top w:val="nil"/>
              <w:left w:val="single" w:sz="4" w:space="0" w:color="auto"/>
              <w:bottom w:val="single" w:sz="4" w:space="0" w:color="auto"/>
              <w:right w:val="nil"/>
            </w:tcBorders>
            <w:noWrap/>
            <w:vAlign w:val="center"/>
            <w:hideMark/>
          </w:tcPr>
          <w:p w14:paraId="7C47C9D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88.0.F2.55550</w:t>
            </w:r>
          </w:p>
        </w:tc>
        <w:tc>
          <w:tcPr>
            <w:tcW w:w="577" w:type="dxa"/>
            <w:tcBorders>
              <w:top w:val="nil"/>
              <w:left w:val="single" w:sz="4" w:space="0" w:color="auto"/>
              <w:bottom w:val="single" w:sz="4" w:space="0" w:color="auto"/>
              <w:right w:val="single" w:sz="4" w:space="0" w:color="auto"/>
            </w:tcBorders>
            <w:noWrap/>
            <w:vAlign w:val="center"/>
            <w:hideMark/>
          </w:tcPr>
          <w:p w14:paraId="6917F87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57A44E64"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8 285 528,00</w:t>
            </w:r>
          </w:p>
        </w:tc>
      </w:tr>
      <w:tr w:rsidR="001A58F9" w:rsidRPr="001A58F9" w14:paraId="0D2BBB0F"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64912A8B"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3019FD2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70116EC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67D479B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2126" w:type="dxa"/>
            <w:tcBorders>
              <w:top w:val="nil"/>
              <w:left w:val="single" w:sz="4" w:space="0" w:color="auto"/>
              <w:bottom w:val="single" w:sz="4" w:space="0" w:color="auto"/>
              <w:right w:val="nil"/>
            </w:tcBorders>
            <w:noWrap/>
            <w:vAlign w:val="center"/>
            <w:hideMark/>
          </w:tcPr>
          <w:p w14:paraId="5D4DAFF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88.0.F2.55550</w:t>
            </w:r>
          </w:p>
        </w:tc>
        <w:tc>
          <w:tcPr>
            <w:tcW w:w="577" w:type="dxa"/>
            <w:tcBorders>
              <w:top w:val="nil"/>
              <w:left w:val="single" w:sz="4" w:space="0" w:color="auto"/>
              <w:bottom w:val="single" w:sz="4" w:space="0" w:color="auto"/>
              <w:right w:val="single" w:sz="4" w:space="0" w:color="auto"/>
            </w:tcBorders>
            <w:noWrap/>
            <w:vAlign w:val="center"/>
            <w:hideMark/>
          </w:tcPr>
          <w:p w14:paraId="0863FB0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7EA14D9F"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8 285 528,00</w:t>
            </w:r>
          </w:p>
        </w:tc>
      </w:tr>
      <w:tr w:rsidR="001A58F9" w:rsidRPr="001A58F9" w14:paraId="17AB8A29"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61B3F04F"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Другие вопросы в области жилищно-коммунального хозяйства</w:t>
            </w:r>
          </w:p>
        </w:tc>
        <w:tc>
          <w:tcPr>
            <w:tcW w:w="889" w:type="dxa"/>
            <w:tcBorders>
              <w:top w:val="nil"/>
              <w:left w:val="single" w:sz="4" w:space="0" w:color="auto"/>
              <w:bottom w:val="single" w:sz="4" w:space="0" w:color="auto"/>
              <w:right w:val="nil"/>
            </w:tcBorders>
            <w:noWrap/>
            <w:vAlign w:val="center"/>
            <w:hideMark/>
          </w:tcPr>
          <w:p w14:paraId="4F16F9F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3F7F53F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12C4F42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2126" w:type="dxa"/>
            <w:tcBorders>
              <w:top w:val="nil"/>
              <w:left w:val="single" w:sz="4" w:space="0" w:color="auto"/>
              <w:bottom w:val="single" w:sz="4" w:space="0" w:color="auto"/>
              <w:right w:val="nil"/>
            </w:tcBorders>
            <w:noWrap/>
            <w:vAlign w:val="center"/>
            <w:hideMark/>
          </w:tcPr>
          <w:p w14:paraId="28D7A30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7396577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69A5C60B"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31 875 029,97</w:t>
            </w:r>
          </w:p>
        </w:tc>
      </w:tr>
      <w:tr w:rsidR="001A58F9" w:rsidRPr="001A58F9" w14:paraId="71E73A42"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2AE00B88"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889" w:type="dxa"/>
            <w:tcBorders>
              <w:top w:val="nil"/>
              <w:left w:val="single" w:sz="4" w:space="0" w:color="auto"/>
              <w:bottom w:val="single" w:sz="4" w:space="0" w:color="auto"/>
              <w:right w:val="nil"/>
            </w:tcBorders>
            <w:noWrap/>
            <w:vAlign w:val="center"/>
            <w:hideMark/>
          </w:tcPr>
          <w:p w14:paraId="7027229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2865FD6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6BB8160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2126" w:type="dxa"/>
            <w:tcBorders>
              <w:top w:val="nil"/>
              <w:left w:val="single" w:sz="4" w:space="0" w:color="auto"/>
              <w:bottom w:val="single" w:sz="4" w:space="0" w:color="auto"/>
              <w:right w:val="nil"/>
            </w:tcBorders>
            <w:noWrap/>
            <w:vAlign w:val="center"/>
            <w:hideMark/>
          </w:tcPr>
          <w:p w14:paraId="1032568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7" w:type="dxa"/>
            <w:tcBorders>
              <w:top w:val="nil"/>
              <w:left w:val="single" w:sz="4" w:space="0" w:color="auto"/>
              <w:bottom w:val="single" w:sz="4" w:space="0" w:color="auto"/>
              <w:right w:val="single" w:sz="4" w:space="0" w:color="auto"/>
            </w:tcBorders>
            <w:noWrap/>
            <w:vAlign w:val="center"/>
            <w:hideMark/>
          </w:tcPr>
          <w:p w14:paraId="762D307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3EA8EF0A"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31 875 029,97</w:t>
            </w:r>
          </w:p>
        </w:tc>
      </w:tr>
      <w:tr w:rsidR="001A58F9" w:rsidRPr="001A58F9" w14:paraId="33F37FA2"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4EB2D7D5"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Услуги благоустройства</w:t>
            </w:r>
          </w:p>
        </w:tc>
        <w:tc>
          <w:tcPr>
            <w:tcW w:w="889" w:type="dxa"/>
            <w:tcBorders>
              <w:top w:val="nil"/>
              <w:left w:val="single" w:sz="4" w:space="0" w:color="auto"/>
              <w:bottom w:val="single" w:sz="4" w:space="0" w:color="auto"/>
              <w:right w:val="nil"/>
            </w:tcBorders>
            <w:noWrap/>
            <w:vAlign w:val="center"/>
            <w:hideMark/>
          </w:tcPr>
          <w:p w14:paraId="3E0EE8E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5D0A070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64BBEC2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2126" w:type="dxa"/>
            <w:tcBorders>
              <w:top w:val="nil"/>
              <w:left w:val="single" w:sz="4" w:space="0" w:color="auto"/>
              <w:bottom w:val="single" w:sz="4" w:space="0" w:color="auto"/>
              <w:right w:val="nil"/>
            </w:tcBorders>
            <w:noWrap/>
            <w:vAlign w:val="center"/>
            <w:hideMark/>
          </w:tcPr>
          <w:p w14:paraId="185FB43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88.0.00.05050</w:t>
            </w:r>
          </w:p>
        </w:tc>
        <w:tc>
          <w:tcPr>
            <w:tcW w:w="577" w:type="dxa"/>
            <w:tcBorders>
              <w:top w:val="nil"/>
              <w:left w:val="single" w:sz="4" w:space="0" w:color="auto"/>
              <w:bottom w:val="single" w:sz="4" w:space="0" w:color="auto"/>
              <w:right w:val="single" w:sz="4" w:space="0" w:color="auto"/>
            </w:tcBorders>
            <w:noWrap/>
            <w:vAlign w:val="center"/>
            <w:hideMark/>
          </w:tcPr>
          <w:p w14:paraId="2A917B3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2A30F9FF"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14 485 813,78</w:t>
            </w:r>
          </w:p>
        </w:tc>
      </w:tr>
      <w:tr w:rsidR="001A58F9" w:rsidRPr="001A58F9" w14:paraId="53EF81CA" w14:textId="77777777" w:rsidTr="001A58F9">
        <w:trPr>
          <w:gridAfter w:val="1"/>
          <w:wAfter w:w="14" w:type="dxa"/>
          <w:trHeight w:val="1440"/>
        </w:trPr>
        <w:tc>
          <w:tcPr>
            <w:tcW w:w="3686" w:type="dxa"/>
            <w:tcBorders>
              <w:top w:val="nil"/>
              <w:left w:val="single" w:sz="4" w:space="0" w:color="auto"/>
              <w:bottom w:val="single" w:sz="4" w:space="0" w:color="auto"/>
              <w:right w:val="nil"/>
            </w:tcBorders>
            <w:vAlign w:val="center"/>
            <w:hideMark/>
          </w:tcPr>
          <w:p w14:paraId="1F743515"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9" w:type="dxa"/>
            <w:tcBorders>
              <w:top w:val="nil"/>
              <w:left w:val="single" w:sz="4" w:space="0" w:color="auto"/>
              <w:bottom w:val="single" w:sz="4" w:space="0" w:color="auto"/>
              <w:right w:val="nil"/>
            </w:tcBorders>
            <w:noWrap/>
            <w:vAlign w:val="center"/>
            <w:hideMark/>
          </w:tcPr>
          <w:p w14:paraId="4825283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5483B72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5C16BE8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126" w:type="dxa"/>
            <w:tcBorders>
              <w:top w:val="nil"/>
              <w:left w:val="single" w:sz="4" w:space="0" w:color="auto"/>
              <w:bottom w:val="single" w:sz="4" w:space="0" w:color="auto"/>
              <w:right w:val="nil"/>
            </w:tcBorders>
            <w:noWrap/>
            <w:vAlign w:val="center"/>
            <w:hideMark/>
          </w:tcPr>
          <w:p w14:paraId="6F97BC3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88.0.00.05050</w:t>
            </w:r>
          </w:p>
        </w:tc>
        <w:tc>
          <w:tcPr>
            <w:tcW w:w="577" w:type="dxa"/>
            <w:tcBorders>
              <w:top w:val="nil"/>
              <w:left w:val="single" w:sz="4" w:space="0" w:color="auto"/>
              <w:bottom w:val="single" w:sz="4" w:space="0" w:color="auto"/>
              <w:right w:val="single" w:sz="4" w:space="0" w:color="auto"/>
            </w:tcBorders>
            <w:noWrap/>
            <w:vAlign w:val="center"/>
            <w:hideMark/>
          </w:tcPr>
          <w:p w14:paraId="2B1DA51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w:t>
            </w:r>
          </w:p>
        </w:tc>
        <w:tc>
          <w:tcPr>
            <w:tcW w:w="1903" w:type="dxa"/>
            <w:tcBorders>
              <w:top w:val="nil"/>
              <w:left w:val="single" w:sz="4" w:space="0" w:color="auto"/>
              <w:bottom w:val="single" w:sz="4" w:space="0" w:color="auto"/>
              <w:right w:val="nil"/>
            </w:tcBorders>
            <w:noWrap/>
            <w:vAlign w:val="center"/>
            <w:hideMark/>
          </w:tcPr>
          <w:p w14:paraId="2B54167D"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8 446 133,81</w:t>
            </w:r>
          </w:p>
        </w:tc>
      </w:tr>
      <w:tr w:rsidR="001A58F9" w:rsidRPr="001A58F9" w14:paraId="515133E6"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26530E0F"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казенных учреждений</w:t>
            </w:r>
          </w:p>
        </w:tc>
        <w:tc>
          <w:tcPr>
            <w:tcW w:w="889" w:type="dxa"/>
            <w:tcBorders>
              <w:top w:val="nil"/>
              <w:left w:val="single" w:sz="4" w:space="0" w:color="auto"/>
              <w:bottom w:val="single" w:sz="4" w:space="0" w:color="auto"/>
              <w:right w:val="nil"/>
            </w:tcBorders>
            <w:noWrap/>
            <w:vAlign w:val="center"/>
            <w:hideMark/>
          </w:tcPr>
          <w:p w14:paraId="5B4F099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02301C9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0AC640F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126" w:type="dxa"/>
            <w:tcBorders>
              <w:top w:val="nil"/>
              <w:left w:val="single" w:sz="4" w:space="0" w:color="auto"/>
              <w:bottom w:val="single" w:sz="4" w:space="0" w:color="auto"/>
              <w:right w:val="nil"/>
            </w:tcBorders>
            <w:noWrap/>
            <w:vAlign w:val="center"/>
            <w:hideMark/>
          </w:tcPr>
          <w:p w14:paraId="72B7620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88.0.00.05050</w:t>
            </w:r>
          </w:p>
        </w:tc>
        <w:tc>
          <w:tcPr>
            <w:tcW w:w="577" w:type="dxa"/>
            <w:tcBorders>
              <w:top w:val="nil"/>
              <w:left w:val="single" w:sz="4" w:space="0" w:color="auto"/>
              <w:bottom w:val="single" w:sz="4" w:space="0" w:color="auto"/>
              <w:right w:val="single" w:sz="4" w:space="0" w:color="auto"/>
            </w:tcBorders>
            <w:noWrap/>
            <w:vAlign w:val="center"/>
            <w:hideMark/>
          </w:tcPr>
          <w:p w14:paraId="00399C8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110</w:t>
            </w:r>
          </w:p>
        </w:tc>
        <w:tc>
          <w:tcPr>
            <w:tcW w:w="1903" w:type="dxa"/>
            <w:tcBorders>
              <w:top w:val="nil"/>
              <w:left w:val="single" w:sz="4" w:space="0" w:color="auto"/>
              <w:bottom w:val="single" w:sz="4" w:space="0" w:color="auto"/>
              <w:right w:val="nil"/>
            </w:tcBorders>
            <w:noWrap/>
            <w:vAlign w:val="center"/>
            <w:hideMark/>
          </w:tcPr>
          <w:p w14:paraId="3D35BAEF"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8 446 133,81</w:t>
            </w:r>
          </w:p>
        </w:tc>
      </w:tr>
      <w:tr w:rsidR="001A58F9" w:rsidRPr="001A58F9" w14:paraId="61FE701E"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3340D4F3"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5936325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0F34FE3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7F08F43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126" w:type="dxa"/>
            <w:tcBorders>
              <w:top w:val="nil"/>
              <w:left w:val="single" w:sz="4" w:space="0" w:color="auto"/>
              <w:bottom w:val="single" w:sz="4" w:space="0" w:color="auto"/>
              <w:right w:val="nil"/>
            </w:tcBorders>
            <w:noWrap/>
            <w:vAlign w:val="center"/>
            <w:hideMark/>
          </w:tcPr>
          <w:p w14:paraId="158EE92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88.0.00.05050</w:t>
            </w:r>
          </w:p>
        </w:tc>
        <w:tc>
          <w:tcPr>
            <w:tcW w:w="577" w:type="dxa"/>
            <w:tcBorders>
              <w:top w:val="nil"/>
              <w:left w:val="single" w:sz="4" w:space="0" w:color="auto"/>
              <w:bottom w:val="single" w:sz="4" w:space="0" w:color="auto"/>
              <w:right w:val="single" w:sz="4" w:space="0" w:color="auto"/>
            </w:tcBorders>
            <w:noWrap/>
            <w:vAlign w:val="center"/>
            <w:hideMark/>
          </w:tcPr>
          <w:p w14:paraId="269470E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27BB92E0"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5 839 679,97</w:t>
            </w:r>
          </w:p>
        </w:tc>
      </w:tr>
      <w:tr w:rsidR="001A58F9" w:rsidRPr="001A58F9" w14:paraId="7AD11CAA"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7920197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5F7D0F7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5BC82FF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29E4CC6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126" w:type="dxa"/>
            <w:tcBorders>
              <w:top w:val="nil"/>
              <w:left w:val="single" w:sz="4" w:space="0" w:color="auto"/>
              <w:bottom w:val="single" w:sz="4" w:space="0" w:color="auto"/>
              <w:right w:val="nil"/>
            </w:tcBorders>
            <w:noWrap/>
            <w:vAlign w:val="center"/>
            <w:hideMark/>
          </w:tcPr>
          <w:p w14:paraId="4981812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88.0.00.05050</w:t>
            </w:r>
          </w:p>
        </w:tc>
        <w:tc>
          <w:tcPr>
            <w:tcW w:w="577" w:type="dxa"/>
            <w:tcBorders>
              <w:top w:val="nil"/>
              <w:left w:val="single" w:sz="4" w:space="0" w:color="auto"/>
              <w:bottom w:val="single" w:sz="4" w:space="0" w:color="auto"/>
              <w:right w:val="single" w:sz="4" w:space="0" w:color="auto"/>
            </w:tcBorders>
            <w:noWrap/>
            <w:vAlign w:val="center"/>
            <w:hideMark/>
          </w:tcPr>
          <w:p w14:paraId="0845705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6AF2AC83"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5 839 679,97</w:t>
            </w:r>
          </w:p>
        </w:tc>
      </w:tr>
      <w:tr w:rsidR="001A58F9" w:rsidRPr="001A58F9" w14:paraId="1E34627C"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4345A85C"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889" w:type="dxa"/>
            <w:tcBorders>
              <w:top w:val="nil"/>
              <w:left w:val="single" w:sz="4" w:space="0" w:color="auto"/>
              <w:bottom w:val="single" w:sz="4" w:space="0" w:color="auto"/>
              <w:right w:val="nil"/>
            </w:tcBorders>
            <w:noWrap/>
            <w:vAlign w:val="center"/>
            <w:hideMark/>
          </w:tcPr>
          <w:p w14:paraId="62589BF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7C64956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39C419C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126" w:type="dxa"/>
            <w:tcBorders>
              <w:top w:val="nil"/>
              <w:left w:val="single" w:sz="4" w:space="0" w:color="auto"/>
              <w:bottom w:val="single" w:sz="4" w:space="0" w:color="auto"/>
              <w:right w:val="nil"/>
            </w:tcBorders>
            <w:noWrap/>
            <w:vAlign w:val="center"/>
            <w:hideMark/>
          </w:tcPr>
          <w:p w14:paraId="331E029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88.0.00.05050</w:t>
            </w:r>
          </w:p>
        </w:tc>
        <w:tc>
          <w:tcPr>
            <w:tcW w:w="577" w:type="dxa"/>
            <w:tcBorders>
              <w:top w:val="nil"/>
              <w:left w:val="single" w:sz="4" w:space="0" w:color="auto"/>
              <w:bottom w:val="single" w:sz="4" w:space="0" w:color="auto"/>
              <w:right w:val="single" w:sz="4" w:space="0" w:color="auto"/>
            </w:tcBorders>
            <w:noWrap/>
            <w:vAlign w:val="center"/>
            <w:hideMark/>
          </w:tcPr>
          <w:p w14:paraId="215755F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1903" w:type="dxa"/>
            <w:tcBorders>
              <w:top w:val="nil"/>
              <w:left w:val="single" w:sz="4" w:space="0" w:color="auto"/>
              <w:bottom w:val="single" w:sz="4" w:space="0" w:color="auto"/>
              <w:right w:val="nil"/>
            </w:tcBorders>
            <w:noWrap/>
            <w:vAlign w:val="center"/>
            <w:hideMark/>
          </w:tcPr>
          <w:p w14:paraId="2E8ACF03"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200 000,00</w:t>
            </w:r>
          </w:p>
        </w:tc>
      </w:tr>
      <w:tr w:rsidR="001A58F9" w:rsidRPr="001A58F9" w14:paraId="26731F3A"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5AB2F1F5"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Уплата налогов, сборов и иных платежей</w:t>
            </w:r>
          </w:p>
        </w:tc>
        <w:tc>
          <w:tcPr>
            <w:tcW w:w="889" w:type="dxa"/>
            <w:tcBorders>
              <w:top w:val="nil"/>
              <w:left w:val="single" w:sz="4" w:space="0" w:color="auto"/>
              <w:bottom w:val="single" w:sz="4" w:space="0" w:color="auto"/>
              <w:right w:val="nil"/>
            </w:tcBorders>
            <w:noWrap/>
            <w:vAlign w:val="center"/>
            <w:hideMark/>
          </w:tcPr>
          <w:p w14:paraId="1DF925B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7A288B8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007EE1F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126" w:type="dxa"/>
            <w:tcBorders>
              <w:top w:val="nil"/>
              <w:left w:val="single" w:sz="4" w:space="0" w:color="auto"/>
              <w:bottom w:val="single" w:sz="4" w:space="0" w:color="auto"/>
              <w:right w:val="nil"/>
            </w:tcBorders>
            <w:noWrap/>
            <w:vAlign w:val="center"/>
            <w:hideMark/>
          </w:tcPr>
          <w:p w14:paraId="1EB0764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88.0.00.05050</w:t>
            </w:r>
          </w:p>
        </w:tc>
        <w:tc>
          <w:tcPr>
            <w:tcW w:w="577" w:type="dxa"/>
            <w:tcBorders>
              <w:top w:val="nil"/>
              <w:left w:val="single" w:sz="4" w:space="0" w:color="auto"/>
              <w:bottom w:val="single" w:sz="4" w:space="0" w:color="auto"/>
              <w:right w:val="single" w:sz="4" w:space="0" w:color="auto"/>
            </w:tcBorders>
            <w:noWrap/>
            <w:vAlign w:val="center"/>
            <w:hideMark/>
          </w:tcPr>
          <w:p w14:paraId="72B5A98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850</w:t>
            </w:r>
          </w:p>
        </w:tc>
        <w:tc>
          <w:tcPr>
            <w:tcW w:w="1903" w:type="dxa"/>
            <w:tcBorders>
              <w:top w:val="nil"/>
              <w:left w:val="single" w:sz="4" w:space="0" w:color="auto"/>
              <w:bottom w:val="single" w:sz="4" w:space="0" w:color="auto"/>
              <w:right w:val="nil"/>
            </w:tcBorders>
            <w:noWrap/>
            <w:vAlign w:val="center"/>
            <w:hideMark/>
          </w:tcPr>
          <w:p w14:paraId="3E35866F"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200 000,00</w:t>
            </w:r>
          </w:p>
        </w:tc>
      </w:tr>
      <w:tr w:rsidR="001A58F9" w:rsidRPr="001A58F9" w14:paraId="2EEC5918"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2981B1D0"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lastRenderedPageBreak/>
              <w:t>Парк отдыха города Каргата</w:t>
            </w:r>
          </w:p>
        </w:tc>
        <w:tc>
          <w:tcPr>
            <w:tcW w:w="889" w:type="dxa"/>
            <w:tcBorders>
              <w:top w:val="nil"/>
              <w:left w:val="single" w:sz="4" w:space="0" w:color="auto"/>
              <w:bottom w:val="single" w:sz="4" w:space="0" w:color="auto"/>
              <w:right w:val="nil"/>
            </w:tcBorders>
            <w:noWrap/>
            <w:vAlign w:val="center"/>
            <w:hideMark/>
          </w:tcPr>
          <w:p w14:paraId="6F8F45D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667620D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5CD5CD4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2126" w:type="dxa"/>
            <w:tcBorders>
              <w:top w:val="nil"/>
              <w:left w:val="single" w:sz="4" w:space="0" w:color="auto"/>
              <w:bottom w:val="single" w:sz="4" w:space="0" w:color="auto"/>
              <w:right w:val="nil"/>
            </w:tcBorders>
            <w:noWrap/>
            <w:vAlign w:val="center"/>
            <w:hideMark/>
          </w:tcPr>
          <w:p w14:paraId="11306D4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88.0.00.05150</w:t>
            </w:r>
          </w:p>
        </w:tc>
        <w:tc>
          <w:tcPr>
            <w:tcW w:w="577" w:type="dxa"/>
            <w:tcBorders>
              <w:top w:val="nil"/>
              <w:left w:val="single" w:sz="4" w:space="0" w:color="auto"/>
              <w:bottom w:val="single" w:sz="4" w:space="0" w:color="auto"/>
              <w:right w:val="single" w:sz="4" w:space="0" w:color="auto"/>
            </w:tcBorders>
            <w:noWrap/>
            <w:vAlign w:val="center"/>
            <w:hideMark/>
          </w:tcPr>
          <w:p w14:paraId="09DD839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120D9A7D"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6 124 000,00</w:t>
            </w:r>
          </w:p>
        </w:tc>
      </w:tr>
      <w:tr w:rsidR="001A58F9" w:rsidRPr="001A58F9" w14:paraId="28A3C016" w14:textId="77777777" w:rsidTr="001A58F9">
        <w:trPr>
          <w:gridAfter w:val="1"/>
          <w:wAfter w:w="14" w:type="dxa"/>
          <w:trHeight w:val="1440"/>
        </w:trPr>
        <w:tc>
          <w:tcPr>
            <w:tcW w:w="3686" w:type="dxa"/>
            <w:tcBorders>
              <w:top w:val="nil"/>
              <w:left w:val="single" w:sz="4" w:space="0" w:color="auto"/>
              <w:bottom w:val="single" w:sz="4" w:space="0" w:color="auto"/>
              <w:right w:val="nil"/>
            </w:tcBorders>
            <w:vAlign w:val="center"/>
            <w:hideMark/>
          </w:tcPr>
          <w:p w14:paraId="3C22C396"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9" w:type="dxa"/>
            <w:tcBorders>
              <w:top w:val="nil"/>
              <w:left w:val="single" w:sz="4" w:space="0" w:color="auto"/>
              <w:bottom w:val="single" w:sz="4" w:space="0" w:color="auto"/>
              <w:right w:val="nil"/>
            </w:tcBorders>
            <w:noWrap/>
            <w:vAlign w:val="center"/>
            <w:hideMark/>
          </w:tcPr>
          <w:p w14:paraId="1CB6317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1494E2F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2ED33EA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126" w:type="dxa"/>
            <w:tcBorders>
              <w:top w:val="nil"/>
              <w:left w:val="single" w:sz="4" w:space="0" w:color="auto"/>
              <w:bottom w:val="single" w:sz="4" w:space="0" w:color="auto"/>
              <w:right w:val="nil"/>
            </w:tcBorders>
            <w:noWrap/>
            <w:vAlign w:val="center"/>
            <w:hideMark/>
          </w:tcPr>
          <w:p w14:paraId="79172CE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88.0.00.05150</w:t>
            </w:r>
          </w:p>
        </w:tc>
        <w:tc>
          <w:tcPr>
            <w:tcW w:w="577" w:type="dxa"/>
            <w:tcBorders>
              <w:top w:val="nil"/>
              <w:left w:val="single" w:sz="4" w:space="0" w:color="auto"/>
              <w:bottom w:val="single" w:sz="4" w:space="0" w:color="auto"/>
              <w:right w:val="single" w:sz="4" w:space="0" w:color="auto"/>
            </w:tcBorders>
            <w:noWrap/>
            <w:vAlign w:val="center"/>
            <w:hideMark/>
          </w:tcPr>
          <w:p w14:paraId="0921DE5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w:t>
            </w:r>
          </w:p>
        </w:tc>
        <w:tc>
          <w:tcPr>
            <w:tcW w:w="1903" w:type="dxa"/>
            <w:tcBorders>
              <w:top w:val="nil"/>
              <w:left w:val="single" w:sz="4" w:space="0" w:color="auto"/>
              <w:bottom w:val="single" w:sz="4" w:space="0" w:color="auto"/>
              <w:right w:val="nil"/>
            </w:tcBorders>
            <w:noWrap/>
            <w:vAlign w:val="center"/>
            <w:hideMark/>
          </w:tcPr>
          <w:p w14:paraId="735BED19"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4 240 300,00</w:t>
            </w:r>
          </w:p>
        </w:tc>
      </w:tr>
      <w:tr w:rsidR="001A58F9" w:rsidRPr="001A58F9" w14:paraId="06BE7D24"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2D0CC3F7"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казенных учреждений</w:t>
            </w:r>
          </w:p>
        </w:tc>
        <w:tc>
          <w:tcPr>
            <w:tcW w:w="889" w:type="dxa"/>
            <w:tcBorders>
              <w:top w:val="nil"/>
              <w:left w:val="single" w:sz="4" w:space="0" w:color="auto"/>
              <w:bottom w:val="single" w:sz="4" w:space="0" w:color="auto"/>
              <w:right w:val="nil"/>
            </w:tcBorders>
            <w:noWrap/>
            <w:vAlign w:val="center"/>
            <w:hideMark/>
          </w:tcPr>
          <w:p w14:paraId="5DC6A88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293B4B8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62CD851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126" w:type="dxa"/>
            <w:tcBorders>
              <w:top w:val="nil"/>
              <w:left w:val="single" w:sz="4" w:space="0" w:color="auto"/>
              <w:bottom w:val="single" w:sz="4" w:space="0" w:color="auto"/>
              <w:right w:val="nil"/>
            </w:tcBorders>
            <w:noWrap/>
            <w:vAlign w:val="center"/>
            <w:hideMark/>
          </w:tcPr>
          <w:p w14:paraId="017861C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88.0.00.05150</w:t>
            </w:r>
          </w:p>
        </w:tc>
        <w:tc>
          <w:tcPr>
            <w:tcW w:w="577" w:type="dxa"/>
            <w:tcBorders>
              <w:top w:val="nil"/>
              <w:left w:val="single" w:sz="4" w:space="0" w:color="auto"/>
              <w:bottom w:val="single" w:sz="4" w:space="0" w:color="auto"/>
              <w:right w:val="single" w:sz="4" w:space="0" w:color="auto"/>
            </w:tcBorders>
            <w:noWrap/>
            <w:vAlign w:val="center"/>
            <w:hideMark/>
          </w:tcPr>
          <w:p w14:paraId="024D057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110</w:t>
            </w:r>
          </w:p>
        </w:tc>
        <w:tc>
          <w:tcPr>
            <w:tcW w:w="1903" w:type="dxa"/>
            <w:tcBorders>
              <w:top w:val="nil"/>
              <w:left w:val="single" w:sz="4" w:space="0" w:color="auto"/>
              <w:bottom w:val="single" w:sz="4" w:space="0" w:color="auto"/>
              <w:right w:val="nil"/>
            </w:tcBorders>
            <w:noWrap/>
            <w:vAlign w:val="center"/>
            <w:hideMark/>
          </w:tcPr>
          <w:p w14:paraId="5FD8443B"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4 240 300,00</w:t>
            </w:r>
          </w:p>
        </w:tc>
      </w:tr>
      <w:tr w:rsidR="001A58F9" w:rsidRPr="001A58F9" w14:paraId="31E0E320"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54D36FF2"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4E7A74A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4AD9E70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248213B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126" w:type="dxa"/>
            <w:tcBorders>
              <w:top w:val="nil"/>
              <w:left w:val="single" w:sz="4" w:space="0" w:color="auto"/>
              <w:bottom w:val="single" w:sz="4" w:space="0" w:color="auto"/>
              <w:right w:val="nil"/>
            </w:tcBorders>
            <w:noWrap/>
            <w:vAlign w:val="center"/>
            <w:hideMark/>
          </w:tcPr>
          <w:p w14:paraId="2D3B81E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88.0.00.05150</w:t>
            </w:r>
          </w:p>
        </w:tc>
        <w:tc>
          <w:tcPr>
            <w:tcW w:w="577" w:type="dxa"/>
            <w:tcBorders>
              <w:top w:val="nil"/>
              <w:left w:val="single" w:sz="4" w:space="0" w:color="auto"/>
              <w:bottom w:val="single" w:sz="4" w:space="0" w:color="auto"/>
              <w:right w:val="single" w:sz="4" w:space="0" w:color="auto"/>
            </w:tcBorders>
            <w:noWrap/>
            <w:vAlign w:val="center"/>
            <w:hideMark/>
          </w:tcPr>
          <w:p w14:paraId="5EF3C27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4877AAD1"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1 523 700,00</w:t>
            </w:r>
          </w:p>
        </w:tc>
      </w:tr>
      <w:tr w:rsidR="001A58F9" w:rsidRPr="001A58F9" w14:paraId="76BD1544"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1B761C3E"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1D26334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5D8A83A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25E8D15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126" w:type="dxa"/>
            <w:tcBorders>
              <w:top w:val="nil"/>
              <w:left w:val="single" w:sz="4" w:space="0" w:color="auto"/>
              <w:bottom w:val="single" w:sz="4" w:space="0" w:color="auto"/>
              <w:right w:val="nil"/>
            </w:tcBorders>
            <w:noWrap/>
            <w:vAlign w:val="center"/>
            <w:hideMark/>
          </w:tcPr>
          <w:p w14:paraId="6FB2E6B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88.0.00.05150</w:t>
            </w:r>
          </w:p>
        </w:tc>
        <w:tc>
          <w:tcPr>
            <w:tcW w:w="577" w:type="dxa"/>
            <w:tcBorders>
              <w:top w:val="nil"/>
              <w:left w:val="single" w:sz="4" w:space="0" w:color="auto"/>
              <w:bottom w:val="single" w:sz="4" w:space="0" w:color="auto"/>
              <w:right w:val="single" w:sz="4" w:space="0" w:color="auto"/>
            </w:tcBorders>
            <w:noWrap/>
            <w:vAlign w:val="center"/>
            <w:hideMark/>
          </w:tcPr>
          <w:p w14:paraId="3D4AEA7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7E113F7A"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1 523 700,00</w:t>
            </w:r>
          </w:p>
        </w:tc>
      </w:tr>
      <w:tr w:rsidR="001A58F9" w:rsidRPr="001A58F9" w14:paraId="60BFB3BE"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4EE5CBE9"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бюджетные ассигнования</w:t>
            </w:r>
          </w:p>
        </w:tc>
        <w:tc>
          <w:tcPr>
            <w:tcW w:w="889" w:type="dxa"/>
            <w:tcBorders>
              <w:top w:val="nil"/>
              <w:left w:val="single" w:sz="4" w:space="0" w:color="auto"/>
              <w:bottom w:val="single" w:sz="4" w:space="0" w:color="auto"/>
              <w:right w:val="nil"/>
            </w:tcBorders>
            <w:noWrap/>
            <w:vAlign w:val="center"/>
            <w:hideMark/>
          </w:tcPr>
          <w:p w14:paraId="60CC8D5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22586CA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354CEEC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126" w:type="dxa"/>
            <w:tcBorders>
              <w:top w:val="nil"/>
              <w:left w:val="single" w:sz="4" w:space="0" w:color="auto"/>
              <w:bottom w:val="single" w:sz="4" w:space="0" w:color="auto"/>
              <w:right w:val="nil"/>
            </w:tcBorders>
            <w:noWrap/>
            <w:vAlign w:val="center"/>
            <w:hideMark/>
          </w:tcPr>
          <w:p w14:paraId="637207C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88.0.00.05150</w:t>
            </w:r>
          </w:p>
        </w:tc>
        <w:tc>
          <w:tcPr>
            <w:tcW w:w="577" w:type="dxa"/>
            <w:tcBorders>
              <w:top w:val="nil"/>
              <w:left w:val="single" w:sz="4" w:space="0" w:color="auto"/>
              <w:bottom w:val="single" w:sz="4" w:space="0" w:color="auto"/>
              <w:right w:val="single" w:sz="4" w:space="0" w:color="auto"/>
            </w:tcBorders>
            <w:noWrap/>
            <w:vAlign w:val="center"/>
            <w:hideMark/>
          </w:tcPr>
          <w:p w14:paraId="28A197A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800</w:t>
            </w:r>
          </w:p>
        </w:tc>
        <w:tc>
          <w:tcPr>
            <w:tcW w:w="1903" w:type="dxa"/>
            <w:tcBorders>
              <w:top w:val="nil"/>
              <w:left w:val="single" w:sz="4" w:space="0" w:color="auto"/>
              <w:bottom w:val="single" w:sz="4" w:space="0" w:color="auto"/>
              <w:right w:val="nil"/>
            </w:tcBorders>
            <w:noWrap/>
            <w:vAlign w:val="center"/>
            <w:hideMark/>
          </w:tcPr>
          <w:p w14:paraId="5A433E73"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360 000,00</w:t>
            </w:r>
          </w:p>
        </w:tc>
      </w:tr>
      <w:tr w:rsidR="001A58F9" w:rsidRPr="001A58F9" w14:paraId="529FFDB1"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355F646E"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Уплата налогов, сборов и иных платежей</w:t>
            </w:r>
          </w:p>
        </w:tc>
        <w:tc>
          <w:tcPr>
            <w:tcW w:w="889" w:type="dxa"/>
            <w:tcBorders>
              <w:top w:val="nil"/>
              <w:left w:val="single" w:sz="4" w:space="0" w:color="auto"/>
              <w:bottom w:val="single" w:sz="4" w:space="0" w:color="auto"/>
              <w:right w:val="nil"/>
            </w:tcBorders>
            <w:noWrap/>
            <w:vAlign w:val="center"/>
            <w:hideMark/>
          </w:tcPr>
          <w:p w14:paraId="279C92B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3CB596F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1D6DD18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126" w:type="dxa"/>
            <w:tcBorders>
              <w:top w:val="nil"/>
              <w:left w:val="single" w:sz="4" w:space="0" w:color="auto"/>
              <w:bottom w:val="single" w:sz="4" w:space="0" w:color="auto"/>
              <w:right w:val="nil"/>
            </w:tcBorders>
            <w:noWrap/>
            <w:vAlign w:val="center"/>
            <w:hideMark/>
          </w:tcPr>
          <w:p w14:paraId="190B362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88.0.00.05150</w:t>
            </w:r>
          </w:p>
        </w:tc>
        <w:tc>
          <w:tcPr>
            <w:tcW w:w="577" w:type="dxa"/>
            <w:tcBorders>
              <w:top w:val="nil"/>
              <w:left w:val="single" w:sz="4" w:space="0" w:color="auto"/>
              <w:bottom w:val="single" w:sz="4" w:space="0" w:color="auto"/>
              <w:right w:val="single" w:sz="4" w:space="0" w:color="auto"/>
            </w:tcBorders>
            <w:noWrap/>
            <w:vAlign w:val="center"/>
            <w:hideMark/>
          </w:tcPr>
          <w:p w14:paraId="5E294C6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850</w:t>
            </w:r>
          </w:p>
        </w:tc>
        <w:tc>
          <w:tcPr>
            <w:tcW w:w="1903" w:type="dxa"/>
            <w:tcBorders>
              <w:top w:val="nil"/>
              <w:left w:val="single" w:sz="4" w:space="0" w:color="auto"/>
              <w:bottom w:val="single" w:sz="4" w:space="0" w:color="auto"/>
              <w:right w:val="nil"/>
            </w:tcBorders>
            <w:noWrap/>
            <w:vAlign w:val="center"/>
            <w:hideMark/>
          </w:tcPr>
          <w:p w14:paraId="7165349A"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360 000,00</w:t>
            </w:r>
          </w:p>
        </w:tc>
      </w:tr>
      <w:tr w:rsidR="001A58F9" w:rsidRPr="001A58F9" w14:paraId="1325FE4A" w14:textId="77777777" w:rsidTr="001A58F9">
        <w:trPr>
          <w:gridAfter w:val="1"/>
          <w:wAfter w:w="14" w:type="dxa"/>
          <w:trHeight w:val="1440"/>
        </w:trPr>
        <w:tc>
          <w:tcPr>
            <w:tcW w:w="3686" w:type="dxa"/>
            <w:tcBorders>
              <w:top w:val="nil"/>
              <w:left w:val="single" w:sz="4" w:space="0" w:color="auto"/>
              <w:bottom w:val="single" w:sz="4" w:space="0" w:color="auto"/>
              <w:right w:val="nil"/>
            </w:tcBorders>
            <w:vAlign w:val="center"/>
            <w:hideMark/>
          </w:tcPr>
          <w:p w14:paraId="5ED451FB"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89" w:type="dxa"/>
            <w:tcBorders>
              <w:top w:val="nil"/>
              <w:left w:val="single" w:sz="4" w:space="0" w:color="auto"/>
              <w:bottom w:val="single" w:sz="4" w:space="0" w:color="auto"/>
              <w:right w:val="nil"/>
            </w:tcBorders>
            <w:noWrap/>
            <w:vAlign w:val="center"/>
            <w:hideMark/>
          </w:tcPr>
          <w:p w14:paraId="1259EC7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1ED25D3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523" w:type="dxa"/>
            <w:tcBorders>
              <w:top w:val="nil"/>
              <w:left w:val="single" w:sz="4" w:space="0" w:color="auto"/>
              <w:bottom w:val="single" w:sz="4" w:space="0" w:color="auto"/>
              <w:right w:val="nil"/>
            </w:tcBorders>
            <w:noWrap/>
            <w:vAlign w:val="center"/>
            <w:hideMark/>
          </w:tcPr>
          <w:p w14:paraId="074FC13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2126" w:type="dxa"/>
            <w:tcBorders>
              <w:top w:val="nil"/>
              <w:left w:val="single" w:sz="4" w:space="0" w:color="auto"/>
              <w:bottom w:val="single" w:sz="4" w:space="0" w:color="auto"/>
              <w:right w:val="nil"/>
            </w:tcBorders>
            <w:noWrap/>
            <w:vAlign w:val="center"/>
            <w:hideMark/>
          </w:tcPr>
          <w:p w14:paraId="19B4C6A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88.0.00.70510</w:t>
            </w:r>
          </w:p>
        </w:tc>
        <w:tc>
          <w:tcPr>
            <w:tcW w:w="577" w:type="dxa"/>
            <w:tcBorders>
              <w:top w:val="nil"/>
              <w:left w:val="single" w:sz="4" w:space="0" w:color="auto"/>
              <w:bottom w:val="single" w:sz="4" w:space="0" w:color="auto"/>
              <w:right w:val="single" w:sz="4" w:space="0" w:color="auto"/>
            </w:tcBorders>
            <w:noWrap/>
            <w:vAlign w:val="center"/>
            <w:hideMark/>
          </w:tcPr>
          <w:p w14:paraId="4734F24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553FFEFC"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11 265 216,19</w:t>
            </w:r>
          </w:p>
        </w:tc>
      </w:tr>
      <w:tr w:rsidR="001A58F9" w:rsidRPr="001A58F9" w14:paraId="2C042F97" w14:textId="77777777" w:rsidTr="001A58F9">
        <w:trPr>
          <w:gridAfter w:val="1"/>
          <w:wAfter w:w="14" w:type="dxa"/>
          <w:trHeight w:val="1440"/>
        </w:trPr>
        <w:tc>
          <w:tcPr>
            <w:tcW w:w="3686" w:type="dxa"/>
            <w:tcBorders>
              <w:top w:val="nil"/>
              <w:left w:val="single" w:sz="4" w:space="0" w:color="auto"/>
              <w:bottom w:val="single" w:sz="4" w:space="0" w:color="auto"/>
              <w:right w:val="nil"/>
            </w:tcBorders>
            <w:vAlign w:val="center"/>
            <w:hideMark/>
          </w:tcPr>
          <w:p w14:paraId="33991036"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9" w:type="dxa"/>
            <w:tcBorders>
              <w:top w:val="nil"/>
              <w:left w:val="single" w:sz="4" w:space="0" w:color="auto"/>
              <w:bottom w:val="single" w:sz="4" w:space="0" w:color="auto"/>
              <w:right w:val="nil"/>
            </w:tcBorders>
            <w:noWrap/>
            <w:vAlign w:val="center"/>
            <w:hideMark/>
          </w:tcPr>
          <w:p w14:paraId="120FAB5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7E2D7D5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322DCCF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126" w:type="dxa"/>
            <w:tcBorders>
              <w:top w:val="nil"/>
              <w:left w:val="single" w:sz="4" w:space="0" w:color="auto"/>
              <w:bottom w:val="single" w:sz="4" w:space="0" w:color="auto"/>
              <w:right w:val="nil"/>
            </w:tcBorders>
            <w:noWrap/>
            <w:vAlign w:val="center"/>
            <w:hideMark/>
          </w:tcPr>
          <w:p w14:paraId="221DFF3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88.0.00.70510</w:t>
            </w:r>
          </w:p>
        </w:tc>
        <w:tc>
          <w:tcPr>
            <w:tcW w:w="577" w:type="dxa"/>
            <w:tcBorders>
              <w:top w:val="nil"/>
              <w:left w:val="single" w:sz="4" w:space="0" w:color="auto"/>
              <w:bottom w:val="single" w:sz="4" w:space="0" w:color="auto"/>
              <w:right w:val="single" w:sz="4" w:space="0" w:color="auto"/>
            </w:tcBorders>
            <w:noWrap/>
            <w:vAlign w:val="center"/>
            <w:hideMark/>
          </w:tcPr>
          <w:p w14:paraId="73D4E41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w:t>
            </w:r>
          </w:p>
        </w:tc>
        <w:tc>
          <w:tcPr>
            <w:tcW w:w="1903" w:type="dxa"/>
            <w:tcBorders>
              <w:top w:val="nil"/>
              <w:left w:val="single" w:sz="4" w:space="0" w:color="auto"/>
              <w:bottom w:val="single" w:sz="4" w:space="0" w:color="auto"/>
              <w:right w:val="nil"/>
            </w:tcBorders>
            <w:noWrap/>
            <w:vAlign w:val="center"/>
            <w:hideMark/>
          </w:tcPr>
          <w:p w14:paraId="493FB4B4"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11 265 216,19</w:t>
            </w:r>
          </w:p>
        </w:tc>
      </w:tr>
      <w:tr w:rsidR="001A58F9" w:rsidRPr="001A58F9" w14:paraId="5F58B82A"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37A2714C"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 на выплаты персоналу казенных учреждений</w:t>
            </w:r>
          </w:p>
        </w:tc>
        <w:tc>
          <w:tcPr>
            <w:tcW w:w="889" w:type="dxa"/>
            <w:tcBorders>
              <w:top w:val="nil"/>
              <w:left w:val="single" w:sz="4" w:space="0" w:color="auto"/>
              <w:bottom w:val="single" w:sz="4" w:space="0" w:color="auto"/>
              <w:right w:val="nil"/>
            </w:tcBorders>
            <w:noWrap/>
            <w:vAlign w:val="center"/>
            <w:hideMark/>
          </w:tcPr>
          <w:p w14:paraId="6DE1485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76A1731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523" w:type="dxa"/>
            <w:tcBorders>
              <w:top w:val="nil"/>
              <w:left w:val="single" w:sz="4" w:space="0" w:color="auto"/>
              <w:bottom w:val="single" w:sz="4" w:space="0" w:color="auto"/>
              <w:right w:val="nil"/>
            </w:tcBorders>
            <w:noWrap/>
            <w:vAlign w:val="center"/>
            <w:hideMark/>
          </w:tcPr>
          <w:p w14:paraId="2AC8536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126" w:type="dxa"/>
            <w:tcBorders>
              <w:top w:val="nil"/>
              <w:left w:val="single" w:sz="4" w:space="0" w:color="auto"/>
              <w:bottom w:val="single" w:sz="4" w:space="0" w:color="auto"/>
              <w:right w:val="nil"/>
            </w:tcBorders>
            <w:noWrap/>
            <w:vAlign w:val="center"/>
            <w:hideMark/>
          </w:tcPr>
          <w:p w14:paraId="623381F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88.0.00.70510</w:t>
            </w:r>
          </w:p>
        </w:tc>
        <w:tc>
          <w:tcPr>
            <w:tcW w:w="577" w:type="dxa"/>
            <w:tcBorders>
              <w:top w:val="nil"/>
              <w:left w:val="single" w:sz="4" w:space="0" w:color="auto"/>
              <w:bottom w:val="single" w:sz="4" w:space="0" w:color="auto"/>
              <w:right w:val="single" w:sz="4" w:space="0" w:color="auto"/>
            </w:tcBorders>
            <w:noWrap/>
            <w:vAlign w:val="center"/>
            <w:hideMark/>
          </w:tcPr>
          <w:p w14:paraId="6D0E80E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110</w:t>
            </w:r>
          </w:p>
        </w:tc>
        <w:tc>
          <w:tcPr>
            <w:tcW w:w="1903" w:type="dxa"/>
            <w:tcBorders>
              <w:top w:val="nil"/>
              <w:left w:val="single" w:sz="4" w:space="0" w:color="auto"/>
              <w:bottom w:val="single" w:sz="4" w:space="0" w:color="auto"/>
              <w:right w:val="nil"/>
            </w:tcBorders>
            <w:noWrap/>
            <w:vAlign w:val="center"/>
            <w:hideMark/>
          </w:tcPr>
          <w:p w14:paraId="60740E62"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11 265 216,19</w:t>
            </w:r>
          </w:p>
        </w:tc>
      </w:tr>
      <w:tr w:rsidR="001A58F9" w:rsidRPr="001A58F9" w14:paraId="3D994A83"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699E190B"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ОБРАЗОВАНИЕ</w:t>
            </w:r>
          </w:p>
        </w:tc>
        <w:tc>
          <w:tcPr>
            <w:tcW w:w="889" w:type="dxa"/>
            <w:tcBorders>
              <w:top w:val="nil"/>
              <w:left w:val="single" w:sz="4" w:space="0" w:color="auto"/>
              <w:bottom w:val="single" w:sz="4" w:space="0" w:color="auto"/>
              <w:right w:val="nil"/>
            </w:tcBorders>
            <w:noWrap/>
            <w:vAlign w:val="center"/>
            <w:hideMark/>
          </w:tcPr>
          <w:p w14:paraId="7133A98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65FB03B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07</w:t>
            </w:r>
          </w:p>
        </w:tc>
        <w:tc>
          <w:tcPr>
            <w:tcW w:w="523" w:type="dxa"/>
            <w:tcBorders>
              <w:top w:val="nil"/>
              <w:left w:val="single" w:sz="4" w:space="0" w:color="auto"/>
              <w:bottom w:val="single" w:sz="4" w:space="0" w:color="auto"/>
              <w:right w:val="nil"/>
            </w:tcBorders>
            <w:noWrap/>
            <w:vAlign w:val="center"/>
            <w:hideMark/>
          </w:tcPr>
          <w:p w14:paraId="69CA90D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126" w:type="dxa"/>
            <w:tcBorders>
              <w:top w:val="nil"/>
              <w:left w:val="single" w:sz="4" w:space="0" w:color="auto"/>
              <w:bottom w:val="single" w:sz="4" w:space="0" w:color="auto"/>
              <w:right w:val="nil"/>
            </w:tcBorders>
            <w:noWrap/>
            <w:vAlign w:val="center"/>
            <w:hideMark/>
          </w:tcPr>
          <w:p w14:paraId="1B248B7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6407F10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1FB6A9B5"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100 000,00</w:t>
            </w:r>
          </w:p>
        </w:tc>
      </w:tr>
      <w:tr w:rsidR="001A58F9" w:rsidRPr="001A58F9" w14:paraId="60334067"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3CCC618D"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Профессиональная подготовка, переподготовка и повышение квалификации</w:t>
            </w:r>
          </w:p>
        </w:tc>
        <w:tc>
          <w:tcPr>
            <w:tcW w:w="889" w:type="dxa"/>
            <w:tcBorders>
              <w:top w:val="nil"/>
              <w:left w:val="single" w:sz="4" w:space="0" w:color="auto"/>
              <w:bottom w:val="single" w:sz="4" w:space="0" w:color="auto"/>
              <w:right w:val="nil"/>
            </w:tcBorders>
            <w:noWrap/>
            <w:vAlign w:val="center"/>
            <w:hideMark/>
          </w:tcPr>
          <w:p w14:paraId="07C72F8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7F76DE3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07</w:t>
            </w:r>
          </w:p>
        </w:tc>
        <w:tc>
          <w:tcPr>
            <w:tcW w:w="523" w:type="dxa"/>
            <w:tcBorders>
              <w:top w:val="nil"/>
              <w:left w:val="single" w:sz="4" w:space="0" w:color="auto"/>
              <w:bottom w:val="single" w:sz="4" w:space="0" w:color="auto"/>
              <w:right w:val="nil"/>
            </w:tcBorders>
            <w:noWrap/>
            <w:vAlign w:val="center"/>
            <w:hideMark/>
          </w:tcPr>
          <w:p w14:paraId="0E3839E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2126" w:type="dxa"/>
            <w:tcBorders>
              <w:top w:val="nil"/>
              <w:left w:val="single" w:sz="4" w:space="0" w:color="auto"/>
              <w:bottom w:val="single" w:sz="4" w:space="0" w:color="auto"/>
              <w:right w:val="nil"/>
            </w:tcBorders>
            <w:noWrap/>
            <w:vAlign w:val="center"/>
            <w:hideMark/>
          </w:tcPr>
          <w:p w14:paraId="1E121CE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37EA7B9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39933A60"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100 000,00</w:t>
            </w:r>
          </w:p>
        </w:tc>
      </w:tr>
      <w:tr w:rsidR="001A58F9" w:rsidRPr="001A58F9" w14:paraId="12093A22"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293A8CDB"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889" w:type="dxa"/>
            <w:tcBorders>
              <w:top w:val="nil"/>
              <w:left w:val="single" w:sz="4" w:space="0" w:color="auto"/>
              <w:bottom w:val="single" w:sz="4" w:space="0" w:color="auto"/>
              <w:right w:val="nil"/>
            </w:tcBorders>
            <w:noWrap/>
            <w:vAlign w:val="center"/>
            <w:hideMark/>
          </w:tcPr>
          <w:p w14:paraId="463A747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4B91E67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07</w:t>
            </w:r>
          </w:p>
        </w:tc>
        <w:tc>
          <w:tcPr>
            <w:tcW w:w="523" w:type="dxa"/>
            <w:tcBorders>
              <w:top w:val="nil"/>
              <w:left w:val="single" w:sz="4" w:space="0" w:color="auto"/>
              <w:bottom w:val="single" w:sz="4" w:space="0" w:color="auto"/>
              <w:right w:val="nil"/>
            </w:tcBorders>
            <w:noWrap/>
            <w:vAlign w:val="center"/>
            <w:hideMark/>
          </w:tcPr>
          <w:p w14:paraId="3742839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2126" w:type="dxa"/>
            <w:tcBorders>
              <w:top w:val="nil"/>
              <w:left w:val="single" w:sz="4" w:space="0" w:color="auto"/>
              <w:bottom w:val="single" w:sz="4" w:space="0" w:color="auto"/>
              <w:right w:val="nil"/>
            </w:tcBorders>
            <w:noWrap/>
            <w:vAlign w:val="center"/>
            <w:hideMark/>
          </w:tcPr>
          <w:p w14:paraId="0DC04D4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7" w:type="dxa"/>
            <w:tcBorders>
              <w:top w:val="nil"/>
              <w:left w:val="single" w:sz="4" w:space="0" w:color="auto"/>
              <w:bottom w:val="single" w:sz="4" w:space="0" w:color="auto"/>
              <w:right w:val="single" w:sz="4" w:space="0" w:color="auto"/>
            </w:tcBorders>
            <w:noWrap/>
            <w:vAlign w:val="center"/>
            <w:hideMark/>
          </w:tcPr>
          <w:p w14:paraId="25620A9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3D3E171B"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100 000,00</w:t>
            </w:r>
          </w:p>
        </w:tc>
      </w:tr>
      <w:tr w:rsidR="001A58F9" w:rsidRPr="001A58F9" w14:paraId="608C647C"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0707DD3B"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Мероприятия по повышению квалификации и профессиональной переподготовке</w:t>
            </w:r>
          </w:p>
        </w:tc>
        <w:tc>
          <w:tcPr>
            <w:tcW w:w="889" w:type="dxa"/>
            <w:tcBorders>
              <w:top w:val="nil"/>
              <w:left w:val="single" w:sz="4" w:space="0" w:color="auto"/>
              <w:bottom w:val="single" w:sz="4" w:space="0" w:color="auto"/>
              <w:right w:val="nil"/>
            </w:tcBorders>
            <w:noWrap/>
            <w:vAlign w:val="center"/>
            <w:hideMark/>
          </w:tcPr>
          <w:p w14:paraId="53BEE0B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5CBFED3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07</w:t>
            </w:r>
          </w:p>
        </w:tc>
        <w:tc>
          <w:tcPr>
            <w:tcW w:w="523" w:type="dxa"/>
            <w:tcBorders>
              <w:top w:val="nil"/>
              <w:left w:val="single" w:sz="4" w:space="0" w:color="auto"/>
              <w:bottom w:val="single" w:sz="4" w:space="0" w:color="auto"/>
              <w:right w:val="nil"/>
            </w:tcBorders>
            <w:noWrap/>
            <w:vAlign w:val="center"/>
            <w:hideMark/>
          </w:tcPr>
          <w:p w14:paraId="49FBAF1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05</w:t>
            </w:r>
          </w:p>
        </w:tc>
        <w:tc>
          <w:tcPr>
            <w:tcW w:w="2126" w:type="dxa"/>
            <w:tcBorders>
              <w:top w:val="nil"/>
              <w:left w:val="single" w:sz="4" w:space="0" w:color="auto"/>
              <w:bottom w:val="single" w:sz="4" w:space="0" w:color="auto"/>
              <w:right w:val="nil"/>
            </w:tcBorders>
            <w:noWrap/>
            <w:vAlign w:val="center"/>
            <w:hideMark/>
          </w:tcPr>
          <w:p w14:paraId="5779F9D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88.0.00.07050</w:t>
            </w:r>
          </w:p>
        </w:tc>
        <w:tc>
          <w:tcPr>
            <w:tcW w:w="577" w:type="dxa"/>
            <w:tcBorders>
              <w:top w:val="nil"/>
              <w:left w:val="single" w:sz="4" w:space="0" w:color="auto"/>
              <w:bottom w:val="single" w:sz="4" w:space="0" w:color="auto"/>
              <w:right w:val="single" w:sz="4" w:space="0" w:color="auto"/>
            </w:tcBorders>
            <w:noWrap/>
            <w:vAlign w:val="center"/>
            <w:hideMark/>
          </w:tcPr>
          <w:p w14:paraId="7D71EB0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1651F0B7"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100 000,00</w:t>
            </w:r>
          </w:p>
        </w:tc>
      </w:tr>
      <w:tr w:rsidR="001A58F9" w:rsidRPr="001A58F9" w14:paraId="145ABA1D"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04F7D83F"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332F8B4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41FF0AF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07</w:t>
            </w:r>
          </w:p>
        </w:tc>
        <w:tc>
          <w:tcPr>
            <w:tcW w:w="523" w:type="dxa"/>
            <w:tcBorders>
              <w:top w:val="nil"/>
              <w:left w:val="single" w:sz="4" w:space="0" w:color="auto"/>
              <w:bottom w:val="single" w:sz="4" w:space="0" w:color="auto"/>
              <w:right w:val="nil"/>
            </w:tcBorders>
            <w:noWrap/>
            <w:vAlign w:val="center"/>
            <w:hideMark/>
          </w:tcPr>
          <w:p w14:paraId="7053ABD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126" w:type="dxa"/>
            <w:tcBorders>
              <w:top w:val="nil"/>
              <w:left w:val="single" w:sz="4" w:space="0" w:color="auto"/>
              <w:bottom w:val="single" w:sz="4" w:space="0" w:color="auto"/>
              <w:right w:val="nil"/>
            </w:tcBorders>
            <w:noWrap/>
            <w:vAlign w:val="center"/>
            <w:hideMark/>
          </w:tcPr>
          <w:p w14:paraId="54F3832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88.0.00.07050</w:t>
            </w:r>
          </w:p>
        </w:tc>
        <w:tc>
          <w:tcPr>
            <w:tcW w:w="577" w:type="dxa"/>
            <w:tcBorders>
              <w:top w:val="nil"/>
              <w:left w:val="single" w:sz="4" w:space="0" w:color="auto"/>
              <w:bottom w:val="single" w:sz="4" w:space="0" w:color="auto"/>
              <w:right w:val="single" w:sz="4" w:space="0" w:color="auto"/>
            </w:tcBorders>
            <w:noWrap/>
            <w:vAlign w:val="center"/>
            <w:hideMark/>
          </w:tcPr>
          <w:p w14:paraId="1CFC917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20666C70"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100 000,00</w:t>
            </w:r>
          </w:p>
        </w:tc>
      </w:tr>
      <w:tr w:rsidR="001A58F9" w:rsidRPr="001A58F9" w14:paraId="1334EA41"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77A2B190"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3782E90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3431C9C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07</w:t>
            </w:r>
          </w:p>
        </w:tc>
        <w:tc>
          <w:tcPr>
            <w:tcW w:w="523" w:type="dxa"/>
            <w:tcBorders>
              <w:top w:val="nil"/>
              <w:left w:val="single" w:sz="4" w:space="0" w:color="auto"/>
              <w:bottom w:val="single" w:sz="4" w:space="0" w:color="auto"/>
              <w:right w:val="nil"/>
            </w:tcBorders>
            <w:noWrap/>
            <w:vAlign w:val="center"/>
            <w:hideMark/>
          </w:tcPr>
          <w:p w14:paraId="75164E7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2126" w:type="dxa"/>
            <w:tcBorders>
              <w:top w:val="nil"/>
              <w:left w:val="single" w:sz="4" w:space="0" w:color="auto"/>
              <w:bottom w:val="single" w:sz="4" w:space="0" w:color="auto"/>
              <w:right w:val="nil"/>
            </w:tcBorders>
            <w:noWrap/>
            <w:vAlign w:val="center"/>
            <w:hideMark/>
          </w:tcPr>
          <w:p w14:paraId="73CC815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88.0.00.07050</w:t>
            </w:r>
          </w:p>
        </w:tc>
        <w:tc>
          <w:tcPr>
            <w:tcW w:w="577" w:type="dxa"/>
            <w:tcBorders>
              <w:top w:val="nil"/>
              <w:left w:val="single" w:sz="4" w:space="0" w:color="auto"/>
              <w:bottom w:val="single" w:sz="4" w:space="0" w:color="auto"/>
              <w:right w:val="single" w:sz="4" w:space="0" w:color="auto"/>
            </w:tcBorders>
            <w:noWrap/>
            <w:vAlign w:val="center"/>
            <w:hideMark/>
          </w:tcPr>
          <w:p w14:paraId="078AF8A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7971862A"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100 000,00</w:t>
            </w:r>
          </w:p>
        </w:tc>
      </w:tr>
      <w:tr w:rsidR="001A58F9" w:rsidRPr="001A58F9" w14:paraId="6C83B2BC"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700B6FCA"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lastRenderedPageBreak/>
              <w:t>КУЛЬТУРА, КИНЕМАТОГРАФИЯ</w:t>
            </w:r>
          </w:p>
        </w:tc>
        <w:tc>
          <w:tcPr>
            <w:tcW w:w="889" w:type="dxa"/>
            <w:tcBorders>
              <w:top w:val="nil"/>
              <w:left w:val="single" w:sz="4" w:space="0" w:color="auto"/>
              <w:bottom w:val="single" w:sz="4" w:space="0" w:color="auto"/>
              <w:right w:val="nil"/>
            </w:tcBorders>
            <w:noWrap/>
            <w:vAlign w:val="center"/>
            <w:hideMark/>
          </w:tcPr>
          <w:p w14:paraId="01CC90B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1FD8B1E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08</w:t>
            </w:r>
          </w:p>
        </w:tc>
        <w:tc>
          <w:tcPr>
            <w:tcW w:w="523" w:type="dxa"/>
            <w:tcBorders>
              <w:top w:val="nil"/>
              <w:left w:val="single" w:sz="4" w:space="0" w:color="auto"/>
              <w:bottom w:val="single" w:sz="4" w:space="0" w:color="auto"/>
              <w:right w:val="nil"/>
            </w:tcBorders>
            <w:noWrap/>
            <w:vAlign w:val="center"/>
            <w:hideMark/>
          </w:tcPr>
          <w:p w14:paraId="572D69D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126" w:type="dxa"/>
            <w:tcBorders>
              <w:top w:val="nil"/>
              <w:left w:val="single" w:sz="4" w:space="0" w:color="auto"/>
              <w:bottom w:val="single" w:sz="4" w:space="0" w:color="auto"/>
              <w:right w:val="nil"/>
            </w:tcBorders>
            <w:noWrap/>
            <w:vAlign w:val="center"/>
            <w:hideMark/>
          </w:tcPr>
          <w:p w14:paraId="04436C0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2993FE1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2D8899DE"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25 700,00</w:t>
            </w:r>
          </w:p>
        </w:tc>
      </w:tr>
      <w:tr w:rsidR="001A58F9" w:rsidRPr="001A58F9" w14:paraId="622703EE"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136CD561"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Культура</w:t>
            </w:r>
          </w:p>
        </w:tc>
        <w:tc>
          <w:tcPr>
            <w:tcW w:w="889" w:type="dxa"/>
            <w:tcBorders>
              <w:top w:val="nil"/>
              <w:left w:val="single" w:sz="4" w:space="0" w:color="auto"/>
              <w:bottom w:val="single" w:sz="4" w:space="0" w:color="auto"/>
              <w:right w:val="nil"/>
            </w:tcBorders>
            <w:noWrap/>
            <w:vAlign w:val="center"/>
            <w:hideMark/>
          </w:tcPr>
          <w:p w14:paraId="5142A01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0405430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08</w:t>
            </w:r>
          </w:p>
        </w:tc>
        <w:tc>
          <w:tcPr>
            <w:tcW w:w="523" w:type="dxa"/>
            <w:tcBorders>
              <w:top w:val="nil"/>
              <w:left w:val="single" w:sz="4" w:space="0" w:color="auto"/>
              <w:bottom w:val="single" w:sz="4" w:space="0" w:color="auto"/>
              <w:right w:val="nil"/>
            </w:tcBorders>
            <w:noWrap/>
            <w:vAlign w:val="center"/>
            <w:hideMark/>
          </w:tcPr>
          <w:p w14:paraId="58E8B90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2126" w:type="dxa"/>
            <w:tcBorders>
              <w:top w:val="nil"/>
              <w:left w:val="single" w:sz="4" w:space="0" w:color="auto"/>
              <w:bottom w:val="single" w:sz="4" w:space="0" w:color="auto"/>
              <w:right w:val="nil"/>
            </w:tcBorders>
            <w:noWrap/>
            <w:vAlign w:val="center"/>
            <w:hideMark/>
          </w:tcPr>
          <w:p w14:paraId="73104EA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53A69DE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3A04B881"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25 700,00</w:t>
            </w:r>
          </w:p>
        </w:tc>
      </w:tr>
      <w:tr w:rsidR="001A58F9" w:rsidRPr="001A58F9" w14:paraId="3164A51C"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0DCE9DDA"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889" w:type="dxa"/>
            <w:tcBorders>
              <w:top w:val="nil"/>
              <w:left w:val="single" w:sz="4" w:space="0" w:color="auto"/>
              <w:bottom w:val="single" w:sz="4" w:space="0" w:color="auto"/>
              <w:right w:val="nil"/>
            </w:tcBorders>
            <w:noWrap/>
            <w:vAlign w:val="center"/>
            <w:hideMark/>
          </w:tcPr>
          <w:p w14:paraId="4A8A663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3A81659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08</w:t>
            </w:r>
          </w:p>
        </w:tc>
        <w:tc>
          <w:tcPr>
            <w:tcW w:w="523" w:type="dxa"/>
            <w:tcBorders>
              <w:top w:val="nil"/>
              <w:left w:val="single" w:sz="4" w:space="0" w:color="auto"/>
              <w:bottom w:val="single" w:sz="4" w:space="0" w:color="auto"/>
              <w:right w:val="nil"/>
            </w:tcBorders>
            <w:noWrap/>
            <w:vAlign w:val="center"/>
            <w:hideMark/>
          </w:tcPr>
          <w:p w14:paraId="1124130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2126" w:type="dxa"/>
            <w:tcBorders>
              <w:top w:val="nil"/>
              <w:left w:val="single" w:sz="4" w:space="0" w:color="auto"/>
              <w:bottom w:val="single" w:sz="4" w:space="0" w:color="auto"/>
              <w:right w:val="nil"/>
            </w:tcBorders>
            <w:noWrap/>
            <w:vAlign w:val="center"/>
            <w:hideMark/>
          </w:tcPr>
          <w:p w14:paraId="2FF9AE1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7" w:type="dxa"/>
            <w:tcBorders>
              <w:top w:val="nil"/>
              <w:left w:val="single" w:sz="4" w:space="0" w:color="auto"/>
              <w:bottom w:val="single" w:sz="4" w:space="0" w:color="auto"/>
              <w:right w:val="single" w:sz="4" w:space="0" w:color="auto"/>
            </w:tcBorders>
            <w:noWrap/>
            <w:vAlign w:val="center"/>
            <w:hideMark/>
          </w:tcPr>
          <w:p w14:paraId="18992A1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46F14804"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25 700,00</w:t>
            </w:r>
          </w:p>
        </w:tc>
      </w:tr>
      <w:tr w:rsidR="001A58F9" w:rsidRPr="001A58F9" w14:paraId="6AF44E1B" w14:textId="77777777" w:rsidTr="001A58F9">
        <w:trPr>
          <w:gridAfter w:val="1"/>
          <w:wAfter w:w="14" w:type="dxa"/>
          <w:trHeight w:val="1440"/>
        </w:trPr>
        <w:tc>
          <w:tcPr>
            <w:tcW w:w="3686" w:type="dxa"/>
            <w:tcBorders>
              <w:top w:val="nil"/>
              <w:left w:val="single" w:sz="4" w:space="0" w:color="auto"/>
              <w:bottom w:val="single" w:sz="4" w:space="0" w:color="auto"/>
              <w:right w:val="nil"/>
            </w:tcBorders>
            <w:vAlign w:val="center"/>
            <w:hideMark/>
          </w:tcPr>
          <w:p w14:paraId="7D1EECF9"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89" w:type="dxa"/>
            <w:tcBorders>
              <w:top w:val="nil"/>
              <w:left w:val="single" w:sz="4" w:space="0" w:color="auto"/>
              <w:bottom w:val="single" w:sz="4" w:space="0" w:color="auto"/>
              <w:right w:val="nil"/>
            </w:tcBorders>
            <w:noWrap/>
            <w:vAlign w:val="center"/>
            <w:hideMark/>
          </w:tcPr>
          <w:p w14:paraId="2676097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1954E6A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08</w:t>
            </w:r>
          </w:p>
        </w:tc>
        <w:tc>
          <w:tcPr>
            <w:tcW w:w="523" w:type="dxa"/>
            <w:tcBorders>
              <w:top w:val="nil"/>
              <w:left w:val="single" w:sz="4" w:space="0" w:color="auto"/>
              <w:bottom w:val="single" w:sz="4" w:space="0" w:color="auto"/>
              <w:right w:val="nil"/>
            </w:tcBorders>
            <w:noWrap/>
            <w:vAlign w:val="center"/>
            <w:hideMark/>
          </w:tcPr>
          <w:p w14:paraId="6920794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2126" w:type="dxa"/>
            <w:tcBorders>
              <w:top w:val="nil"/>
              <w:left w:val="single" w:sz="4" w:space="0" w:color="auto"/>
              <w:bottom w:val="single" w:sz="4" w:space="0" w:color="auto"/>
              <w:right w:val="nil"/>
            </w:tcBorders>
            <w:noWrap/>
            <w:vAlign w:val="center"/>
            <w:hideMark/>
          </w:tcPr>
          <w:p w14:paraId="1DD90A2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88.0.00.70510</w:t>
            </w:r>
          </w:p>
        </w:tc>
        <w:tc>
          <w:tcPr>
            <w:tcW w:w="577" w:type="dxa"/>
            <w:tcBorders>
              <w:top w:val="nil"/>
              <w:left w:val="single" w:sz="4" w:space="0" w:color="auto"/>
              <w:bottom w:val="single" w:sz="4" w:space="0" w:color="auto"/>
              <w:right w:val="single" w:sz="4" w:space="0" w:color="auto"/>
            </w:tcBorders>
            <w:noWrap/>
            <w:vAlign w:val="center"/>
            <w:hideMark/>
          </w:tcPr>
          <w:p w14:paraId="2A6876C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04A28C7D"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25 700,00</w:t>
            </w:r>
          </w:p>
        </w:tc>
      </w:tr>
      <w:tr w:rsidR="001A58F9" w:rsidRPr="001A58F9" w14:paraId="697A9E84"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39655294"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7F1DB97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326162A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08</w:t>
            </w:r>
          </w:p>
        </w:tc>
        <w:tc>
          <w:tcPr>
            <w:tcW w:w="523" w:type="dxa"/>
            <w:tcBorders>
              <w:top w:val="nil"/>
              <w:left w:val="single" w:sz="4" w:space="0" w:color="auto"/>
              <w:bottom w:val="single" w:sz="4" w:space="0" w:color="auto"/>
              <w:right w:val="nil"/>
            </w:tcBorders>
            <w:noWrap/>
            <w:vAlign w:val="center"/>
            <w:hideMark/>
          </w:tcPr>
          <w:p w14:paraId="5D115DC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2126" w:type="dxa"/>
            <w:tcBorders>
              <w:top w:val="nil"/>
              <w:left w:val="single" w:sz="4" w:space="0" w:color="auto"/>
              <w:bottom w:val="single" w:sz="4" w:space="0" w:color="auto"/>
              <w:right w:val="nil"/>
            </w:tcBorders>
            <w:noWrap/>
            <w:vAlign w:val="center"/>
            <w:hideMark/>
          </w:tcPr>
          <w:p w14:paraId="7E478A5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88.0.00.70510</w:t>
            </w:r>
          </w:p>
        </w:tc>
        <w:tc>
          <w:tcPr>
            <w:tcW w:w="577" w:type="dxa"/>
            <w:tcBorders>
              <w:top w:val="nil"/>
              <w:left w:val="single" w:sz="4" w:space="0" w:color="auto"/>
              <w:bottom w:val="single" w:sz="4" w:space="0" w:color="auto"/>
              <w:right w:val="single" w:sz="4" w:space="0" w:color="auto"/>
            </w:tcBorders>
            <w:noWrap/>
            <w:vAlign w:val="center"/>
            <w:hideMark/>
          </w:tcPr>
          <w:p w14:paraId="1992E66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200</w:t>
            </w:r>
          </w:p>
        </w:tc>
        <w:tc>
          <w:tcPr>
            <w:tcW w:w="1903" w:type="dxa"/>
            <w:tcBorders>
              <w:top w:val="nil"/>
              <w:left w:val="single" w:sz="4" w:space="0" w:color="auto"/>
              <w:bottom w:val="single" w:sz="4" w:space="0" w:color="auto"/>
              <w:right w:val="nil"/>
            </w:tcBorders>
            <w:noWrap/>
            <w:vAlign w:val="center"/>
            <w:hideMark/>
          </w:tcPr>
          <w:p w14:paraId="339EADB4"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25 700,00</w:t>
            </w:r>
          </w:p>
        </w:tc>
      </w:tr>
      <w:tr w:rsidR="001A58F9" w:rsidRPr="001A58F9" w14:paraId="609D9887" w14:textId="77777777" w:rsidTr="001A58F9">
        <w:trPr>
          <w:gridAfter w:val="1"/>
          <w:wAfter w:w="14" w:type="dxa"/>
          <w:trHeight w:val="870"/>
        </w:trPr>
        <w:tc>
          <w:tcPr>
            <w:tcW w:w="3686" w:type="dxa"/>
            <w:tcBorders>
              <w:top w:val="nil"/>
              <w:left w:val="single" w:sz="4" w:space="0" w:color="auto"/>
              <w:bottom w:val="single" w:sz="4" w:space="0" w:color="auto"/>
              <w:right w:val="nil"/>
            </w:tcBorders>
            <w:vAlign w:val="center"/>
            <w:hideMark/>
          </w:tcPr>
          <w:p w14:paraId="20201CC6"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noWrap/>
            <w:vAlign w:val="center"/>
            <w:hideMark/>
          </w:tcPr>
          <w:p w14:paraId="0AFCA43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19345BA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08</w:t>
            </w:r>
          </w:p>
        </w:tc>
        <w:tc>
          <w:tcPr>
            <w:tcW w:w="523" w:type="dxa"/>
            <w:tcBorders>
              <w:top w:val="nil"/>
              <w:left w:val="single" w:sz="4" w:space="0" w:color="auto"/>
              <w:bottom w:val="single" w:sz="4" w:space="0" w:color="auto"/>
              <w:right w:val="nil"/>
            </w:tcBorders>
            <w:noWrap/>
            <w:vAlign w:val="center"/>
            <w:hideMark/>
          </w:tcPr>
          <w:p w14:paraId="08ACB35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2126" w:type="dxa"/>
            <w:tcBorders>
              <w:top w:val="nil"/>
              <w:left w:val="single" w:sz="4" w:space="0" w:color="auto"/>
              <w:bottom w:val="single" w:sz="4" w:space="0" w:color="auto"/>
              <w:right w:val="nil"/>
            </w:tcBorders>
            <w:noWrap/>
            <w:vAlign w:val="center"/>
            <w:hideMark/>
          </w:tcPr>
          <w:p w14:paraId="6468E7B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88.0.00.70510</w:t>
            </w:r>
          </w:p>
        </w:tc>
        <w:tc>
          <w:tcPr>
            <w:tcW w:w="577" w:type="dxa"/>
            <w:tcBorders>
              <w:top w:val="nil"/>
              <w:left w:val="single" w:sz="4" w:space="0" w:color="auto"/>
              <w:bottom w:val="single" w:sz="4" w:space="0" w:color="auto"/>
              <w:right w:val="single" w:sz="4" w:space="0" w:color="auto"/>
            </w:tcBorders>
            <w:noWrap/>
            <w:vAlign w:val="center"/>
            <w:hideMark/>
          </w:tcPr>
          <w:p w14:paraId="278F6DB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240</w:t>
            </w:r>
          </w:p>
        </w:tc>
        <w:tc>
          <w:tcPr>
            <w:tcW w:w="1903" w:type="dxa"/>
            <w:tcBorders>
              <w:top w:val="nil"/>
              <w:left w:val="single" w:sz="4" w:space="0" w:color="auto"/>
              <w:bottom w:val="single" w:sz="4" w:space="0" w:color="auto"/>
              <w:right w:val="nil"/>
            </w:tcBorders>
            <w:noWrap/>
            <w:vAlign w:val="center"/>
            <w:hideMark/>
          </w:tcPr>
          <w:p w14:paraId="4471E651"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25 700,00</w:t>
            </w:r>
          </w:p>
        </w:tc>
      </w:tr>
      <w:tr w:rsidR="001A58F9" w:rsidRPr="001A58F9" w14:paraId="242353A6"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18F14A7D"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СОЦИАЛЬНАЯ ПОЛИТИКА</w:t>
            </w:r>
          </w:p>
        </w:tc>
        <w:tc>
          <w:tcPr>
            <w:tcW w:w="889" w:type="dxa"/>
            <w:tcBorders>
              <w:top w:val="nil"/>
              <w:left w:val="single" w:sz="4" w:space="0" w:color="auto"/>
              <w:bottom w:val="single" w:sz="4" w:space="0" w:color="auto"/>
              <w:right w:val="nil"/>
            </w:tcBorders>
            <w:noWrap/>
            <w:vAlign w:val="center"/>
            <w:hideMark/>
          </w:tcPr>
          <w:p w14:paraId="7BC34FE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0EDD87D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w:t>
            </w:r>
          </w:p>
        </w:tc>
        <w:tc>
          <w:tcPr>
            <w:tcW w:w="523" w:type="dxa"/>
            <w:tcBorders>
              <w:top w:val="nil"/>
              <w:left w:val="single" w:sz="4" w:space="0" w:color="auto"/>
              <w:bottom w:val="single" w:sz="4" w:space="0" w:color="auto"/>
              <w:right w:val="nil"/>
            </w:tcBorders>
            <w:noWrap/>
            <w:vAlign w:val="center"/>
            <w:hideMark/>
          </w:tcPr>
          <w:p w14:paraId="63B0459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126" w:type="dxa"/>
            <w:tcBorders>
              <w:top w:val="nil"/>
              <w:left w:val="single" w:sz="4" w:space="0" w:color="auto"/>
              <w:bottom w:val="single" w:sz="4" w:space="0" w:color="auto"/>
              <w:right w:val="nil"/>
            </w:tcBorders>
            <w:noWrap/>
            <w:vAlign w:val="center"/>
            <w:hideMark/>
          </w:tcPr>
          <w:p w14:paraId="7C6AF54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2E50271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53F975A6"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585 000,00</w:t>
            </w:r>
          </w:p>
        </w:tc>
      </w:tr>
      <w:tr w:rsidR="001A58F9" w:rsidRPr="001A58F9" w14:paraId="12418DF5"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7A4CC1D2"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Пенсионное обеспечение</w:t>
            </w:r>
          </w:p>
        </w:tc>
        <w:tc>
          <w:tcPr>
            <w:tcW w:w="889" w:type="dxa"/>
            <w:tcBorders>
              <w:top w:val="nil"/>
              <w:left w:val="single" w:sz="4" w:space="0" w:color="auto"/>
              <w:bottom w:val="single" w:sz="4" w:space="0" w:color="auto"/>
              <w:right w:val="nil"/>
            </w:tcBorders>
            <w:noWrap/>
            <w:vAlign w:val="center"/>
            <w:hideMark/>
          </w:tcPr>
          <w:p w14:paraId="6DB4902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430BBDA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w:t>
            </w:r>
          </w:p>
        </w:tc>
        <w:tc>
          <w:tcPr>
            <w:tcW w:w="523" w:type="dxa"/>
            <w:tcBorders>
              <w:top w:val="nil"/>
              <w:left w:val="single" w:sz="4" w:space="0" w:color="auto"/>
              <w:bottom w:val="single" w:sz="4" w:space="0" w:color="auto"/>
              <w:right w:val="nil"/>
            </w:tcBorders>
            <w:noWrap/>
            <w:vAlign w:val="center"/>
            <w:hideMark/>
          </w:tcPr>
          <w:p w14:paraId="347694A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2126" w:type="dxa"/>
            <w:tcBorders>
              <w:top w:val="nil"/>
              <w:left w:val="single" w:sz="4" w:space="0" w:color="auto"/>
              <w:bottom w:val="single" w:sz="4" w:space="0" w:color="auto"/>
              <w:right w:val="nil"/>
            </w:tcBorders>
            <w:noWrap/>
            <w:vAlign w:val="center"/>
            <w:hideMark/>
          </w:tcPr>
          <w:p w14:paraId="4431388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nil"/>
              <w:left w:val="single" w:sz="4" w:space="0" w:color="auto"/>
              <w:bottom w:val="single" w:sz="4" w:space="0" w:color="auto"/>
              <w:right w:val="single" w:sz="4" w:space="0" w:color="auto"/>
            </w:tcBorders>
            <w:noWrap/>
            <w:vAlign w:val="center"/>
            <w:hideMark/>
          </w:tcPr>
          <w:p w14:paraId="2F52BB42"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13E6A480"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585 000,00</w:t>
            </w:r>
          </w:p>
        </w:tc>
      </w:tr>
      <w:tr w:rsidR="001A58F9" w:rsidRPr="001A58F9" w14:paraId="2B36289B"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77EFA01B"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Непрограммные направления  бюджета</w:t>
            </w:r>
          </w:p>
        </w:tc>
        <w:tc>
          <w:tcPr>
            <w:tcW w:w="889" w:type="dxa"/>
            <w:tcBorders>
              <w:top w:val="nil"/>
              <w:left w:val="single" w:sz="4" w:space="0" w:color="auto"/>
              <w:bottom w:val="single" w:sz="4" w:space="0" w:color="auto"/>
              <w:right w:val="nil"/>
            </w:tcBorders>
            <w:noWrap/>
            <w:vAlign w:val="center"/>
            <w:hideMark/>
          </w:tcPr>
          <w:p w14:paraId="3EDE1D2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6A121A7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w:t>
            </w:r>
          </w:p>
        </w:tc>
        <w:tc>
          <w:tcPr>
            <w:tcW w:w="523" w:type="dxa"/>
            <w:tcBorders>
              <w:top w:val="nil"/>
              <w:left w:val="single" w:sz="4" w:space="0" w:color="auto"/>
              <w:bottom w:val="single" w:sz="4" w:space="0" w:color="auto"/>
              <w:right w:val="nil"/>
            </w:tcBorders>
            <w:noWrap/>
            <w:vAlign w:val="center"/>
            <w:hideMark/>
          </w:tcPr>
          <w:p w14:paraId="538D4BBF"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2126" w:type="dxa"/>
            <w:tcBorders>
              <w:top w:val="nil"/>
              <w:left w:val="single" w:sz="4" w:space="0" w:color="auto"/>
              <w:bottom w:val="single" w:sz="4" w:space="0" w:color="auto"/>
              <w:right w:val="nil"/>
            </w:tcBorders>
            <w:noWrap/>
            <w:vAlign w:val="center"/>
            <w:hideMark/>
          </w:tcPr>
          <w:p w14:paraId="6E9FD16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88.0.00.00000</w:t>
            </w:r>
          </w:p>
        </w:tc>
        <w:tc>
          <w:tcPr>
            <w:tcW w:w="577" w:type="dxa"/>
            <w:tcBorders>
              <w:top w:val="nil"/>
              <w:left w:val="single" w:sz="4" w:space="0" w:color="auto"/>
              <w:bottom w:val="single" w:sz="4" w:space="0" w:color="auto"/>
              <w:right w:val="single" w:sz="4" w:space="0" w:color="auto"/>
            </w:tcBorders>
            <w:noWrap/>
            <w:vAlign w:val="center"/>
            <w:hideMark/>
          </w:tcPr>
          <w:p w14:paraId="04312F4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6DEFFFD3"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585 000,00</w:t>
            </w:r>
          </w:p>
        </w:tc>
      </w:tr>
      <w:tr w:rsidR="001A58F9" w:rsidRPr="001A58F9" w14:paraId="50B2CF22"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57C08BF6"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Публичные нормативные обязательства</w:t>
            </w:r>
          </w:p>
        </w:tc>
        <w:tc>
          <w:tcPr>
            <w:tcW w:w="889" w:type="dxa"/>
            <w:tcBorders>
              <w:top w:val="nil"/>
              <w:left w:val="single" w:sz="4" w:space="0" w:color="auto"/>
              <w:bottom w:val="single" w:sz="4" w:space="0" w:color="auto"/>
              <w:right w:val="nil"/>
            </w:tcBorders>
            <w:noWrap/>
            <w:vAlign w:val="center"/>
            <w:hideMark/>
          </w:tcPr>
          <w:p w14:paraId="10C64B6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2247DC5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w:t>
            </w:r>
          </w:p>
        </w:tc>
        <w:tc>
          <w:tcPr>
            <w:tcW w:w="523" w:type="dxa"/>
            <w:tcBorders>
              <w:top w:val="nil"/>
              <w:left w:val="single" w:sz="4" w:space="0" w:color="auto"/>
              <w:bottom w:val="single" w:sz="4" w:space="0" w:color="auto"/>
              <w:right w:val="nil"/>
            </w:tcBorders>
            <w:noWrap/>
            <w:vAlign w:val="center"/>
            <w:hideMark/>
          </w:tcPr>
          <w:p w14:paraId="39DC4C8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2126" w:type="dxa"/>
            <w:tcBorders>
              <w:top w:val="nil"/>
              <w:left w:val="single" w:sz="4" w:space="0" w:color="auto"/>
              <w:bottom w:val="single" w:sz="4" w:space="0" w:color="auto"/>
              <w:right w:val="nil"/>
            </w:tcBorders>
            <w:noWrap/>
            <w:vAlign w:val="center"/>
            <w:hideMark/>
          </w:tcPr>
          <w:p w14:paraId="53715C0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88.0.02.00000</w:t>
            </w:r>
          </w:p>
        </w:tc>
        <w:tc>
          <w:tcPr>
            <w:tcW w:w="577" w:type="dxa"/>
            <w:tcBorders>
              <w:top w:val="nil"/>
              <w:left w:val="single" w:sz="4" w:space="0" w:color="auto"/>
              <w:bottom w:val="single" w:sz="4" w:space="0" w:color="auto"/>
              <w:right w:val="single" w:sz="4" w:space="0" w:color="auto"/>
            </w:tcBorders>
            <w:noWrap/>
            <w:vAlign w:val="center"/>
            <w:hideMark/>
          </w:tcPr>
          <w:p w14:paraId="3EE3F86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4ABD0698"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585 000,00</w:t>
            </w:r>
          </w:p>
        </w:tc>
      </w:tr>
      <w:tr w:rsidR="001A58F9" w:rsidRPr="001A58F9" w14:paraId="0A2CB0E1" w14:textId="77777777" w:rsidTr="001A58F9">
        <w:trPr>
          <w:gridAfter w:val="1"/>
          <w:wAfter w:w="14" w:type="dxa"/>
          <w:trHeight w:val="330"/>
        </w:trPr>
        <w:tc>
          <w:tcPr>
            <w:tcW w:w="3686" w:type="dxa"/>
            <w:tcBorders>
              <w:top w:val="nil"/>
              <w:left w:val="single" w:sz="4" w:space="0" w:color="auto"/>
              <w:bottom w:val="single" w:sz="4" w:space="0" w:color="auto"/>
              <w:right w:val="nil"/>
            </w:tcBorders>
            <w:vAlign w:val="center"/>
            <w:hideMark/>
          </w:tcPr>
          <w:p w14:paraId="76C123FD"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Доплаты к пенсиям муниципальных служащих</w:t>
            </w:r>
          </w:p>
        </w:tc>
        <w:tc>
          <w:tcPr>
            <w:tcW w:w="889" w:type="dxa"/>
            <w:tcBorders>
              <w:top w:val="nil"/>
              <w:left w:val="single" w:sz="4" w:space="0" w:color="auto"/>
              <w:bottom w:val="single" w:sz="4" w:space="0" w:color="auto"/>
              <w:right w:val="nil"/>
            </w:tcBorders>
            <w:noWrap/>
            <w:vAlign w:val="center"/>
            <w:hideMark/>
          </w:tcPr>
          <w:p w14:paraId="6A8E9C8A"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291</w:t>
            </w:r>
          </w:p>
        </w:tc>
        <w:tc>
          <w:tcPr>
            <w:tcW w:w="470" w:type="dxa"/>
            <w:tcBorders>
              <w:top w:val="nil"/>
              <w:left w:val="single" w:sz="4" w:space="0" w:color="auto"/>
              <w:bottom w:val="single" w:sz="4" w:space="0" w:color="auto"/>
              <w:right w:val="nil"/>
            </w:tcBorders>
            <w:noWrap/>
            <w:vAlign w:val="center"/>
            <w:hideMark/>
          </w:tcPr>
          <w:p w14:paraId="7C184F3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10</w:t>
            </w:r>
          </w:p>
        </w:tc>
        <w:tc>
          <w:tcPr>
            <w:tcW w:w="523" w:type="dxa"/>
            <w:tcBorders>
              <w:top w:val="nil"/>
              <w:left w:val="single" w:sz="4" w:space="0" w:color="auto"/>
              <w:bottom w:val="single" w:sz="4" w:space="0" w:color="auto"/>
              <w:right w:val="nil"/>
            </w:tcBorders>
            <w:noWrap/>
            <w:vAlign w:val="center"/>
            <w:hideMark/>
          </w:tcPr>
          <w:p w14:paraId="4BA4FA0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01</w:t>
            </w:r>
          </w:p>
        </w:tc>
        <w:tc>
          <w:tcPr>
            <w:tcW w:w="2126" w:type="dxa"/>
            <w:tcBorders>
              <w:top w:val="nil"/>
              <w:left w:val="single" w:sz="4" w:space="0" w:color="auto"/>
              <w:bottom w:val="single" w:sz="4" w:space="0" w:color="auto"/>
              <w:right w:val="nil"/>
            </w:tcBorders>
            <w:noWrap/>
            <w:vAlign w:val="center"/>
            <w:hideMark/>
          </w:tcPr>
          <w:p w14:paraId="1319C0B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88.0.02.10010</w:t>
            </w:r>
          </w:p>
        </w:tc>
        <w:tc>
          <w:tcPr>
            <w:tcW w:w="577" w:type="dxa"/>
            <w:tcBorders>
              <w:top w:val="nil"/>
              <w:left w:val="single" w:sz="4" w:space="0" w:color="auto"/>
              <w:bottom w:val="single" w:sz="4" w:space="0" w:color="auto"/>
              <w:right w:val="single" w:sz="4" w:space="0" w:color="auto"/>
            </w:tcBorders>
            <w:noWrap/>
            <w:vAlign w:val="center"/>
            <w:hideMark/>
          </w:tcPr>
          <w:p w14:paraId="5E03910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nil"/>
              <w:left w:val="single" w:sz="4" w:space="0" w:color="auto"/>
              <w:bottom w:val="single" w:sz="4" w:space="0" w:color="auto"/>
              <w:right w:val="nil"/>
            </w:tcBorders>
            <w:noWrap/>
            <w:vAlign w:val="center"/>
            <w:hideMark/>
          </w:tcPr>
          <w:p w14:paraId="49DEFA14"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585 000,00</w:t>
            </w:r>
          </w:p>
        </w:tc>
      </w:tr>
      <w:tr w:rsidR="001A58F9" w:rsidRPr="001A58F9" w14:paraId="2AA1CCA7"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6F8A5285"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Социальное обеспечение и иные выплаты населению</w:t>
            </w:r>
          </w:p>
        </w:tc>
        <w:tc>
          <w:tcPr>
            <w:tcW w:w="889" w:type="dxa"/>
            <w:tcBorders>
              <w:top w:val="nil"/>
              <w:left w:val="single" w:sz="4" w:space="0" w:color="auto"/>
              <w:bottom w:val="single" w:sz="4" w:space="0" w:color="auto"/>
              <w:right w:val="nil"/>
            </w:tcBorders>
            <w:noWrap/>
            <w:vAlign w:val="center"/>
            <w:hideMark/>
          </w:tcPr>
          <w:p w14:paraId="288CADA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37EECAE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w:t>
            </w:r>
          </w:p>
        </w:tc>
        <w:tc>
          <w:tcPr>
            <w:tcW w:w="523" w:type="dxa"/>
            <w:tcBorders>
              <w:top w:val="nil"/>
              <w:left w:val="single" w:sz="4" w:space="0" w:color="auto"/>
              <w:bottom w:val="single" w:sz="4" w:space="0" w:color="auto"/>
              <w:right w:val="nil"/>
            </w:tcBorders>
            <w:noWrap/>
            <w:vAlign w:val="center"/>
            <w:hideMark/>
          </w:tcPr>
          <w:p w14:paraId="5EEA63E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2126" w:type="dxa"/>
            <w:tcBorders>
              <w:top w:val="nil"/>
              <w:left w:val="single" w:sz="4" w:space="0" w:color="auto"/>
              <w:bottom w:val="single" w:sz="4" w:space="0" w:color="auto"/>
              <w:right w:val="nil"/>
            </w:tcBorders>
            <w:noWrap/>
            <w:vAlign w:val="center"/>
            <w:hideMark/>
          </w:tcPr>
          <w:p w14:paraId="6107249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88.0.02.10010</w:t>
            </w:r>
          </w:p>
        </w:tc>
        <w:tc>
          <w:tcPr>
            <w:tcW w:w="577" w:type="dxa"/>
            <w:tcBorders>
              <w:top w:val="nil"/>
              <w:left w:val="single" w:sz="4" w:space="0" w:color="auto"/>
              <w:bottom w:val="single" w:sz="4" w:space="0" w:color="auto"/>
              <w:right w:val="single" w:sz="4" w:space="0" w:color="auto"/>
            </w:tcBorders>
            <w:noWrap/>
            <w:vAlign w:val="center"/>
            <w:hideMark/>
          </w:tcPr>
          <w:p w14:paraId="6A131A2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300</w:t>
            </w:r>
          </w:p>
        </w:tc>
        <w:tc>
          <w:tcPr>
            <w:tcW w:w="1903" w:type="dxa"/>
            <w:tcBorders>
              <w:top w:val="nil"/>
              <w:left w:val="single" w:sz="4" w:space="0" w:color="auto"/>
              <w:bottom w:val="single" w:sz="4" w:space="0" w:color="auto"/>
              <w:right w:val="nil"/>
            </w:tcBorders>
            <w:noWrap/>
            <w:vAlign w:val="center"/>
            <w:hideMark/>
          </w:tcPr>
          <w:p w14:paraId="79E03D6F"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585 000,00</w:t>
            </w:r>
          </w:p>
        </w:tc>
      </w:tr>
      <w:tr w:rsidR="001A58F9" w:rsidRPr="001A58F9" w14:paraId="60057D23" w14:textId="77777777" w:rsidTr="001A58F9">
        <w:trPr>
          <w:gridAfter w:val="1"/>
          <w:wAfter w:w="14" w:type="dxa"/>
          <w:trHeight w:val="585"/>
        </w:trPr>
        <w:tc>
          <w:tcPr>
            <w:tcW w:w="3686" w:type="dxa"/>
            <w:tcBorders>
              <w:top w:val="nil"/>
              <w:left w:val="single" w:sz="4" w:space="0" w:color="auto"/>
              <w:bottom w:val="single" w:sz="4" w:space="0" w:color="auto"/>
              <w:right w:val="nil"/>
            </w:tcBorders>
            <w:vAlign w:val="center"/>
            <w:hideMark/>
          </w:tcPr>
          <w:p w14:paraId="1C34E9ED"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Публичные нормативные социальные выплаты гражданам</w:t>
            </w:r>
          </w:p>
        </w:tc>
        <w:tc>
          <w:tcPr>
            <w:tcW w:w="889" w:type="dxa"/>
            <w:tcBorders>
              <w:top w:val="nil"/>
              <w:left w:val="single" w:sz="4" w:space="0" w:color="auto"/>
              <w:bottom w:val="single" w:sz="4" w:space="0" w:color="auto"/>
              <w:right w:val="nil"/>
            </w:tcBorders>
            <w:noWrap/>
            <w:vAlign w:val="center"/>
            <w:hideMark/>
          </w:tcPr>
          <w:p w14:paraId="34FEF8F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70" w:type="dxa"/>
            <w:tcBorders>
              <w:top w:val="nil"/>
              <w:left w:val="single" w:sz="4" w:space="0" w:color="auto"/>
              <w:bottom w:val="single" w:sz="4" w:space="0" w:color="auto"/>
              <w:right w:val="nil"/>
            </w:tcBorders>
            <w:noWrap/>
            <w:vAlign w:val="center"/>
            <w:hideMark/>
          </w:tcPr>
          <w:p w14:paraId="34A2341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w:t>
            </w:r>
          </w:p>
        </w:tc>
        <w:tc>
          <w:tcPr>
            <w:tcW w:w="523" w:type="dxa"/>
            <w:tcBorders>
              <w:top w:val="nil"/>
              <w:left w:val="single" w:sz="4" w:space="0" w:color="auto"/>
              <w:bottom w:val="single" w:sz="4" w:space="0" w:color="auto"/>
              <w:right w:val="nil"/>
            </w:tcBorders>
            <w:noWrap/>
            <w:vAlign w:val="center"/>
            <w:hideMark/>
          </w:tcPr>
          <w:p w14:paraId="4DB407D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2126" w:type="dxa"/>
            <w:tcBorders>
              <w:top w:val="nil"/>
              <w:left w:val="single" w:sz="4" w:space="0" w:color="auto"/>
              <w:bottom w:val="single" w:sz="4" w:space="0" w:color="auto"/>
              <w:right w:val="nil"/>
            </w:tcBorders>
            <w:noWrap/>
            <w:vAlign w:val="center"/>
            <w:hideMark/>
          </w:tcPr>
          <w:p w14:paraId="0E9E1F5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88.0.02.10010</w:t>
            </w:r>
          </w:p>
        </w:tc>
        <w:tc>
          <w:tcPr>
            <w:tcW w:w="577" w:type="dxa"/>
            <w:tcBorders>
              <w:top w:val="nil"/>
              <w:left w:val="single" w:sz="4" w:space="0" w:color="auto"/>
              <w:bottom w:val="single" w:sz="4" w:space="0" w:color="auto"/>
              <w:right w:val="single" w:sz="4" w:space="0" w:color="auto"/>
            </w:tcBorders>
            <w:noWrap/>
            <w:vAlign w:val="center"/>
            <w:hideMark/>
          </w:tcPr>
          <w:p w14:paraId="6324608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310</w:t>
            </w:r>
          </w:p>
        </w:tc>
        <w:tc>
          <w:tcPr>
            <w:tcW w:w="1903" w:type="dxa"/>
            <w:tcBorders>
              <w:top w:val="nil"/>
              <w:left w:val="single" w:sz="4" w:space="0" w:color="auto"/>
              <w:bottom w:val="single" w:sz="4" w:space="0" w:color="auto"/>
              <w:right w:val="nil"/>
            </w:tcBorders>
            <w:noWrap/>
            <w:vAlign w:val="center"/>
            <w:hideMark/>
          </w:tcPr>
          <w:p w14:paraId="05992AA4"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585 000,00</w:t>
            </w:r>
          </w:p>
        </w:tc>
      </w:tr>
      <w:tr w:rsidR="001A58F9" w:rsidRPr="001A58F9" w14:paraId="33550C73" w14:textId="77777777" w:rsidTr="001A58F9">
        <w:trPr>
          <w:gridAfter w:val="1"/>
          <w:wAfter w:w="14" w:type="dxa"/>
          <w:trHeight w:val="255"/>
        </w:trPr>
        <w:tc>
          <w:tcPr>
            <w:tcW w:w="3686" w:type="dxa"/>
            <w:tcBorders>
              <w:top w:val="single" w:sz="4" w:space="0" w:color="auto"/>
              <w:left w:val="single" w:sz="4" w:space="0" w:color="auto"/>
              <w:bottom w:val="single" w:sz="4" w:space="0" w:color="auto"/>
              <w:right w:val="nil"/>
            </w:tcBorders>
            <w:noWrap/>
            <w:vAlign w:val="center"/>
            <w:hideMark/>
          </w:tcPr>
          <w:p w14:paraId="4D9EA452"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Итого расходов</w:t>
            </w:r>
          </w:p>
        </w:tc>
        <w:tc>
          <w:tcPr>
            <w:tcW w:w="889" w:type="dxa"/>
            <w:tcBorders>
              <w:top w:val="single" w:sz="4" w:space="0" w:color="auto"/>
              <w:left w:val="nil"/>
              <w:bottom w:val="single" w:sz="4" w:space="0" w:color="auto"/>
              <w:right w:val="nil"/>
            </w:tcBorders>
            <w:noWrap/>
            <w:vAlign w:val="center"/>
            <w:hideMark/>
          </w:tcPr>
          <w:p w14:paraId="5A12BA40"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470" w:type="dxa"/>
            <w:tcBorders>
              <w:top w:val="single" w:sz="4" w:space="0" w:color="auto"/>
              <w:left w:val="nil"/>
              <w:bottom w:val="single" w:sz="4" w:space="0" w:color="auto"/>
              <w:right w:val="nil"/>
            </w:tcBorders>
            <w:noWrap/>
            <w:vAlign w:val="center"/>
            <w:hideMark/>
          </w:tcPr>
          <w:p w14:paraId="1B8008A3"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23" w:type="dxa"/>
            <w:tcBorders>
              <w:top w:val="single" w:sz="4" w:space="0" w:color="auto"/>
              <w:left w:val="nil"/>
              <w:bottom w:val="single" w:sz="4" w:space="0" w:color="auto"/>
              <w:right w:val="nil"/>
            </w:tcBorders>
            <w:noWrap/>
            <w:vAlign w:val="center"/>
            <w:hideMark/>
          </w:tcPr>
          <w:p w14:paraId="19D81176"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2126" w:type="dxa"/>
            <w:tcBorders>
              <w:top w:val="single" w:sz="4" w:space="0" w:color="auto"/>
              <w:left w:val="nil"/>
              <w:bottom w:val="single" w:sz="4" w:space="0" w:color="auto"/>
              <w:right w:val="nil"/>
            </w:tcBorders>
            <w:noWrap/>
            <w:vAlign w:val="center"/>
            <w:hideMark/>
          </w:tcPr>
          <w:p w14:paraId="112290D8"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77" w:type="dxa"/>
            <w:tcBorders>
              <w:top w:val="single" w:sz="4" w:space="0" w:color="auto"/>
              <w:left w:val="nil"/>
              <w:bottom w:val="single" w:sz="4" w:space="0" w:color="auto"/>
              <w:right w:val="nil"/>
            </w:tcBorders>
            <w:noWrap/>
            <w:vAlign w:val="center"/>
            <w:hideMark/>
          </w:tcPr>
          <w:p w14:paraId="761B720D"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903" w:type="dxa"/>
            <w:tcBorders>
              <w:top w:val="single" w:sz="4" w:space="0" w:color="auto"/>
              <w:left w:val="single" w:sz="4" w:space="0" w:color="auto"/>
              <w:bottom w:val="single" w:sz="4" w:space="0" w:color="auto"/>
              <w:right w:val="single" w:sz="4" w:space="0" w:color="auto"/>
            </w:tcBorders>
            <w:noWrap/>
            <w:vAlign w:val="center"/>
            <w:hideMark/>
          </w:tcPr>
          <w:p w14:paraId="15F356C9" w14:textId="77777777" w:rsidR="001A58F9" w:rsidRPr="001A58F9" w:rsidRDefault="001A58F9">
            <w:pPr>
              <w:spacing w:after="0" w:line="240" w:lineRule="auto"/>
              <w:jc w:val="right"/>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313 722 492,79</w:t>
            </w:r>
          </w:p>
        </w:tc>
      </w:tr>
    </w:tbl>
    <w:p w14:paraId="60CB70CA" w14:textId="77777777" w:rsidR="001A58F9" w:rsidRPr="001A58F9" w:rsidRDefault="001A58F9" w:rsidP="001A58F9">
      <w:pPr>
        <w:tabs>
          <w:tab w:val="left" w:pos="8655"/>
        </w:tabs>
        <w:rPr>
          <w:rFonts w:ascii="Times New Roman" w:eastAsia="Calibri" w:hAnsi="Times New Roman" w:cs="Times New Roman"/>
        </w:rPr>
      </w:pPr>
    </w:p>
    <w:p w14:paraId="77B2ED7D" w14:textId="77777777" w:rsidR="001A58F9" w:rsidRPr="001A58F9" w:rsidRDefault="001A58F9" w:rsidP="001A58F9">
      <w:pPr>
        <w:tabs>
          <w:tab w:val="left" w:pos="8655"/>
        </w:tabs>
        <w:rPr>
          <w:rFonts w:ascii="Times New Roman" w:eastAsia="Calibri" w:hAnsi="Times New Roman" w:cs="Times New Roman"/>
        </w:rPr>
      </w:pPr>
    </w:p>
    <w:p w14:paraId="264DDB22" w14:textId="77777777" w:rsidR="001A58F9" w:rsidRPr="001A58F9" w:rsidRDefault="001A58F9" w:rsidP="001A58F9">
      <w:pPr>
        <w:tabs>
          <w:tab w:val="left" w:pos="8655"/>
        </w:tabs>
        <w:rPr>
          <w:rFonts w:ascii="Times New Roman" w:eastAsia="Calibri" w:hAnsi="Times New Roman" w:cs="Times New Roman"/>
        </w:rPr>
      </w:pPr>
    </w:p>
    <w:p w14:paraId="13DC719C" w14:textId="77777777" w:rsidR="001A58F9" w:rsidRPr="001A58F9" w:rsidRDefault="001A58F9" w:rsidP="001A58F9">
      <w:pPr>
        <w:tabs>
          <w:tab w:val="left" w:pos="8655"/>
        </w:tabs>
        <w:rPr>
          <w:rFonts w:ascii="Times New Roman" w:eastAsia="Calibri" w:hAnsi="Times New Roman" w:cs="Times New Roman"/>
        </w:rPr>
      </w:pPr>
    </w:p>
    <w:p w14:paraId="0AFF2160" w14:textId="77777777" w:rsidR="001A58F9" w:rsidRPr="001A58F9" w:rsidRDefault="001A58F9" w:rsidP="001A58F9">
      <w:pPr>
        <w:spacing w:after="0" w:line="240" w:lineRule="auto"/>
        <w:rPr>
          <w:rFonts w:ascii="Times New Roman" w:eastAsia="Calibri" w:hAnsi="Times New Roman" w:cs="Times New Roman"/>
        </w:rPr>
      </w:pPr>
      <w:r w:rsidRPr="001A58F9">
        <w:rPr>
          <w:rFonts w:ascii="Times New Roman" w:eastAsia="Calibri" w:hAnsi="Times New Roman" w:cs="Times New Roman"/>
        </w:rPr>
        <w:t xml:space="preserve">                                                                                                                                                                           </w:t>
      </w:r>
    </w:p>
    <w:p w14:paraId="78B02016" w14:textId="77777777" w:rsidR="001A58F9" w:rsidRPr="001A58F9" w:rsidRDefault="001A58F9" w:rsidP="001A58F9">
      <w:pPr>
        <w:spacing w:after="0" w:line="240" w:lineRule="auto"/>
        <w:rPr>
          <w:rFonts w:ascii="Times New Roman" w:eastAsia="Calibri" w:hAnsi="Times New Roman" w:cs="Times New Roman"/>
        </w:rPr>
      </w:pPr>
    </w:p>
    <w:p w14:paraId="17CBDF62" w14:textId="77777777" w:rsidR="001A58F9" w:rsidRPr="001A58F9" w:rsidRDefault="001A58F9" w:rsidP="001A58F9">
      <w:pPr>
        <w:spacing w:after="0" w:line="240" w:lineRule="auto"/>
        <w:rPr>
          <w:rFonts w:ascii="Times New Roman" w:eastAsia="Calibri" w:hAnsi="Times New Roman" w:cs="Times New Roman"/>
        </w:rPr>
      </w:pPr>
    </w:p>
    <w:p w14:paraId="034581F4" w14:textId="77777777" w:rsidR="001A58F9" w:rsidRPr="001A58F9" w:rsidRDefault="001A58F9" w:rsidP="001A58F9">
      <w:pPr>
        <w:spacing w:after="0" w:line="240" w:lineRule="auto"/>
        <w:rPr>
          <w:rFonts w:ascii="Times New Roman" w:eastAsia="Calibri" w:hAnsi="Times New Roman" w:cs="Times New Roman"/>
        </w:rPr>
      </w:pPr>
    </w:p>
    <w:p w14:paraId="1C972ED5" w14:textId="77777777" w:rsidR="001A58F9" w:rsidRPr="001A58F9" w:rsidRDefault="001A58F9" w:rsidP="001A58F9">
      <w:pPr>
        <w:spacing w:after="0" w:line="240" w:lineRule="auto"/>
        <w:rPr>
          <w:rFonts w:ascii="Times New Roman" w:eastAsia="Calibri" w:hAnsi="Times New Roman" w:cs="Times New Roman"/>
        </w:rPr>
      </w:pPr>
    </w:p>
    <w:p w14:paraId="6EEC55E7" w14:textId="77777777" w:rsidR="001A58F9" w:rsidRPr="001A58F9" w:rsidRDefault="001A58F9" w:rsidP="001A58F9">
      <w:pPr>
        <w:spacing w:after="0" w:line="240" w:lineRule="auto"/>
        <w:rPr>
          <w:rFonts w:ascii="Times New Roman" w:eastAsia="Calibri" w:hAnsi="Times New Roman" w:cs="Times New Roman"/>
        </w:rPr>
      </w:pPr>
    </w:p>
    <w:p w14:paraId="7BA87C6B" w14:textId="77777777" w:rsidR="001A58F9" w:rsidRPr="001A58F9" w:rsidRDefault="001A58F9" w:rsidP="001A58F9">
      <w:pPr>
        <w:spacing w:after="0" w:line="240" w:lineRule="auto"/>
        <w:rPr>
          <w:rFonts w:ascii="Times New Roman" w:eastAsia="Calibri" w:hAnsi="Times New Roman" w:cs="Times New Roman"/>
        </w:rPr>
      </w:pPr>
    </w:p>
    <w:p w14:paraId="09BA1EAB" w14:textId="77777777" w:rsidR="001A58F9" w:rsidRPr="001A58F9" w:rsidRDefault="001A58F9" w:rsidP="001A58F9">
      <w:pPr>
        <w:spacing w:after="0" w:line="240" w:lineRule="auto"/>
        <w:rPr>
          <w:rFonts w:ascii="Times New Roman" w:eastAsia="Calibri" w:hAnsi="Times New Roman" w:cs="Times New Roman"/>
        </w:rPr>
      </w:pPr>
    </w:p>
    <w:p w14:paraId="44373B18" w14:textId="77777777" w:rsidR="001A58F9" w:rsidRPr="001A58F9" w:rsidRDefault="001A58F9" w:rsidP="001A58F9">
      <w:pPr>
        <w:spacing w:after="0" w:line="240" w:lineRule="auto"/>
        <w:rPr>
          <w:rFonts w:ascii="Times New Roman" w:eastAsia="Calibri" w:hAnsi="Times New Roman" w:cs="Times New Roman"/>
        </w:rPr>
      </w:pPr>
    </w:p>
    <w:p w14:paraId="15E2F1AC" w14:textId="77777777" w:rsidR="001A58F9" w:rsidRPr="001A58F9" w:rsidRDefault="001A58F9" w:rsidP="001A58F9">
      <w:pPr>
        <w:spacing w:after="0" w:line="240" w:lineRule="auto"/>
        <w:rPr>
          <w:rFonts w:ascii="Times New Roman" w:eastAsia="Calibri" w:hAnsi="Times New Roman" w:cs="Times New Roman"/>
        </w:rPr>
      </w:pPr>
    </w:p>
    <w:p w14:paraId="3E5E00D1" w14:textId="77777777" w:rsidR="001A58F9" w:rsidRPr="001A58F9" w:rsidRDefault="001A58F9" w:rsidP="001A58F9">
      <w:pPr>
        <w:spacing w:after="0" w:line="240" w:lineRule="auto"/>
        <w:rPr>
          <w:rFonts w:ascii="Times New Roman" w:eastAsia="Calibri" w:hAnsi="Times New Roman" w:cs="Times New Roman"/>
        </w:rPr>
      </w:pPr>
    </w:p>
    <w:p w14:paraId="375227A5" w14:textId="77777777" w:rsidR="001A58F9" w:rsidRPr="001A58F9" w:rsidRDefault="001A58F9" w:rsidP="001A58F9">
      <w:pPr>
        <w:spacing w:after="0" w:line="240" w:lineRule="auto"/>
        <w:rPr>
          <w:rFonts w:ascii="Times New Roman" w:eastAsia="Calibri" w:hAnsi="Times New Roman" w:cs="Times New Roman"/>
        </w:rPr>
      </w:pPr>
    </w:p>
    <w:p w14:paraId="65C7B6FC" w14:textId="77777777" w:rsidR="001A58F9" w:rsidRPr="001A58F9" w:rsidRDefault="001A58F9" w:rsidP="001A58F9">
      <w:pPr>
        <w:spacing w:after="0" w:line="240" w:lineRule="auto"/>
        <w:rPr>
          <w:rFonts w:ascii="Times New Roman" w:eastAsia="Calibri" w:hAnsi="Times New Roman" w:cs="Times New Roman"/>
        </w:rPr>
      </w:pPr>
    </w:p>
    <w:p w14:paraId="39C3DDC7" w14:textId="77777777" w:rsidR="001A58F9" w:rsidRPr="001A58F9" w:rsidRDefault="001A58F9" w:rsidP="001A58F9">
      <w:pPr>
        <w:spacing w:after="0" w:line="240" w:lineRule="auto"/>
        <w:rPr>
          <w:rFonts w:ascii="Times New Roman" w:eastAsia="Calibri" w:hAnsi="Times New Roman" w:cs="Times New Roman"/>
        </w:rPr>
      </w:pPr>
      <w:r w:rsidRPr="001A58F9">
        <w:rPr>
          <w:rFonts w:ascii="Times New Roman" w:eastAsia="Calibri" w:hAnsi="Times New Roman" w:cs="Times New Roman"/>
        </w:rPr>
        <w:t xml:space="preserve">                                                                                                                                                                            </w:t>
      </w:r>
    </w:p>
    <w:p w14:paraId="2A1FFB47" w14:textId="77777777" w:rsidR="001A58F9" w:rsidRPr="001A58F9" w:rsidRDefault="001A58F9" w:rsidP="001A58F9">
      <w:pPr>
        <w:spacing w:after="0" w:line="240" w:lineRule="auto"/>
        <w:rPr>
          <w:rFonts w:ascii="Times New Roman" w:eastAsia="Calibri" w:hAnsi="Times New Roman" w:cs="Times New Roman"/>
        </w:rPr>
      </w:pPr>
    </w:p>
    <w:p w14:paraId="27F7A06C" w14:textId="77777777" w:rsidR="001A58F9" w:rsidRPr="001A58F9" w:rsidRDefault="001A58F9" w:rsidP="001A58F9">
      <w:pPr>
        <w:spacing w:after="0" w:line="240" w:lineRule="auto"/>
        <w:rPr>
          <w:rFonts w:ascii="Times New Roman" w:eastAsia="Calibri" w:hAnsi="Times New Roman" w:cs="Times New Roman"/>
        </w:rPr>
      </w:pPr>
    </w:p>
    <w:p w14:paraId="61D2099A" w14:textId="77777777" w:rsidR="001A58F9" w:rsidRPr="001A58F9" w:rsidRDefault="001A58F9" w:rsidP="001A58F9">
      <w:pPr>
        <w:spacing w:after="0" w:line="240" w:lineRule="auto"/>
        <w:rPr>
          <w:rFonts w:ascii="Times New Roman" w:eastAsia="Calibri" w:hAnsi="Times New Roman" w:cs="Times New Roman"/>
        </w:rPr>
      </w:pPr>
    </w:p>
    <w:p w14:paraId="51C745E4" w14:textId="77777777" w:rsidR="001A58F9" w:rsidRPr="001A58F9" w:rsidRDefault="001A58F9" w:rsidP="001A58F9">
      <w:pPr>
        <w:spacing w:after="0" w:line="240" w:lineRule="auto"/>
        <w:rPr>
          <w:rFonts w:ascii="Times New Roman" w:eastAsia="Calibri" w:hAnsi="Times New Roman" w:cs="Times New Roman"/>
        </w:rPr>
      </w:pPr>
    </w:p>
    <w:p w14:paraId="64D119B6" w14:textId="77777777" w:rsidR="001A58F9" w:rsidRPr="001A58F9" w:rsidRDefault="001A58F9" w:rsidP="001A58F9">
      <w:pPr>
        <w:spacing w:after="0" w:line="240" w:lineRule="auto"/>
        <w:rPr>
          <w:rFonts w:ascii="Times New Roman" w:eastAsia="Calibri" w:hAnsi="Times New Roman" w:cs="Times New Roman"/>
        </w:rPr>
      </w:pPr>
    </w:p>
    <w:p w14:paraId="44D44BCF" w14:textId="77777777" w:rsidR="001A58F9" w:rsidRPr="001A58F9" w:rsidRDefault="001A58F9" w:rsidP="001A58F9">
      <w:pPr>
        <w:spacing w:after="0" w:line="240" w:lineRule="auto"/>
        <w:rPr>
          <w:rFonts w:ascii="Times New Roman" w:eastAsia="Calibri" w:hAnsi="Times New Roman" w:cs="Times New Roman"/>
        </w:rPr>
      </w:pPr>
    </w:p>
    <w:p w14:paraId="1F6D253C" w14:textId="77777777" w:rsidR="001A58F9" w:rsidRPr="001A58F9" w:rsidRDefault="001A58F9" w:rsidP="001A58F9">
      <w:pPr>
        <w:spacing w:after="0" w:line="240" w:lineRule="auto"/>
        <w:rPr>
          <w:rFonts w:ascii="Times New Roman" w:eastAsia="Calibri" w:hAnsi="Times New Roman" w:cs="Times New Roman"/>
        </w:rPr>
      </w:pPr>
    </w:p>
    <w:p w14:paraId="393A2AE4" w14:textId="77777777" w:rsidR="001A58F9" w:rsidRPr="001A58F9" w:rsidRDefault="001A58F9" w:rsidP="001A58F9">
      <w:pPr>
        <w:spacing w:after="0" w:line="240" w:lineRule="auto"/>
        <w:rPr>
          <w:rFonts w:ascii="Times New Roman" w:eastAsia="Calibri" w:hAnsi="Times New Roman" w:cs="Times New Roman"/>
        </w:rPr>
      </w:pPr>
    </w:p>
    <w:p w14:paraId="078C3A3C" w14:textId="77777777" w:rsidR="001A58F9" w:rsidRPr="001A58F9" w:rsidRDefault="001A58F9" w:rsidP="001A58F9">
      <w:pPr>
        <w:spacing w:after="0" w:line="240" w:lineRule="auto"/>
        <w:rPr>
          <w:rFonts w:ascii="Times New Roman" w:eastAsia="Calibri" w:hAnsi="Times New Roman" w:cs="Times New Roman"/>
        </w:rPr>
      </w:pPr>
    </w:p>
    <w:p w14:paraId="29A2B543" w14:textId="77777777" w:rsidR="001A58F9" w:rsidRPr="001A58F9" w:rsidRDefault="001A58F9" w:rsidP="001A58F9">
      <w:pPr>
        <w:spacing w:after="0" w:line="240" w:lineRule="auto"/>
        <w:rPr>
          <w:rFonts w:ascii="Times New Roman" w:eastAsia="Calibri" w:hAnsi="Times New Roman" w:cs="Times New Roman"/>
        </w:rPr>
      </w:pPr>
    </w:p>
    <w:p w14:paraId="62109E49" w14:textId="77777777" w:rsidR="001A58F9" w:rsidRPr="001A58F9" w:rsidRDefault="001A58F9" w:rsidP="001A58F9">
      <w:pPr>
        <w:spacing w:after="0" w:line="240" w:lineRule="auto"/>
        <w:rPr>
          <w:rFonts w:ascii="Times New Roman" w:eastAsia="Calibri" w:hAnsi="Times New Roman" w:cs="Times New Roman"/>
        </w:rPr>
      </w:pPr>
    </w:p>
    <w:p w14:paraId="32953348" w14:textId="77777777" w:rsidR="001A58F9" w:rsidRPr="001A58F9" w:rsidRDefault="001A58F9" w:rsidP="001A58F9">
      <w:pPr>
        <w:spacing w:after="0" w:line="240" w:lineRule="auto"/>
        <w:rPr>
          <w:rFonts w:ascii="Times New Roman" w:eastAsia="Calibri" w:hAnsi="Times New Roman" w:cs="Times New Roman"/>
        </w:rPr>
      </w:pPr>
    </w:p>
    <w:p w14:paraId="20DD260D" w14:textId="77777777" w:rsidR="001A58F9" w:rsidRPr="001A58F9" w:rsidRDefault="001A58F9" w:rsidP="001A58F9">
      <w:pPr>
        <w:spacing w:after="0" w:line="240" w:lineRule="auto"/>
        <w:rPr>
          <w:rFonts w:ascii="Times New Roman" w:eastAsia="Calibri" w:hAnsi="Times New Roman" w:cs="Times New Roman"/>
        </w:rPr>
      </w:pPr>
    </w:p>
    <w:p w14:paraId="5F0992D8" w14:textId="77777777" w:rsidR="001A58F9" w:rsidRPr="001A58F9" w:rsidRDefault="001A58F9" w:rsidP="001A58F9">
      <w:pPr>
        <w:spacing w:after="0" w:line="240" w:lineRule="auto"/>
        <w:rPr>
          <w:rFonts w:ascii="Times New Roman" w:eastAsia="Calibri" w:hAnsi="Times New Roman" w:cs="Times New Roman"/>
        </w:rPr>
      </w:pPr>
    </w:p>
    <w:p w14:paraId="0D53454F" w14:textId="77777777" w:rsidR="001A58F9" w:rsidRPr="001A58F9" w:rsidRDefault="001A58F9" w:rsidP="001A58F9">
      <w:pPr>
        <w:spacing w:after="0" w:line="240" w:lineRule="auto"/>
        <w:rPr>
          <w:rFonts w:ascii="Times New Roman" w:eastAsia="Calibri" w:hAnsi="Times New Roman" w:cs="Times New Roman"/>
        </w:rPr>
      </w:pPr>
    </w:p>
    <w:p w14:paraId="4E969D33" w14:textId="77777777" w:rsidR="001A58F9" w:rsidRPr="001A58F9" w:rsidRDefault="001A58F9" w:rsidP="001A58F9">
      <w:pPr>
        <w:spacing w:after="0" w:line="240" w:lineRule="auto"/>
        <w:rPr>
          <w:rFonts w:ascii="Times New Roman" w:eastAsia="Calibri" w:hAnsi="Times New Roman" w:cs="Times New Roman"/>
        </w:rPr>
      </w:pPr>
    </w:p>
    <w:p w14:paraId="03197B88" w14:textId="77777777" w:rsidR="001A58F9" w:rsidRPr="001A58F9" w:rsidRDefault="001A58F9" w:rsidP="001A58F9">
      <w:pPr>
        <w:spacing w:after="0" w:line="240" w:lineRule="auto"/>
        <w:rPr>
          <w:rFonts w:ascii="Times New Roman" w:eastAsia="Calibri" w:hAnsi="Times New Roman" w:cs="Times New Roman"/>
        </w:rPr>
      </w:pPr>
    </w:p>
    <w:p w14:paraId="03A4C742" w14:textId="77777777" w:rsidR="001A58F9" w:rsidRPr="001A58F9" w:rsidRDefault="001A58F9" w:rsidP="001A58F9">
      <w:pPr>
        <w:spacing w:after="0" w:line="240" w:lineRule="auto"/>
        <w:rPr>
          <w:rFonts w:ascii="Times New Roman" w:eastAsia="Calibri" w:hAnsi="Times New Roman" w:cs="Times New Roman"/>
        </w:rPr>
      </w:pPr>
    </w:p>
    <w:p w14:paraId="637CE0F4" w14:textId="77777777" w:rsidR="001A58F9" w:rsidRPr="001A58F9" w:rsidRDefault="001A58F9" w:rsidP="001A58F9">
      <w:pPr>
        <w:spacing w:after="0" w:line="240" w:lineRule="auto"/>
        <w:rPr>
          <w:rFonts w:ascii="Times New Roman" w:eastAsia="Calibri" w:hAnsi="Times New Roman" w:cs="Times New Roman"/>
        </w:rPr>
      </w:pPr>
    </w:p>
    <w:p w14:paraId="48CEE764" w14:textId="77777777" w:rsidR="001A58F9" w:rsidRPr="001A58F9" w:rsidRDefault="001A58F9" w:rsidP="001A58F9">
      <w:pPr>
        <w:spacing w:after="0" w:line="240" w:lineRule="auto"/>
        <w:rPr>
          <w:rFonts w:ascii="Times New Roman" w:eastAsia="Calibri" w:hAnsi="Times New Roman" w:cs="Times New Roman"/>
        </w:rPr>
      </w:pPr>
    </w:p>
    <w:p w14:paraId="448FD46C" w14:textId="77777777" w:rsidR="001A58F9" w:rsidRPr="001A58F9" w:rsidRDefault="001A58F9" w:rsidP="001A58F9">
      <w:pPr>
        <w:spacing w:after="0" w:line="240" w:lineRule="auto"/>
        <w:rPr>
          <w:rFonts w:ascii="Times New Roman" w:eastAsia="Calibri" w:hAnsi="Times New Roman" w:cs="Times New Roman"/>
        </w:rPr>
      </w:pPr>
    </w:p>
    <w:p w14:paraId="5CD51F0E" w14:textId="77777777" w:rsidR="001A58F9" w:rsidRPr="001A58F9" w:rsidRDefault="001A58F9" w:rsidP="001A58F9">
      <w:pPr>
        <w:spacing w:after="0" w:line="240" w:lineRule="auto"/>
        <w:rPr>
          <w:rFonts w:ascii="Times New Roman" w:eastAsia="Calibri" w:hAnsi="Times New Roman" w:cs="Times New Roman"/>
        </w:rPr>
      </w:pPr>
    </w:p>
    <w:p w14:paraId="77154488" w14:textId="77777777" w:rsidR="001A58F9" w:rsidRPr="001A58F9" w:rsidRDefault="001A58F9" w:rsidP="001A58F9">
      <w:pPr>
        <w:spacing w:after="0" w:line="240" w:lineRule="auto"/>
        <w:rPr>
          <w:rFonts w:ascii="Times New Roman" w:eastAsia="Calibri" w:hAnsi="Times New Roman" w:cs="Times New Roman"/>
        </w:rPr>
      </w:pPr>
    </w:p>
    <w:p w14:paraId="05F31D8E" w14:textId="77777777" w:rsidR="001A58F9" w:rsidRPr="001A58F9" w:rsidRDefault="001A58F9" w:rsidP="001A58F9">
      <w:pPr>
        <w:spacing w:after="0" w:line="240" w:lineRule="auto"/>
        <w:rPr>
          <w:rFonts w:ascii="Times New Roman" w:eastAsia="Calibri" w:hAnsi="Times New Roman" w:cs="Times New Roman"/>
        </w:rPr>
      </w:pPr>
    </w:p>
    <w:p w14:paraId="5AC185B5" w14:textId="77777777" w:rsidR="001A58F9" w:rsidRPr="001A58F9" w:rsidRDefault="001A58F9" w:rsidP="001A58F9">
      <w:pPr>
        <w:spacing w:after="0" w:line="240" w:lineRule="auto"/>
        <w:rPr>
          <w:rFonts w:ascii="Times New Roman" w:eastAsia="Calibri" w:hAnsi="Times New Roman" w:cs="Times New Roman"/>
        </w:rPr>
      </w:pPr>
    </w:p>
    <w:p w14:paraId="4D3368A4" w14:textId="77777777" w:rsidR="001A58F9" w:rsidRPr="001A58F9" w:rsidRDefault="001A58F9" w:rsidP="001A58F9">
      <w:pPr>
        <w:spacing w:after="0" w:line="240" w:lineRule="auto"/>
        <w:rPr>
          <w:rFonts w:ascii="Times New Roman" w:eastAsia="Calibri" w:hAnsi="Times New Roman" w:cs="Times New Roman"/>
        </w:rPr>
      </w:pPr>
    </w:p>
    <w:p w14:paraId="48422708" w14:textId="77777777" w:rsidR="001A58F9" w:rsidRPr="001A58F9" w:rsidRDefault="001A58F9" w:rsidP="001A58F9">
      <w:pPr>
        <w:spacing w:after="0" w:line="240" w:lineRule="auto"/>
        <w:rPr>
          <w:rFonts w:ascii="Times New Roman" w:eastAsia="Calibri" w:hAnsi="Times New Roman" w:cs="Times New Roman"/>
        </w:rPr>
      </w:pPr>
    </w:p>
    <w:p w14:paraId="2CE03460" w14:textId="77777777" w:rsidR="001A58F9" w:rsidRPr="001A58F9" w:rsidRDefault="001A58F9" w:rsidP="001A58F9">
      <w:pPr>
        <w:spacing w:after="0" w:line="240" w:lineRule="auto"/>
        <w:rPr>
          <w:rFonts w:ascii="Times New Roman" w:eastAsia="Calibri" w:hAnsi="Times New Roman" w:cs="Times New Roman"/>
        </w:rPr>
      </w:pPr>
    </w:p>
    <w:p w14:paraId="304611E1" w14:textId="77777777" w:rsidR="001A58F9" w:rsidRPr="001A58F9" w:rsidRDefault="001A58F9" w:rsidP="001A58F9">
      <w:pPr>
        <w:spacing w:after="0" w:line="240" w:lineRule="auto"/>
        <w:rPr>
          <w:rFonts w:ascii="Times New Roman" w:eastAsia="Calibri" w:hAnsi="Times New Roman" w:cs="Times New Roman"/>
        </w:rPr>
      </w:pPr>
    </w:p>
    <w:p w14:paraId="0B28B7C3" w14:textId="77777777" w:rsidR="001A58F9" w:rsidRPr="001A58F9" w:rsidRDefault="001A58F9" w:rsidP="001A58F9">
      <w:pPr>
        <w:spacing w:after="0" w:line="240" w:lineRule="auto"/>
        <w:rPr>
          <w:rFonts w:ascii="Times New Roman" w:eastAsia="Calibri" w:hAnsi="Times New Roman" w:cs="Times New Roman"/>
        </w:rPr>
      </w:pPr>
    </w:p>
    <w:p w14:paraId="341E7135" w14:textId="77777777" w:rsidR="001A58F9" w:rsidRPr="001A58F9" w:rsidRDefault="001A58F9" w:rsidP="001A58F9">
      <w:pPr>
        <w:spacing w:after="0" w:line="240" w:lineRule="auto"/>
        <w:rPr>
          <w:rFonts w:ascii="Times New Roman" w:eastAsia="Calibri" w:hAnsi="Times New Roman" w:cs="Times New Roman"/>
        </w:rPr>
      </w:pPr>
    </w:p>
    <w:p w14:paraId="0EE9CF08" w14:textId="77777777" w:rsidR="001A58F9" w:rsidRPr="001A58F9" w:rsidRDefault="001A58F9" w:rsidP="001A58F9">
      <w:pPr>
        <w:spacing w:after="0" w:line="240" w:lineRule="auto"/>
        <w:rPr>
          <w:rFonts w:ascii="Times New Roman" w:eastAsia="Calibri" w:hAnsi="Times New Roman" w:cs="Times New Roman"/>
        </w:rPr>
      </w:pPr>
    </w:p>
    <w:p w14:paraId="3AB8120A" w14:textId="77777777" w:rsidR="001A58F9" w:rsidRPr="001A58F9" w:rsidRDefault="001A58F9" w:rsidP="001A58F9">
      <w:pPr>
        <w:spacing w:after="0" w:line="240" w:lineRule="auto"/>
        <w:rPr>
          <w:rFonts w:ascii="Times New Roman" w:eastAsia="Calibri" w:hAnsi="Times New Roman" w:cs="Times New Roman"/>
        </w:rPr>
      </w:pPr>
    </w:p>
    <w:p w14:paraId="4298E2F3" w14:textId="77777777" w:rsidR="001A58F9" w:rsidRPr="001A58F9" w:rsidRDefault="001A58F9" w:rsidP="001A58F9">
      <w:pPr>
        <w:spacing w:after="0" w:line="240" w:lineRule="auto"/>
        <w:rPr>
          <w:rFonts w:ascii="Times New Roman" w:eastAsia="Calibri" w:hAnsi="Times New Roman" w:cs="Times New Roman"/>
        </w:rPr>
      </w:pPr>
    </w:p>
    <w:p w14:paraId="7E474B88" w14:textId="77777777" w:rsidR="001A58F9" w:rsidRPr="001A58F9" w:rsidRDefault="001A58F9" w:rsidP="001A58F9">
      <w:pPr>
        <w:spacing w:after="0" w:line="240" w:lineRule="auto"/>
        <w:rPr>
          <w:rFonts w:ascii="Times New Roman" w:eastAsia="Calibri" w:hAnsi="Times New Roman" w:cs="Times New Roman"/>
        </w:rPr>
      </w:pPr>
    </w:p>
    <w:p w14:paraId="102996A5" w14:textId="77777777" w:rsidR="001A58F9" w:rsidRPr="001A58F9" w:rsidRDefault="001A58F9" w:rsidP="001A58F9">
      <w:pPr>
        <w:spacing w:after="0" w:line="240" w:lineRule="auto"/>
        <w:rPr>
          <w:rFonts w:ascii="Times New Roman" w:eastAsia="Calibri" w:hAnsi="Times New Roman" w:cs="Times New Roman"/>
        </w:rPr>
      </w:pPr>
    </w:p>
    <w:p w14:paraId="268503B2" w14:textId="77777777" w:rsidR="001A58F9" w:rsidRPr="001A58F9" w:rsidRDefault="001A58F9" w:rsidP="001A58F9">
      <w:pPr>
        <w:spacing w:after="0" w:line="240" w:lineRule="auto"/>
        <w:rPr>
          <w:rFonts w:ascii="Times New Roman" w:eastAsia="Calibri" w:hAnsi="Times New Roman" w:cs="Times New Roman"/>
        </w:rPr>
      </w:pPr>
    </w:p>
    <w:p w14:paraId="57EB8FA4" w14:textId="77777777" w:rsidR="001A58F9" w:rsidRPr="001A58F9" w:rsidRDefault="001A58F9" w:rsidP="001A58F9">
      <w:pPr>
        <w:spacing w:after="0" w:line="240" w:lineRule="auto"/>
        <w:rPr>
          <w:rFonts w:ascii="Times New Roman" w:eastAsia="Calibri" w:hAnsi="Times New Roman" w:cs="Times New Roman"/>
        </w:rPr>
      </w:pPr>
    </w:p>
    <w:p w14:paraId="02F26777" w14:textId="77777777" w:rsidR="001A58F9" w:rsidRPr="001A58F9" w:rsidRDefault="001A58F9" w:rsidP="001A58F9">
      <w:pPr>
        <w:spacing w:after="0" w:line="240" w:lineRule="auto"/>
        <w:rPr>
          <w:rFonts w:ascii="Times New Roman" w:eastAsia="Calibri" w:hAnsi="Times New Roman" w:cs="Times New Roman"/>
        </w:rPr>
      </w:pPr>
    </w:p>
    <w:p w14:paraId="2877EE63" w14:textId="77777777" w:rsidR="001A58F9" w:rsidRPr="001A58F9" w:rsidRDefault="001A58F9" w:rsidP="001A58F9">
      <w:pPr>
        <w:spacing w:after="0" w:line="240" w:lineRule="auto"/>
        <w:rPr>
          <w:rFonts w:ascii="Times New Roman" w:eastAsia="Calibri" w:hAnsi="Times New Roman" w:cs="Times New Roman"/>
        </w:rPr>
      </w:pPr>
    </w:p>
    <w:p w14:paraId="1C01219D" w14:textId="77777777" w:rsidR="001A58F9" w:rsidRPr="001A58F9" w:rsidRDefault="001A58F9" w:rsidP="001A58F9">
      <w:pPr>
        <w:spacing w:after="0" w:line="240" w:lineRule="auto"/>
        <w:rPr>
          <w:rFonts w:ascii="Times New Roman" w:hAnsi="Times New Roman" w:cs="Times New Roman"/>
        </w:rPr>
      </w:pPr>
      <w:r w:rsidRPr="001A58F9">
        <w:rPr>
          <w:rFonts w:ascii="Times New Roman" w:eastAsia="Calibri" w:hAnsi="Times New Roman" w:cs="Times New Roman"/>
        </w:rPr>
        <w:t xml:space="preserve">                                                                                                                                                                                </w:t>
      </w:r>
      <w:r w:rsidRPr="001A58F9">
        <w:rPr>
          <w:rFonts w:ascii="Times New Roman" w:hAnsi="Times New Roman" w:cs="Times New Roman"/>
        </w:rPr>
        <w:t xml:space="preserve">Утверждено                                                                            </w:t>
      </w:r>
    </w:p>
    <w:p w14:paraId="72733FC0"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Приложение 3</w:t>
      </w:r>
    </w:p>
    <w:p w14:paraId="4A61A009"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К решению сессии Совета депутатов </w:t>
      </w:r>
    </w:p>
    <w:p w14:paraId="1E4559B4"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города Каргата</w:t>
      </w:r>
    </w:p>
    <w:p w14:paraId="658F1F76"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         от   «        »               </w:t>
      </w:r>
    </w:p>
    <w:p w14:paraId="3EB6E03D" w14:textId="77777777" w:rsidR="001A58F9" w:rsidRPr="001A58F9" w:rsidRDefault="001A58F9" w:rsidP="001A58F9">
      <w:pPr>
        <w:tabs>
          <w:tab w:val="left" w:pos="8655"/>
        </w:tabs>
        <w:rPr>
          <w:rFonts w:ascii="Times New Roman" w:eastAsia="Calibri" w:hAnsi="Times New Roman" w:cs="Times New Roman"/>
        </w:rPr>
      </w:pPr>
      <w:r w:rsidRPr="001A58F9">
        <w:rPr>
          <w:rFonts w:ascii="Times New Roman" w:eastAsia="Calibri" w:hAnsi="Times New Roman" w:cs="Times New Roman"/>
        </w:rPr>
        <w:tab/>
        <w:t xml:space="preserve">          Таблица 2</w:t>
      </w:r>
    </w:p>
    <w:tbl>
      <w:tblPr>
        <w:tblStyle w:val="affd"/>
        <w:tblW w:w="0" w:type="auto"/>
        <w:tblInd w:w="0" w:type="dxa"/>
        <w:tblLayout w:type="fixed"/>
        <w:tblLook w:val="04A0" w:firstRow="1" w:lastRow="0" w:firstColumn="1" w:lastColumn="0" w:noHBand="0" w:noVBand="1"/>
      </w:tblPr>
      <w:tblGrid>
        <w:gridCol w:w="2405"/>
        <w:gridCol w:w="567"/>
        <w:gridCol w:w="567"/>
        <w:gridCol w:w="567"/>
        <w:gridCol w:w="1559"/>
        <w:gridCol w:w="567"/>
        <w:gridCol w:w="1701"/>
        <w:gridCol w:w="2263"/>
      </w:tblGrid>
      <w:tr w:rsidR="001A58F9" w:rsidRPr="001A58F9" w14:paraId="14277508" w14:textId="77777777" w:rsidTr="001A58F9">
        <w:trPr>
          <w:trHeight w:val="705"/>
        </w:trPr>
        <w:tc>
          <w:tcPr>
            <w:tcW w:w="10196" w:type="dxa"/>
            <w:gridSpan w:val="8"/>
            <w:tcBorders>
              <w:top w:val="single" w:sz="4" w:space="0" w:color="auto"/>
              <w:left w:val="single" w:sz="4" w:space="0" w:color="auto"/>
              <w:bottom w:val="single" w:sz="4" w:space="0" w:color="auto"/>
              <w:right w:val="single" w:sz="4" w:space="0" w:color="auto"/>
            </w:tcBorders>
            <w:hideMark/>
          </w:tcPr>
          <w:p w14:paraId="08C54CFF" w14:textId="77777777" w:rsidR="001A58F9" w:rsidRPr="001A58F9" w:rsidRDefault="001A58F9">
            <w:pPr>
              <w:tabs>
                <w:tab w:val="left" w:pos="2790"/>
              </w:tabs>
              <w:jc w:val="center"/>
              <w:rPr>
                <w:rFonts w:ascii="Times New Roman" w:eastAsia="Calibri" w:hAnsi="Times New Roman" w:cs="Times New Roman"/>
                <w:bCs/>
              </w:rPr>
            </w:pPr>
            <w:r w:rsidRPr="001A58F9">
              <w:rPr>
                <w:rFonts w:ascii="Times New Roman" w:eastAsia="Calibri" w:hAnsi="Times New Roman" w:cs="Times New Roman"/>
                <w:bCs/>
              </w:rPr>
              <w:t>Ведомственная структура расходов бюджета города Каргата Каргатского района  Новосибирской области на плановый период 2025 и 2026 годов</w:t>
            </w:r>
          </w:p>
        </w:tc>
      </w:tr>
      <w:tr w:rsidR="001A58F9" w:rsidRPr="001A58F9" w14:paraId="5B48EC71" w14:textId="77777777" w:rsidTr="001A58F9">
        <w:trPr>
          <w:trHeight w:val="255"/>
        </w:trPr>
        <w:tc>
          <w:tcPr>
            <w:tcW w:w="2405" w:type="dxa"/>
            <w:tcBorders>
              <w:top w:val="single" w:sz="4" w:space="0" w:color="auto"/>
              <w:left w:val="single" w:sz="4" w:space="0" w:color="auto"/>
              <w:bottom w:val="single" w:sz="4" w:space="0" w:color="auto"/>
              <w:right w:val="single" w:sz="4" w:space="0" w:color="auto"/>
            </w:tcBorders>
            <w:noWrap/>
            <w:hideMark/>
          </w:tcPr>
          <w:p w14:paraId="48C175B1" w14:textId="77777777" w:rsidR="001A58F9" w:rsidRPr="001A58F9" w:rsidRDefault="001A58F9">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hideMark/>
          </w:tcPr>
          <w:p w14:paraId="40CCF393" w14:textId="77777777" w:rsidR="001A58F9" w:rsidRPr="001A58F9" w:rsidRDefault="001A58F9">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hideMark/>
          </w:tcPr>
          <w:p w14:paraId="11A913F0" w14:textId="77777777" w:rsidR="001A58F9" w:rsidRPr="001A58F9" w:rsidRDefault="001A58F9">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hideMark/>
          </w:tcPr>
          <w:p w14:paraId="1E6EA73F" w14:textId="77777777" w:rsidR="001A58F9" w:rsidRPr="001A58F9" w:rsidRDefault="001A58F9">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noWrap/>
            <w:hideMark/>
          </w:tcPr>
          <w:p w14:paraId="1612D330" w14:textId="77777777" w:rsidR="001A58F9" w:rsidRPr="001A58F9" w:rsidRDefault="001A58F9">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hideMark/>
          </w:tcPr>
          <w:p w14:paraId="6B3C8DDC" w14:textId="77777777" w:rsidR="001A58F9" w:rsidRPr="001A58F9" w:rsidRDefault="001A58F9">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14:paraId="0D1B1E52" w14:textId="77777777" w:rsidR="001A58F9" w:rsidRPr="001A58F9" w:rsidRDefault="001A58F9">
            <w:pPr>
              <w:rPr>
                <w:rFonts w:ascii="Times New Roman" w:hAnsi="Times New Roman" w:cs="Times New Roman"/>
              </w:rPr>
            </w:pPr>
          </w:p>
        </w:tc>
        <w:tc>
          <w:tcPr>
            <w:tcW w:w="2263" w:type="dxa"/>
            <w:tcBorders>
              <w:top w:val="single" w:sz="4" w:space="0" w:color="auto"/>
              <w:left w:val="single" w:sz="4" w:space="0" w:color="auto"/>
              <w:bottom w:val="single" w:sz="4" w:space="0" w:color="auto"/>
              <w:right w:val="single" w:sz="4" w:space="0" w:color="auto"/>
            </w:tcBorders>
            <w:noWrap/>
            <w:hideMark/>
          </w:tcPr>
          <w:p w14:paraId="6466EAC1" w14:textId="77777777" w:rsidR="001A58F9" w:rsidRPr="001A58F9" w:rsidRDefault="001A58F9">
            <w:pPr>
              <w:rPr>
                <w:rFonts w:ascii="Times New Roman" w:hAnsi="Times New Roman" w:cs="Times New Roman"/>
              </w:rPr>
            </w:pPr>
          </w:p>
        </w:tc>
      </w:tr>
      <w:tr w:rsidR="001A58F9" w:rsidRPr="001A58F9" w14:paraId="6005EC9D" w14:textId="77777777" w:rsidTr="001A58F9">
        <w:trPr>
          <w:trHeight w:val="255"/>
        </w:trPr>
        <w:tc>
          <w:tcPr>
            <w:tcW w:w="2405" w:type="dxa"/>
            <w:tcBorders>
              <w:top w:val="single" w:sz="4" w:space="0" w:color="auto"/>
              <w:left w:val="single" w:sz="4" w:space="0" w:color="auto"/>
              <w:bottom w:val="single" w:sz="4" w:space="0" w:color="auto"/>
              <w:right w:val="single" w:sz="4" w:space="0" w:color="auto"/>
            </w:tcBorders>
            <w:noWrap/>
            <w:hideMark/>
          </w:tcPr>
          <w:p w14:paraId="17A38E55" w14:textId="77777777" w:rsidR="001A58F9" w:rsidRPr="001A58F9" w:rsidRDefault="001A58F9">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hideMark/>
          </w:tcPr>
          <w:p w14:paraId="78982034" w14:textId="77777777" w:rsidR="001A58F9" w:rsidRPr="001A58F9" w:rsidRDefault="001A58F9">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hideMark/>
          </w:tcPr>
          <w:p w14:paraId="7F18561C" w14:textId="77777777" w:rsidR="001A58F9" w:rsidRPr="001A58F9" w:rsidRDefault="001A58F9">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hideMark/>
          </w:tcPr>
          <w:p w14:paraId="63AC6DAD" w14:textId="77777777" w:rsidR="001A58F9" w:rsidRPr="001A58F9" w:rsidRDefault="001A58F9">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noWrap/>
            <w:hideMark/>
          </w:tcPr>
          <w:p w14:paraId="68F86946" w14:textId="77777777" w:rsidR="001A58F9" w:rsidRPr="001A58F9" w:rsidRDefault="001A58F9">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noWrap/>
            <w:hideMark/>
          </w:tcPr>
          <w:p w14:paraId="1CEBA40F" w14:textId="77777777" w:rsidR="001A58F9" w:rsidRPr="001A58F9" w:rsidRDefault="001A58F9">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noWrap/>
            <w:hideMark/>
          </w:tcPr>
          <w:p w14:paraId="17019012" w14:textId="77777777" w:rsidR="001A58F9" w:rsidRPr="001A58F9" w:rsidRDefault="001A58F9">
            <w:pPr>
              <w:rPr>
                <w:rFonts w:ascii="Times New Roman" w:hAnsi="Times New Roman" w:cs="Times New Roman"/>
              </w:rPr>
            </w:pPr>
          </w:p>
        </w:tc>
        <w:tc>
          <w:tcPr>
            <w:tcW w:w="2263" w:type="dxa"/>
            <w:tcBorders>
              <w:top w:val="single" w:sz="4" w:space="0" w:color="auto"/>
              <w:left w:val="single" w:sz="4" w:space="0" w:color="auto"/>
              <w:bottom w:val="single" w:sz="4" w:space="0" w:color="auto"/>
              <w:right w:val="single" w:sz="4" w:space="0" w:color="auto"/>
            </w:tcBorders>
            <w:noWrap/>
            <w:hideMark/>
          </w:tcPr>
          <w:p w14:paraId="3200B3F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руб.</w:t>
            </w:r>
          </w:p>
        </w:tc>
      </w:tr>
      <w:tr w:rsidR="001A58F9" w:rsidRPr="001A58F9" w14:paraId="758703CA" w14:textId="77777777" w:rsidTr="001A58F9">
        <w:trPr>
          <w:trHeight w:val="375"/>
        </w:trPr>
        <w:tc>
          <w:tcPr>
            <w:tcW w:w="2405" w:type="dxa"/>
            <w:vMerge w:val="restart"/>
            <w:tcBorders>
              <w:top w:val="single" w:sz="4" w:space="0" w:color="auto"/>
              <w:left w:val="single" w:sz="4" w:space="0" w:color="auto"/>
              <w:bottom w:val="single" w:sz="4" w:space="0" w:color="auto"/>
              <w:right w:val="single" w:sz="4" w:space="0" w:color="auto"/>
            </w:tcBorders>
            <w:noWrap/>
            <w:hideMark/>
          </w:tcPr>
          <w:p w14:paraId="5E533EF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Наименование</w:t>
            </w:r>
          </w:p>
        </w:tc>
        <w:tc>
          <w:tcPr>
            <w:tcW w:w="567" w:type="dxa"/>
            <w:vMerge w:val="restart"/>
            <w:tcBorders>
              <w:top w:val="single" w:sz="4" w:space="0" w:color="auto"/>
              <w:left w:val="single" w:sz="4" w:space="0" w:color="auto"/>
              <w:bottom w:val="single" w:sz="4" w:space="0" w:color="auto"/>
              <w:right w:val="single" w:sz="4" w:space="0" w:color="auto"/>
            </w:tcBorders>
            <w:noWrap/>
            <w:hideMark/>
          </w:tcPr>
          <w:p w14:paraId="3AA3743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ГРБС</w:t>
            </w:r>
          </w:p>
        </w:tc>
        <w:tc>
          <w:tcPr>
            <w:tcW w:w="567" w:type="dxa"/>
            <w:vMerge w:val="restart"/>
            <w:tcBorders>
              <w:top w:val="single" w:sz="4" w:space="0" w:color="auto"/>
              <w:left w:val="single" w:sz="4" w:space="0" w:color="auto"/>
              <w:bottom w:val="single" w:sz="4" w:space="0" w:color="auto"/>
              <w:right w:val="single" w:sz="4" w:space="0" w:color="auto"/>
            </w:tcBorders>
            <w:noWrap/>
            <w:hideMark/>
          </w:tcPr>
          <w:p w14:paraId="2BADCD0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РЗ</w:t>
            </w:r>
          </w:p>
        </w:tc>
        <w:tc>
          <w:tcPr>
            <w:tcW w:w="567" w:type="dxa"/>
            <w:vMerge w:val="restart"/>
            <w:tcBorders>
              <w:top w:val="single" w:sz="4" w:space="0" w:color="auto"/>
              <w:left w:val="single" w:sz="4" w:space="0" w:color="auto"/>
              <w:bottom w:val="single" w:sz="4" w:space="0" w:color="auto"/>
              <w:right w:val="single" w:sz="4" w:space="0" w:color="auto"/>
            </w:tcBorders>
            <w:noWrap/>
            <w:hideMark/>
          </w:tcPr>
          <w:p w14:paraId="459E583C" w14:textId="77777777" w:rsidR="001A58F9" w:rsidRPr="001A58F9" w:rsidRDefault="001A58F9">
            <w:pPr>
              <w:tabs>
                <w:tab w:val="left" w:pos="2790"/>
              </w:tabs>
              <w:rPr>
                <w:rFonts w:ascii="Times New Roman" w:eastAsia="Calibri" w:hAnsi="Times New Roman" w:cs="Times New Roman"/>
              </w:rPr>
            </w:pPr>
            <w:proofErr w:type="gramStart"/>
            <w:r w:rsidRPr="001A58F9">
              <w:rPr>
                <w:rFonts w:ascii="Times New Roman" w:eastAsia="Calibri" w:hAnsi="Times New Roman" w:cs="Times New Roman"/>
              </w:rPr>
              <w:t>ПР</w:t>
            </w:r>
            <w:proofErr w:type="gramEnd"/>
          </w:p>
        </w:tc>
        <w:tc>
          <w:tcPr>
            <w:tcW w:w="1559" w:type="dxa"/>
            <w:vMerge w:val="restart"/>
            <w:tcBorders>
              <w:top w:val="single" w:sz="4" w:space="0" w:color="auto"/>
              <w:left w:val="single" w:sz="4" w:space="0" w:color="auto"/>
              <w:bottom w:val="single" w:sz="4" w:space="0" w:color="auto"/>
              <w:right w:val="single" w:sz="4" w:space="0" w:color="auto"/>
            </w:tcBorders>
            <w:noWrap/>
            <w:hideMark/>
          </w:tcPr>
          <w:p w14:paraId="66ABCA7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ЦСР</w:t>
            </w:r>
          </w:p>
        </w:tc>
        <w:tc>
          <w:tcPr>
            <w:tcW w:w="567" w:type="dxa"/>
            <w:vMerge w:val="restart"/>
            <w:tcBorders>
              <w:top w:val="single" w:sz="4" w:space="0" w:color="auto"/>
              <w:left w:val="single" w:sz="4" w:space="0" w:color="auto"/>
              <w:bottom w:val="single" w:sz="4" w:space="0" w:color="auto"/>
              <w:right w:val="single" w:sz="4" w:space="0" w:color="auto"/>
            </w:tcBorders>
            <w:noWrap/>
            <w:hideMark/>
          </w:tcPr>
          <w:p w14:paraId="67831AC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ВР</w:t>
            </w:r>
          </w:p>
        </w:tc>
        <w:tc>
          <w:tcPr>
            <w:tcW w:w="3964" w:type="dxa"/>
            <w:gridSpan w:val="2"/>
            <w:tcBorders>
              <w:top w:val="single" w:sz="4" w:space="0" w:color="auto"/>
              <w:left w:val="single" w:sz="4" w:space="0" w:color="auto"/>
              <w:bottom w:val="single" w:sz="4" w:space="0" w:color="auto"/>
              <w:right w:val="single" w:sz="4" w:space="0" w:color="auto"/>
            </w:tcBorders>
            <w:noWrap/>
            <w:hideMark/>
          </w:tcPr>
          <w:p w14:paraId="2BA8606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 </w:t>
            </w:r>
          </w:p>
        </w:tc>
      </w:tr>
      <w:tr w:rsidR="001A58F9" w:rsidRPr="001A58F9" w14:paraId="47C6A60B" w14:textId="77777777" w:rsidTr="001A58F9">
        <w:trPr>
          <w:trHeight w:val="509"/>
        </w:trPr>
        <w:tc>
          <w:tcPr>
            <w:tcW w:w="10196" w:type="dxa"/>
            <w:vMerge/>
            <w:tcBorders>
              <w:top w:val="single" w:sz="4" w:space="0" w:color="auto"/>
              <w:left w:val="single" w:sz="4" w:space="0" w:color="auto"/>
              <w:bottom w:val="single" w:sz="4" w:space="0" w:color="auto"/>
              <w:right w:val="single" w:sz="4" w:space="0" w:color="auto"/>
            </w:tcBorders>
            <w:vAlign w:val="center"/>
            <w:hideMark/>
          </w:tcPr>
          <w:p w14:paraId="57A95B4F" w14:textId="77777777" w:rsidR="001A58F9" w:rsidRPr="001A58F9" w:rsidRDefault="001A58F9">
            <w:pPr>
              <w:rPr>
                <w:rFonts w:ascii="Times New Roman" w:eastAsia="Calibri"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720DA84" w14:textId="77777777" w:rsidR="001A58F9" w:rsidRPr="001A58F9" w:rsidRDefault="001A58F9">
            <w:pPr>
              <w:rPr>
                <w:rFonts w:ascii="Times New Roman" w:eastAsia="Calibri"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26BB43F" w14:textId="77777777" w:rsidR="001A58F9" w:rsidRPr="001A58F9" w:rsidRDefault="001A58F9">
            <w:pPr>
              <w:rPr>
                <w:rFonts w:ascii="Times New Roman" w:eastAsia="Calibri"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8EEBADD" w14:textId="77777777" w:rsidR="001A58F9" w:rsidRPr="001A58F9" w:rsidRDefault="001A58F9">
            <w:pPr>
              <w:rPr>
                <w:rFonts w:ascii="Times New Roman" w:eastAsia="Calibri"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983924A" w14:textId="77777777" w:rsidR="001A58F9" w:rsidRPr="001A58F9" w:rsidRDefault="001A58F9">
            <w:pPr>
              <w:rPr>
                <w:rFonts w:ascii="Times New Roman" w:eastAsia="Calibri"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7901134" w14:textId="77777777" w:rsidR="001A58F9" w:rsidRPr="001A58F9" w:rsidRDefault="001A58F9">
            <w:pPr>
              <w:rPr>
                <w:rFonts w:ascii="Times New Roman" w:eastAsia="Calibri"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5CF0B61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2025 год</w:t>
            </w:r>
          </w:p>
        </w:tc>
        <w:tc>
          <w:tcPr>
            <w:tcW w:w="2263" w:type="dxa"/>
            <w:vMerge w:val="restart"/>
            <w:tcBorders>
              <w:top w:val="single" w:sz="4" w:space="0" w:color="auto"/>
              <w:left w:val="single" w:sz="4" w:space="0" w:color="auto"/>
              <w:bottom w:val="single" w:sz="4" w:space="0" w:color="auto"/>
              <w:right w:val="single" w:sz="4" w:space="0" w:color="auto"/>
            </w:tcBorders>
            <w:noWrap/>
            <w:hideMark/>
          </w:tcPr>
          <w:p w14:paraId="1986145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2026 год</w:t>
            </w:r>
          </w:p>
        </w:tc>
      </w:tr>
      <w:tr w:rsidR="001A58F9" w:rsidRPr="001A58F9" w14:paraId="0DB948CA" w14:textId="77777777" w:rsidTr="001A58F9">
        <w:trPr>
          <w:trHeight w:val="509"/>
        </w:trPr>
        <w:tc>
          <w:tcPr>
            <w:tcW w:w="10196" w:type="dxa"/>
            <w:vMerge/>
            <w:tcBorders>
              <w:top w:val="single" w:sz="4" w:space="0" w:color="auto"/>
              <w:left w:val="single" w:sz="4" w:space="0" w:color="auto"/>
              <w:bottom w:val="single" w:sz="4" w:space="0" w:color="auto"/>
              <w:right w:val="single" w:sz="4" w:space="0" w:color="auto"/>
            </w:tcBorders>
            <w:vAlign w:val="center"/>
            <w:hideMark/>
          </w:tcPr>
          <w:p w14:paraId="2ADCD16F" w14:textId="77777777" w:rsidR="001A58F9" w:rsidRPr="001A58F9" w:rsidRDefault="001A58F9">
            <w:pPr>
              <w:rPr>
                <w:rFonts w:ascii="Times New Roman" w:eastAsia="Calibri"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45B5634" w14:textId="77777777" w:rsidR="001A58F9" w:rsidRPr="001A58F9" w:rsidRDefault="001A58F9">
            <w:pPr>
              <w:rPr>
                <w:rFonts w:ascii="Times New Roman" w:eastAsia="Calibri"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F0702A6" w14:textId="77777777" w:rsidR="001A58F9" w:rsidRPr="001A58F9" w:rsidRDefault="001A58F9">
            <w:pPr>
              <w:rPr>
                <w:rFonts w:ascii="Times New Roman" w:eastAsia="Calibri"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AFD7A96" w14:textId="77777777" w:rsidR="001A58F9" w:rsidRPr="001A58F9" w:rsidRDefault="001A58F9">
            <w:pPr>
              <w:rPr>
                <w:rFonts w:ascii="Times New Roman" w:eastAsia="Calibri"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54B610" w14:textId="77777777" w:rsidR="001A58F9" w:rsidRPr="001A58F9" w:rsidRDefault="001A58F9">
            <w:pPr>
              <w:rPr>
                <w:rFonts w:ascii="Times New Roman" w:eastAsia="Calibri"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1D98177" w14:textId="77777777" w:rsidR="001A58F9" w:rsidRPr="001A58F9" w:rsidRDefault="001A58F9">
            <w:pPr>
              <w:rPr>
                <w:rFonts w:ascii="Times New Roman" w:eastAsia="Calibri" w:hAnsi="Times New Roman" w:cs="Times New Roman"/>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4048A386" w14:textId="77777777" w:rsidR="001A58F9" w:rsidRPr="001A58F9" w:rsidRDefault="001A58F9">
            <w:pPr>
              <w:rPr>
                <w:rFonts w:ascii="Times New Roman" w:eastAsia="Calibri" w:hAnsi="Times New Roman" w:cs="Times New Roman"/>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3DB617BB" w14:textId="77777777" w:rsidR="001A58F9" w:rsidRPr="001A58F9" w:rsidRDefault="001A58F9">
            <w:pPr>
              <w:rPr>
                <w:rFonts w:ascii="Times New Roman" w:eastAsia="Calibri" w:hAnsi="Times New Roman" w:cs="Times New Roman"/>
              </w:rPr>
            </w:pPr>
          </w:p>
        </w:tc>
      </w:tr>
      <w:tr w:rsidR="001A58F9" w:rsidRPr="001A58F9" w14:paraId="4F93F346"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182A176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Администрация города Каргата Каргатского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hideMark/>
          </w:tcPr>
          <w:p w14:paraId="21D139E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72A6A76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7E70465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59" w:type="dxa"/>
            <w:tcBorders>
              <w:top w:val="single" w:sz="4" w:space="0" w:color="auto"/>
              <w:left w:val="single" w:sz="4" w:space="0" w:color="auto"/>
              <w:bottom w:val="single" w:sz="4" w:space="0" w:color="auto"/>
              <w:right w:val="single" w:sz="4" w:space="0" w:color="auto"/>
            </w:tcBorders>
            <w:noWrap/>
            <w:hideMark/>
          </w:tcPr>
          <w:p w14:paraId="3447A5F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3BB6C24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6D481DE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374 175 337,84</w:t>
            </w:r>
          </w:p>
        </w:tc>
        <w:tc>
          <w:tcPr>
            <w:tcW w:w="2263" w:type="dxa"/>
            <w:tcBorders>
              <w:top w:val="single" w:sz="4" w:space="0" w:color="auto"/>
              <w:left w:val="single" w:sz="4" w:space="0" w:color="auto"/>
              <w:bottom w:val="single" w:sz="4" w:space="0" w:color="auto"/>
              <w:right w:val="single" w:sz="4" w:space="0" w:color="auto"/>
            </w:tcBorders>
            <w:noWrap/>
            <w:hideMark/>
          </w:tcPr>
          <w:p w14:paraId="02B0B17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303 803 037,84</w:t>
            </w:r>
          </w:p>
        </w:tc>
      </w:tr>
      <w:tr w:rsidR="001A58F9" w:rsidRPr="001A58F9" w14:paraId="21E9840D"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79E8993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14:paraId="6B4C0E6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5FD183D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03BAF99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59" w:type="dxa"/>
            <w:tcBorders>
              <w:top w:val="single" w:sz="4" w:space="0" w:color="auto"/>
              <w:left w:val="single" w:sz="4" w:space="0" w:color="auto"/>
              <w:bottom w:val="single" w:sz="4" w:space="0" w:color="auto"/>
              <w:right w:val="single" w:sz="4" w:space="0" w:color="auto"/>
            </w:tcBorders>
            <w:noWrap/>
            <w:hideMark/>
          </w:tcPr>
          <w:p w14:paraId="3706CC3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1AD4F4B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76BD7DD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15 154 427,80</w:t>
            </w:r>
          </w:p>
        </w:tc>
        <w:tc>
          <w:tcPr>
            <w:tcW w:w="2263" w:type="dxa"/>
            <w:tcBorders>
              <w:top w:val="single" w:sz="4" w:space="0" w:color="auto"/>
              <w:left w:val="single" w:sz="4" w:space="0" w:color="auto"/>
              <w:bottom w:val="single" w:sz="4" w:space="0" w:color="auto"/>
              <w:right w:val="single" w:sz="4" w:space="0" w:color="auto"/>
            </w:tcBorders>
            <w:noWrap/>
            <w:hideMark/>
          </w:tcPr>
          <w:p w14:paraId="5E91FED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15 605 963,80</w:t>
            </w:r>
          </w:p>
        </w:tc>
      </w:tr>
      <w:tr w:rsidR="001A58F9" w:rsidRPr="001A58F9" w14:paraId="6732FCBF"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167B9E5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14:paraId="1F75811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79E605E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087D51C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59" w:type="dxa"/>
            <w:tcBorders>
              <w:top w:val="single" w:sz="4" w:space="0" w:color="auto"/>
              <w:left w:val="single" w:sz="4" w:space="0" w:color="auto"/>
              <w:bottom w:val="single" w:sz="4" w:space="0" w:color="auto"/>
              <w:right w:val="single" w:sz="4" w:space="0" w:color="auto"/>
            </w:tcBorders>
            <w:noWrap/>
            <w:hideMark/>
          </w:tcPr>
          <w:p w14:paraId="4AB5FCB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42AC69F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6B69399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1 620 527,80</w:t>
            </w:r>
          </w:p>
        </w:tc>
        <w:tc>
          <w:tcPr>
            <w:tcW w:w="2263" w:type="dxa"/>
            <w:tcBorders>
              <w:top w:val="single" w:sz="4" w:space="0" w:color="auto"/>
              <w:left w:val="single" w:sz="4" w:space="0" w:color="auto"/>
              <w:bottom w:val="single" w:sz="4" w:space="0" w:color="auto"/>
              <w:right w:val="single" w:sz="4" w:space="0" w:color="auto"/>
            </w:tcBorders>
            <w:noWrap/>
            <w:hideMark/>
          </w:tcPr>
          <w:p w14:paraId="3ED4079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1 620 527,80</w:t>
            </w:r>
          </w:p>
        </w:tc>
      </w:tr>
      <w:tr w:rsidR="001A58F9" w:rsidRPr="001A58F9" w14:paraId="15264F58"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2A1718A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5318D23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7A469B1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01B8CA4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59" w:type="dxa"/>
            <w:tcBorders>
              <w:top w:val="single" w:sz="4" w:space="0" w:color="auto"/>
              <w:left w:val="single" w:sz="4" w:space="0" w:color="auto"/>
              <w:bottom w:val="single" w:sz="4" w:space="0" w:color="auto"/>
              <w:right w:val="single" w:sz="4" w:space="0" w:color="auto"/>
            </w:tcBorders>
            <w:noWrap/>
            <w:hideMark/>
          </w:tcPr>
          <w:p w14:paraId="2933CDB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567" w:type="dxa"/>
            <w:tcBorders>
              <w:top w:val="single" w:sz="4" w:space="0" w:color="auto"/>
              <w:left w:val="single" w:sz="4" w:space="0" w:color="auto"/>
              <w:bottom w:val="single" w:sz="4" w:space="0" w:color="auto"/>
              <w:right w:val="single" w:sz="4" w:space="0" w:color="auto"/>
            </w:tcBorders>
            <w:noWrap/>
            <w:hideMark/>
          </w:tcPr>
          <w:p w14:paraId="4366F45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5FB893C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1 620 527,80</w:t>
            </w:r>
          </w:p>
        </w:tc>
        <w:tc>
          <w:tcPr>
            <w:tcW w:w="2263" w:type="dxa"/>
            <w:tcBorders>
              <w:top w:val="single" w:sz="4" w:space="0" w:color="auto"/>
              <w:left w:val="single" w:sz="4" w:space="0" w:color="auto"/>
              <w:bottom w:val="single" w:sz="4" w:space="0" w:color="auto"/>
              <w:right w:val="single" w:sz="4" w:space="0" w:color="auto"/>
            </w:tcBorders>
            <w:noWrap/>
            <w:hideMark/>
          </w:tcPr>
          <w:p w14:paraId="470B3CB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1 620 527,80</w:t>
            </w:r>
          </w:p>
        </w:tc>
      </w:tr>
      <w:tr w:rsidR="001A58F9" w:rsidRPr="001A58F9" w14:paraId="79910E8B"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79BEA24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Обязательные (приоритетные) расходы</w:t>
            </w:r>
          </w:p>
        </w:tc>
        <w:tc>
          <w:tcPr>
            <w:tcW w:w="567" w:type="dxa"/>
            <w:tcBorders>
              <w:top w:val="single" w:sz="4" w:space="0" w:color="auto"/>
              <w:left w:val="single" w:sz="4" w:space="0" w:color="auto"/>
              <w:bottom w:val="single" w:sz="4" w:space="0" w:color="auto"/>
              <w:right w:val="single" w:sz="4" w:space="0" w:color="auto"/>
            </w:tcBorders>
            <w:noWrap/>
            <w:hideMark/>
          </w:tcPr>
          <w:p w14:paraId="216490A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2A0E311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7D7EBBD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59" w:type="dxa"/>
            <w:tcBorders>
              <w:top w:val="single" w:sz="4" w:space="0" w:color="auto"/>
              <w:left w:val="single" w:sz="4" w:space="0" w:color="auto"/>
              <w:bottom w:val="single" w:sz="4" w:space="0" w:color="auto"/>
              <w:right w:val="single" w:sz="4" w:space="0" w:color="auto"/>
            </w:tcBorders>
            <w:noWrap/>
            <w:hideMark/>
          </w:tcPr>
          <w:p w14:paraId="01F9EC1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88.0.01.00000</w:t>
            </w:r>
          </w:p>
        </w:tc>
        <w:tc>
          <w:tcPr>
            <w:tcW w:w="567" w:type="dxa"/>
            <w:tcBorders>
              <w:top w:val="single" w:sz="4" w:space="0" w:color="auto"/>
              <w:left w:val="single" w:sz="4" w:space="0" w:color="auto"/>
              <w:bottom w:val="single" w:sz="4" w:space="0" w:color="auto"/>
              <w:right w:val="single" w:sz="4" w:space="0" w:color="auto"/>
            </w:tcBorders>
            <w:noWrap/>
            <w:hideMark/>
          </w:tcPr>
          <w:p w14:paraId="6BE23FD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61B7D1A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1 620 527,80</w:t>
            </w:r>
          </w:p>
        </w:tc>
        <w:tc>
          <w:tcPr>
            <w:tcW w:w="2263" w:type="dxa"/>
            <w:tcBorders>
              <w:top w:val="single" w:sz="4" w:space="0" w:color="auto"/>
              <w:left w:val="single" w:sz="4" w:space="0" w:color="auto"/>
              <w:bottom w:val="single" w:sz="4" w:space="0" w:color="auto"/>
              <w:right w:val="single" w:sz="4" w:space="0" w:color="auto"/>
            </w:tcBorders>
            <w:noWrap/>
            <w:hideMark/>
          </w:tcPr>
          <w:p w14:paraId="63F2ED9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1 620 527,80</w:t>
            </w:r>
          </w:p>
        </w:tc>
      </w:tr>
      <w:tr w:rsidR="001A58F9" w:rsidRPr="001A58F9" w14:paraId="1C6476B6"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4CE7EB2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14:paraId="7834E5F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206855A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5DA9F43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59" w:type="dxa"/>
            <w:tcBorders>
              <w:top w:val="single" w:sz="4" w:space="0" w:color="auto"/>
              <w:left w:val="single" w:sz="4" w:space="0" w:color="auto"/>
              <w:bottom w:val="single" w:sz="4" w:space="0" w:color="auto"/>
              <w:right w:val="single" w:sz="4" w:space="0" w:color="auto"/>
            </w:tcBorders>
            <w:noWrap/>
            <w:hideMark/>
          </w:tcPr>
          <w:p w14:paraId="5C0A4C4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88.0.01.01020</w:t>
            </w:r>
          </w:p>
        </w:tc>
        <w:tc>
          <w:tcPr>
            <w:tcW w:w="567" w:type="dxa"/>
            <w:tcBorders>
              <w:top w:val="single" w:sz="4" w:space="0" w:color="auto"/>
              <w:left w:val="single" w:sz="4" w:space="0" w:color="auto"/>
              <w:bottom w:val="single" w:sz="4" w:space="0" w:color="auto"/>
              <w:right w:val="single" w:sz="4" w:space="0" w:color="auto"/>
            </w:tcBorders>
            <w:noWrap/>
            <w:hideMark/>
          </w:tcPr>
          <w:p w14:paraId="121C198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5B0C278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1 620 527,80</w:t>
            </w:r>
          </w:p>
        </w:tc>
        <w:tc>
          <w:tcPr>
            <w:tcW w:w="2263" w:type="dxa"/>
            <w:tcBorders>
              <w:top w:val="single" w:sz="4" w:space="0" w:color="auto"/>
              <w:left w:val="single" w:sz="4" w:space="0" w:color="auto"/>
              <w:bottom w:val="single" w:sz="4" w:space="0" w:color="auto"/>
              <w:right w:val="single" w:sz="4" w:space="0" w:color="auto"/>
            </w:tcBorders>
            <w:noWrap/>
            <w:hideMark/>
          </w:tcPr>
          <w:p w14:paraId="7C5678C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1 620 527,80</w:t>
            </w:r>
          </w:p>
        </w:tc>
      </w:tr>
      <w:tr w:rsidR="001A58F9" w:rsidRPr="001A58F9" w14:paraId="6D15C9B8" w14:textId="77777777" w:rsidTr="001A58F9">
        <w:trPr>
          <w:trHeight w:val="1440"/>
        </w:trPr>
        <w:tc>
          <w:tcPr>
            <w:tcW w:w="2405" w:type="dxa"/>
            <w:tcBorders>
              <w:top w:val="single" w:sz="4" w:space="0" w:color="auto"/>
              <w:left w:val="single" w:sz="4" w:space="0" w:color="auto"/>
              <w:bottom w:val="single" w:sz="4" w:space="0" w:color="auto"/>
              <w:right w:val="single" w:sz="4" w:space="0" w:color="auto"/>
            </w:tcBorders>
            <w:hideMark/>
          </w:tcPr>
          <w:p w14:paraId="552AE6E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14:paraId="69E8198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08276CE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6B8A1AE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noWrap/>
            <w:hideMark/>
          </w:tcPr>
          <w:p w14:paraId="2C38191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88.0.01.01020</w:t>
            </w:r>
          </w:p>
        </w:tc>
        <w:tc>
          <w:tcPr>
            <w:tcW w:w="567" w:type="dxa"/>
            <w:tcBorders>
              <w:top w:val="single" w:sz="4" w:space="0" w:color="auto"/>
              <w:left w:val="single" w:sz="4" w:space="0" w:color="auto"/>
              <w:bottom w:val="single" w:sz="4" w:space="0" w:color="auto"/>
              <w:right w:val="single" w:sz="4" w:space="0" w:color="auto"/>
            </w:tcBorders>
            <w:noWrap/>
            <w:hideMark/>
          </w:tcPr>
          <w:p w14:paraId="7F267DB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noWrap/>
            <w:hideMark/>
          </w:tcPr>
          <w:p w14:paraId="02B1957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1 620 527,80</w:t>
            </w:r>
          </w:p>
        </w:tc>
        <w:tc>
          <w:tcPr>
            <w:tcW w:w="2263" w:type="dxa"/>
            <w:tcBorders>
              <w:top w:val="single" w:sz="4" w:space="0" w:color="auto"/>
              <w:left w:val="single" w:sz="4" w:space="0" w:color="auto"/>
              <w:bottom w:val="single" w:sz="4" w:space="0" w:color="auto"/>
              <w:right w:val="single" w:sz="4" w:space="0" w:color="auto"/>
            </w:tcBorders>
            <w:noWrap/>
            <w:hideMark/>
          </w:tcPr>
          <w:p w14:paraId="71BFFB3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1 620 527,80</w:t>
            </w:r>
          </w:p>
        </w:tc>
      </w:tr>
      <w:tr w:rsidR="001A58F9" w:rsidRPr="001A58F9" w14:paraId="257EB659"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77E88D1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noWrap/>
            <w:hideMark/>
          </w:tcPr>
          <w:p w14:paraId="2F7A28F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7C83463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53291FF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noWrap/>
            <w:hideMark/>
          </w:tcPr>
          <w:p w14:paraId="6BBD2AB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88.0.01.01020</w:t>
            </w:r>
          </w:p>
        </w:tc>
        <w:tc>
          <w:tcPr>
            <w:tcW w:w="567" w:type="dxa"/>
            <w:tcBorders>
              <w:top w:val="single" w:sz="4" w:space="0" w:color="auto"/>
              <w:left w:val="single" w:sz="4" w:space="0" w:color="auto"/>
              <w:bottom w:val="single" w:sz="4" w:space="0" w:color="auto"/>
              <w:right w:val="single" w:sz="4" w:space="0" w:color="auto"/>
            </w:tcBorders>
            <w:noWrap/>
            <w:hideMark/>
          </w:tcPr>
          <w:p w14:paraId="531C875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110</w:t>
            </w:r>
          </w:p>
        </w:tc>
        <w:tc>
          <w:tcPr>
            <w:tcW w:w="1701" w:type="dxa"/>
            <w:tcBorders>
              <w:top w:val="single" w:sz="4" w:space="0" w:color="auto"/>
              <w:left w:val="single" w:sz="4" w:space="0" w:color="auto"/>
              <w:bottom w:val="single" w:sz="4" w:space="0" w:color="auto"/>
              <w:right w:val="single" w:sz="4" w:space="0" w:color="auto"/>
            </w:tcBorders>
            <w:noWrap/>
            <w:hideMark/>
          </w:tcPr>
          <w:p w14:paraId="0881254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5D807E6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045BDB50"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0926484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14:paraId="1CAEA9E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73B7BC0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6AB6627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noWrap/>
            <w:hideMark/>
          </w:tcPr>
          <w:p w14:paraId="71EB5E8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88.0.01.01020</w:t>
            </w:r>
          </w:p>
        </w:tc>
        <w:tc>
          <w:tcPr>
            <w:tcW w:w="567" w:type="dxa"/>
            <w:tcBorders>
              <w:top w:val="single" w:sz="4" w:space="0" w:color="auto"/>
              <w:left w:val="single" w:sz="4" w:space="0" w:color="auto"/>
              <w:bottom w:val="single" w:sz="4" w:space="0" w:color="auto"/>
              <w:right w:val="single" w:sz="4" w:space="0" w:color="auto"/>
            </w:tcBorders>
            <w:noWrap/>
            <w:hideMark/>
          </w:tcPr>
          <w:p w14:paraId="6D96DE0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120</w:t>
            </w:r>
          </w:p>
        </w:tc>
        <w:tc>
          <w:tcPr>
            <w:tcW w:w="1701" w:type="dxa"/>
            <w:tcBorders>
              <w:top w:val="single" w:sz="4" w:space="0" w:color="auto"/>
              <w:left w:val="single" w:sz="4" w:space="0" w:color="auto"/>
              <w:bottom w:val="single" w:sz="4" w:space="0" w:color="auto"/>
              <w:right w:val="single" w:sz="4" w:space="0" w:color="auto"/>
            </w:tcBorders>
            <w:noWrap/>
            <w:hideMark/>
          </w:tcPr>
          <w:p w14:paraId="4FCF883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1 620 527,80</w:t>
            </w:r>
          </w:p>
        </w:tc>
        <w:tc>
          <w:tcPr>
            <w:tcW w:w="2263" w:type="dxa"/>
            <w:tcBorders>
              <w:top w:val="single" w:sz="4" w:space="0" w:color="auto"/>
              <w:left w:val="single" w:sz="4" w:space="0" w:color="auto"/>
              <w:bottom w:val="single" w:sz="4" w:space="0" w:color="auto"/>
              <w:right w:val="single" w:sz="4" w:space="0" w:color="auto"/>
            </w:tcBorders>
            <w:noWrap/>
            <w:hideMark/>
          </w:tcPr>
          <w:p w14:paraId="67AA1E5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1 620 527,80</w:t>
            </w:r>
          </w:p>
        </w:tc>
      </w:tr>
      <w:tr w:rsidR="001A58F9" w:rsidRPr="001A58F9" w14:paraId="4FE50F2B" w14:textId="77777777" w:rsidTr="001A58F9">
        <w:trPr>
          <w:trHeight w:val="1440"/>
        </w:trPr>
        <w:tc>
          <w:tcPr>
            <w:tcW w:w="2405" w:type="dxa"/>
            <w:tcBorders>
              <w:top w:val="single" w:sz="4" w:space="0" w:color="auto"/>
              <w:left w:val="single" w:sz="4" w:space="0" w:color="auto"/>
              <w:bottom w:val="single" w:sz="4" w:space="0" w:color="auto"/>
              <w:right w:val="single" w:sz="4" w:space="0" w:color="auto"/>
            </w:tcBorders>
            <w:hideMark/>
          </w:tcPr>
          <w:p w14:paraId="52F9336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xml:space="preserve">Реализация мероприятий по обеспечению сбалансированности местных бюджетов в рамках  государственной программы </w:t>
            </w:r>
            <w:r w:rsidRPr="001A58F9">
              <w:rPr>
                <w:rFonts w:ascii="Times New Roman" w:eastAsia="Calibri" w:hAnsi="Times New Roman" w:cs="Times New Roman"/>
                <w:bCs/>
              </w:rPr>
              <w:lastRenderedPageBreak/>
              <w:t>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hideMark/>
          </w:tcPr>
          <w:p w14:paraId="3D35B7C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lastRenderedPageBreak/>
              <w:t>291</w:t>
            </w:r>
          </w:p>
        </w:tc>
        <w:tc>
          <w:tcPr>
            <w:tcW w:w="567" w:type="dxa"/>
            <w:tcBorders>
              <w:top w:val="single" w:sz="4" w:space="0" w:color="auto"/>
              <w:left w:val="single" w:sz="4" w:space="0" w:color="auto"/>
              <w:bottom w:val="single" w:sz="4" w:space="0" w:color="auto"/>
              <w:right w:val="single" w:sz="4" w:space="0" w:color="auto"/>
            </w:tcBorders>
            <w:noWrap/>
            <w:hideMark/>
          </w:tcPr>
          <w:p w14:paraId="50D74FF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6F22887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59" w:type="dxa"/>
            <w:tcBorders>
              <w:top w:val="single" w:sz="4" w:space="0" w:color="auto"/>
              <w:left w:val="single" w:sz="4" w:space="0" w:color="auto"/>
              <w:bottom w:val="single" w:sz="4" w:space="0" w:color="auto"/>
              <w:right w:val="single" w:sz="4" w:space="0" w:color="auto"/>
            </w:tcBorders>
            <w:noWrap/>
            <w:hideMark/>
          </w:tcPr>
          <w:p w14:paraId="1AD96A9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88.0.01.70510</w:t>
            </w:r>
          </w:p>
        </w:tc>
        <w:tc>
          <w:tcPr>
            <w:tcW w:w="567" w:type="dxa"/>
            <w:tcBorders>
              <w:top w:val="single" w:sz="4" w:space="0" w:color="auto"/>
              <w:left w:val="single" w:sz="4" w:space="0" w:color="auto"/>
              <w:bottom w:val="single" w:sz="4" w:space="0" w:color="auto"/>
              <w:right w:val="single" w:sz="4" w:space="0" w:color="auto"/>
            </w:tcBorders>
            <w:noWrap/>
            <w:hideMark/>
          </w:tcPr>
          <w:p w14:paraId="21DAC8F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615DA39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6058F61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568A8B77" w14:textId="77777777" w:rsidTr="001A58F9">
        <w:trPr>
          <w:trHeight w:val="1440"/>
        </w:trPr>
        <w:tc>
          <w:tcPr>
            <w:tcW w:w="2405" w:type="dxa"/>
            <w:tcBorders>
              <w:top w:val="single" w:sz="4" w:space="0" w:color="auto"/>
              <w:left w:val="single" w:sz="4" w:space="0" w:color="auto"/>
              <w:bottom w:val="single" w:sz="4" w:space="0" w:color="auto"/>
              <w:right w:val="single" w:sz="4" w:space="0" w:color="auto"/>
            </w:tcBorders>
            <w:hideMark/>
          </w:tcPr>
          <w:p w14:paraId="2183BD6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14:paraId="5606485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4A126B0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3FA1C11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noWrap/>
            <w:hideMark/>
          </w:tcPr>
          <w:p w14:paraId="3B787FD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88.0.01.70510</w:t>
            </w:r>
          </w:p>
        </w:tc>
        <w:tc>
          <w:tcPr>
            <w:tcW w:w="567" w:type="dxa"/>
            <w:tcBorders>
              <w:top w:val="single" w:sz="4" w:space="0" w:color="auto"/>
              <w:left w:val="single" w:sz="4" w:space="0" w:color="auto"/>
              <w:bottom w:val="single" w:sz="4" w:space="0" w:color="auto"/>
              <w:right w:val="single" w:sz="4" w:space="0" w:color="auto"/>
            </w:tcBorders>
            <w:noWrap/>
            <w:hideMark/>
          </w:tcPr>
          <w:p w14:paraId="18CE478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noWrap/>
            <w:hideMark/>
          </w:tcPr>
          <w:p w14:paraId="3C9BFF9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47A9C22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55F11D36"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1C1535A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noWrap/>
            <w:hideMark/>
          </w:tcPr>
          <w:p w14:paraId="74B78D2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40AEC9F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0C86D69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noWrap/>
            <w:hideMark/>
          </w:tcPr>
          <w:p w14:paraId="2BE2E16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88.0.01.70510</w:t>
            </w:r>
          </w:p>
        </w:tc>
        <w:tc>
          <w:tcPr>
            <w:tcW w:w="567" w:type="dxa"/>
            <w:tcBorders>
              <w:top w:val="single" w:sz="4" w:space="0" w:color="auto"/>
              <w:left w:val="single" w:sz="4" w:space="0" w:color="auto"/>
              <w:bottom w:val="single" w:sz="4" w:space="0" w:color="auto"/>
              <w:right w:val="single" w:sz="4" w:space="0" w:color="auto"/>
            </w:tcBorders>
            <w:noWrap/>
            <w:hideMark/>
          </w:tcPr>
          <w:p w14:paraId="39EE0D0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110</w:t>
            </w:r>
          </w:p>
        </w:tc>
        <w:tc>
          <w:tcPr>
            <w:tcW w:w="1701" w:type="dxa"/>
            <w:tcBorders>
              <w:top w:val="single" w:sz="4" w:space="0" w:color="auto"/>
              <w:left w:val="single" w:sz="4" w:space="0" w:color="auto"/>
              <w:bottom w:val="single" w:sz="4" w:space="0" w:color="auto"/>
              <w:right w:val="single" w:sz="4" w:space="0" w:color="auto"/>
            </w:tcBorders>
            <w:noWrap/>
            <w:hideMark/>
          </w:tcPr>
          <w:p w14:paraId="7C75980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46556AD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4C4388CB"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1DFA8FA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14:paraId="3066279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5A0922C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2B88B14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noWrap/>
            <w:hideMark/>
          </w:tcPr>
          <w:p w14:paraId="360570A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88.0.01.70510</w:t>
            </w:r>
          </w:p>
        </w:tc>
        <w:tc>
          <w:tcPr>
            <w:tcW w:w="567" w:type="dxa"/>
            <w:tcBorders>
              <w:top w:val="single" w:sz="4" w:space="0" w:color="auto"/>
              <w:left w:val="single" w:sz="4" w:space="0" w:color="auto"/>
              <w:bottom w:val="single" w:sz="4" w:space="0" w:color="auto"/>
              <w:right w:val="single" w:sz="4" w:space="0" w:color="auto"/>
            </w:tcBorders>
            <w:noWrap/>
            <w:hideMark/>
          </w:tcPr>
          <w:p w14:paraId="09BF35D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120</w:t>
            </w:r>
          </w:p>
        </w:tc>
        <w:tc>
          <w:tcPr>
            <w:tcW w:w="1701" w:type="dxa"/>
            <w:tcBorders>
              <w:top w:val="single" w:sz="4" w:space="0" w:color="auto"/>
              <w:left w:val="single" w:sz="4" w:space="0" w:color="auto"/>
              <w:bottom w:val="single" w:sz="4" w:space="0" w:color="auto"/>
              <w:right w:val="single" w:sz="4" w:space="0" w:color="auto"/>
            </w:tcBorders>
            <w:noWrap/>
            <w:hideMark/>
          </w:tcPr>
          <w:p w14:paraId="0781796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0D1A7D3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4968DA16" w14:textId="77777777" w:rsidTr="001A58F9">
        <w:trPr>
          <w:trHeight w:val="717"/>
        </w:trPr>
        <w:tc>
          <w:tcPr>
            <w:tcW w:w="2405" w:type="dxa"/>
            <w:tcBorders>
              <w:top w:val="single" w:sz="4" w:space="0" w:color="auto"/>
              <w:left w:val="single" w:sz="4" w:space="0" w:color="auto"/>
              <w:bottom w:val="single" w:sz="4" w:space="0" w:color="auto"/>
              <w:right w:val="single" w:sz="4" w:space="0" w:color="auto"/>
            </w:tcBorders>
            <w:hideMark/>
          </w:tcPr>
          <w:p w14:paraId="55E3A25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14:paraId="18D7F89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30678A0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0F27D11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1559" w:type="dxa"/>
            <w:tcBorders>
              <w:top w:val="single" w:sz="4" w:space="0" w:color="auto"/>
              <w:left w:val="single" w:sz="4" w:space="0" w:color="auto"/>
              <w:bottom w:val="single" w:sz="4" w:space="0" w:color="auto"/>
              <w:right w:val="single" w:sz="4" w:space="0" w:color="auto"/>
            </w:tcBorders>
            <w:noWrap/>
            <w:hideMark/>
          </w:tcPr>
          <w:p w14:paraId="058E2ED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3AA69CE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24DE44B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9 979 930,00</w:t>
            </w:r>
          </w:p>
        </w:tc>
        <w:tc>
          <w:tcPr>
            <w:tcW w:w="2263" w:type="dxa"/>
            <w:tcBorders>
              <w:top w:val="single" w:sz="4" w:space="0" w:color="auto"/>
              <w:left w:val="single" w:sz="4" w:space="0" w:color="auto"/>
              <w:bottom w:val="single" w:sz="4" w:space="0" w:color="auto"/>
              <w:right w:val="single" w:sz="4" w:space="0" w:color="auto"/>
            </w:tcBorders>
            <w:noWrap/>
            <w:hideMark/>
          </w:tcPr>
          <w:p w14:paraId="7DFF623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8 985 376,00</w:t>
            </w:r>
          </w:p>
        </w:tc>
      </w:tr>
      <w:tr w:rsidR="001A58F9" w:rsidRPr="001A58F9" w14:paraId="4F603DFD"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568357A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07C7985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0F2AF05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7D52BA5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1559" w:type="dxa"/>
            <w:tcBorders>
              <w:top w:val="single" w:sz="4" w:space="0" w:color="auto"/>
              <w:left w:val="single" w:sz="4" w:space="0" w:color="auto"/>
              <w:bottom w:val="single" w:sz="4" w:space="0" w:color="auto"/>
              <w:right w:val="single" w:sz="4" w:space="0" w:color="auto"/>
            </w:tcBorders>
            <w:noWrap/>
            <w:hideMark/>
          </w:tcPr>
          <w:p w14:paraId="69C407D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567" w:type="dxa"/>
            <w:tcBorders>
              <w:top w:val="single" w:sz="4" w:space="0" w:color="auto"/>
              <w:left w:val="single" w:sz="4" w:space="0" w:color="auto"/>
              <w:bottom w:val="single" w:sz="4" w:space="0" w:color="auto"/>
              <w:right w:val="single" w:sz="4" w:space="0" w:color="auto"/>
            </w:tcBorders>
            <w:noWrap/>
            <w:hideMark/>
          </w:tcPr>
          <w:p w14:paraId="206E2B7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3D860B9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9 979 930,00</w:t>
            </w:r>
          </w:p>
        </w:tc>
        <w:tc>
          <w:tcPr>
            <w:tcW w:w="2263" w:type="dxa"/>
            <w:tcBorders>
              <w:top w:val="single" w:sz="4" w:space="0" w:color="auto"/>
              <w:left w:val="single" w:sz="4" w:space="0" w:color="auto"/>
              <w:bottom w:val="single" w:sz="4" w:space="0" w:color="auto"/>
              <w:right w:val="single" w:sz="4" w:space="0" w:color="auto"/>
            </w:tcBorders>
            <w:noWrap/>
            <w:hideMark/>
          </w:tcPr>
          <w:p w14:paraId="5A782CE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8 985 376,00</w:t>
            </w:r>
          </w:p>
        </w:tc>
      </w:tr>
      <w:tr w:rsidR="001A58F9" w:rsidRPr="001A58F9" w14:paraId="279FD189"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3A36EE1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Обязательные (приоритетные) расходы</w:t>
            </w:r>
          </w:p>
        </w:tc>
        <w:tc>
          <w:tcPr>
            <w:tcW w:w="567" w:type="dxa"/>
            <w:tcBorders>
              <w:top w:val="single" w:sz="4" w:space="0" w:color="auto"/>
              <w:left w:val="single" w:sz="4" w:space="0" w:color="auto"/>
              <w:bottom w:val="single" w:sz="4" w:space="0" w:color="auto"/>
              <w:right w:val="single" w:sz="4" w:space="0" w:color="auto"/>
            </w:tcBorders>
            <w:noWrap/>
            <w:hideMark/>
          </w:tcPr>
          <w:p w14:paraId="6859111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3BF1A1A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3FD37F0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1559" w:type="dxa"/>
            <w:tcBorders>
              <w:top w:val="single" w:sz="4" w:space="0" w:color="auto"/>
              <w:left w:val="single" w:sz="4" w:space="0" w:color="auto"/>
              <w:bottom w:val="single" w:sz="4" w:space="0" w:color="auto"/>
              <w:right w:val="single" w:sz="4" w:space="0" w:color="auto"/>
            </w:tcBorders>
            <w:noWrap/>
            <w:hideMark/>
          </w:tcPr>
          <w:p w14:paraId="2FBBFC1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88.0.01.00000</w:t>
            </w:r>
          </w:p>
        </w:tc>
        <w:tc>
          <w:tcPr>
            <w:tcW w:w="567" w:type="dxa"/>
            <w:tcBorders>
              <w:top w:val="single" w:sz="4" w:space="0" w:color="auto"/>
              <w:left w:val="single" w:sz="4" w:space="0" w:color="auto"/>
              <w:bottom w:val="single" w:sz="4" w:space="0" w:color="auto"/>
              <w:right w:val="single" w:sz="4" w:space="0" w:color="auto"/>
            </w:tcBorders>
            <w:noWrap/>
            <w:hideMark/>
          </w:tcPr>
          <w:p w14:paraId="59C2D71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22C1A9C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9 979 930,00</w:t>
            </w:r>
          </w:p>
        </w:tc>
        <w:tc>
          <w:tcPr>
            <w:tcW w:w="2263" w:type="dxa"/>
            <w:tcBorders>
              <w:top w:val="single" w:sz="4" w:space="0" w:color="auto"/>
              <w:left w:val="single" w:sz="4" w:space="0" w:color="auto"/>
              <w:bottom w:val="single" w:sz="4" w:space="0" w:color="auto"/>
              <w:right w:val="single" w:sz="4" w:space="0" w:color="auto"/>
            </w:tcBorders>
            <w:noWrap/>
            <w:hideMark/>
          </w:tcPr>
          <w:p w14:paraId="7A9B01C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8 985 376,00</w:t>
            </w:r>
          </w:p>
        </w:tc>
      </w:tr>
      <w:tr w:rsidR="001A58F9" w:rsidRPr="001A58F9" w14:paraId="4E557A4D"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39364F0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xml:space="preserve">Исполнительно-распорядительный орган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noWrap/>
            <w:hideMark/>
          </w:tcPr>
          <w:p w14:paraId="7383C79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218BECB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100485F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1559" w:type="dxa"/>
            <w:tcBorders>
              <w:top w:val="single" w:sz="4" w:space="0" w:color="auto"/>
              <w:left w:val="single" w:sz="4" w:space="0" w:color="auto"/>
              <w:bottom w:val="single" w:sz="4" w:space="0" w:color="auto"/>
              <w:right w:val="single" w:sz="4" w:space="0" w:color="auto"/>
            </w:tcBorders>
            <w:noWrap/>
            <w:hideMark/>
          </w:tcPr>
          <w:p w14:paraId="18932C2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88.0.01.01040</w:t>
            </w:r>
          </w:p>
        </w:tc>
        <w:tc>
          <w:tcPr>
            <w:tcW w:w="567" w:type="dxa"/>
            <w:tcBorders>
              <w:top w:val="single" w:sz="4" w:space="0" w:color="auto"/>
              <w:left w:val="single" w:sz="4" w:space="0" w:color="auto"/>
              <w:bottom w:val="single" w:sz="4" w:space="0" w:color="auto"/>
              <w:right w:val="single" w:sz="4" w:space="0" w:color="auto"/>
            </w:tcBorders>
            <w:noWrap/>
            <w:hideMark/>
          </w:tcPr>
          <w:p w14:paraId="611146C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6ED4469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9 979 930,00</w:t>
            </w:r>
          </w:p>
        </w:tc>
        <w:tc>
          <w:tcPr>
            <w:tcW w:w="2263" w:type="dxa"/>
            <w:tcBorders>
              <w:top w:val="single" w:sz="4" w:space="0" w:color="auto"/>
              <w:left w:val="single" w:sz="4" w:space="0" w:color="auto"/>
              <w:bottom w:val="single" w:sz="4" w:space="0" w:color="auto"/>
              <w:right w:val="single" w:sz="4" w:space="0" w:color="auto"/>
            </w:tcBorders>
            <w:noWrap/>
            <w:hideMark/>
          </w:tcPr>
          <w:p w14:paraId="60A5A91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8 985 376,00</w:t>
            </w:r>
          </w:p>
        </w:tc>
      </w:tr>
      <w:tr w:rsidR="001A58F9" w:rsidRPr="001A58F9" w14:paraId="412DA23D" w14:textId="77777777" w:rsidTr="001A58F9">
        <w:trPr>
          <w:trHeight w:val="717"/>
        </w:trPr>
        <w:tc>
          <w:tcPr>
            <w:tcW w:w="2405" w:type="dxa"/>
            <w:tcBorders>
              <w:top w:val="single" w:sz="4" w:space="0" w:color="auto"/>
              <w:left w:val="single" w:sz="4" w:space="0" w:color="auto"/>
              <w:bottom w:val="single" w:sz="4" w:space="0" w:color="auto"/>
              <w:right w:val="single" w:sz="4" w:space="0" w:color="auto"/>
            </w:tcBorders>
            <w:hideMark/>
          </w:tcPr>
          <w:p w14:paraId="4041C1B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A58F9">
              <w:rPr>
                <w:rFonts w:ascii="Times New Roman" w:eastAsia="Calibri" w:hAnsi="Times New Roman" w:cs="Times New Roman"/>
              </w:rPr>
              <w:lastRenderedPageBreak/>
              <w:t>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14:paraId="35B1C9A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291</w:t>
            </w:r>
          </w:p>
        </w:tc>
        <w:tc>
          <w:tcPr>
            <w:tcW w:w="567" w:type="dxa"/>
            <w:tcBorders>
              <w:top w:val="single" w:sz="4" w:space="0" w:color="auto"/>
              <w:left w:val="single" w:sz="4" w:space="0" w:color="auto"/>
              <w:bottom w:val="single" w:sz="4" w:space="0" w:color="auto"/>
              <w:right w:val="single" w:sz="4" w:space="0" w:color="auto"/>
            </w:tcBorders>
            <w:noWrap/>
            <w:hideMark/>
          </w:tcPr>
          <w:p w14:paraId="0092A1C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145618E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noWrap/>
            <w:hideMark/>
          </w:tcPr>
          <w:p w14:paraId="4606312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88.0.01.01040</w:t>
            </w:r>
          </w:p>
        </w:tc>
        <w:tc>
          <w:tcPr>
            <w:tcW w:w="567" w:type="dxa"/>
            <w:tcBorders>
              <w:top w:val="single" w:sz="4" w:space="0" w:color="auto"/>
              <w:left w:val="single" w:sz="4" w:space="0" w:color="auto"/>
              <w:bottom w:val="single" w:sz="4" w:space="0" w:color="auto"/>
              <w:right w:val="single" w:sz="4" w:space="0" w:color="auto"/>
            </w:tcBorders>
            <w:noWrap/>
            <w:hideMark/>
          </w:tcPr>
          <w:p w14:paraId="7699A03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noWrap/>
            <w:hideMark/>
          </w:tcPr>
          <w:p w14:paraId="7EA35E4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8 959 930,00</w:t>
            </w:r>
          </w:p>
        </w:tc>
        <w:tc>
          <w:tcPr>
            <w:tcW w:w="2263" w:type="dxa"/>
            <w:tcBorders>
              <w:top w:val="single" w:sz="4" w:space="0" w:color="auto"/>
              <w:left w:val="single" w:sz="4" w:space="0" w:color="auto"/>
              <w:bottom w:val="single" w:sz="4" w:space="0" w:color="auto"/>
              <w:right w:val="single" w:sz="4" w:space="0" w:color="auto"/>
            </w:tcBorders>
            <w:noWrap/>
            <w:hideMark/>
          </w:tcPr>
          <w:p w14:paraId="5C659C6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8 280 376,00</w:t>
            </w:r>
          </w:p>
        </w:tc>
      </w:tr>
      <w:tr w:rsidR="001A58F9" w:rsidRPr="001A58F9" w14:paraId="4BD41E84"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0EB5C5F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14:paraId="6E7788D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7AC9753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1DA2F2B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noWrap/>
            <w:hideMark/>
          </w:tcPr>
          <w:p w14:paraId="0F46E6D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88.0.01.01040</w:t>
            </w:r>
          </w:p>
        </w:tc>
        <w:tc>
          <w:tcPr>
            <w:tcW w:w="567" w:type="dxa"/>
            <w:tcBorders>
              <w:top w:val="single" w:sz="4" w:space="0" w:color="auto"/>
              <w:left w:val="single" w:sz="4" w:space="0" w:color="auto"/>
              <w:bottom w:val="single" w:sz="4" w:space="0" w:color="auto"/>
              <w:right w:val="single" w:sz="4" w:space="0" w:color="auto"/>
            </w:tcBorders>
            <w:noWrap/>
            <w:hideMark/>
          </w:tcPr>
          <w:p w14:paraId="2E12D06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120</w:t>
            </w:r>
          </w:p>
        </w:tc>
        <w:tc>
          <w:tcPr>
            <w:tcW w:w="1701" w:type="dxa"/>
            <w:tcBorders>
              <w:top w:val="single" w:sz="4" w:space="0" w:color="auto"/>
              <w:left w:val="single" w:sz="4" w:space="0" w:color="auto"/>
              <w:bottom w:val="single" w:sz="4" w:space="0" w:color="auto"/>
              <w:right w:val="single" w:sz="4" w:space="0" w:color="auto"/>
            </w:tcBorders>
            <w:noWrap/>
            <w:hideMark/>
          </w:tcPr>
          <w:p w14:paraId="22D2A4E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8 959 900,00</w:t>
            </w:r>
          </w:p>
        </w:tc>
        <w:tc>
          <w:tcPr>
            <w:tcW w:w="2263" w:type="dxa"/>
            <w:tcBorders>
              <w:top w:val="single" w:sz="4" w:space="0" w:color="auto"/>
              <w:left w:val="single" w:sz="4" w:space="0" w:color="auto"/>
              <w:bottom w:val="single" w:sz="4" w:space="0" w:color="auto"/>
              <w:right w:val="single" w:sz="4" w:space="0" w:color="auto"/>
            </w:tcBorders>
            <w:noWrap/>
            <w:hideMark/>
          </w:tcPr>
          <w:p w14:paraId="060D6B2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8 280 336,00</w:t>
            </w:r>
          </w:p>
        </w:tc>
      </w:tr>
      <w:tr w:rsidR="001A58F9" w:rsidRPr="001A58F9" w14:paraId="51ABDC4D"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23A3910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54FED88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4FC4EAD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5071038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noWrap/>
            <w:hideMark/>
          </w:tcPr>
          <w:p w14:paraId="1AA052D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88.0.01.01040</w:t>
            </w:r>
          </w:p>
        </w:tc>
        <w:tc>
          <w:tcPr>
            <w:tcW w:w="567" w:type="dxa"/>
            <w:tcBorders>
              <w:top w:val="single" w:sz="4" w:space="0" w:color="auto"/>
              <w:left w:val="single" w:sz="4" w:space="0" w:color="auto"/>
              <w:bottom w:val="single" w:sz="4" w:space="0" w:color="auto"/>
              <w:right w:val="single" w:sz="4" w:space="0" w:color="auto"/>
            </w:tcBorders>
            <w:noWrap/>
            <w:hideMark/>
          </w:tcPr>
          <w:p w14:paraId="1395E56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788F8E1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1 020 000,00</w:t>
            </w:r>
          </w:p>
        </w:tc>
        <w:tc>
          <w:tcPr>
            <w:tcW w:w="2263" w:type="dxa"/>
            <w:tcBorders>
              <w:top w:val="single" w:sz="4" w:space="0" w:color="auto"/>
              <w:left w:val="single" w:sz="4" w:space="0" w:color="auto"/>
              <w:bottom w:val="single" w:sz="4" w:space="0" w:color="auto"/>
              <w:right w:val="single" w:sz="4" w:space="0" w:color="auto"/>
            </w:tcBorders>
            <w:noWrap/>
            <w:hideMark/>
          </w:tcPr>
          <w:p w14:paraId="364A0B9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705 000,00</w:t>
            </w:r>
          </w:p>
        </w:tc>
      </w:tr>
      <w:tr w:rsidR="001A58F9" w:rsidRPr="001A58F9" w14:paraId="3A553D62"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492F492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3615DBB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7F9BF6E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1D5C689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noWrap/>
            <w:hideMark/>
          </w:tcPr>
          <w:p w14:paraId="7D2647B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88.0.01.01040</w:t>
            </w:r>
          </w:p>
        </w:tc>
        <w:tc>
          <w:tcPr>
            <w:tcW w:w="567" w:type="dxa"/>
            <w:tcBorders>
              <w:top w:val="single" w:sz="4" w:space="0" w:color="auto"/>
              <w:left w:val="single" w:sz="4" w:space="0" w:color="auto"/>
              <w:bottom w:val="single" w:sz="4" w:space="0" w:color="auto"/>
              <w:right w:val="single" w:sz="4" w:space="0" w:color="auto"/>
            </w:tcBorders>
            <w:noWrap/>
            <w:hideMark/>
          </w:tcPr>
          <w:p w14:paraId="409B35C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1D6A6FD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1 020 000,00</w:t>
            </w:r>
          </w:p>
        </w:tc>
        <w:tc>
          <w:tcPr>
            <w:tcW w:w="2263" w:type="dxa"/>
            <w:tcBorders>
              <w:top w:val="single" w:sz="4" w:space="0" w:color="auto"/>
              <w:left w:val="single" w:sz="4" w:space="0" w:color="auto"/>
              <w:bottom w:val="single" w:sz="4" w:space="0" w:color="auto"/>
              <w:right w:val="single" w:sz="4" w:space="0" w:color="auto"/>
            </w:tcBorders>
            <w:noWrap/>
            <w:hideMark/>
          </w:tcPr>
          <w:p w14:paraId="1751DB4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705 000,00</w:t>
            </w:r>
          </w:p>
        </w:tc>
      </w:tr>
      <w:tr w:rsidR="001A58F9" w:rsidRPr="001A58F9" w14:paraId="62522518"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73209A3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14:paraId="44C9F47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12B579F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5715AE2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noWrap/>
            <w:hideMark/>
          </w:tcPr>
          <w:p w14:paraId="75C821A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88.0.01.01040</w:t>
            </w:r>
          </w:p>
        </w:tc>
        <w:tc>
          <w:tcPr>
            <w:tcW w:w="567" w:type="dxa"/>
            <w:tcBorders>
              <w:top w:val="single" w:sz="4" w:space="0" w:color="auto"/>
              <w:left w:val="single" w:sz="4" w:space="0" w:color="auto"/>
              <w:bottom w:val="single" w:sz="4" w:space="0" w:color="auto"/>
              <w:right w:val="single" w:sz="4" w:space="0" w:color="auto"/>
            </w:tcBorders>
            <w:noWrap/>
            <w:hideMark/>
          </w:tcPr>
          <w:p w14:paraId="19C0090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701" w:type="dxa"/>
            <w:tcBorders>
              <w:top w:val="single" w:sz="4" w:space="0" w:color="auto"/>
              <w:left w:val="single" w:sz="4" w:space="0" w:color="auto"/>
              <w:bottom w:val="single" w:sz="4" w:space="0" w:color="auto"/>
              <w:right w:val="single" w:sz="4" w:space="0" w:color="auto"/>
            </w:tcBorders>
            <w:noWrap/>
            <w:hideMark/>
          </w:tcPr>
          <w:p w14:paraId="7727AAC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47CEC46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5ADAD6D2"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0465FCF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hideMark/>
          </w:tcPr>
          <w:p w14:paraId="57A62AC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1CC4041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26DD9A2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noWrap/>
            <w:hideMark/>
          </w:tcPr>
          <w:p w14:paraId="1E6ED18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88.0.01.01040</w:t>
            </w:r>
          </w:p>
        </w:tc>
        <w:tc>
          <w:tcPr>
            <w:tcW w:w="567" w:type="dxa"/>
            <w:tcBorders>
              <w:top w:val="single" w:sz="4" w:space="0" w:color="auto"/>
              <w:left w:val="single" w:sz="4" w:space="0" w:color="auto"/>
              <w:bottom w:val="single" w:sz="4" w:space="0" w:color="auto"/>
              <w:right w:val="single" w:sz="4" w:space="0" w:color="auto"/>
            </w:tcBorders>
            <w:noWrap/>
            <w:hideMark/>
          </w:tcPr>
          <w:p w14:paraId="1C693DA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850</w:t>
            </w:r>
          </w:p>
        </w:tc>
        <w:tc>
          <w:tcPr>
            <w:tcW w:w="1701" w:type="dxa"/>
            <w:tcBorders>
              <w:top w:val="single" w:sz="4" w:space="0" w:color="auto"/>
              <w:left w:val="single" w:sz="4" w:space="0" w:color="auto"/>
              <w:bottom w:val="single" w:sz="4" w:space="0" w:color="auto"/>
              <w:right w:val="single" w:sz="4" w:space="0" w:color="auto"/>
            </w:tcBorders>
            <w:noWrap/>
            <w:hideMark/>
          </w:tcPr>
          <w:p w14:paraId="0C6FE59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3BC6F61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6E2487E0" w14:textId="77777777" w:rsidTr="001A58F9">
        <w:trPr>
          <w:trHeight w:val="1155"/>
        </w:trPr>
        <w:tc>
          <w:tcPr>
            <w:tcW w:w="2405" w:type="dxa"/>
            <w:tcBorders>
              <w:top w:val="single" w:sz="4" w:space="0" w:color="auto"/>
              <w:left w:val="single" w:sz="4" w:space="0" w:color="auto"/>
              <w:bottom w:val="single" w:sz="4" w:space="0" w:color="auto"/>
              <w:right w:val="single" w:sz="4" w:space="0" w:color="auto"/>
            </w:tcBorders>
            <w:hideMark/>
          </w:tcPr>
          <w:p w14:paraId="18701EA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20553A9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00B4D29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33FF1B9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1559" w:type="dxa"/>
            <w:tcBorders>
              <w:top w:val="single" w:sz="4" w:space="0" w:color="auto"/>
              <w:left w:val="single" w:sz="4" w:space="0" w:color="auto"/>
              <w:bottom w:val="single" w:sz="4" w:space="0" w:color="auto"/>
              <w:right w:val="single" w:sz="4" w:space="0" w:color="auto"/>
            </w:tcBorders>
            <w:noWrap/>
            <w:hideMark/>
          </w:tcPr>
          <w:p w14:paraId="5CD1F63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88.0.01.70190</w:t>
            </w:r>
          </w:p>
        </w:tc>
        <w:tc>
          <w:tcPr>
            <w:tcW w:w="567" w:type="dxa"/>
            <w:tcBorders>
              <w:top w:val="single" w:sz="4" w:space="0" w:color="auto"/>
              <w:left w:val="single" w:sz="4" w:space="0" w:color="auto"/>
              <w:bottom w:val="single" w:sz="4" w:space="0" w:color="auto"/>
              <w:right w:val="single" w:sz="4" w:space="0" w:color="auto"/>
            </w:tcBorders>
            <w:noWrap/>
            <w:hideMark/>
          </w:tcPr>
          <w:p w14:paraId="7DDFDEE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1077458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4AB3C8A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100,0</w:t>
            </w:r>
          </w:p>
        </w:tc>
      </w:tr>
      <w:tr w:rsidR="001A58F9" w:rsidRPr="001A58F9" w14:paraId="7BFA30CB"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0A7D8FD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0E04018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4ABA4F8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688A11E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noWrap/>
            <w:hideMark/>
          </w:tcPr>
          <w:p w14:paraId="13DDFB0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88.0.01.70190</w:t>
            </w:r>
          </w:p>
        </w:tc>
        <w:tc>
          <w:tcPr>
            <w:tcW w:w="567" w:type="dxa"/>
            <w:tcBorders>
              <w:top w:val="single" w:sz="4" w:space="0" w:color="auto"/>
              <w:left w:val="single" w:sz="4" w:space="0" w:color="auto"/>
              <w:bottom w:val="single" w:sz="4" w:space="0" w:color="auto"/>
              <w:right w:val="single" w:sz="4" w:space="0" w:color="auto"/>
            </w:tcBorders>
            <w:noWrap/>
            <w:hideMark/>
          </w:tcPr>
          <w:p w14:paraId="45F3034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16D23B5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1A3B9CC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100,0</w:t>
            </w:r>
          </w:p>
        </w:tc>
      </w:tr>
      <w:tr w:rsidR="001A58F9" w:rsidRPr="001A58F9" w14:paraId="11F2E49D"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482EC5E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456BB10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4F73E9A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2CD8ADA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noWrap/>
            <w:hideMark/>
          </w:tcPr>
          <w:p w14:paraId="0F899EC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88.0.01.70190</w:t>
            </w:r>
          </w:p>
        </w:tc>
        <w:tc>
          <w:tcPr>
            <w:tcW w:w="567" w:type="dxa"/>
            <w:tcBorders>
              <w:top w:val="single" w:sz="4" w:space="0" w:color="auto"/>
              <w:left w:val="single" w:sz="4" w:space="0" w:color="auto"/>
              <w:bottom w:val="single" w:sz="4" w:space="0" w:color="auto"/>
              <w:right w:val="single" w:sz="4" w:space="0" w:color="auto"/>
            </w:tcBorders>
            <w:noWrap/>
            <w:hideMark/>
          </w:tcPr>
          <w:p w14:paraId="2D9E09D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22EC887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673C5E1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100,0</w:t>
            </w:r>
          </w:p>
        </w:tc>
      </w:tr>
      <w:tr w:rsidR="001A58F9" w:rsidRPr="001A58F9" w14:paraId="7C50C151" w14:textId="77777777" w:rsidTr="001A58F9">
        <w:trPr>
          <w:trHeight w:val="1440"/>
        </w:trPr>
        <w:tc>
          <w:tcPr>
            <w:tcW w:w="2405" w:type="dxa"/>
            <w:tcBorders>
              <w:top w:val="single" w:sz="4" w:space="0" w:color="auto"/>
              <w:left w:val="single" w:sz="4" w:space="0" w:color="auto"/>
              <w:bottom w:val="single" w:sz="4" w:space="0" w:color="auto"/>
              <w:right w:val="single" w:sz="4" w:space="0" w:color="auto"/>
            </w:tcBorders>
            <w:hideMark/>
          </w:tcPr>
          <w:p w14:paraId="2E39145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xml:space="preserve">Реализация мероприятий по обеспечению сбалансированности местных бюджетов в рамках  </w:t>
            </w:r>
            <w:r w:rsidRPr="001A58F9">
              <w:rPr>
                <w:rFonts w:ascii="Times New Roman" w:eastAsia="Calibri" w:hAnsi="Times New Roman" w:cs="Times New Roman"/>
                <w:bCs/>
              </w:rPr>
              <w:lastRenderedPageBreak/>
              <w:t>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hideMark/>
          </w:tcPr>
          <w:p w14:paraId="5ECEBF2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lastRenderedPageBreak/>
              <w:t>291</w:t>
            </w:r>
          </w:p>
        </w:tc>
        <w:tc>
          <w:tcPr>
            <w:tcW w:w="567" w:type="dxa"/>
            <w:tcBorders>
              <w:top w:val="single" w:sz="4" w:space="0" w:color="auto"/>
              <w:left w:val="single" w:sz="4" w:space="0" w:color="auto"/>
              <w:bottom w:val="single" w:sz="4" w:space="0" w:color="auto"/>
              <w:right w:val="single" w:sz="4" w:space="0" w:color="auto"/>
            </w:tcBorders>
            <w:noWrap/>
            <w:hideMark/>
          </w:tcPr>
          <w:p w14:paraId="3C88EC3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6BDA4BF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1559" w:type="dxa"/>
            <w:tcBorders>
              <w:top w:val="single" w:sz="4" w:space="0" w:color="auto"/>
              <w:left w:val="single" w:sz="4" w:space="0" w:color="auto"/>
              <w:bottom w:val="single" w:sz="4" w:space="0" w:color="auto"/>
              <w:right w:val="single" w:sz="4" w:space="0" w:color="auto"/>
            </w:tcBorders>
            <w:noWrap/>
            <w:hideMark/>
          </w:tcPr>
          <w:p w14:paraId="30A17B6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88.0.01.70510</w:t>
            </w:r>
          </w:p>
        </w:tc>
        <w:tc>
          <w:tcPr>
            <w:tcW w:w="567" w:type="dxa"/>
            <w:tcBorders>
              <w:top w:val="single" w:sz="4" w:space="0" w:color="auto"/>
              <w:left w:val="single" w:sz="4" w:space="0" w:color="auto"/>
              <w:bottom w:val="single" w:sz="4" w:space="0" w:color="auto"/>
              <w:right w:val="single" w:sz="4" w:space="0" w:color="auto"/>
            </w:tcBorders>
            <w:noWrap/>
            <w:hideMark/>
          </w:tcPr>
          <w:p w14:paraId="3E08FB0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79944EF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49A5E50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w:t>
            </w:r>
          </w:p>
        </w:tc>
      </w:tr>
      <w:tr w:rsidR="001A58F9" w:rsidRPr="001A58F9" w14:paraId="17D9A6FA" w14:textId="77777777" w:rsidTr="001A58F9">
        <w:trPr>
          <w:trHeight w:val="1440"/>
        </w:trPr>
        <w:tc>
          <w:tcPr>
            <w:tcW w:w="2405" w:type="dxa"/>
            <w:tcBorders>
              <w:top w:val="single" w:sz="4" w:space="0" w:color="auto"/>
              <w:left w:val="single" w:sz="4" w:space="0" w:color="auto"/>
              <w:bottom w:val="single" w:sz="4" w:space="0" w:color="auto"/>
              <w:right w:val="single" w:sz="4" w:space="0" w:color="auto"/>
            </w:tcBorders>
            <w:hideMark/>
          </w:tcPr>
          <w:p w14:paraId="411536F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14:paraId="65EA62F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6BE48C2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39E0B05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noWrap/>
            <w:hideMark/>
          </w:tcPr>
          <w:p w14:paraId="7BDAF30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88.0.01.70510</w:t>
            </w:r>
          </w:p>
        </w:tc>
        <w:tc>
          <w:tcPr>
            <w:tcW w:w="567" w:type="dxa"/>
            <w:tcBorders>
              <w:top w:val="single" w:sz="4" w:space="0" w:color="auto"/>
              <w:left w:val="single" w:sz="4" w:space="0" w:color="auto"/>
              <w:bottom w:val="single" w:sz="4" w:space="0" w:color="auto"/>
              <w:right w:val="single" w:sz="4" w:space="0" w:color="auto"/>
            </w:tcBorders>
            <w:noWrap/>
            <w:hideMark/>
          </w:tcPr>
          <w:p w14:paraId="19A9DDB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noWrap/>
            <w:hideMark/>
          </w:tcPr>
          <w:p w14:paraId="24AC43C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7FAFD70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4BB8D8AA"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13E7808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14:paraId="333AFF0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79579C8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311C6B6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1559" w:type="dxa"/>
            <w:tcBorders>
              <w:top w:val="single" w:sz="4" w:space="0" w:color="auto"/>
              <w:left w:val="single" w:sz="4" w:space="0" w:color="auto"/>
              <w:bottom w:val="single" w:sz="4" w:space="0" w:color="auto"/>
              <w:right w:val="single" w:sz="4" w:space="0" w:color="auto"/>
            </w:tcBorders>
            <w:noWrap/>
            <w:hideMark/>
          </w:tcPr>
          <w:p w14:paraId="2A50A37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88.0.01.70510</w:t>
            </w:r>
          </w:p>
        </w:tc>
        <w:tc>
          <w:tcPr>
            <w:tcW w:w="567" w:type="dxa"/>
            <w:tcBorders>
              <w:top w:val="single" w:sz="4" w:space="0" w:color="auto"/>
              <w:left w:val="single" w:sz="4" w:space="0" w:color="auto"/>
              <w:bottom w:val="single" w:sz="4" w:space="0" w:color="auto"/>
              <w:right w:val="single" w:sz="4" w:space="0" w:color="auto"/>
            </w:tcBorders>
            <w:noWrap/>
            <w:hideMark/>
          </w:tcPr>
          <w:p w14:paraId="729CA2D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120</w:t>
            </w:r>
          </w:p>
        </w:tc>
        <w:tc>
          <w:tcPr>
            <w:tcW w:w="1701" w:type="dxa"/>
            <w:tcBorders>
              <w:top w:val="single" w:sz="4" w:space="0" w:color="auto"/>
              <w:left w:val="single" w:sz="4" w:space="0" w:color="auto"/>
              <w:bottom w:val="single" w:sz="4" w:space="0" w:color="auto"/>
              <w:right w:val="single" w:sz="4" w:space="0" w:color="auto"/>
            </w:tcBorders>
            <w:noWrap/>
            <w:hideMark/>
          </w:tcPr>
          <w:p w14:paraId="7E1EEC7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03616DA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5FD53CFF"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0D5CDDA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hideMark/>
          </w:tcPr>
          <w:p w14:paraId="3EB03F1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0A710CA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2DFF3E7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06</w:t>
            </w:r>
          </w:p>
        </w:tc>
        <w:tc>
          <w:tcPr>
            <w:tcW w:w="1559" w:type="dxa"/>
            <w:tcBorders>
              <w:top w:val="single" w:sz="4" w:space="0" w:color="auto"/>
              <w:left w:val="single" w:sz="4" w:space="0" w:color="auto"/>
              <w:bottom w:val="single" w:sz="4" w:space="0" w:color="auto"/>
              <w:right w:val="single" w:sz="4" w:space="0" w:color="auto"/>
            </w:tcBorders>
            <w:noWrap/>
            <w:hideMark/>
          </w:tcPr>
          <w:p w14:paraId="340BD58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450BCA1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70551F6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253 900,00</w:t>
            </w:r>
          </w:p>
        </w:tc>
        <w:tc>
          <w:tcPr>
            <w:tcW w:w="2263" w:type="dxa"/>
            <w:tcBorders>
              <w:top w:val="single" w:sz="4" w:space="0" w:color="auto"/>
              <w:left w:val="single" w:sz="4" w:space="0" w:color="auto"/>
              <w:bottom w:val="single" w:sz="4" w:space="0" w:color="auto"/>
              <w:right w:val="single" w:sz="4" w:space="0" w:color="auto"/>
            </w:tcBorders>
            <w:noWrap/>
            <w:hideMark/>
          </w:tcPr>
          <w:p w14:paraId="0CA2E26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0ECAD0C3"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1291F4D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046A3BF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7A8B292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47B5ABE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06</w:t>
            </w:r>
          </w:p>
        </w:tc>
        <w:tc>
          <w:tcPr>
            <w:tcW w:w="1559" w:type="dxa"/>
            <w:tcBorders>
              <w:top w:val="single" w:sz="4" w:space="0" w:color="auto"/>
              <w:left w:val="single" w:sz="4" w:space="0" w:color="auto"/>
              <w:bottom w:val="single" w:sz="4" w:space="0" w:color="auto"/>
              <w:right w:val="single" w:sz="4" w:space="0" w:color="auto"/>
            </w:tcBorders>
            <w:noWrap/>
            <w:hideMark/>
          </w:tcPr>
          <w:p w14:paraId="1F8FCF4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567" w:type="dxa"/>
            <w:tcBorders>
              <w:top w:val="single" w:sz="4" w:space="0" w:color="auto"/>
              <w:left w:val="single" w:sz="4" w:space="0" w:color="auto"/>
              <w:bottom w:val="single" w:sz="4" w:space="0" w:color="auto"/>
              <w:right w:val="single" w:sz="4" w:space="0" w:color="auto"/>
            </w:tcBorders>
            <w:noWrap/>
            <w:hideMark/>
          </w:tcPr>
          <w:p w14:paraId="6B107A6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72350C3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253 900,00</w:t>
            </w:r>
          </w:p>
        </w:tc>
        <w:tc>
          <w:tcPr>
            <w:tcW w:w="2263" w:type="dxa"/>
            <w:tcBorders>
              <w:top w:val="single" w:sz="4" w:space="0" w:color="auto"/>
              <w:left w:val="single" w:sz="4" w:space="0" w:color="auto"/>
              <w:bottom w:val="single" w:sz="4" w:space="0" w:color="auto"/>
              <w:right w:val="single" w:sz="4" w:space="0" w:color="auto"/>
            </w:tcBorders>
            <w:noWrap/>
            <w:hideMark/>
          </w:tcPr>
          <w:p w14:paraId="7823C1B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4B63179C"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15B78F8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Обязательные (приоритетные) расходы</w:t>
            </w:r>
          </w:p>
        </w:tc>
        <w:tc>
          <w:tcPr>
            <w:tcW w:w="567" w:type="dxa"/>
            <w:tcBorders>
              <w:top w:val="single" w:sz="4" w:space="0" w:color="auto"/>
              <w:left w:val="single" w:sz="4" w:space="0" w:color="auto"/>
              <w:bottom w:val="single" w:sz="4" w:space="0" w:color="auto"/>
              <w:right w:val="single" w:sz="4" w:space="0" w:color="auto"/>
            </w:tcBorders>
            <w:noWrap/>
            <w:hideMark/>
          </w:tcPr>
          <w:p w14:paraId="3E08DFF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7585D97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2AF5251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06</w:t>
            </w:r>
          </w:p>
        </w:tc>
        <w:tc>
          <w:tcPr>
            <w:tcW w:w="1559" w:type="dxa"/>
            <w:tcBorders>
              <w:top w:val="single" w:sz="4" w:space="0" w:color="auto"/>
              <w:left w:val="single" w:sz="4" w:space="0" w:color="auto"/>
              <w:bottom w:val="single" w:sz="4" w:space="0" w:color="auto"/>
              <w:right w:val="single" w:sz="4" w:space="0" w:color="auto"/>
            </w:tcBorders>
            <w:noWrap/>
            <w:hideMark/>
          </w:tcPr>
          <w:p w14:paraId="199CC24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88.0.01.00000</w:t>
            </w:r>
          </w:p>
        </w:tc>
        <w:tc>
          <w:tcPr>
            <w:tcW w:w="567" w:type="dxa"/>
            <w:tcBorders>
              <w:top w:val="single" w:sz="4" w:space="0" w:color="auto"/>
              <w:left w:val="single" w:sz="4" w:space="0" w:color="auto"/>
              <w:bottom w:val="single" w:sz="4" w:space="0" w:color="auto"/>
              <w:right w:val="single" w:sz="4" w:space="0" w:color="auto"/>
            </w:tcBorders>
            <w:noWrap/>
            <w:hideMark/>
          </w:tcPr>
          <w:p w14:paraId="2DD6700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169523B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253 900,00</w:t>
            </w:r>
          </w:p>
        </w:tc>
        <w:tc>
          <w:tcPr>
            <w:tcW w:w="2263" w:type="dxa"/>
            <w:tcBorders>
              <w:top w:val="single" w:sz="4" w:space="0" w:color="auto"/>
              <w:left w:val="single" w:sz="4" w:space="0" w:color="auto"/>
              <w:bottom w:val="single" w:sz="4" w:space="0" w:color="auto"/>
              <w:right w:val="single" w:sz="4" w:space="0" w:color="auto"/>
            </w:tcBorders>
            <w:noWrap/>
            <w:hideMark/>
          </w:tcPr>
          <w:p w14:paraId="72874B5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3A1CE355"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338D9A0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xml:space="preserve">Исполнительно-распорядительный орган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noWrap/>
            <w:hideMark/>
          </w:tcPr>
          <w:p w14:paraId="5A5A0C8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4B9E792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199B4B5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06</w:t>
            </w:r>
          </w:p>
        </w:tc>
        <w:tc>
          <w:tcPr>
            <w:tcW w:w="1559" w:type="dxa"/>
            <w:tcBorders>
              <w:top w:val="single" w:sz="4" w:space="0" w:color="auto"/>
              <w:left w:val="single" w:sz="4" w:space="0" w:color="auto"/>
              <w:bottom w:val="single" w:sz="4" w:space="0" w:color="auto"/>
              <w:right w:val="single" w:sz="4" w:space="0" w:color="auto"/>
            </w:tcBorders>
            <w:noWrap/>
            <w:hideMark/>
          </w:tcPr>
          <w:p w14:paraId="75A58DC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88.0.01.01040</w:t>
            </w:r>
          </w:p>
        </w:tc>
        <w:tc>
          <w:tcPr>
            <w:tcW w:w="567" w:type="dxa"/>
            <w:tcBorders>
              <w:top w:val="single" w:sz="4" w:space="0" w:color="auto"/>
              <w:left w:val="single" w:sz="4" w:space="0" w:color="auto"/>
              <w:bottom w:val="single" w:sz="4" w:space="0" w:color="auto"/>
              <w:right w:val="single" w:sz="4" w:space="0" w:color="auto"/>
            </w:tcBorders>
            <w:noWrap/>
            <w:hideMark/>
          </w:tcPr>
          <w:p w14:paraId="6B3D41A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280D1B7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19E3255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01C8B531"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014A147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hideMark/>
          </w:tcPr>
          <w:p w14:paraId="11FFD1E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1E23648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4ED37DF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06</w:t>
            </w:r>
          </w:p>
        </w:tc>
        <w:tc>
          <w:tcPr>
            <w:tcW w:w="1559" w:type="dxa"/>
            <w:tcBorders>
              <w:top w:val="single" w:sz="4" w:space="0" w:color="auto"/>
              <w:left w:val="single" w:sz="4" w:space="0" w:color="auto"/>
              <w:bottom w:val="single" w:sz="4" w:space="0" w:color="auto"/>
              <w:right w:val="single" w:sz="4" w:space="0" w:color="auto"/>
            </w:tcBorders>
            <w:noWrap/>
            <w:hideMark/>
          </w:tcPr>
          <w:p w14:paraId="22937D4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88.0.01.01040</w:t>
            </w:r>
          </w:p>
        </w:tc>
        <w:tc>
          <w:tcPr>
            <w:tcW w:w="567" w:type="dxa"/>
            <w:tcBorders>
              <w:top w:val="single" w:sz="4" w:space="0" w:color="auto"/>
              <w:left w:val="single" w:sz="4" w:space="0" w:color="auto"/>
              <w:bottom w:val="single" w:sz="4" w:space="0" w:color="auto"/>
              <w:right w:val="single" w:sz="4" w:space="0" w:color="auto"/>
            </w:tcBorders>
            <w:noWrap/>
            <w:hideMark/>
          </w:tcPr>
          <w:p w14:paraId="0F39CC3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500</w:t>
            </w:r>
          </w:p>
        </w:tc>
        <w:tc>
          <w:tcPr>
            <w:tcW w:w="1701" w:type="dxa"/>
            <w:tcBorders>
              <w:top w:val="single" w:sz="4" w:space="0" w:color="auto"/>
              <w:left w:val="single" w:sz="4" w:space="0" w:color="auto"/>
              <w:bottom w:val="single" w:sz="4" w:space="0" w:color="auto"/>
              <w:right w:val="single" w:sz="4" w:space="0" w:color="auto"/>
            </w:tcBorders>
            <w:noWrap/>
            <w:hideMark/>
          </w:tcPr>
          <w:p w14:paraId="375AF42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375638A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6F8A258E"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0BDBCDB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hideMark/>
          </w:tcPr>
          <w:p w14:paraId="0A6F2F0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666B4E8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3DB0C12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06</w:t>
            </w:r>
          </w:p>
        </w:tc>
        <w:tc>
          <w:tcPr>
            <w:tcW w:w="1559" w:type="dxa"/>
            <w:tcBorders>
              <w:top w:val="single" w:sz="4" w:space="0" w:color="auto"/>
              <w:left w:val="single" w:sz="4" w:space="0" w:color="auto"/>
              <w:bottom w:val="single" w:sz="4" w:space="0" w:color="auto"/>
              <w:right w:val="single" w:sz="4" w:space="0" w:color="auto"/>
            </w:tcBorders>
            <w:noWrap/>
            <w:hideMark/>
          </w:tcPr>
          <w:p w14:paraId="40EED0E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88.0.01.01040</w:t>
            </w:r>
          </w:p>
        </w:tc>
        <w:tc>
          <w:tcPr>
            <w:tcW w:w="567" w:type="dxa"/>
            <w:tcBorders>
              <w:top w:val="single" w:sz="4" w:space="0" w:color="auto"/>
              <w:left w:val="single" w:sz="4" w:space="0" w:color="auto"/>
              <w:bottom w:val="single" w:sz="4" w:space="0" w:color="auto"/>
              <w:right w:val="single" w:sz="4" w:space="0" w:color="auto"/>
            </w:tcBorders>
            <w:noWrap/>
            <w:hideMark/>
          </w:tcPr>
          <w:p w14:paraId="24D02E2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540</w:t>
            </w:r>
          </w:p>
        </w:tc>
        <w:tc>
          <w:tcPr>
            <w:tcW w:w="1701" w:type="dxa"/>
            <w:tcBorders>
              <w:top w:val="single" w:sz="4" w:space="0" w:color="auto"/>
              <w:left w:val="single" w:sz="4" w:space="0" w:color="auto"/>
              <w:bottom w:val="single" w:sz="4" w:space="0" w:color="auto"/>
              <w:right w:val="single" w:sz="4" w:space="0" w:color="auto"/>
            </w:tcBorders>
            <w:noWrap/>
            <w:hideMark/>
          </w:tcPr>
          <w:p w14:paraId="6187E6B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35AAABB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02477211"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21CF9A8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xml:space="preserve">Контрольно-счетный орган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noWrap/>
            <w:hideMark/>
          </w:tcPr>
          <w:p w14:paraId="3467A36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06F3898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47EF7F8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06</w:t>
            </w:r>
          </w:p>
        </w:tc>
        <w:tc>
          <w:tcPr>
            <w:tcW w:w="1559" w:type="dxa"/>
            <w:tcBorders>
              <w:top w:val="single" w:sz="4" w:space="0" w:color="auto"/>
              <w:left w:val="single" w:sz="4" w:space="0" w:color="auto"/>
              <w:bottom w:val="single" w:sz="4" w:space="0" w:color="auto"/>
              <w:right w:val="single" w:sz="4" w:space="0" w:color="auto"/>
            </w:tcBorders>
            <w:noWrap/>
            <w:hideMark/>
          </w:tcPr>
          <w:p w14:paraId="49FBE0B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88.0.01.01060</w:t>
            </w:r>
          </w:p>
        </w:tc>
        <w:tc>
          <w:tcPr>
            <w:tcW w:w="567" w:type="dxa"/>
            <w:tcBorders>
              <w:top w:val="single" w:sz="4" w:space="0" w:color="auto"/>
              <w:left w:val="single" w:sz="4" w:space="0" w:color="auto"/>
              <w:bottom w:val="single" w:sz="4" w:space="0" w:color="auto"/>
              <w:right w:val="single" w:sz="4" w:space="0" w:color="auto"/>
            </w:tcBorders>
            <w:noWrap/>
            <w:hideMark/>
          </w:tcPr>
          <w:p w14:paraId="5EE9A12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43D9387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253 900,00</w:t>
            </w:r>
          </w:p>
        </w:tc>
        <w:tc>
          <w:tcPr>
            <w:tcW w:w="2263" w:type="dxa"/>
            <w:tcBorders>
              <w:top w:val="single" w:sz="4" w:space="0" w:color="auto"/>
              <w:left w:val="single" w:sz="4" w:space="0" w:color="auto"/>
              <w:bottom w:val="single" w:sz="4" w:space="0" w:color="auto"/>
              <w:right w:val="single" w:sz="4" w:space="0" w:color="auto"/>
            </w:tcBorders>
            <w:noWrap/>
            <w:hideMark/>
          </w:tcPr>
          <w:p w14:paraId="7F58873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4DC0B7EC"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09EFB50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hideMark/>
          </w:tcPr>
          <w:p w14:paraId="4C0129A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63A9025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65CCBEF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06</w:t>
            </w:r>
          </w:p>
        </w:tc>
        <w:tc>
          <w:tcPr>
            <w:tcW w:w="1559" w:type="dxa"/>
            <w:tcBorders>
              <w:top w:val="single" w:sz="4" w:space="0" w:color="auto"/>
              <w:left w:val="single" w:sz="4" w:space="0" w:color="auto"/>
              <w:bottom w:val="single" w:sz="4" w:space="0" w:color="auto"/>
              <w:right w:val="single" w:sz="4" w:space="0" w:color="auto"/>
            </w:tcBorders>
            <w:noWrap/>
            <w:hideMark/>
          </w:tcPr>
          <w:p w14:paraId="7AC6FC5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88.0.01.01060</w:t>
            </w:r>
          </w:p>
        </w:tc>
        <w:tc>
          <w:tcPr>
            <w:tcW w:w="567" w:type="dxa"/>
            <w:tcBorders>
              <w:top w:val="single" w:sz="4" w:space="0" w:color="auto"/>
              <w:left w:val="single" w:sz="4" w:space="0" w:color="auto"/>
              <w:bottom w:val="single" w:sz="4" w:space="0" w:color="auto"/>
              <w:right w:val="single" w:sz="4" w:space="0" w:color="auto"/>
            </w:tcBorders>
            <w:noWrap/>
            <w:hideMark/>
          </w:tcPr>
          <w:p w14:paraId="3ECC9EE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500</w:t>
            </w:r>
          </w:p>
        </w:tc>
        <w:tc>
          <w:tcPr>
            <w:tcW w:w="1701" w:type="dxa"/>
            <w:tcBorders>
              <w:top w:val="single" w:sz="4" w:space="0" w:color="auto"/>
              <w:left w:val="single" w:sz="4" w:space="0" w:color="auto"/>
              <w:bottom w:val="single" w:sz="4" w:space="0" w:color="auto"/>
              <w:right w:val="single" w:sz="4" w:space="0" w:color="auto"/>
            </w:tcBorders>
            <w:noWrap/>
            <w:hideMark/>
          </w:tcPr>
          <w:p w14:paraId="4AF8EE6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253 900,00</w:t>
            </w:r>
          </w:p>
        </w:tc>
        <w:tc>
          <w:tcPr>
            <w:tcW w:w="2263" w:type="dxa"/>
            <w:tcBorders>
              <w:top w:val="single" w:sz="4" w:space="0" w:color="auto"/>
              <w:left w:val="single" w:sz="4" w:space="0" w:color="auto"/>
              <w:bottom w:val="single" w:sz="4" w:space="0" w:color="auto"/>
              <w:right w:val="single" w:sz="4" w:space="0" w:color="auto"/>
            </w:tcBorders>
            <w:noWrap/>
            <w:hideMark/>
          </w:tcPr>
          <w:p w14:paraId="4ADE507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088F2DE3"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755CAD6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hideMark/>
          </w:tcPr>
          <w:p w14:paraId="7F752BF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4D25BEE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3C19D26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06</w:t>
            </w:r>
          </w:p>
        </w:tc>
        <w:tc>
          <w:tcPr>
            <w:tcW w:w="1559" w:type="dxa"/>
            <w:tcBorders>
              <w:top w:val="single" w:sz="4" w:space="0" w:color="auto"/>
              <w:left w:val="single" w:sz="4" w:space="0" w:color="auto"/>
              <w:bottom w:val="single" w:sz="4" w:space="0" w:color="auto"/>
              <w:right w:val="single" w:sz="4" w:space="0" w:color="auto"/>
            </w:tcBorders>
            <w:noWrap/>
            <w:hideMark/>
          </w:tcPr>
          <w:p w14:paraId="45AA7B0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88.0.01.01060</w:t>
            </w:r>
          </w:p>
        </w:tc>
        <w:tc>
          <w:tcPr>
            <w:tcW w:w="567" w:type="dxa"/>
            <w:tcBorders>
              <w:top w:val="single" w:sz="4" w:space="0" w:color="auto"/>
              <w:left w:val="single" w:sz="4" w:space="0" w:color="auto"/>
              <w:bottom w:val="single" w:sz="4" w:space="0" w:color="auto"/>
              <w:right w:val="single" w:sz="4" w:space="0" w:color="auto"/>
            </w:tcBorders>
            <w:noWrap/>
            <w:hideMark/>
          </w:tcPr>
          <w:p w14:paraId="383DECA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540</w:t>
            </w:r>
          </w:p>
        </w:tc>
        <w:tc>
          <w:tcPr>
            <w:tcW w:w="1701" w:type="dxa"/>
            <w:tcBorders>
              <w:top w:val="single" w:sz="4" w:space="0" w:color="auto"/>
              <w:left w:val="single" w:sz="4" w:space="0" w:color="auto"/>
              <w:bottom w:val="single" w:sz="4" w:space="0" w:color="auto"/>
              <w:right w:val="single" w:sz="4" w:space="0" w:color="auto"/>
            </w:tcBorders>
            <w:noWrap/>
            <w:hideMark/>
          </w:tcPr>
          <w:p w14:paraId="3AAC458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253 900,00</w:t>
            </w:r>
          </w:p>
        </w:tc>
        <w:tc>
          <w:tcPr>
            <w:tcW w:w="2263" w:type="dxa"/>
            <w:tcBorders>
              <w:top w:val="single" w:sz="4" w:space="0" w:color="auto"/>
              <w:left w:val="single" w:sz="4" w:space="0" w:color="auto"/>
              <w:bottom w:val="single" w:sz="4" w:space="0" w:color="auto"/>
              <w:right w:val="single" w:sz="4" w:space="0" w:color="auto"/>
            </w:tcBorders>
            <w:noWrap/>
            <w:hideMark/>
          </w:tcPr>
          <w:p w14:paraId="7DF3AF0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178C5D29"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77E01EB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Резервные фонды</w:t>
            </w:r>
          </w:p>
        </w:tc>
        <w:tc>
          <w:tcPr>
            <w:tcW w:w="567" w:type="dxa"/>
            <w:tcBorders>
              <w:top w:val="single" w:sz="4" w:space="0" w:color="auto"/>
              <w:left w:val="single" w:sz="4" w:space="0" w:color="auto"/>
              <w:bottom w:val="single" w:sz="4" w:space="0" w:color="auto"/>
              <w:right w:val="single" w:sz="4" w:space="0" w:color="auto"/>
            </w:tcBorders>
            <w:noWrap/>
            <w:hideMark/>
          </w:tcPr>
          <w:p w14:paraId="6C07A76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7CAEE32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5C4C3D6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11</w:t>
            </w:r>
          </w:p>
        </w:tc>
        <w:tc>
          <w:tcPr>
            <w:tcW w:w="1559" w:type="dxa"/>
            <w:tcBorders>
              <w:top w:val="single" w:sz="4" w:space="0" w:color="auto"/>
              <w:left w:val="single" w:sz="4" w:space="0" w:color="auto"/>
              <w:bottom w:val="single" w:sz="4" w:space="0" w:color="auto"/>
              <w:right w:val="single" w:sz="4" w:space="0" w:color="auto"/>
            </w:tcBorders>
            <w:noWrap/>
            <w:hideMark/>
          </w:tcPr>
          <w:p w14:paraId="73DD9A1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176CA11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3D6C052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740FA72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178B6D8E"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7EDEA73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lastRenderedPageBreak/>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3EC1C11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2A19A6F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35260A4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11</w:t>
            </w:r>
          </w:p>
        </w:tc>
        <w:tc>
          <w:tcPr>
            <w:tcW w:w="1559" w:type="dxa"/>
            <w:tcBorders>
              <w:top w:val="single" w:sz="4" w:space="0" w:color="auto"/>
              <w:left w:val="single" w:sz="4" w:space="0" w:color="auto"/>
              <w:bottom w:val="single" w:sz="4" w:space="0" w:color="auto"/>
              <w:right w:val="single" w:sz="4" w:space="0" w:color="auto"/>
            </w:tcBorders>
            <w:noWrap/>
            <w:hideMark/>
          </w:tcPr>
          <w:p w14:paraId="0F64E50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567" w:type="dxa"/>
            <w:tcBorders>
              <w:top w:val="single" w:sz="4" w:space="0" w:color="auto"/>
              <w:left w:val="single" w:sz="4" w:space="0" w:color="auto"/>
              <w:bottom w:val="single" w:sz="4" w:space="0" w:color="auto"/>
              <w:right w:val="single" w:sz="4" w:space="0" w:color="auto"/>
            </w:tcBorders>
            <w:noWrap/>
            <w:hideMark/>
          </w:tcPr>
          <w:p w14:paraId="2CB380A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7D5B869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3B466B3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13E28C07"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5AF694E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Резервные фонды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14:paraId="40BA9A1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51B52A3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2E22122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11</w:t>
            </w:r>
          </w:p>
        </w:tc>
        <w:tc>
          <w:tcPr>
            <w:tcW w:w="1559" w:type="dxa"/>
            <w:tcBorders>
              <w:top w:val="single" w:sz="4" w:space="0" w:color="auto"/>
              <w:left w:val="single" w:sz="4" w:space="0" w:color="auto"/>
              <w:bottom w:val="single" w:sz="4" w:space="0" w:color="auto"/>
              <w:right w:val="single" w:sz="4" w:space="0" w:color="auto"/>
            </w:tcBorders>
            <w:noWrap/>
            <w:hideMark/>
          </w:tcPr>
          <w:p w14:paraId="6C1EE0D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88.0.00.01110</w:t>
            </w:r>
          </w:p>
        </w:tc>
        <w:tc>
          <w:tcPr>
            <w:tcW w:w="567" w:type="dxa"/>
            <w:tcBorders>
              <w:top w:val="single" w:sz="4" w:space="0" w:color="auto"/>
              <w:left w:val="single" w:sz="4" w:space="0" w:color="auto"/>
              <w:bottom w:val="single" w:sz="4" w:space="0" w:color="auto"/>
              <w:right w:val="single" w:sz="4" w:space="0" w:color="auto"/>
            </w:tcBorders>
            <w:noWrap/>
            <w:hideMark/>
          </w:tcPr>
          <w:p w14:paraId="77A3A7C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5C68BF9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398A90D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0119D6BA"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7522A3C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14:paraId="4CF3300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2886C29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54E3848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11</w:t>
            </w:r>
          </w:p>
        </w:tc>
        <w:tc>
          <w:tcPr>
            <w:tcW w:w="1559" w:type="dxa"/>
            <w:tcBorders>
              <w:top w:val="single" w:sz="4" w:space="0" w:color="auto"/>
              <w:left w:val="single" w:sz="4" w:space="0" w:color="auto"/>
              <w:bottom w:val="single" w:sz="4" w:space="0" w:color="auto"/>
              <w:right w:val="single" w:sz="4" w:space="0" w:color="auto"/>
            </w:tcBorders>
            <w:noWrap/>
            <w:hideMark/>
          </w:tcPr>
          <w:p w14:paraId="376003F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88.0.00.01110</w:t>
            </w:r>
          </w:p>
        </w:tc>
        <w:tc>
          <w:tcPr>
            <w:tcW w:w="567" w:type="dxa"/>
            <w:tcBorders>
              <w:top w:val="single" w:sz="4" w:space="0" w:color="auto"/>
              <w:left w:val="single" w:sz="4" w:space="0" w:color="auto"/>
              <w:bottom w:val="single" w:sz="4" w:space="0" w:color="auto"/>
              <w:right w:val="single" w:sz="4" w:space="0" w:color="auto"/>
            </w:tcBorders>
            <w:noWrap/>
            <w:hideMark/>
          </w:tcPr>
          <w:p w14:paraId="7983E04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701" w:type="dxa"/>
            <w:tcBorders>
              <w:top w:val="single" w:sz="4" w:space="0" w:color="auto"/>
              <w:left w:val="single" w:sz="4" w:space="0" w:color="auto"/>
              <w:bottom w:val="single" w:sz="4" w:space="0" w:color="auto"/>
              <w:right w:val="single" w:sz="4" w:space="0" w:color="auto"/>
            </w:tcBorders>
            <w:noWrap/>
            <w:hideMark/>
          </w:tcPr>
          <w:p w14:paraId="5341138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02974AB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34C6DC32"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574F504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hideMark/>
          </w:tcPr>
          <w:p w14:paraId="18C8635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5A97273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73C84E6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11</w:t>
            </w:r>
          </w:p>
        </w:tc>
        <w:tc>
          <w:tcPr>
            <w:tcW w:w="1559" w:type="dxa"/>
            <w:tcBorders>
              <w:top w:val="single" w:sz="4" w:space="0" w:color="auto"/>
              <w:left w:val="single" w:sz="4" w:space="0" w:color="auto"/>
              <w:bottom w:val="single" w:sz="4" w:space="0" w:color="auto"/>
              <w:right w:val="single" w:sz="4" w:space="0" w:color="auto"/>
            </w:tcBorders>
            <w:noWrap/>
            <w:hideMark/>
          </w:tcPr>
          <w:p w14:paraId="6675CFE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88.0.00.01110</w:t>
            </w:r>
          </w:p>
        </w:tc>
        <w:tc>
          <w:tcPr>
            <w:tcW w:w="567" w:type="dxa"/>
            <w:tcBorders>
              <w:top w:val="single" w:sz="4" w:space="0" w:color="auto"/>
              <w:left w:val="single" w:sz="4" w:space="0" w:color="auto"/>
              <w:bottom w:val="single" w:sz="4" w:space="0" w:color="auto"/>
              <w:right w:val="single" w:sz="4" w:space="0" w:color="auto"/>
            </w:tcBorders>
            <w:noWrap/>
            <w:hideMark/>
          </w:tcPr>
          <w:p w14:paraId="50B62AE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870</w:t>
            </w:r>
          </w:p>
        </w:tc>
        <w:tc>
          <w:tcPr>
            <w:tcW w:w="1701" w:type="dxa"/>
            <w:tcBorders>
              <w:top w:val="single" w:sz="4" w:space="0" w:color="auto"/>
              <w:left w:val="single" w:sz="4" w:space="0" w:color="auto"/>
              <w:bottom w:val="single" w:sz="4" w:space="0" w:color="auto"/>
              <w:right w:val="single" w:sz="4" w:space="0" w:color="auto"/>
            </w:tcBorders>
            <w:noWrap/>
            <w:hideMark/>
          </w:tcPr>
          <w:p w14:paraId="7798090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1E9E2A3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6DC4AB6D"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4BFA3DE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14:paraId="5A26D68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1F002D8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64DEF73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13</w:t>
            </w:r>
          </w:p>
        </w:tc>
        <w:tc>
          <w:tcPr>
            <w:tcW w:w="1559" w:type="dxa"/>
            <w:tcBorders>
              <w:top w:val="single" w:sz="4" w:space="0" w:color="auto"/>
              <w:left w:val="single" w:sz="4" w:space="0" w:color="auto"/>
              <w:bottom w:val="single" w:sz="4" w:space="0" w:color="auto"/>
              <w:right w:val="single" w:sz="4" w:space="0" w:color="auto"/>
            </w:tcBorders>
            <w:noWrap/>
            <w:hideMark/>
          </w:tcPr>
          <w:p w14:paraId="58BE15A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0F507A8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1D78AFD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3 300 000,00</w:t>
            </w:r>
          </w:p>
        </w:tc>
        <w:tc>
          <w:tcPr>
            <w:tcW w:w="2263" w:type="dxa"/>
            <w:tcBorders>
              <w:top w:val="single" w:sz="4" w:space="0" w:color="auto"/>
              <w:left w:val="single" w:sz="4" w:space="0" w:color="auto"/>
              <w:bottom w:val="single" w:sz="4" w:space="0" w:color="auto"/>
              <w:right w:val="single" w:sz="4" w:space="0" w:color="auto"/>
            </w:tcBorders>
            <w:noWrap/>
            <w:hideMark/>
          </w:tcPr>
          <w:p w14:paraId="39FE59B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5 000 000,00</w:t>
            </w:r>
          </w:p>
        </w:tc>
      </w:tr>
      <w:tr w:rsidR="001A58F9" w:rsidRPr="001A58F9" w14:paraId="580542DA"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2CF16EA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452EF8D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360C8FA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1AF064D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13</w:t>
            </w:r>
          </w:p>
        </w:tc>
        <w:tc>
          <w:tcPr>
            <w:tcW w:w="1559" w:type="dxa"/>
            <w:tcBorders>
              <w:top w:val="single" w:sz="4" w:space="0" w:color="auto"/>
              <w:left w:val="single" w:sz="4" w:space="0" w:color="auto"/>
              <w:bottom w:val="single" w:sz="4" w:space="0" w:color="auto"/>
              <w:right w:val="single" w:sz="4" w:space="0" w:color="auto"/>
            </w:tcBorders>
            <w:noWrap/>
            <w:hideMark/>
          </w:tcPr>
          <w:p w14:paraId="135A790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567" w:type="dxa"/>
            <w:tcBorders>
              <w:top w:val="single" w:sz="4" w:space="0" w:color="auto"/>
              <w:left w:val="single" w:sz="4" w:space="0" w:color="auto"/>
              <w:bottom w:val="single" w:sz="4" w:space="0" w:color="auto"/>
              <w:right w:val="single" w:sz="4" w:space="0" w:color="auto"/>
            </w:tcBorders>
            <w:noWrap/>
            <w:hideMark/>
          </w:tcPr>
          <w:p w14:paraId="10E10BD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248FB68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3 300 000,00</w:t>
            </w:r>
          </w:p>
        </w:tc>
        <w:tc>
          <w:tcPr>
            <w:tcW w:w="2263" w:type="dxa"/>
            <w:tcBorders>
              <w:top w:val="single" w:sz="4" w:space="0" w:color="auto"/>
              <w:left w:val="single" w:sz="4" w:space="0" w:color="auto"/>
              <w:bottom w:val="single" w:sz="4" w:space="0" w:color="auto"/>
              <w:right w:val="single" w:sz="4" w:space="0" w:color="auto"/>
            </w:tcBorders>
            <w:noWrap/>
            <w:hideMark/>
          </w:tcPr>
          <w:p w14:paraId="385961A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5 000 000,00</w:t>
            </w:r>
          </w:p>
        </w:tc>
      </w:tr>
      <w:tr w:rsidR="001A58F9" w:rsidRPr="001A58F9" w14:paraId="1C82394B"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5CE27B9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Прочие мероприятия, осуществляемые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hideMark/>
          </w:tcPr>
          <w:p w14:paraId="77AC13E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1F83E8F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228D558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13</w:t>
            </w:r>
          </w:p>
        </w:tc>
        <w:tc>
          <w:tcPr>
            <w:tcW w:w="1559" w:type="dxa"/>
            <w:tcBorders>
              <w:top w:val="single" w:sz="4" w:space="0" w:color="auto"/>
              <w:left w:val="single" w:sz="4" w:space="0" w:color="auto"/>
              <w:bottom w:val="single" w:sz="4" w:space="0" w:color="auto"/>
              <w:right w:val="single" w:sz="4" w:space="0" w:color="auto"/>
            </w:tcBorders>
            <w:noWrap/>
            <w:hideMark/>
          </w:tcPr>
          <w:p w14:paraId="2316D0F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88.0.00.01170</w:t>
            </w:r>
          </w:p>
        </w:tc>
        <w:tc>
          <w:tcPr>
            <w:tcW w:w="567" w:type="dxa"/>
            <w:tcBorders>
              <w:top w:val="single" w:sz="4" w:space="0" w:color="auto"/>
              <w:left w:val="single" w:sz="4" w:space="0" w:color="auto"/>
              <w:bottom w:val="single" w:sz="4" w:space="0" w:color="auto"/>
              <w:right w:val="single" w:sz="4" w:space="0" w:color="auto"/>
            </w:tcBorders>
            <w:noWrap/>
            <w:hideMark/>
          </w:tcPr>
          <w:p w14:paraId="3D5A908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5667893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3 300 000,00</w:t>
            </w:r>
          </w:p>
        </w:tc>
        <w:tc>
          <w:tcPr>
            <w:tcW w:w="2263" w:type="dxa"/>
            <w:tcBorders>
              <w:top w:val="single" w:sz="4" w:space="0" w:color="auto"/>
              <w:left w:val="single" w:sz="4" w:space="0" w:color="auto"/>
              <w:bottom w:val="single" w:sz="4" w:space="0" w:color="auto"/>
              <w:right w:val="single" w:sz="4" w:space="0" w:color="auto"/>
            </w:tcBorders>
            <w:noWrap/>
            <w:hideMark/>
          </w:tcPr>
          <w:p w14:paraId="5D08250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5 000 000,00</w:t>
            </w:r>
          </w:p>
        </w:tc>
      </w:tr>
      <w:tr w:rsidR="001A58F9" w:rsidRPr="001A58F9" w14:paraId="53835CE4"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4ADCB65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104C9F2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668313D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4D9D8D3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noWrap/>
            <w:hideMark/>
          </w:tcPr>
          <w:p w14:paraId="303FCDA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88.0.00.01170</w:t>
            </w:r>
          </w:p>
        </w:tc>
        <w:tc>
          <w:tcPr>
            <w:tcW w:w="567" w:type="dxa"/>
            <w:tcBorders>
              <w:top w:val="single" w:sz="4" w:space="0" w:color="auto"/>
              <w:left w:val="single" w:sz="4" w:space="0" w:color="auto"/>
              <w:bottom w:val="single" w:sz="4" w:space="0" w:color="auto"/>
              <w:right w:val="single" w:sz="4" w:space="0" w:color="auto"/>
            </w:tcBorders>
            <w:noWrap/>
            <w:hideMark/>
          </w:tcPr>
          <w:p w14:paraId="1AC1428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0321299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3 300 000,00</w:t>
            </w:r>
          </w:p>
        </w:tc>
        <w:tc>
          <w:tcPr>
            <w:tcW w:w="2263" w:type="dxa"/>
            <w:tcBorders>
              <w:top w:val="single" w:sz="4" w:space="0" w:color="auto"/>
              <w:left w:val="single" w:sz="4" w:space="0" w:color="auto"/>
              <w:bottom w:val="single" w:sz="4" w:space="0" w:color="auto"/>
              <w:right w:val="single" w:sz="4" w:space="0" w:color="auto"/>
            </w:tcBorders>
            <w:noWrap/>
            <w:hideMark/>
          </w:tcPr>
          <w:p w14:paraId="2A45D18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5 000 000,00</w:t>
            </w:r>
          </w:p>
        </w:tc>
      </w:tr>
      <w:tr w:rsidR="001A58F9" w:rsidRPr="001A58F9" w14:paraId="63DBB56A"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718F808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2943866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1E86F31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3A2931A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noWrap/>
            <w:hideMark/>
          </w:tcPr>
          <w:p w14:paraId="5963454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88.0.00.01170</w:t>
            </w:r>
          </w:p>
        </w:tc>
        <w:tc>
          <w:tcPr>
            <w:tcW w:w="567" w:type="dxa"/>
            <w:tcBorders>
              <w:top w:val="single" w:sz="4" w:space="0" w:color="auto"/>
              <w:left w:val="single" w:sz="4" w:space="0" w:color="auto"/>
              <w:bottom w:val="single" w:sz="4" w:space="0" w:color="auto"/>
              <w:right w:val="single" w:sz="4" w:space="0" w:color="auto"/>
            </w:tcBorders>
            <w:noWrap/>
            <w:hideMark/>
          </w:tcPr>
          <w:p w14:paraId="5066DFE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15A7C86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3 300 000,00</w:t>
            </w:r>
          </w:p>
        </w:tc>
        <w:tc>
          <w:tcPr>
            <w:tcW w:w="2263" w:type="dxa"/>
            <w:tcBorders>
              <w:top w:val="single" w:sz="4" w:space="0" w:color="auto"/>
              <w:left w:val="single" w:sz="4" w:space="0" w:color="auto"/>
              <w:bottom w:val="single" w:sz="4" w:space="0" w:color="auto"/>
              <w:right w:val="single" w:sz="4" w:space="0" w:color="auto"/>
            </w:tcBorders>
            <w:noWrap/>
            <w:hideMark/>
          </w:tcPr>
          <w:p w14:paraId="60C0E9F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5 000 000,00</w:t>
            </w:r>
          </w:p>
        </w:tc>
      </w:tr>
      <w:tr w:rsidR="001A58F9" w:rsidRPr="001A58F9" w14:paraId="605A9898"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7ECB8EC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14:paraId="623252D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3FA20D5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46E7157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noWrap/>
            <w:hideMark/>
          </w:tcPr>
          <w:p w14:paraId="2A2EE23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88.0.00.01170</w:t>
            </w:r>
          </w:p>
        </w:tc>
        <w:tc>
          <w:tcPr>
            <w:tcW w:w="567" w:type="dxa"/>
            <w:tcBorders>
              <w:top w:val="single" w:sz="4" w:space="0" w:color="auto"/>
              <w:left w:val="single" w:sz="4" w:space="0" w:color="auto"/>
              <w:bottom w:val="single" w:sz="4" w:space="0" w:color="auto"/>
              <w:right w:val="single" w:sz="4" w:space="0" w:color="auto"/>
            </w:tcBorders>
            <w:noWrap/>
            <w:hideMark/>
          </w:tcPr>
          <w:p w14:paraId="63A991C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701" w:type="dxa"/>
            <w:tcBorders>
              <w:top w:val="single" w:sz="4" w:space="0" w:color="auto"/>
              <w:left w:val="single" w:sz="4" w:space="0" w:color="auto"/>
              <w:bottom w:val="single" w:sz="4" w:space="0" w:color="auto"/>
              <w:right w:val="single" w:sz="4" w:space="0" w:color="auto"/>
            </w:tcBorders>
            <w:noWrap/>
            <w:hideMark/>
          </w:tcPr>
          <w:p w14:paraId="7B4B514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137A92B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76C71F27"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0E9CE89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hideMark/>
          </w:tcPr>
          <w:p w14:paraId="3492EB5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035BAC0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noWrap/>
            <w:hideMark/>
          </w:tcPr>
          <w:p w14:paraId="6EE30AD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noWrap/>
            <w:hideMark/>
          </w:tcPr>
          <w:p w14:paraId="1724B25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88.0.00.01170</w:t>
            </w:r>
          </w:p>
        </w:tc>
        <w:tc>
          <w:tcPr>
            <w:tcW w:w="567" w:type="dxa"/>
            <w:tcBorders>
              <w:top w:val="single" w:sz="4" w:space="0" w:color="auto"/>
              <w:left w:val="single" w:sz="4" w:space="0" w:color="auto"/>
              <w:bottom w:val="single" w:sz="4" w:space="0" w:color="auto"/>
              <w:right w:val="single" w:sz="4" w:space="0" w:color="auto"/>
            </w:tcBorders>
            <w:noWrap/>
            <w:hideMark/>
          </w:tcPr>
          <w:p w14:paraId="75DA05A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850</w:t>
            </w:r>
          </w:p>
        </w:tc>
        <w:tc>
          <w:tcPr>
            <w:tcW w:w="1701" w:type="dxa"/>
            <w:tcBorders>
              <w:top w:val="single" w:sz="4" w:space="0" w:color="auto"/>
              <w:left w:val="single" w:sz="4" w:space="0" w:color="auto"/>
              <w:bottom w:val="single" w:sz="4" w:space="0" w:color="auto"/>
              <w:right w:val="single" w:sz="4" w:space="0" w:color="auto"/>
            </w:tcBorders>
            <w:noWrap/>
            <w:hideMark/>
          </w:tcPr>
          <w:p w14:paraId="48188A6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708343A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622E8129"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5003121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hideMark/>
          </w:tcPr>
          <w:p w14:paraId="20D96D4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5042C2E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567" w:type="dxa"/>
            <w:tcBorders>
              <w:top w:val="single" w:sz="4" w:space="0" w:color="auto"/>
              <w:left w:val="single" w:sz="4" w:space="0" w:color="auto"/>
              <w:bottom w:val="single" w:sz="4" w:space="0" w:color="auto"/>
              <w:right w:val="single" w:sz="4" w:space="0" w:color="auto"/>
            </w:tcBorders>
            <w:noWrap/>
            <w:hideMark/>
          </w:tcPr>
          <w:p w14:paraId="2C3B8D3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59" w:type="dxa"/>
            <w:tcBorders>
              <w:top w:val="single" w:sz="4" w:space="0" w:color="auto"/>
              <w:left w:val="single" w:sz="4" w:space="0" w:color="auto"/>
              <w:bottom w:val="single" w:sz="4" w:space="0" w:color="auto"/>
              <w:right w:val="single" w:sz="4" w:space="0" w:color="auto"/>
            </w:tcBorders>
            <w:noWrap/>
            <w:hideMark/>
          </w:tcPr>
          <w:p w14:paraId="03A4DEB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67007EE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1912144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162 136,00</w:t>
            </w:r>
          </w:p>
        </w:tc>
        <w:tc>
          <w:tcPr>
            <w:tcW w:w="2263" w:type="dxa"/>
            <w:tcBorders>
              <w:top w:val="single" w:sz="4" w:space="0" w:color="auto"/>
              <w:left w:val="single" w:sz="4" w:space="0" w:color="auto"/>
              <w:bottom w:val="single" w:sz="4" w:space="0" w:color="auto"/>
              <w:right w:val="single" w:sz="4" w:space="0" w:color="auto"/>
            </w:tcBorders>
            <w:noWrap/>
            <w:hideMark/>
          </w:tcPr>
          <w:p w14:paraId="65A0BAE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69E874A2" w14:textId="77777777" w:rsidTr="001A58F9">
        <w:trPr>
          <w:trHeight w:val="1155"/>
        </w:trPr>
        <w:tc>
          <w:tcPr>
            <w:tcW w:w="2405" w:type="dxa"/>
            <w:tcBorders>
              <w:top w:val="single" w:sz="4" w:space="0" w:color="auto"/>
              <w:left w:val="single" w:sz="4" w:space="0" w:color="auto"/>
              <w:bottom w:val="single" w:sz="4" w:space="0" w:color="auto"/>
              <w:right w:val="single" w:sz="4" w:space="0" w:color="auto"/>
            </w:tcBorders>
            <w:hideMark/>
          </w:tcPr>
          <w:p w14:paraId="2D1DF4E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hideMark/>
          </w:tcPr>
          <w:p w14:paraId="7149618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272EDAB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567" w:type="dxa"/>
            <w:tcBorders>
              <w:top w:val="single" w:sz="4" w:space="0" w:color="auto"/>
              <w:left w:val="single" w:sz="4" w:space="0" w:color="auto"/>
              <w:bottom w:val="single" w:sz="4" w:space="0" w:color="auto"/>
              <w:right w:val="single" w:sz="4" w:space="0" w:color="auto"/>
            </w:tcBorders>
            <w:noWrap/>
            <w:hideMark/>
          </w:tcPr>
          <w:p w14:paraId="4B8AAA7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w:t>
            </w:r>
          </w:p>
        </w:tc>
        <w:tc>
          <w:tcPr>
            <w:tcW w:w="1559" w:type="dxa"/>
            <w:tcBorders>
              <w:top w:val="single" w:sz="4" w:space="0" w:color="auto"/>
              <w:left w:val="single" w:sz="4" w:space="0" w:color="auto"/>
              <w:bottom w:val="single" w:sz="4" w:space="0" w:color="auto"/>
              <w:right w:val="single" w:sz="4" w:space="0" w:color="auto"/>
            </w:tcBorders>
            <w:noWrap/>
            <w:hideMark/>
          </w:tcPr>
          <w:p w14:paraId="21BAE30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19A4AC8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5D7AC1B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162 136,00</w:t>
            </w:r>
          </w:p>
        </w:tc>
        <w:tc>
          <w:tcPr>
            <w:tcW w:w="2263" w:type="dxa"/>
            <w:tcBorders>
              <w:top w:val="single" w:sz="4" w:space="0" w:color="auto"/>
              <w:left w:val="single" w:sz="4" w:space="0" w:color="auto"/>
              <w:bottom w:val="single" w:sz="4" w:space="0" w:color="auto"/>
              <w:right w:val="single" w:sz="4" w:space="0" w:color="auto"/>
            </w:tcBorders>
            <w:noWrap/>
            <w:hideMark/>
          </w:tcPr>
          <w:p w14:paraId="4966055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3912DFC5"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15CF5F5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4F8A5DE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0A4269E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567" w:type="dxa"/>
            <w:tcBorders>
              <w:top w:val="single" w:sz="4" w:space="0" w:color="auto"/>
              <w:left w:val="single" w:sz="4" w:space="0" w:color="auto"/>
              <w:bottom w:val="single" w:sz="4" w:space="0" w:color="auto"/>
              <w:right w:val="single" w:sz="4" w:space="0" w:color="auto"/>
            </w:tcBorders>
            <w:noWrap/>
            <w:hideMark/>
          </w:tcPr>
          <w:p w14:paraId="30E6633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w:t>
            </w:r>
          </w:p>
        </w:tc>
        <w:tc>
          <w:tcPr>
            <w:tcW w:w="1559" w:type="dxa"/>
            <w:tcBorders>
              <w:top w:val="single" w:sz="4" w:space="0" w:color="auto"/>
              <w:left w:val="single" w:sz="4" w:space="0" w:color="auto"/>
              <w:bottom w:val="single" w:sz="4" w:space="0" w:color="auto"/>
              <w:right w:val="single" w:sz="4" w:space="0" w:color="auto"/>
            </w:tcBorders>
            <w:noWrap/>
            <w:hideMark/>
          </w:tcPr>
          <w:p w14:paraId="117A199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567" w:type="dxa"/>
            <w:tcBorders>
              <w:top w:val="single" w:sz="4" w:space="0" w:color="auto"/>
              <w:left w:val="single" w:sz="4" w:space="0" w:color="auto"/>
              <w:bottom w:val="single" w:sz="4" w:space="0" w:color="auto"/>
              <w:right w:val="single" w:sz="4" w:space="0" w:color="auto"/>
            </w:tcBorders>
            <w:noWrap/>
            <w:hideMark/>
          </w:tcPr>
          <w:p w14:paraId="1433939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19B0C48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162 136,00</w:t>
            </w:r>
          </w:p>
        </w:tc>
        <w:tc>
          <w:tcPr>
            <w:tcW w:w="2263" w:type="dxa"/>
            <w:tcBorders>
              <w:top w:val="single" w:sz="4" w:space="0" w:color="auto"/>
              <w:left w:val="single" w:sz="4" w:space="0" w:color="auto"/>
              <w:bottom w:val="single" w:sz="4" w:space="0" w:color="auto"/>
              <w:right w:val="single" w:sz="4" w:space="0" w:color="auto"/>
            </w:tcBorders>
            <w:noWrap/>
            <w:hideMark/>
          </w:tcPr>
          <w:p w14:paraId="2D6FE78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7B711185"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241F505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xml:space="preserve">Предупреждение и ликвидация последствий чрезвычайных ситуаций и стихийных </w:t>
            </w:r>
            <w:r w:rsidRPr="001A58F9">
              <w:rPr>
                <w:rFonts w:ascii="Times New Roman" w:eastAsia="Calibri" w:hAnsi="Times New Roman" w:cs="Times New Roman"/>
                <w:bCs/>
              </w:rPr>
              <w:lastRenderedPageBreak/>
              <w:t>бедствий природного и техногенного характера</w:t>
            </w:r>
          </w:p>
        </w:tc>
        <w:tc>
          <w:tcPr>
            <w:tcW w:w="567" w:type="dxa"/>
            <w:tcBorders>
              <w:top w:val="single" w:sz="4" w:space="0" w:color="auto"/>
              <w:left w:val="single" w:sz="4" w:space="0" w:color="auto"/>
              <w:bottom w:val="single" w:sz="4" w:space="0" w:color="auto"/>
              <w:right w:val="single" w:sz="4" w:space="0" w:color="auto"/>
            </w:tcBorders>
            <w:noWrap/>
            <w:hideMark/>
          </w:tcPr>
          <w:p w14:paraId="605A409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lastRenderedPageBreak/>
              <w:t>291</w:t>
            </w:r>
          </w:p>
        </w:tc>
        <w:tc>
          <w:tcPr>
            <w:tcW w:w="567" w:type="dxa"/>
            <w:tcBorders>
              <w:top w:val="single" w:sz="4" w:space="0" w:color="auto"/>
              <w:left w:val="single" w:sz="4" w:space="0" w:color="auto"/>
              <w:bottom w:val="single" w:sz="4" w:space="0" w:color="auto"/>
              <w:right w:val="single" w:sz="4" w:space="0" w:color="auto"/>
            </w:tcBorders>
            <w:noWrap/>
            <w:hideMark/>
          </w:tcPr>
          <w:p w14:paraId="016DE8E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567" w:type="dxa"/>
            <w:tcBorders>
              <w:top w:val="single" w:sz="4" w:space="0" w:color="auto"/>
              <w:left w:val="single" w:sz="4" w:space="0" w:color="auto"/>
              <w:bottom w:val="single" w:sz="4" w:space="0" w:color="auto"/>
              <w:right w:val="single" w:sz="4" w:space="0" w:color="auto"/>
            </w:tcBorders>
            <w:noWrap/>
            <w:hideMark/>
          </w:tcPr>
          <w:p w14:paraId="708BE6C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w:t>
            </w:r>
          </w:p>
        </w:tc>
        <w:tc>
          <w:tcPr>
            <w:tcW w:w="1559" w:type="dxa"/>
            <w:tcBorders>
              <w:top w:val="single" w:sz="4" w:space="0" w:color="auto"/>
              <w:left w:val="single" w:sz="4" w:space="0" w:color="auto"/>
              <w:bottom w:val="single" w:sz="4" w:space="0" w:color="auto"/>
              <w:right w:val="single" w:sz="4" w:space="0" w:color="auto"/>
            </w:tcBorders>
            <w:noWrap/>
            <w:hideMark/>
          </w:tcPr>
          <w:p w14:paraId="4220BDA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88.0.00.03100</w:t>
            </w:r>
          </w:p>
        </w:tc>
        <w:tc>
          <w:tcPr>
            <w:tcW w:w="567" w:type="dxa"/>
            <w:tcBorders>
              <w:top w:val="single" w:sz="4" w:space="0" w:color="auto"/>
              <w:left w:val="single" w:sz="4" w:space="0" w:color="auto"/>
              <w:bottom w:val="single" w:sz="4" w:space="0" w:color="auto"/>
              <w:right w:val="single" w:sz="4" w:space="0" w:color="auto"/>
            </w:tcBorders>
            <w:noWrap/>
            <w:hideMark/>
          </w:tcPr>
          <w:p w14:paraId="7D197E5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5611EB4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162 136,00</w:t>
            </w:r>
          </w:p>
        </w:tc>
        <w:tc>
          <w:tcPr>
            <w:tcW w:w="2263" w:type="dxa"/>
            <w:tcBorders>
              <w:top w:val="single" w:sz="4" w:space="0" w:color="auto"/>
              <w:left w:val="single" w:sz="4" w:space="0" w:color="auto"/>
              <w:bottom w:val="single" w:sz="4" w:space="0" w:color="auto"/>
              <w:right w:val="single" w:sz="4" w:space="0" w:color="auto"/>
            </w:tcBorders>
            <w:noWrap/>
            <w:hideMark/>
          </w:tcPr>
          <w:p w14:paraId="087B40C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0883AFEA"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3BBA057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6A71751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1DA59D5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567" w:type="dxa"/>
            <w:tcBorders>
              <w:top w:val="single" w:sz="4" w:space="0" w:color="auto"/>
              <w:left w:val="single" w:sz="4" w:space="0" w:color="auto"/>
              <w:bottom w:val="single" w:sz="4" w:space="0" w:color="auto"/>
              <w:right w:val="single" w:sz="4" w:space="0" w:color="auto"/>
            </w:tcBorders>
            <w:noWrap/>
            <w:hideMark/>
          </w:tcPr>
          <w:p w14:paraId="7590FB7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noWrap/>
            <w:hideMark/>
          </w:tcPr>
          <w:p w14:paraId="560C42F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88.0.00.03100</w:t>
            </w:r>
          </w:p>
        </w:tc>
        <w:tc>
          <w:tcPr>
            <w:tcW w:w="567" w:type="dxa"/>
            <w:tcBorders>
              <w:top w:val="single" w:sz="4" w:space="0" w:color="auto"/>
              <w:left w:val="single" w:sz="4" w:space="0" w:color="auto"/>
              <w:bottom w:val="single" w:sz="4" w:space="0" w:color="auto"/>
              <w:right w:val="single" w:sz="4" w:space="0" w:color="auto"/>
            </w:tcBorders>
            <w:noWrap/>
            <w:hideMark/>
          </w:tcPr>
          <w:p w14:paraId="2F731C2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6E0C1D7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61D376D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0765F1BC"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3F005D4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0C0657C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6A61A2D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567" w:type="dxa"/>
            <w:tcBorders>
              <w:top w:val="single" w:sz="4" w:space="0" w:color="auto"/>
              <w:left w:val="single" w:sz="4" w:space="0" w:color="auto"/>
              <w:bottom w:val="single" w:sz="4" w:space="0" w:color="auto"/>
              <w:right w:val="single" w:sz="4" w:space="0" w:color="auto"/>
            </w:tcBorders>
            <w:noWrap/>
            <w:hideMark/>
          </w:tcPr>
          <w:p w14:paraId="3EAFF0A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noWrap/>
            <w:hideMark/>
          </w:tcPr>
          <w:p w14:paraId="7EAF665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88.0.00.03100</w:t>
            </w:r>
          </w:p>
        </w:tc>
        <w:tc>
          <w:tcPr>
            <w:tcW w:w="567" w:type="dxa"/>
            <w:tcBorders>
              <w:top w:val="single" w:sz="4" w:space="0" w:color="auto"/>
              <w:left w:val="single" w:sz="4" w:space="0" w:color="auto"/>
              <w:bottom w:val="single" w:sz="4" w:space="0" w:color="auto"/>
              <w:right w:val="single" w:sz="4" w:space="0" w:color="auto"/>
            </w:tcBorders>
            <w:noWrap/>
            <w:hideMark/>
          </w:tcPr>
          <w:p w14:paraId="29F6229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629A1F5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4DB0818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751B6A49"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6CF77D0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hideMark/>
          </w:tcPr>
          <w:p w14:paraId="6D847D8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0ED0E4B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567" w:type="dxa"/>
            <w:tcBorders>
              <w:top w:val="single" w:sz="4" w:space="0" w:color="auto"/>
              <w:left w:val="single" w:sz="4" w:space="0" w:color="auto"/>
              <w:bottom w:val="single" w:sz="4" w:space="0" w:color="auto"/>
              <w:right w:val="single" w:sz="4" w:space="0" w:color="auto"/>
            </w:tcBorders>
            <w:noWrap/>
            <w:hideMark/>
          </w:tcPr>
          <w:p w14:paraId="7EE1E76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noWrap/>
            <w:hideMark/>
          </w:tcPr>
          <w:p w14:paraId="3B779F2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88.0.00.03100</w:t>
            </w:r>
          </w:p>
        </w:tc>
        <w:tc>
          <w:tcPr>
            <w:tcW w:w="567" w:type="dxa"/>
            <w:tcBorders>
              <w:top w:val="single" w:sz="4" w:space="0" w:color="auto"/>
              <w:left w:val="single" w:sz="4" w:space="0" w:color="auto"/>
              <w:bottom w:val="single" w:sz="4" w:space="0" w:color="auto"/>
              <w:right w:val="single" w:sz="4" w:space="0" w:color="auto"/>
            </w:tcBorders>
            <w:noWrap/>
            <w:hideMark/>
          </w:tcPr>
          <w:p w14:paraId="7722813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500</w:t>
            </w:r>
          </w:p>
        </w:tc>
        <w:tc>
          <w:tcPr>
            <w:tcW w:w="1701" w:type="dxa"/>
            <w:tcBorders>
              <w:top w:val="single" w:sz="4" w:space="0" w:color="auto"/>
              <w:left w:val="single" w:sz="4" w:space="0" w:color="auto"/>
              <w:bottom w:val="single" w:sz="4" w:space="0" w:color="auto"/>
              <w:right w:val="single" w:sz="4" w:space="0" w:color="auto"/>
            </w:tcBorders>
            <w:noWrap/>
            <w:hideMark/>
          </w:tcPr>
          <w:p w14:paraId="01C5506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162 136,00</w:t>
            </w:r>
          </w:p>
        </w:tc>
        <w:tc>
          <w:tcPr>
            <w:tcW w:w="2263" w:type="dxa"/>
            <w:tcBorders>
              <w:top w:val="single" w:sz="4" w:space="0" w:color="auto"/>
              <w:left w:val="single" w:sz="4" w:space="0" w:color="auto"/>
              <w:bottom w:val="single" w:sz="4" w:space="0" w:color="auto"/>
              <w:right w:val="single" w:sz="4" w:space="0" w:color="auto"/>
            </w:tcBorders>
            <w:noWrap/>
            <w:hideMark/>
          </w:tcPr>
          <w:p w14:paraId="09AAB62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52781CBB"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37C95B1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hideMark/>
          </w:tcPr>
          <w:p w14:paraId="42B921C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5350C81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567" w:type="dxa"/>
            <w:tcBorders>
              <w:top w:val="single" w:sz="4" w:space="0" w:color="auto"/>
              <w:left w:val="single" w:sz="4" w:space="0" w:color="auto"/>
              <w:bottom w:val="single" w:sz="4" w:space="0" w:color="auto"/>
              <w:right w:val="single" w:sz="4" w:space="0" w:color="auto"/>
            </w:tcBorders>
            <w:noWrap/>
            <w:hideMark/>
          </w:tcPr>
          <w:p w14:paraId="5D1A336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noWrap/>
            <w:hideMark/>
          </w:tcPr>
          <w:p w14:paraId="51324CE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88.0.00.03100</w:t>
            </w:r>
          </w:p>
        </w:tc>
        <w:tc>
          <w:tcPr>
            <w:tcW w:w="567" w:type="dxa"/>
            <w:tcBorders>
              <w:top w:val="single" w:sz="4" w:space="0" w:color="auto"/>
              <w:left w:val="single" w:sz="4" w:space="0" w:color="auto"/>
              <w:bottom w:val="single" w:sz="4" w:space="0" w:color="auto"/>
              <w:right w:val="single" w:sz="4" w:space="0" w:color="auto"/>
            </w:tcBorders>
            <w:noWrap/>
            <w:hideMark/>
          </w:tcPr>
          <w:p w14:paraId="11BD485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540</w:t>
            </w:r>
          </w:p>
        </w:tc>
        <w:tc>
          <w:tcPr>
            <w:tcW w:w="1701" w:type="dxa"/>
            <w:tcBorders>
              <w:top w:val="single" w:sz="4" w:space="0" w:color="auto"/>
              <w:left w:val="single" w:sz="4" w:space="0" w:color="auto"/>
              <w:bottom w:val="single" w:sz="4" w:space="0" w:color="auto"/>
              <w:right w:val="single" w:sz="4" w:space="0" w:color="auto"/>
            </w:tcBorders>
            <w:noWrap/>
            <w:hideMark/>
          </w:tcPr>
          <w:p w14:paraId="258DB05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162 136,00</w:t>
            </w:r>
          </w:p>
        </w:tc>
        <w:tc>
          <w:tcPr>
            <w:tcW w:w="2263" w:type="dxa"/>
            <w:tcBorders>
              <w:top w:val="single" w:sz="4" w:space="0" w:color="auto"/>
              <w:left w:val="single" w:sz="4" w:space="0" w:color="auto"/>
              <w:bottom w:val="single" w:sz="4" w:space="0" w:color="auto"/>
              <w:right w:val="single" w:sz="4" w:space="0" w:color="auto"/>
            </w:tcBorders>
            <w:noWrap/>
            <w:hideMark/>
          </w:tcPr>
          <w:p w14:paraId="47B3A97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65868456"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64F3131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hideMark/>
          </w:tcPr>
          <w:p w14:paraId="5C312FE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6608829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noWrap/>
            <w:hideMark/>
          </w:tcPr>
          <w:p w14:paraId="6F87DA5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59" w:type="dxa"/>
            <w:tcBorders>
              <w:top w:val="single" w:sz="4" w:space="0" w:color="auto"/>
              <w:left w:val="single" w:sz="4" w:space="0" w:color="auto"/>
              <w:bottom w:val="single" w:sz="4" w:space="0" w:color="auto"/>
              <w:right w:val="single" w:sz="4" w:space="0" w:color="auto"/>
            </w:tcBorders>
            <w:noWrap/>
            <w:hideMark/>
          </w:tcPr>
          <w:p w14:paraId="49D0078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4CBCE03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04F27D9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7 059 300,00</w:t>
            </w:r>
          </w:p>
        </w:tc>
        <w:tc>
          <w:tcPr>
            <w:tcW w:w="2263" w:type="dxa"/>
            <w:tcBorders>
              <w:top w:val="single" w:sz="4" w:space="0" w:color="auto"/>
              <w:left w:val="single" w:sz="4" w:space="0" w:color="auto"/>
              <w:bottom w:val="single" w:sz="4" w:space="0" w:color="auto"/>
              <w:right w:val="single" w:sz="4" w:space="0" w:color="auto"/>
            </w:tcBorders>
            <w:noWrap/>
            <w:hideMark/>
          </w:tcPr>
          <w:p w14:paraId="65C8DB0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7 114 400,00</w:t>
            </w:r>
          </w:p>
        </w:tc>
      </w:tr>
      <w:tr w:rsidR="001A58F9" w:rsidRPr="001A58F9" w14:paraId="78965021"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748FC25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Транспорт</w:t>
            </w:r>
          </w:p>
        </w:tc>
        <w:tc>
          <w:tcPr>
            <w:tcW w:w="567" w:type="dxa"/>
            <w:tcBorders>
              <w:top w:val="single" w:sz="4" w:space="0" w:color="auto"/>
              <w:left w:val="single" w:sz="4" w:space="0" w:color="auto"/>
              <w:bottom w:val="single" w:sz="4" w:space="0" w:color="auto"/>
              <w:right w:val="single" w:sz="4" w:space="0" w:color="auto"/>
            </w:tcBorders>
            <w:noWrap/>
            <w:hideMark/>
          </w:tcPr>
          <w:p w14:paraId="4A1E668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0B513A3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noWrap/>
            <w:hideMark/>
          </w:tcPr>
          <w:p w14:paraId="463327A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08</w:t>
            </w:r>
          </w:p>
        </w:tc>
        <w:tc>
          <w:tcPr>
            <w:tcW w:w="1559" w:type="dxa"/>
            <w:tcBorders>
              <w:top w:val="single" w:sz="4" w:space="0" w:color="auto"/>
              <w:left w:val="single" w:sz="4" w:space="0" w:color="auto"/>
              <w:bottom w:val="single" w:sz="4" w:space="0" w:color="auto"/>
              <w:right w:val="single" w:sz="4" w:space="0" w:color="auto"/>
            </w:tcBorders>
            <w:noWrap/>
            <w:hideMark/>
          </w:tcPr>
          <w:p w14:paraId="3384D2B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09946DE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1E4A06D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18F48B7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0FDA087C"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398CF94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7043D2D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74FD395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noWrap/>
            <w:hideMark/>
          </w:tcPr>
          <w:p w14:paraId="318E469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08</w:t>
            </w:r>
          </w:p>
        </w:tc>
        <w:tc>
          <w:tcPr>
            <w:tcW w:w="1559" w:type="dxa"/>
            <w:tcBorders>
              <w:top w:val="single" w:sz="4" w:space="0" w:color="auto"/>
              <w:left w:val="single" w:sz="4" w:space="0" w:color="auto"/>
              <w:bottom w:val="single" w:sz="4" w:space="0" w:color="auto"/>
              <w:right w:val="single" w:sz="4" w:space="0" w:color="auto"/>
            </w:tcBorders>
            <w:noWrap/>
            <w:hideMark/>
          </w:tcPr>
          <w:p w14:paraId="3A36729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567" w:type="dxa"/>
            <w:tcBorders>
              <w:top w:val="single" w:sz="4" w:space="0" w:color="auto"/>
              <w:left w:val="single" w:sz="4" w:space="0" w:color="auto"/>
              <w:bottom w:val="single" w:sz="4" w:space="0" w:color="auto"/>
              <w:right w:val="single" w:sz="4" w:space="0" w:color="auto"/>
            </w:tcBorders>
            <w:noWrap/>
            <w:hideMark/>
          </w:tcPr>
          <w:p w14:paraId="55D7922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4A0EC6F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33F3178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5B90E5F6"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3A84353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Отдельные мероприятия в области автомобильного транспорта</w:t>
            </w:r>
          </w:p>
        </w:tc>
        <w:tc>
          <w:tcPr>
            <w:tcW w:w="567" w:type="dxa"/>
            <w:tcBorders>
              <w:top w:val="single" w:sz="4" w:space="0" w:color="auto"/>
              <w:left w:val="single" w:sz="4" w:space="0" w:color="auto"/>
              <w:bottom w:val="single" w:sz="4" w:space="0" w:color="auto"/>
              <w:right w:val="single" w:sz="4" w:space="0" w:color="auto"/>
            </w:tcBorders>
            <w:noWrap/>
            <w:hideMark/>
          </w:tcPr>
          <w:p w14:paraId="7CFB6E3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54BFA33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noWrap/>
            <w:hideMark/>
          </w:tcPr>
          <w:p w14:paraId="56E49AF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08</w:t>
            </w:r>
          </w:p>
        </w:tc>
        <w:tc>
          <w:tcPr>
            <w:tcW w:w="1559" w:type="dxa"/>
            <w:tcBorders>
              <w:top w:val="single" w:sz="4" w:space="0" w:color="auto"/>
              <w:left w:val="single" w:sz="4" w:space="0" w:color="auto"/>
              <w:bottom w:val="single" w:sz="4" w:space="0" w:color="auto"/>
              <w:right w:val="single" w:sz="4" w:space="0" w:color="auto"/>
            </w:tcBorders>
            <w:noWrap/>
            <w:hideMark/>
          </w:tcPr>
          <w:p w14:paraId="1B1AD65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88.0.00.04080</w:t>
            </w:r>
          </w:p>
        </w:tc>
        <w:tc>
          <w:tcPr>
            <w:tcW w:w="567" w:type="dxa"/>
            <w:tcBorders>
              <w:top w:val="single" w:sz="4" w:space="0" w:color="auto"/>
              <w:left w:val="single" w:sz="4" w:space="0" w:color="auto"/>
              <w:bottom w:val="single" w:sz="4" w:space="0" w:color="auto"/>
              <w:right w:val="single" w:sz="4" w:space="0" w:color="auto"/>
            </w:tcBorders>
            <w:noWrap/>
            <w:hideMark/>
          </w:tcPr>
          <w:p w14:paraId="6F9DC02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11E1EF1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239D108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489068E6"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60D2E80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161D4B3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7CDA2BB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noWrap/>
            <w:hideMark/>
          </w:tcPr>
          <w:p w14:paraId="58CB8C3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08</w:t>
            </w:r>
          </w:p>
        </w:tc>
        <w:tc>
          <w:tcPr>
            <w:tcW w:w="1559" w:type="dxa"/>
            <w:tcBorders>
              <w:top w:val="single" w:sz="4" w:space="0" w:color="auto"/>
              <w:left w:val="single" w:sz="4" w:space="0" w:color="auto"/>
              <w:bottom w:val="single" w:sz="4" w:space="0" w:color="auto"/>
              <w:right w:val="single" w:sz="4" w:space="0" w:color="auto"/>
            </w:tcBorders>
            <w:noWrap/>
            <w:hideMark/>
          </w:tcPr>
          <w:p w14:paraId="13CF866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88.0.00.04080</w:t>
            </w:r>
          </w:p>
        </w:tc>
        <w:tc>
          <w:tcPr>
            <w:tcW w:w="567" w:type="dxa"/>
            <w:tcBorders>
              <w:top w:val="single" w:sz="4" w:space="0" w:color="auto"/>
              <w:left w:val="single" w:sz="4" w:space="0" w:color="auto"/>
              <w:bottom w:val="single" w:sz="4" w:space="0" w:color="auto"/>
              <w:right w:val="single" w:sz="4" w:space="0" w:color="auto"/>
            </w:tcBorders>
            <w:noWrap/>
            <w:hideMark/>
          </w:tcPr>
          <w:p w14:paraId="1B63140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430318E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68DEDB5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30A6317D"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67151B6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2FC9A5D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65ED393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noWrap/>
            <w:hideMark/>
          </w:tcPr>
          <w:p w14:paraId="58B9180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08</w:t>
            </w:r>
          </w:p>
        </w:tc>
        <w:tc>
          <w:tcPr>
            <w:tcW w:w="1559" w:type="dxa"/>
            <w:tcBorders>
              <w:top w:val="single" w:sz="4" w:space="0" w:color="auto"/>
              <w:left w:val="single" w:sz="4" w:space="0" w:color="auto"/>
              <w:bottom w:val="single" w:sz="4" w:space="0" w:color="auto"/>
              <w:right w:val="single" w:sz="4" w:space="0" w:color="auto"/>
            </w:tcBorders>
            <w:noWrap/>
            <w:hideMark/>
          </w:tcPr>
          <w:p w14:paraId="4FDC641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88.0.00.04080</w:t>
            </w:r>
          </w:p>
        </w:tc>
        <w:tc>
          <w:tcPr>
            <w:tcW w:w="567" w:type="dxa"/>
            <w:tcBorders>
              <w:top w:val="single" w:sz="4" w:space="0" w:color="auto"/>
              <w:left w:val="single" w:sz="4" w:space="0" w:color="auto"/>
              <w:bottom w:val="single" w:sz="4" w:space="0" w:color="auto"/>
              <w:right w:val="single" w:sz="4" w:space="0" w:color="auto"/>
            </w:tcBorders>
            <w:noWrap/>
            <w:hideMark/>
          </w:tcPr>
          <w:p w14:paraId="54F9B1F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0A2DD74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1BA8AA9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6BFF1CC1"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72C543D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hideMark/>
          </w:tcPr>
          <w:p w14:paraId="14C7F76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566C018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noWrap/>
            <w:hideMark/>
          </w:tcPr>
          <w:p w14:paraId="0882F48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09</w:t>
            </w:r>
          </w:p>
        </w:tc>
        <w:tc>
          <w:tcPr>
            <w:tcW w:w="1559" w:type="dxa"/>
            <w:tcBorders>
              <w:top w:val="single" w:sz="4" w:space="0" w:color="auto"/>
              <w:left w:val="single" w:sz="4" w:space="0" w:color="auto"/>
              <w:bottom w:val="single" w:sz="4" w:space="0" w:color="auto"/>
              <w:right w:val="single" w:sz="4" w:space="0" w:color="auto"/>
            </w:tcBorders>
            <w:noWrap/>
            <w:hideMark/>
          </w:tcPr>
          <w:p w14:paraId="22EBB52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4790CE3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1944E1C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7 059 300,00</w:t>
            </w:r>
          </w:p>
        </w:tc>
        <w:tc>
          <w:tcPr>
            <w:tcW w:w="2263" w:type="dxa"/>
            <w:tcBorders>
              <w:top w:val="single" w:sz="4" w:space="0" w:color="auto"/>
              <w:left w:val="single" w:sz="4" w:space="0" w:color="auto"/>
              <w:bottom w:val="single" w:sz="4" w:space="0" w:color="auto"/>
              <w:right w:val="single" w:sz="4" w:space="0" w:color="auto"/>
            </w:tcBorders>
            <w:noWrap/>
            <w:hideMark/>
          </w:tcPr>
          <w:p w14:paraId="0296BDE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7 114 400,00</w:t>
            </w:r>
          </w:p>
        </w:tc>
      </w:tr>
      <w:tr w:rsidR="001A58F9" w:rsidRPr="001A58F9" w14:paraId="71A6CD69"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34FF04E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Софинансирование на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366C45A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72B9A7F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noWrap/>
            <w:hideMark/>
          </w:tcPr>
          <w:p w14:paraId="576D3EF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09</w:t>
            </w:r>
          </w:p>
        </w:tc>
        <w:tc>
          <w:tcPr>
            <w:tcW w:w="1559" w:type="dxa"/>
            <w:tcBorders>
              <w:top w:val="single" w:sz="4" w:space="0" w:color="auto"/>
              <w:left w:val="single" w:sz="4" w:space="0" w:color="auto"/>
              <w:bottom w:val="single" w:sz="4" w:space="0" w:color="auto"/>
              <w:right w:val="single" w:sz="4" w:space="0" w:color="auto"/>
            </w:tcBorders>
            <w:noWrap/>
            <w:hideMark/>
          </w:tcPr>
          <w:p w14:paraId="151659C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77.0.00.00000</w:t>
            </w:r>
          </w:p>
        </w:tc>
        <w:tc>
          <w:tcPr>
            <w:tcW w:w="567" w:type="dxa"/>
            <w:tcBorders>
              <w:top w:val="single" w:sz="4" w:space="0" w:color="auto"/>
              <w:left w:val="single" w:sz="4" w:space="0" w:color="auto"/>
              <w:bottom w:val="single" w:sz="4" w:space="0" w:color="auto"/>
              <w:right w:val="single" w:sz="4" w:space="0" w:color="auto"/>
            </w:tcBorders>
            <w:noWrap/>
            <w:hideMark/>
          </w:tcPr>
          <w:p w14:paraId="157F40C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4DE3B93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3445B7B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412D907F" w14:textId="77777777" w:rsidTr="001A58F9">
        <w:trPr>
          <w:trHeight w:val="2295"/>
        </w:trPr>
        <w:tc>
          <w:tcPr>
            <w:tcW w:w="2405" w:type="dxa"/>
            <w:tcBorders>
              <w:top w:val="single" w:sz="4" w:space="0" w:color="auto"/>
              <w:left w:val="single" w:sz="4" w:space="0" w:color="auto"/>
              <w:bottom w:val="single" w:sz="4" w:space="0" w:color="auto"/>
              <w:right w:val="single" w:sz="4" w:space="0" w:color="auto"/>
            </w:tcBorders>
            <w:hideMark/>
          </w:tcPr>
          <w:p w14:paraId="272329B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lastRenderedPageBreak/>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hideMark/>
          </w:tcPr>
          <w:p w14:paraId="0B04DD0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54A107B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noWrap/>
            <w:hideMark/>
          </w:tcPr>
          <w:p w14:paraId="40B13EE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09</w:t>
            </w:r>
          </w:p>
        </w:tc>
        <w:tc>
          <w:tcPr>
            <w:tcW w:w="1559" w:type="dxa"/>
            <w:tcBorders>
              <w:top w:val="single" w:sz="4" w:space="0" w:color="auto"/>
              <w:left w:val="single" w:sz="4" w:space="0" w:color="auto"/>
              <w:bottom w:val="single" w:sz="4" w:space="0" w:color="auto"/>
              <w:right w:val="single" w:sz="4" w:space="0" w:color="auto"/>
            </w:tcBorders>
            <w:noWrap/>
            <w:hideMark/>
          </w:tcPr>
          <w:p w14:paraId="6AC7452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77.0.00.70760</w:t>
            </w:r>
          </w:p>
        </w:tc>
        <w:tc>
          <w:tcPr>
            <w:tcW w:w="567" w:type="dxa"/>
            <w:tcBorders>
              <w:top w:val="single" w:sz="4" w:space="0" w:color="auto"/>
              <w:left w:val="single" w:sz="4" w:space="0" w:color="auto"/>
              <w:bottom w:val="single" w:sz="4" w:space="0" w:color="auto"/>
              <w:right w:val="single" w:sz="4" w:space="0" w:color="auto"/>
            </w:tcBorders>
            <w:noWrap/>
            <w:hideMark/>
          </w:tcPr>
          <w:p w14:paraId="79B531E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3748361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684F319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46956331"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0C0D258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6F65EAF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33F3B25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noWrap/>
            <w:hideMark/>
          </w:tcPr>
          <w:p w14:paraId="270C83E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09</w:t>
            </w:r>
          </w:p>
        </w:tc>
        <w:tc>
          <w:tcPr>
            <w:tcW w:w="1559" w:type="dxa"/>
            <w:tcBorders>
              <w:top w:val="single" w:sz="4" w:space="0" w:color="auto"/>
              <w:left w:val="single" w:sz="4" w:space="0" w:color="auto"/>
              <w:bottom w:val="single" w:sz="4" w:space="0" w:color="auto"/>
              <w:right w:val="single" w:sz="4" w:space="0" w:color="auto"/>
            </w:tcBorders>
            <w:noWrap/>
            <w:hideMark/>
          </w:tcPr>
          <w:p w14:paraId="262CEA6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77.0.00.70760</w:t>
            </w:r>
          </w:p>
        </w:tc>
        <w:tc>
          <w:tcPr>
            <w:tcW w:w="567" w:type="dxa"/>
            <w:tcBorders>
              <w:top w:val="single" w:sz="4" w:space="0" w:color="auto"/>
              <w:left w:val="single" w:sz="4" w:space="0" w:color="auto"/>
              <w:bottom w:val="single" w:sz="4" w:space="0" w:color="auto"/>
              <w:right w:val="single" w:sz="4" w:space="0" w:color="auto"/>
            </w:tcBorders>
            <w:noWrap/>
            <w:hideMark/>
          </w:tcPr>
          <w:p w14:paraId="2429D8E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7471C03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4AE8230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49EAD4C9"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6C0B34D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04F7782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24C9F5E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noWrap/>
            <w:hideMark/>
          </w:tcPr>
          <w:p w14:paraId="72EB17B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09</w:t>
            </w:r>
          </w:p>
        </w:tc>
        <w:tc>
          <w:tcPr>
            <w:tcW w:w="1559" w:type="dxa"/>
            <w:tcBorders>
              <w:top w:val="single" w:sz="4" w:space="0" w:color="auto"/>
              <w:left w:val="single" w:sz="4" w:space="0" w:color="auto"/>
              <w:bottom w:val="single" w:sz="4" w:space="0" w:color="auto"/>
              <w:right w:val="single" w:sz="4" w:space="0" w:color="auto"/>
            </w:tcBorders>
            <w:noWrap/>
            <w:hideMark/>
          </w:tcPr>
          <w:p w14:paraId="3FFA03A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77.0.00.70760</w:t>
            </w:r>
          </w:p>
        </w:tc>
        <w:tc>
          <w:tcPr>
            <w:tcW w:w="567" w:type="dxa"/>
            <w:tcBorders>
              <w:top w:val="single" w:sz="4" w:space="0" w:color="auto"/>
              <w:left w:val="single" w:sz="4" w:space="0" w:color="auto"/>
              <w:bottom w:val="single" w:sz="4" w:space="0" w:color="auto"/>
              <w:right w:val="single" w:sz="4" w:space="0" w:color="auto"/>
            </w:tcBorders>
            <w:noWrap/>
            <w:hideMark/>
          </w:tcPr>
          <w:p w14:paraId="7569EED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7BFD50A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400CE64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060AF0AC"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50F1F63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6D7E811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292BB15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noWrap/>
            <w:hideMark/>
          </w:tcPr>
          <w:p w14:paraId="0C3F29D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09</w:t>
            </w:r>
          </w:p>
        </w:tc>
        <w:tc>
          <w:tcPr>
            <w:tcW w:w="1559" w:type="dxa"/>
            <w:tcBorders>
              <w:top w:val="single" w:sz="4" w:space="0" w:color="auto"/>
              <w:left w:val="single" w:sz="4" w:space="0" w:color="auto"/>
              <w:bottom w:val="single" w:sz="4" w:space="0" w:color="auto"/>
              <w:right w:val="single" w:sz="4" w:space="0" w:color="auto"/>
            </w:tcBorders>
            <w:noWrap/>
            <w:hideMark/>
          </w:tcPr>
          <w:p w14:paraId="6E35627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567" w:type="dxa"/>
            <w:tcBorders>
              <w:top w:val="single" w:sz="4" w:space="0" w:color="auto"/>
              <w:left w:val="single" w:sz="4" w:space="0" w:color="auto"/>
              <w:bottom w:val="single" w:sz="4" w:space="0" w:color="auto"/>
              <w:right w:val="single" w:sz="4" w:space="0" w:color="auto"/>
            </w:tcBorders>
            <w:noWrap/>
            <w:hideMark/>
          </w:tcPr>
          <w:p w14:paraId="110F5A0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14FCAC1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7 059 300,00</w:t>
            </w:r>
          </w:p>
        </w:tc>
        <w:tc>
          <w:tcPr>
            <w:tcW w:w="2263" w:type="dxa"/>
            <w:tcBorders>
              <w:top w:val="single" w:sz="4" w:space="0" w:color="auto"/>
              <w:left w:val="single" w:sz="4" w:space="0" w:color="auto"/>
              <w:bottom w:val="single" w:sz="4" w:space="0" w:color="auto"/>
              <w:right w:val="single" w:sz="4" w:space="0" w:color="auto"/>
            </w:tcBorders>
            <w:noWrap/>
            <w:hideMark/>
          </w:tcPr>
          <w:p w14:paraId="3C61912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7 114 400,00</w:t>
            </w:r>
          </w:p>
        </w:tc>
      </w:tr>
      <w:tr w:rsidR="001A58F9" w:rsidRPr="001A58F9" w14:paraId="5D7A472F"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6CBFA5F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Текущее содержание дорог, находящихся в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noWrap/>
            <w:hideMark/>
          </w:tcPr>
          <w:p w14:paraId="0F4FBAE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00C1B0E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noWrap/>
            <w:hideMark/>
          </w:tcPr>
          <w:p w14:paraId="21AC028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09</w:t>
            </w:r>
          </w:p>
        </w:tc>
        <w:tc>
          <w:tcPr>
            <w:tcW w:w="1559" w:type="dxa"/>
            <w:tcBorders>
              <w:top w:val="single" w:sz="4" w:space="0" w:color="auto"/>
              <w:left w:val="single" w:sz="4" w:space="0" w:color="auto"/>
              <w:bottom w:val="single" w:sz="4" w:space="0" w:color="auto"/>
              <w:right w:val="single" w:sz="4" w:space="0" w:color="auto"/>
            </w:tcBorders>
            <w:noWrap/>
            <w:hideMark/>
          </w:tcPr>
          <w:p w14:paraId="5EE9DDD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88.0.00.04090</w:t>
            </w:r>
          </w:p>
        </w:tc>
        <w:tc>
          <w:tcPr>
            <w:tcW w:w="567" w:type="dxa"/>
            <w:tcBorders>
              <w:top w:val="single" w:sz="4" w:space="0" w:color="auto"/>
              <w:left w:val="single" w:sz="4" w:space="0" w:color="auto"/>
              <w:bottom w:val="single" w:sz="4" w:space="0" w:color="auto"/>
              <w:right w:val="single" w:sz="4" w:space="0" w:color="auto"/>
            </w:tcBorders>
            <w:noWrap/>
            <w:hideMark/>
          </w:tcPr>
          <w:p w14:paraId="4CF1776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667ECC9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7 059 300,00</w:t>
            </w:r>
          </w:p>
        </w:tc>
        <w:tc>
          <w:tcPr>
            <w:tcW w:w="2263" w:type="dxa"/>
            <w:tcBorders>
              <w:top w:val="single" w:sz="4" w:space="0" w:color="auto"/>
              <w:left w:val="single" w:sz="4" w:space="0" w:color="auto"/>
              <w:bottom w:val="single" w:sz="4" w:space="0" w:color="auto"/>
              <w:right w:val="single" w:sz="4" w:space="0" w:color="auto"/>
            </w:tcBorders>
            <w:noWrap/>
            <w:hideMark/>
          </w:tcPr>
          <w:p w14:paraId="297A8CD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7 114 400,00</w:t>
            </w:r>
          </w:p>
        </w:tc>
      </w:tr>
      <w:tr w:rsidR="001A58F9" w:rsidRPr="001A58F9" w14:paraId="1C6C5DED"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3709B48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0A60ADA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39F312D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noWrap/>
            <w:hideMark/>
          </w:tcPr>
          <w:p w14:paraId="3D25E7B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09</w:t>
            </w:r>
          </w:p>
        </w:tc>
        <w:tc>
          <w:tcPr>
            <w:tcW w:w="1559" w:type="dxa"/>
            <w:tcBorders>
              <w:top w:val="single" w:sz="4" w:space="0" w:color="auto"/>
              <w:left w:val="single" w:sz="4" w:space="0" w:color="auto"/>
              <w:bottom w:val="single" w:sz="4" w:space="0" w:color="auto"/>
              <w:right w:val="single" w:sz="4" w:space="0" w:color="auto"/>
            </w:tcBorders>
            <w:noWrap/>
            <w:hideMark/>
          </w:tcPr>
          <w:p w14:paraId="72383B9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88.0.00.04090</w:t>
            </w:r>
          </w:p>
        </w:tc>
        <w:tc>
          <w:tcPr>
            <w:tcW w:w="567" w:type="dxa"/>
            <w:tcBorders>
              <w:top w:val="single" w:sz="4" w:space="0" w:color="auto"/>
              <w:left w:val="single" w:sz="4" w:space="0" w:color="auto"/>
              <w:bottom w:val="single" w:sz="4" w:space="0" w:color="auto"/>
              <w:right w:val="single" w:sz="4" w:space="0" w:color="auto"/>
            </w:tcBorders>
            <w:noWrap/>
            <w:hideMark/>
          </w:tcPr>
          <w:p w14:paraId="7253DCD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164BDFA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7 059 300,00</w:t>
            </w:r>
          </w:p>
        </w:tc>
        <w:tc>
          <w:tcPr>
            <w:tcW w:w="2263" w:type="dxa"/>
            <w:tcBorders>
              <w:top w:val="single" w:sz="4" w:space="0" w:color="auto"/>
              <w:left w:val="single" w:sz="4" w:space="0" w:color="auto"/>
              <w:bottom w:val="single" w:sz="4" w:space="0" w:color="auto"/>
              <w:right w:val="single" w:sz="4" w:space="0" w:color="auto"/>
            </w:tcBorders>
            <w:noWrap/>
            <w:hideMark/>
          </w:tcPr>
          <w:p w14:paraId="77D0B2E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7 114 400,00</w:t>
            </w:r>
          </w:p>
        </w:tc>
      </w:tr>
      <w:tr w:rsidR="001A58F9" w:rsidRPr="001A58F9" w14:paraId="568AE7D8"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045C197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5C492E2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7E7BDAF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noWrap/>
            <w:hideMark/>
          </w:tcPr>
          <w:p w14:paraId="708D19C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09</w:t>
            </w:r>
          </w:p>
        </w:tc>
        <w:tc>
          <w:tcPr>
            <w:tcW w:w="1559" w:type="dxa"/>
            <w:tcBorders>
              <w:top w:val="single" w:sz="4" w:space="0" w:color="auto"/>
              <w:left w:val="single" w:sz="4" w:space="0" w:color="auto"/>
              <w:bottom w:val="single" w:sz="4" w:space="0" w:color="auto"/>
              <w:right w:val="single" w:sz="4" w:space="0" w:color="auto"/>
            </w:tcBorders>
            <w:noWrap/>
            <w:hideMark/>
          </w:tcPr>
          <w:p w14:paraId="70233A3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88.0.00.04090</w:t>
            </w:r>
          </w:p>
        </w:tc>
        <w:tc>
          <w:tcPr>
            <w:tcW w:w="567" w:type="dxa"/>
            <w:tcBorders>
              <w:top w:val="single" w:sz="4" w:space="0" w:color="auto"/>
              <w:left w:val="single" w:sz="4" w:space="0" w:color="auto"/>
              <w:bottom w:val="single" w:sz="4" w:space="0" w:color="auto"/>
              <w:right w:val="single" w:sz="4" w:space="0" w:color="auto"/>
            </w:tcBorders>
            <w:noWrap/>
            <w:hideMark/>
          </w:tcPr>
          <w:p w14:paraId="127D361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689199D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7 059 300,00</w:t>
            </w:r>
          </w:p>
        </w:tc>
        <w:tc>
          <w:tcPr>
            <w:tcW w:w="2263" w:type="dxa"/>
            <w:tcBorders>
              <w:top w:val="single" w:sz="4" w:space="0" w:color="auto"/>
              <w:left w:val="single" w:sz="4" w:space="0" w:color="auto"/>
              <w:bottom w:val="single" w:sz="4" w:space="0" w:color="auto"/>
              <w:right w:val="single" w:sz="4" w:space="0" w:color="auto"/>
            </w:tcBorders>
            <w:noWrap/>
            <w:hideMark/>
          </w:tcPr>
          <w:p w14:paraId="34C722B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7 114 400,00</w:t>
            </w:r>
          </w:p>
        </w:tc>
      </w:tr>
      <w:tr w:rsidR="001A58F9" w:rsidRPr="001A58F9" w14:paraId="5EA9E941"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29ED39D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xml:space="preserve">Расходы муниципального дорожного фонда, осуществляемые за счет собственных средств бюджета </w:t>
            </w:r>
            <w:r w:rsidRPr="001A58F9">
              <w:rPr>
                <w:rFonts w:ascii="Times New Roman" w:eastAsia="Calibri" w:hAnsi="Times New Roman" w:cs="Times New Roman"/>
                <w:bCs/>
              </w:rPr>
              <w:lastRenderedPageBreak/>
              <w:t>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14:paraId="0CD1987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lastRenderedPageBreak/>
              <w:t>291</w:t>
            </w:r>
          </w:p>
        </w:tc>
        <w:tc>
          <w:tcPr>
            <w:tcW w:w="567" w:type="dxa"/>
            <w:tcBorders>
              <w:top w:val="single" w:sz="4" w:space="0" w:color="auto"/>
              <w:left w:val="single" w:sz="4" w:space="0" w:color="auto"/>
              <w:bottom w:val="single" w:sz="4" w:space="0" w:color="auto"/>
              <w:right w:val="single" w:sz="4" w:space="0" w:color="auto"/>
            </w:tcBorders>
            <w:noWrap/>
            <w:hideMark/>
          </w:tcPr>
          <w:p w14:paraId="5FD219F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noWrap/>
            <w:hideMark/>
          </w:tcPr>
          <w:p w14:paraId="1A3BF12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09</w:t>
            </w:r>
          </w:p>
        </w:tc>
        <w:tc>
          <w:tcPr>
            <w:tcW w:w="1559" w:type="dxa"/>
            <w:tcBorders>
              <w:top w:val="single" w:sz="4" w:space="0" w:color="auto"/>
              <w:left w:val="single" w:sz="4" w:space="0" w:color="auto"/>
              <w:bottom w:val="single" w:sz="4" w:space="0" w:color="auto"/>
              <w:right w:val="single" w:sz="4" w:space="0" w:color="auto"/>
            </w:tcBorders>
            <w:noWrap/>
            <w:hideMark/>
          </w:tcPr>
          <w:p w14:paraId="08A0254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88.0.00.04190</w:t>
            </w:r>
          </w:p>
        </w:tc>
        <w:tc>
          <w:tcPr>
            <w:tcW w:w="567" w:type="dxa"/>
            <w:tcBorders>
              <w:top w:val="single" w:sz="4" w:space="0" w:color="auto"/>
              <w:left w:val="single" w:sz="4" w:space="0" w:color="auto"/>
              <w:bottom w:val="single" w:sz="4" w:space="0" w:color="auto"/>
              <w:right w:val="single" w:sz="4" w:space="0" w:color="auto"/>
            </w:tcBorders>
            <w:noWrap/>
            <w:hideMark/>
          </w:tcPr>
          <w:p w14:paraId="02C253F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741C997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0837C5B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35F28037"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37665DA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6D23668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0220E58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noWrap/>
            <w:hideMark/>
          </w:tcPr>
          <w:p w14:paraId="4311D3B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09</w:t>
            </w:r>
          </w:p>
        </w:tc>
        <w:tc>
          <w:tcPr>
            <w:tcW w:w="1559" w:type="dxa"/>
            <w:tcBorders>
              <w:top w:val="single" w:sz="4" w:space="0" w:color="auto"/>
              <w:left w:val="single" w:sz="4" w:space="0" w:color="auto"/>
              <w:bottom w:val="single" w:sz="4" w:space="0" w:color="auto"/>
              <w:right w:val="single" w:sz="4" w:space="0" w:color="auto"/>
            </w:tcBorders>
            <w:noWrap/>
            <w:hideMark/>
          </w:tcPr>
          <w:p w14:paraId="1DF305D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88.0.00.04190</w:t>
            </w:r>
          </w:p>
        </w:tc>
        <w:tc>
          <w:tcPr>
            <w:tcW w:w="567" w:type="dxa"/>
            <w:tcBorders>
              <w:top w:val="single" w:sz="4" w:space="0" w:color="auto"/>
              <w:left w:val="single" w:sz="4" w:space="0" w:color="auto"/>
              <w:bottom w:val="single" w:sz="4" w:space="0" w:color="auto"/>
              <w:right w:val="single" w:sz="4" w:space="0" w:color="auto"/>
            </w:tcBorders>
            <w:noWrap/>
            <w:hideMark/>
          </w:tcPr>
          <w:p w14:paraId="0F34FAF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7E8C2C4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628C284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6ABFFE8C"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332D95F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76DE483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4884737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noWrap/>
            <w:hideMark/>
          </w:tcPr>
          <w:p w14:paraId="1C4F6DA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09</w:t>
            </w:r>
          </w:p>
        </w:tc>
        <w:tc>
          <w:tcPr>
            <w:tcW w:w="1559" w:type="dxa"/>
            <w:tcBorders>
              <w:top w:val="single" w:sz="4" w:space="0" w:color="auto"/>
              <w:left w:val="single" w:sz="4" w:space="0" w:color="auto"/>
              <w:bottom w:val="single" w:sz="4" w:space="0" w:color="auto"/>
              <w:right w:val="single" w:sz="4" w:space="0" w:color="auto"/>
            </w:tcBorders>
            <w:noWrap/>
            <w:hideMark/>
          </w:tcPr>
          <w:p w14:paraId="2E2DB6E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88.0.00.04190</w:t>
            </w:r>
          </w:p>
        </w:tc>
        <w:tc>
          <w:tcPr>
            <w:tcW w:w="567" w:type="dxa"/>
            <w:tcBorders>
              <w:top w:val="single" w:sz="4" w:space="0" w:color="auto"/>
              <w:left w:val="single" w:sz="4" w:space="0" w:color="auto"/>
              <w:bottom w:val="single" w:sz="4" w:space="0" w:color="auto"/>
              <w:right w:val="single" w:sz="4" w:space="0" w:color="auto"/>
            </w:tcBorders>
            <w:noWrap/>
            <w:hideMark/>
          </w:tcPr>
          <w:p w14:paraId="2ACF31C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69B4B7E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54FF8C8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20A5C62F" w14:textId="77777777" w:rsidTr="001A58F9">
        <w:trPr>
          <w:trHeight w:val="2010"/>
        </w:trPr>
        <w:tc>
          <w:tcPr>
            <w:tcW w:w="2405" w:type="dxa"/>
            <w:tcBorders>
              <w:top w:val="single" w:sz="4" w:space="0" w:color="auto"/>
              <w:left w:val="single" w:sz="4" w:space="0" w:color="auto"/>
              <w:bottom w:val="single" w:sz="4" w:space="0" w:color="auto"/>
              <w:right w:val="single" w:sz="4" w:space="0" w:color="auto"/>
            </w:tcBorders>
            <w:hideMark/>
          </w:tcPr>
          <w:p w14:paraId="62952E5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567" w:type="dxa"/>
            <w:tcBorders>
              <w:top w:val="single" w:sz="4" w:space="0" w:color="auto"/>
              <w:left w:val="single" w:sz="4" w:space="0" w:color="auto"/>
              <w:bottom w:val="single" w:sz="4" w:space="0" w:color="auto"/>
              <w:right w:val="single" w:sz="4" w:space="0" w:color="auto"/>
            </w:tcBorders>
            <w:noWrap/>
            <w:hideMark/>
          </w:tcPr>
          <w:p w14:paraId="101F34D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183A09C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noWrap/>
            <w:hideMark/>
          </w:tcPr>
          <w:p w14:paraId="0595AE3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09</w:t>
            </w:r>
          </w:p>
        </w:tc>
        <w:tc>
          <w:tcPr>
            <w:tcW w:w="1559" w:type="dxa"/>
            <w:tcBorders>
              <w:top w:val="single" w:sz="4" w:space="0" w:color="auto"/>
              <w:left w:val="single" w:sz="4" w:space="0" w:color="auto"/>
              <w:bottom w:val="single" w:sz="4" w:space="0" w:color="auto"/>
              <w:right w:val="single" w:sz="4" w:space="0" w:color="auto"/>
            </w:tcBorders>
            <w:noWrap/>
            <w:hideMark/>
          </w:tcPr>
          <w:p w14:paraId="5A498A8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88.0.00.70760</w:t>
            </w:r>
          </w:p>
        </w:tc>
        <w:tc>
          <w:tcPr>
            <w:tcW w:w="567" w:type="dxa"/>
            <w:tcBorders>
              <w:top w:val="single" w:sz="4" w:space="0" w:color="auto"/>
              <w:left w:val="single" w:sz="4" w:space="0" w:color="auto"/>
              <w:bottom w:val="single" w:sz="4" w:space="0" w:color="auto"/>
              <w:right w:val="single" w:sz="4" w:space="0" w:color="auto"/>
            </w:tcBorders>
            <w:noWrap/>
            <w:hideMark/>
          </w:tcPr>
          <w:p w14:paraId="52539A3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6C4FBC3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49F394F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14DE1056"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12B0AA6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1E8512A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722921C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noWrap/>
            <w:hideMark/>
          </w:tcPr>
          <w:p w14:paraId="2F00AC7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09</w:t>
            </w:r>
          </w:p>
        </w:tc>
        <w:tc>
          <w:tcPr>
            <w:tcW w:w="1559" w:type="dxa"/>
            <w:tcBorders>
              <w:top w:val="single" w:sz="4" w:space="0" w:color="auto"/>
              <w:left w:val="single" w:sz="4" w:space="0" w:color="auto"/>
              <w:bottom w:val="single" w:sz="4" w:space="0" w:color="auto"/>
              <w:right w:val="single" w:sz="4" w:space="0" w:color="auto"/>
            </w:tcBorders>
            <w:noWrap/>
            <w:hideMark/>
          </w:tcPr>
          <w:p w14:paraId="47E5832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88.0.00.70760</w:t>
            </w:r>
          </w:p>
        </w:tc>
        <w:tc>
          <w:tcPr>
            <w:tcW w:w="567" w:type="dxa"/>
            <w:tcBorders>
              <w:top w:val="single" w:sz="4" w:space="0" w:color="auto"/>
              <w:left w:val="single" w:sz="4" w:space="0" w:color="auto"/>
              <w:bottom w:val="single" w:sz="4" w:space="0" w:color="auto"/>
              <w:right w:val="single" w:sz="4" w:space="0" w:color="auto"/>
            </w:tcBorders>
            <w:noWrap/>
            <w:hideMark/>
          </w:tcPr>
          <w:p w14:paraId="4AE68B2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0974176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45B3916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5FD6B858"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262566A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03DF92A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3309A17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noWrap/>
            <w:hideMark/>
          </w:tcPr>
          <w:p w14:paraId="1383ACF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09</w:t>
            </w:r>
          </w:p>
        </w:tc>
        <w:tc>
          <w:tcPr>
            <w:tcW w:w="1559" w:type="dxa"/>
            <w:tcBorders>
              <w:top w:val="single" w:sz="4" w:space="0" w:color="auto"/>
              <w:left w:val="single" w:sz="4" w:space="0" w:color="auto"/>
              <w:bottom w:val="single" w:sz="4" w:space="0" w:color="auto"/>
              <w:right w:val="single" w:sz="4" w:space="0" w:color="auto"/>
            </w:tcBorders>
            <w:noWrap/>
            <w:hideMark/>
          </w:tcPr>
          <w:p w14:paraId="3D905B8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88.0.00.70760</w:t>
            </w:r>
          </w:p>
        </w:tc>
        <w:tc>
          <w:tcPr>
            <w:tcW w:w="567" w:type="dxa"/>
            <w:tcBorders>
              <w:top w:val="single" w:sz="4" w:space="0" w:color="auto"/>
              <w:left w:val="single" w:sz="4" w:space="0" w:color="auto"/>
              <w:bottom w:val="single" w:sz="4" w:space="0" w:color="auto"/>
              <w:right w:val="single" w:sz="4" w:space="0" w:color="auto"/>
            </w:tcBorders>
            <w:noWrap/>
            <w:hideMark/>
          </w:tcPr>
          <w:p w14:paraId="6614EA7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4B72D00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0EA4B59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31B5DD24"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4B6AF00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hideMark/>
          </w:tcPr>
          <w:p w14:paraId="6087BB4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522942A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13EDE32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59" w:type="dxa"/>
            <w:tcBorders>
              <w:top w:val="single" w:sz="4" w:space="0" w:color="auto"/>
              <w:left w:val="single" w:sz="4" w:space="0" w:color="auto"/>
              <w:bottom w:val="single" w:sz="4" w:space="0" w:color="auto"/>
              <w:right w:val="single" w:sz="4" w:space="0" w:color="auto"/>
            </w:tcBorders>
            <w:noWrap/>
            <w:hideMark/>
          </w:tcPr>
          <w:p w14:paraId="2830C9C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72BAADD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7EACE2C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350 174 374,04</w:t>
            </w:r>
          </w:p>
        </w:tc>
        <w:tc>
          <w:tcPr>
            <w:tcW w:w="2263" w:type="dxa"/>
            <w:tcBorders>
              <w:top w:val="single" w:sz="4" w:space="0" w:color="auto"/>
              <w:left w:val="single" w:sz="4" w:space="0" w:color="auto"/>
              <w:bottom w:val="single" w:sz="4" w:space="0" w:color="auto"/>
              <w:right w:val="single" w:sz="4" w:space="0" w:color="auto"/>
            </w:tcBorders>
            <w:noWrap/>
            <w:hideMark/>
          </w:tcPr>
          <w:p w14:paraId="4985EBD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278 361 974,04</w:t>
            </w:r>
          </w:p>
        </w:tc>
      </w:tr>
      <w:tr w:rsidR="001A58F9" w:rsidRPr="001A58F9" w14:paraId="64798955"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28F18AD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hideMark/>
          </w:tcPr>
          <w:p w14:paraId="55682F0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18DFE52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6065B31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59" w:type="dxa"/>
            <w:tcBorders>
              <w:top w:val="single" w:sz="4" w:space="0" w:color="auto"/>
              <w:left w:val="single" w:sz="4" w:space="0" w:color="auto"/>
              <w:bottom w:val="single" w:sz="4" w:space="0" w:color="auto"/>
              <w:right w:val="single" w:sz="4" w:space="0" w:color="auto"/>
            </w:tcBorders>
            <w:noWrap/>
            <w:hideMark/>
          </w:tcPr>
          <w:p w14:paraId="3894A1F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39158EE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0B18843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332 004 037,84</w:t>
            </w:r>
          </w:p>
        </w:tc>
        <w:tc>
          <w:tcPr>
            <w:tcW w:w="2263" w:type="dxa"/>
            <w:tcBorders>
              <w:top w:val="single" w:sz="4" w:space="0" w:color="auto"/>
              <w:left w:val="single" w:sz="4" w:space="0" w:color="auto"/>
              <w:bottom w:val="single" w:sz="4" w:space="0" w:color="auto"/>
              <w:right w:val="single" w:sz="4" w:space="0" w:color="auto"/>
            </w:tcBorders>
            <w:noWrap/>
            <w:hideMark/>
          </w:tcPr>
          <w:p w14:paraId="469530A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260 521 337,84</w:t>
            </w:r>
          </w:p>
        </w:tc>
      </w:tr>
      <w:tr w:rsidR="001A58F9" w:rsidRPr="001A58F9" w14:paraId="435F68F0"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259660F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Субсидия на строительство и реконструкци</w:t>
            </w:r>
            <w:proofErr w:type="gramStart"/>
            <w:r w:rsidRPr="001A58F9">
              <w:rPr>
                <w:rFonts w:ascii="Times New Roman" w:eastAsia="Calibri" w:hAnsi="Times New Roman" w:cs="Times New Roman"/>
              </w:rPr>
              <w:t>ю(</w:t>
            </w:r>
            <w:proofErr w:type="gramEnd"/>
            <w:r w:rsidRPr="001A58F9">
              <w:rPr>
                <w:rFonts w:ascii="Times New Roman" w:eastAsia="Calibri" w:hAnsi="Times New Roman" w:cs="Times New Roman"/>
              </w:rPr>
              <w:t>модер</w:t>
            </w:r>
            <w:r w:rsidRPr="001A58F9">
              <w:rPr>
                <w:rFonts w:ascii="Times New Roman" w:eastAsia="Calibri" w:hAnsi="Times New Roman" w:cs="Times New Roman"/>
              </w:rPr>
              <w:lastRenderedPageBreak/>
              <w:t>низацию)объектов питьевого водоснабжения программа «Чистая вода»</w:t>
            </w:r>
          </w:p>
        </w:tc>
        <w:tc>
          <w:tcPr>
            <w:tcW w:w="567" w:type="dxa"/>
            <w:tcBorders>
              <w:top w:val="single" w:sz="4" w:space="0" w:color="auto"/>
              <w:left w:val="single" w:sz="4" w:space="0" w:color="auto"/>
              <w:bottom w:val="single" w:sz="4" w:space="0" w:color="auto"/>
              <w:right w:val="single" w:sz="4" w:space="0" w:color="auto"/>
            </w:tcBorders>
            <w:noWrap/>
            <w:hideMark/>
          </w:tcPr>
          <w:p w14:paraId="1512AA7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291</w:t>
            </w:r>
          </w:p>
        </w:tc>
        <w:tc>
          <w:tcPr>
            <w:tcW w:w="567" w:type="dxa"/>
            <w:tcBorders>
              <w:top w:val="single" w:sz="4" w:space="0" w:color="auto"/>
              <w:left w:val="single" w:sz="4" w:space="0" w:color="auto"/>
              <w:bottom w:val="single" w:sz="4" w:space="0" w:color="auto"/>
              <w:right w:val="single" w:sz="4" w:space="0" w:color="auto"/>
            </w:tcBorders>
            <w:noWrap/>
            <w:hideMark/>
          </w:tcPr>
          <w:p w14:paraId="08225CB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294AB46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noWrap/>
            <w:hideMark/>
          </w:tcPr>
          <w:p w14:paraId="31F71BBF" w14:textId="77777777" w:rsidR="001A58F9" w:rsidRPr="001A58F9" w:rsidRDefault="001A58F9">
            <w:pPr>
              <w:tabs>
                <w:tab w:val="left" w:pos="2790"/>
              </w:tabs>
              <w:rPr>
                <w:rFonts w:ascii="Times New Roman" w:eastAsia="Calibri" w:hAnsi="Times New Roman" w:cs="Times New Roman"/>
                <w:lang w:val="en-US"/>
              </w:rPr>
            </w:pPr>
            <w:r w:rsidRPr="001A58F9">
              <w:rPr>
                <w:rFonts w:ascii="Times New Roman" w:eastAsia="Calibri" w:hAnsi="Times New Roman" w:cs="Times New Roman"/>
              </w:rPr>
              <w:t>88</w:t>
            </w:r>
            <w:r w:rsidRPr="001A58F9">
              <w:rPr>
                <w:rFonts w:ascii="Times New Roman" w:eastAsia="Calibri" w:hAnsi="Times New Roman" w:cs="Times New Roman"/>
                <w:lang w:val="en-US"/>
              </w:rPr>
              <w:t>.F.55.2432</w:t>
            </w:r>
          </w:p>
        </w:tc>
        <w:tc>
          <w:tcPr>
            <w:tcW w:w="567" w:type="dxa"/>
            <w:tcBorders>
              <w:top w:val="single" w:sz="4" w:space="0" w:color="auto"/>
              <w:left w:val="single" w:sz="4" w:space="0" w:color="auto"/>
              <w:bottom w:val="single" w:sz="4" w:space="0" w:color="auto"/>
              <w:right w:val="single" w:sz="4" w:space="0" w:color="auto"/>
            </w:tcBorders>
            <w:noWrap/>
            <w:hideMark/>
          </w:tcPr>
          <w:p w14:paraId="6FF049C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704C080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306 606 100,00</w:t>
            </w:r>
          </w:p>
        </w:tc>
        <w:tc>
          <w:tcPr>
            <w:tcW w:w="2263" w:type="dxa"/>
            <w:tcBorders>
              <w:top w:val="single" w:sz="4" w:space="0" w:color="auto"/>
              <w:left w:val="single" w:sz="4" w:space="0" w:color="auto"/>
              <w:bottom w:val="single" w:sz="4" w:space="0" w:color="auto"/>
              <w:right w:val="single" w:sz="4" w:space="0" w:color="auto"/>
            </w:tcBorders>
            <w:noWrap/>
            <w:hideMark/>
          </w:tcPr>
          <w:p w14:paraId="2FDCC43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235 123 400,00</w:t>
            </w:r>
          </w:p>
        </w:tc>
      </w:tr>
      <w:tr w:rsidR="001A58F9" w:rsidRPr="001A58F9" w14:paraId="6D25E48F"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3E49908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Субсидия на строительство и реконструкци</w:t>
            </w:r>
            <w:proofErr w:type="gramStart"/>
            <w:r w:rsidRPr="001A58F9">
              <w:rPr>
                <w:rFonts w:ascii="Times New Roman" w:eastAsia="Calibri" w:hAnsi="Times New Roman" w:cs="Times New Roman"/>
              </w:rPr>
              <w:t>ю(</w:t>
            </w:r>
            <w:proofErr w:type="gramEnd"/>
            <w:r w:rsidRPr="001A58F9">
              <w:rPr>
                <w:rFonts w:ascii="Times New Roman" w:eastAsia="Calibri" w:hAnsi="Times New Roman" w:cs="Times New Roman"/>
              </w:rPr>
              <w:t>модернизацию)объектов питьевого водоснабжения программа «Чистая вода</w:t>
            </w:r>
          </w:p>
        </w:tc>
        <w:tc>
          <w:tcPr>
            <w:tcW w:w="567" w:type="dxa"/>
            <w:tcBorders>
              <w:top w:val="single" w:sz="4" w:space="0" w:color="auto"/>
              <w:left w:val="single" w:sz="4" w:space="0" w:color="auto"/>
              <w:bottom w:val="single" w:sz="4" w:space="0" w:color="auto"/>
              <w:right w:val="single" w:sz="4" w:space="0" w:color="auto"/>
            </w:tcBorders>
            <w:noWrap/>
            <w:hideMark/>
          </w:tcPr>
          <w:p w14:paraId="273BA1D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35BC20B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0D4049D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noWrap/>
            <w:hideMark/>
          </w:tcPr>
          <w:p w14:paraId="765CFDB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w:t>
            </w:r>
            <w:r w:rsidRPr="001A58F9">
              <w:rPr>
                <w:rFonts w:ascii="Times New Roman" w:eastAsia="Calibri" w:hAnsi="Times New Roman" w:cs="Times New Roman"/>
                <w:lang w:val="en-US"/>
              </w:rPr>
              <w:t>.F.55.2432</w:t>
            </w:r>
          </w:p>
        </w:tc>
        <w:tc>
          <w:tcPr>
            <w:tcW w:w="567" w:type="dxa"/>
            <w:tcBorders>
              <w:top w:val="single" w:sz="4" w:space="0" w:color="auto"/>
              <w:left w:val="single" w:sz="4" w:space="0" w:color="auto"/>
              <w:bottom w:val="single" w:sz="4" w:space="0" w:color="auto"/>
              <w:right w:val="single" w:sz="4" w:space="0" w:color="auto"/>
            </w:tcBorders>
            <w:noWrap/>
            <w:hideMark/>
          </w:tcPr>
          <w:p w14:paraId="687E3C0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4DD2D88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306 606 100,00</w:t>
            </w:r>
          </w:p>
        </w:tc>
        <w:tc>
          <w:tcPr>
            <w:tcW w:w="2263" w:type="dxa"/>
            <w:tcBorders>
              <w:top w:val="single" w:sz="4" w:space="0" w:color="auto"/>
              <w:left w:val="single" w:sz="4" w:space="0" w:color="auto"/>
              <w:bottom w:val="single" w:sz="4" w:space="0" w:color="auto"/>
              <w:right w:val="single" w:sz="4" w:space="0" w:color="auto"/>
            </w:tcBorders>
            <w:noWrap/>
            <w:hideMark/>
          </w:tcPr>
          <w:p w14:paraId="2CCA6F8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235 123 400,00</w:t>
            </w:r>
          </w:p>
        </w:tc>
      </w:tr>
      <w:tr w:rsidR="001A58F9" w:rsidRPr="001A58F9" w14:paraId="7A5D18FE"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61BE439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Софинансирование на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5B33418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5865E42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57EEC5F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59" w:type="dxa"/>
            <w:tcBorders>
              <w:top w:val="single" w:sz="4" w:space="0" w:color="auto"/>
              <w:left w:val="single" w:sz="4" w:space="0" w:color="auto"/>
              <w:bottom w:val="single" w:sz="4" w:space="0" w:color="auto"/>
              <w:right w:val="single" w:sz="4" w:space="0" w:color="auto"/>
            </w:tcBorders>
            <w:noWrap/>
            <w:hideMark/>
          </w:tcPr>
          <w:p w14:paraId="7E2E9DF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77.0.00.00000</w:t>
            </w:r>
          </w:p>
        </w:tc>
        <w:tc>
          <w:tcPr>
            <w:tcW w:w="567" w:type="dxa"/>
            <w:tcBorders>
              <w:top w:val="single" w:sz="4" w:space="0" w:color="auto"/>
              <w:left w:val="single" w:sz="4" w:space="0" w:color="auto"/>
              <w:bottom w:val="single" w:sz="4" w:space="0" w:color="auto"/>
              <w:right w:val="single" w:sz="4" w:space="0" w:color="auto"/>
            </w:tcBorders>
            <w:noWrap/>
            <w:hideMark/>
          </w:tcPr>
          <w:p w14:paraId="5D6E7D1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72C0F6E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6FCBD95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09DD2F8A" w14:textId="77777777" w:rsidTr="001A58F9">
        <w:trPr>
          <w:trHeight w:val="3150"/>
        </w:trPr>
        <w:tc>
          <w:tcPr>
            <w:tcW w:w="2405" w:type="dxa"/>
            <w:tcBorders>
              <w:top w:val="single" w:sz="4" w:space="0" w:color="auto"/>
              <w:left w:val="single" w:sz="4" w:space="0" w:color="auto"/>
              <w:bottom w:val="single" w:sz="4" w:space="0" w:color="auto"/>
              <w:right w:val="single" w:sz="4" w:space="0" w:color="auto"/>
            </w:tcBorders>
            <w:hideMark/>
          </w:tcPr>
          <w:p w14:paraId="6094D25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Софинансирование из бюджета муниципального образования г. Каргата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w:t>
            </w:r>
            <w:proofErr w:type="spellStart"/>
            <w:r w:rsidRPr="001A58F9">
              <w:rPr>
                <w:rFonts w:ascii="Times New Roman" w:eastAsia="Calibri" w:hAnsi="Times New Roman" w:cs="Times New Roman"/>
                <w:bCs/>
              </w:rPr>
              <w:t>Жилищно</w:t>
            </w:r>
            <w:proofErr w:type="spellEnd"/>
            <w:r w:rsidRPr="001A58F9">
              <w:rPr>
                <w:rFonts w:ascii="Times New Roman" w:eastAsia="Calibri" w:hAnsi="Times New Roman" w:cs="Times New Roman"/>
                <w:bCs/>
              </w:rPr>
              <w:t xml:space="preserve"> </w:t>
            </w:r>
            <w:proofErr w:type="gramStart"/>
            <w:r w:rsidRPr="001A58F9">
              <w:rPr>
                <w:rFonts w:ascii="Times New Roman" w:eastAsia="Calibri" w:hAnsi="Times New Roman" w:cs="Times New Roman"/>
                <w:bCs/>
              </w:rPr>
              <w:t>-к</w:t>
            </w:r>
            <w:proofErr w:type="gramEnd"/>
            <w:r w:rsidRPr="001A58F9">
              <w:rPr>
                <w:rFonts w:ascii="Times New Roman" w:eastAsia="Calibri" w:hAnsi="Times New Roman" w:cs="Times New Roman"/>
                <w:bCs/>
              </w:rPr>
              <w:t>оммунальное хозяйство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hideMark/>
          </w:tcPr>
          <w:p w14:paraId="485730F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53FF801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0BE23AA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59" w:type="dxa"/>
            <w:tcBorders>
              <w:top w:val="single" w:sz="4" w:space="0" w:color="auto"/>
              <w:left w:val="single" w:sz="4" w:space="0" w:color="auto"/>
              <w:bottom w:val="single" w:sz="4" w:space="0" w:color="auto"/>
              <w:right w:val="single" w:sz="4" w:space="0" w:color="auto"/>
            </w:tcBorders>
            <w:noWrap/>
            <w:hideMark/>
          </w:tcPr>
          <w:p w14:paraId="00F06D3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77.0.00.70490</w:t>
            </w:r>
          </w:p>
        </w:tc>
        <w:tc>
          <w:tcPr>
            <w:tcW w:w="567" w:type="dxa"/>
            <w:tcBorders>
              <w:top w:val="single" w:sz="4" w:space="0" w:color="auto"/>
              <w:left w:val="single" w:sz="4" w:space="0" w:color="auto"/>
              <w:bottom w:val="single" w:sz="4" w:space="0" w:color="auto"/>
              <w:right w:val="single" w:sz="4" w:space="0" w:color="auto"/>
            </w:tcBorders>
            <w:noWrap/>
            <w:hideMark/>
          </w:tcPr>
          <w:p w14:paraId="229A7CF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1BB9137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262C3AE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053F0EA4"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05757B0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14:paraId="06FD1B4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370CA50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7B232BF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noWrap/>
            <w:hideMark/>
          </w:tcPr>
          <w:p w14:paraId="0F5B341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77.0.00.70490</w:t>
            </w:r>
          </w:p>
        </w:tc>
        <w:tc>
          <w:tcPr>
            <w:tcW w:w="567" w:type="dxa"/>
            <w:tcBorders>
              <w:top w:val="single" w:sz="4" w:space="0" w:color="auto"/>
              <w:left w:val="single" w:sz="4" w:space="0" w:color="auto"/>
              <w:bottom w:val="single" w:sz="4" w:space="0" w:color="auto"/>
              <w:right w:val="single" w:sz="4" w:space="0" w:color="auto"/>
            </w:tcBorders>
            <w:noWrap/>
            <w:hideMark/>
          </w:tcPr>
          <w:p w14:paraId="38E961F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701" w:type="dxa"/>
            <w:tcBorders>
              <w:top w:val="single" w:sz="4" w:space="0" w:color="auto"/>
              <w:left w:val="single" w:sz="4" w:space="0" w:color="auto"/>
              <w:bottom w:val="single" w:sz="4" w:space="0" w:color="auto"/>
              <w:right w:val="single" w:sz="4" w:space="0" w:color="auto"/>
            </w:tcBorders>
            <w:noWrap/>
            <w:hideMark/>
          </w:tcPr>
          <w:p w14:paraId="6C6123B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65A4FB0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159A1E95" w14:textId="77777777" w:rsidTr="001A58F9">
        <w:trPr>
          <w:trHeight w:val="1155"/>
        </w:trPr>
        <w:tc>
          <w:tcPr>
            <w:tcW w:w="2405" w:type="dxa"/>
            <w:tcBorders>
              <w:top w:val="single" w:sz="4" w:space="0" w:color="auto"/>
              <w:left w:val="single" w:sz="4" w:space="0" w:color="auto"/>
              <w:bottom w:val="single" w:sz="4" w:space="0" w:color="auto"/>
              <w:right w:val="single" w:sz="4" w:space="0" w:color="auto"/>
            </w:tcBorders>
            <w:hideMark/>
          </w:tcPr>
          <w:p w14:paraId="5F216DE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 xml:space="preserve">Субсидии юридическим лицам (кроме некоммерческих организаций), индивидуальным предпринимателям, физическим лицам - </w:t>
            </w:r>
            <w:r w:rsidRPr="001A58F9">
              <w:rPr>
                <w:rFonts w:ascii="Times New Roman" w:eastAsia="Calibri" w:hAnsi="Times New Roman" w:cs="Times New Roman"/>
              </w:rPr>
              <w:lastRenderedPageBreak/>
              <w:t>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hideMark/>
          </w:tcPr>
          <w:p w14:paraId="208276A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291</w:t>
            </w:r>
          </w:p>
        </w:tc>
        <w:tc>
          <w:tcPr>
            <w:tcW w:w="567" w:type="dxa"/>
            <w:tcBorders>
              <w:top w:val="single" w:sz="4" w:space="0" w:color="auto"/>
              <w:left w:val="single" w:sz="4" w:space="0" w:color="auto"/>
              <w:bottom w:val="single" w:sz="4" w:space="0" w:color="auto"/>
              <w:right w:val="single" w:sz="4" w:space="0" w:color="auto"/>
            </w:tcBorders>
            <w:noWrap/>
            <w:hideMark/>
          </w:tcPr>
          <w:p w14:paraId="480F044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03237A8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noWrap/>
            <w:hideMark/>
          </w:tcPr>
          <w:p w14:paraId="031F332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77.0.00.70490</w:t>
            </w:r>
          </w:p>
        </w:tc>
        <w:tc>
          <w:tcPr>
            <w:tcW w:w="567" w:type="dxa"/>
            <w:tcBorders>
              <w:top w:val="single" w:sz="4" w:space="0" w:color="auto"/>
              <w:left w:val="single" w:sz="4" w:space="0" w:color="auto"/>
              <w:bottom w:val="single" w:sz="4" w:space="0" w:color="auto"/>
              <w:right w:val="single" w:sz="4" w:space="0" w:color="auto"/>
            </w:tcBorders>
            <w:noWrap/>
            <w:hideMark/>
          </w:tcPr>
          <w:p w14:paraId="5EFA30E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810</w:t>
            </w:r>
          </w:p>
        </w:tc>
        <w:tc>
          <w:tcPr>
            <w:tcW w:w="1701" w:type="dxa"/>
            <w:tcBorders>
              <w:top w:val="single" w:sz="4" w:space="0" w:color="auto"/>
              <w:left w:val="single" w:sz="4" w:space="0" w:color="auto"/>
              <w:bottom w:val="single" w:sz="4" w:space="0" w:color="auto"/>
              <w:right w:val="single" w:sz="4" w:space="0" w:color="auto"/>
            </w:tcBorders>
            <w:noWrap/>
            <w:hideMark/>
          </w:tcPr>
          <w:p w14:paraId="3F33785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349D678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4EA0D485" w14:textId="77777777" w:rsidTr="001A58F9">
        <w:trPr>
          <w:trHeight w:val="3150"/>
        </w:trPr>
        <w:tc>
          <w:tcPr>
            <w:tcW w:w="2405" w:type="dxa"/>
            <w:tcBorders>
              <w:top w:val="single" w:sz="4" w:space="0" w:color="auto"/>
              <w:left w:val="single" w:sz="4" w:space="0" w:color="auto"/>
              <w:bottom w:val="single" w:sz="4" w:space="0" w:color="auto"/>
              <w:right w:val="single" w:sz="4" w:space="0" w:color="auto"/>
            </w:tcBorders>
            <w:hideMark/>
          </w:tcPr>
          <w:p w14:paraId="549400DC" w14:textId="77777777" w:rsidR="001A58F9" w:rsidRPr="001A58F9" w:rsidRDefault="001A58F9">
            <w:pPr>
              <w:tabs>
                <w:tab w:val="left" w:pos="2790"/>
              </w:tabs>
              <w:rPr>
                <w:rFonts w:ascii="Times New Roman" w:eastAsia="Calibri" w:hAnsi="Times New Roman" w:cs="Times New Roman"/>
                <w:bCs/>
              </w:rPr>
            </w:pPr>
            <w:proofErr w:type="spellStart"/>
            <w:r w:rsidRPr="001A58F9">
              <w:rPr>
                <w:rFonts w:ascii="Times New Roman" w:eastAsia="Calibri" w:hAnsi="Times New Roman" w:cs="Times New Roman"/>
                <w:bCs/>
              </w:rPr>
              <w:lastRenderedPageBreak/>
              <w:t>Софинансирвоание</w:t>
            </w:r>
            <w:proofErr w:type="spellEnd"/>
            <w:r w:rsidRPr="001A58F9">
              <w:rPr>
                <w:rFonts w:ascii="Times New Roman" w:eastAsia="Calibri" w:hAnsi="Times New Roman" w:cs="Times New Roman"/>
                <w:bCs/>
              </w:rPr>
              <w:t xml:space="preserve"> из бюджета муниципального образования г. Каргата на </w:t>
            </w:r>
            <w:proofErr w:type="gramStart"/>
            <w:r w:rsidRPr="001A58F9">
              <w:rPr>
                <w:rFonts w:ascii="Times New Roman" w:eastAsia="Calibri" w:hAnsi="Times New Roman" w:cs="Times New Roman"/>
                <w:bCs/>
              </w:rPr>
              <w:t>средства</w:t>
            </w:r>
            <w:proofErr w:type="gramEnd"/>
            <w:r w:rsidRPr="001A58F9">
              <w:rPr>
                <w:rFonts w:ascii="Times New Roman" w:eastAsia="Calibri" w:hAnsi="Times New Roman" w:cs="Times New Roman"/>
                <w:bCs/>
              </w:rPr>
              <w:t xml:space="preserve"> выделенные из областного бюджета, предоставляемых на реализацию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hideMark/>
          </w:tcPr>
          <w:p w14:paraId="4CF1E3B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76BAD87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790F7BB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59" w:type="dxa"/>
            <w:tcBorders>
              <w:top w:val="single" w:sz="4" w:space="0" w:color="auto"/>
              <w:left w:val="single" w:sz="4" w:space="0" w:color="auto"/>
              <w:bottom w:val="single" w:sz="4" w:space="0" w:color="auto"/>
              <w:right w:val="single" w:sz="4" w:space="0" w:color="auto"/>
            </w:tcBorders>
            <w:noWrap/>
            <w:hideMark/>
          </w:tcPr>
          <w:p w14:paraId="620ADD2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77.0.00.70600</w:t>
            </w:r>
          </w:p>
        </w:tc>
        <w:tc>
          <w:tcPr>
            <w:tcW w:w="567" w:type="dxa"/>
            <w:tcBorders>
              <w:top w:val="single" w:sz="4" w:space="0" w:color="auto"/>
              <w:left w:val="single" w:sz="4" w:space="0" w:color="auto"/>
              <w:bottom w:val="single" w:sz="4" w:space="0" w:color="auto"/>
              <w:right w:val="single" w:sz="4" w:space="0" w:color="auto"/>
            </w:tcBorders>
            <w:noWrap/>
            <w:hideMark/>
          </w:tcPr>
          <w:p w14:paraId="55D2CC6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12F85DD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5D34D37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43197409"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0B05C1D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14:paraId="76E93E0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6CFE4B5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729E3C7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noWrap/>
            <w:hideMark/>
          </w:tcPr>
          <w:p w14:paraId="3B82DA6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77.0.00.70600</w:t>
            </w:r>
          </w:p>
        </w:tc>
        <w:tc>
          <w:tcPr>
            <w:tcW w:w="567" w:type="dxa"/>
            <w:tcBorders>
              <w:top w:val="single" w:sz="4" w:space="0" w:color="auto"/>
              <w:left w:val="single" w:sz="4" w:space="0" w:color="auto"/>
              <w:bottom w:val="single" w:sz="4" w:space="0" w:color="auto"/>
              <w:right w:val="single" w:sz="4" w:space="0" w:color="auto"/>
            </w:tcBorders>
            <w:noWrap/>
            <w:hideMark/>
          </w:tcPr>
          <w:p w14:paraId="26008EC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701" w:type="dxa"/>
            <w:tcBorders>
              <w:top w:val="single" w:sz="4" w:space="0" w:color="auto"/>
              <w:left w:val="single" w:sz="4" w:space="0" w:color="auto"/>
              <w:bottom w:val="single" w:sz="4" w:space="0" w:color="auto"/>
              <w:right w:val="single" w:sz="4" w:space="0" w:color="auto"/>
            </w:tcBorders>
            <w:noWrap/>
            <w:hideMark/>
          </w:tcPr>
          <w:p w14:paraId="7E727CC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092A9EC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51F9CBE7" w14:textId="77777777" w:rsidTr="001A58F9">
        <w:trPr>
          <w:trHeight w:val="1155"/>
        </w:trPr>
        <w:tc>
          <w:tcPr>
            <w:tcW w:w="2405" w:type="dxa"/>
            <w:tcBorders>
              <w:top w:val="single" w:sz="4" w:space="0" w:color="auto"/>
              <w:left w:val="single" w:sz="4" w:space="0" w:color="auto"/>
              <w:bottom w:val="single" w:sz="4" w:space="0" w:color="auto"/>
              <w:right w:val="single" w:sz="4" w:space="0" w:color="auto"/>
            </w:tcBorders>
            <w:hideMark/>
          </w:tcPr>
          <w:p w14:paraId="428544E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hideMark/>
          </w:tcPr>
          <w:p w14:paraId="0DB11E4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5EE31A6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4979ADE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noWrap/>
            <w:hideMark/>
          </w:tcPr>
          <w:p w14:paraId="5C1041E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77.0.00.70600</w:t>
            </w:r>
          </w:p>
        </w:tc>
        <w:tc>
          <w:tcPr>
            <w:tcW w:w="567" w:type="dxa"/>
            <w:tcBorders>
              <w:top w:val="single" w:sz="4" w:space="0" w:color="auto"/>
              <w:left w:val="single" w:sz="4" w:space="0" w:color="auto"/>
              <w:bottom w:val="single" w:sz="4" w:space="0" w:color="auto"/>
              <w:right w:val="single" w:sz="4" w:space="0" w:color="auto"/>
            </w:tcBorders>
            <w:noWrap/>
            <w:hideMark/>
          </w:tcPr>
          <w:p w14:paraId="76BCA7A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810</w:t>
            </w:r>
          </w:p>
        </w:tc>
        <w:tc>
          <w:tcPr>
            <w:tcW w:w="1701" w:type="dxa"/>
            <w:tcBorders>
              <w:top w:val="single" w:sz="4" w:space="0" w:color="auto"/>
              <w:left w:val="single" w:sz="4" w:space="0" w:color="auto"/>
              <w:bottom w:val="single" w:sz="4" w:space="0" w:color="auto"/>
              <w:right w:val="single" w:sz="4" w:space="0" w:color="auto"/>
            </w:tcBorders>
            <w:noWrap/>
            <w:hideMark/>
          </w:tcPr>
          <w:p w14:paraId="3E78E47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3EE0D28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22AD00C0"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7710399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447EBD3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4D2E7D0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0B7FC51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59" w:type="dxa"/>
            <w:tcBorders>
              <w:top w:val="single" w:sz="4" w:space="0" w:color="auto"/>
              <w:left w:val="single" w:sz="4" w:space="0" w:color="auto"/>
              <w:bottom w:val="single" w:sz="4" w:space="0" w:color="auto"/>
              <w:right w:val="single" w:sz="4" w:space="0" w:color="auto"/>
            </w:tcBorders>
            <w:noWrap/>
            <w:hideMark/>
          </w:tcPr>
          <w:p w14:paraId="3FB9091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567" w:type="dxa"/>
            <w:tcBorders>
              <w:top w:val="single" w:sz="4" w:space="0" w:color="auto"/>
              <w:left w:val="single" w:sz="4" w:space="0" w:color="auto"/>
              <w:bottom w:val="single" w:sz="4" w:space="0" w:color="auto"/>
              <w:right w:val="single" w:sz="4" w:space="0" w:color="auto"/>
            </w:tcBorders>
            <w:noWrap/>
            <w:hideMark/>
          </w:tcPr>
          <w:p w14:paraId="389F0D0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48C4870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25 397 937,84</w:t>
            </w:r>
          </w:p>
        </w:tc>
        <w:tc>
          <w:tcPr>
            <w:tcW w:w="2263" w:type="dxa"/>
            <w:tcBorders>
              <w:top w:val="single" w:sz="4" w:space="0" w:color="auto"/>
              <w:left w:val="single" w:sz="4" w:space="0" w:color="auto"/>
              <w:bottom w:val="single" w:sz="4" w:space="0" w:color="auto"/>
              <w:right w:val="single" w:sz="4" w:space="0" w:color="auto"/>
            </w:tcBorders>
            <w:noWrap/>
            <w:hideMark/>
          </w:tcPr>
          <w:p w14:paraId="367E346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25 397 937,84</w:t>
            </w:r>
          </w:p>
        </w:tc>
      </w:tr>
      <w:tr w:rsidR="001A58F9" w:rsidRPr="001A58F9" w14:paraId="50E22B82" w14:textId="77777777" w:rsidTr="001A58F9">
        <w:trPr>
          <w:trHeight w:val="2295"/>
        </w:trPr>
        <w:tc>
          <w:tcPr>
            <w:tcW w:w="2405" w:type="dxa"/>
            <w:tcBorders>
              <w:top w:val="single" w:sz="4" w:space="0" w:color="auto"/>
              <w:left w:val="single" w:sz="4" w:space="0" w:color="auto"/>
              <w:bottom w:val="single" w:sz="4" w:space="0" w:color="auto"/>
              <w:right w:val="single" w:sz="4" w:space="0" w:color="auto"/>
            </w:tcBorders>
            <w:hideMark/>
          </w:tcPr>
          <w:p w14:paraId="62029B7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lastRenderedPageBreak/>
              <w:t>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w:t>
            </w:r>
            <w:proofErr w:type="spellStart"/>
            <w:r w:rsidRPr="001A58F9">
              <w:rPr>
                <w:rFonts w:ascii="Times New Roman" w:eastAsia="Calibri" w:hAnsi="Times New Roman" w:cs="Times New Roman"/>
                <w:bCs/>
              </w:rPr>
              <w:t>Жилищно</w:t>
            </w:r>
            <w:proofErr w:type="spellEnd"/>
            <w:r w:rsidRPr="001A58F9">
              <w:rPr>
                <w:rFonts w:ascii="Times New Roman" w:eastAsia="Calibri" w:hAnsi="Times New Roman" w:cs="Times New Roman"/>
                <w:bCs/>
              </w:rPr>
              <w:t xml:space="preserve"> </w:t>
            </w:r>
            <w:proofErr w:type="gramStart"/>
            <w:r w:rsidRPr="001A58F9">
              <w:rPr>
                <w:rFonts w:ascii="Times New Roman" w:eastAsia="Calibri" w:hAnsi="Times New Roman" w:cs="Times New Roman"/>
                <w:bCs/>
              </w:rPr>
              <w:t>-к</w:t>
            </w:r>
            <w:proofErr w:type="gramEnd"/>
            <w:r w:rsidRPr="001A58F9">
              <w:rPr>
                <w:rFonts w:ascii="Times New Roman" w:eastAsia="Calibri" w:hAnsi="Times New Roman" w:cs="Times New Roman"/>
                <w:bCs/>
              </w:rPr>
              <w:t>оммунальное хозяйство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hideMark/>
          </w:tcPr>
          <w:p w14:paraId="19131CA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0D3E957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34F8166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59" w:type="dxa"/>
            <w:tcBorders>
              <w:top w:val="single" w:sz="4" w:space="0" w:color="auto"/>
              <w:left w:val="single" w:sz="4" w:space="0" w:color="auto"/>
              <w:bottom w:val="single" w:sz="4" w:space="0" w:color="auto"/>
              <w:right w:val="single" w:sz="4" w:space="0" w:color="auto"/>
            </w:tcBorders>
            <w:noWrap/>
            <w:hideMark/>
          </w:tcPr>
          <w:p w14:paraId="2C8014A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88.0.00.70490</w:t>
            </w:r>
          </w:p>
        </w:tc>
        <w:tc>
          <w:tcPr>
            <w:tcW w:w="567" w:type="dxa"/>
            <w:tcBorders>
              <w:top w:val="single" w:sz="4" w:space="0" w:color="auto"/>
              <w:left w:val="single" w:sz="4" w:space="0" w:color="auto"/>
              <w:bottom w:val="single" w:sz="4" w:space="0" w:color="auto"/>
              <w:right w:val="single" w:sz="4" w:space="0" w:color="auto"/>
            </w:tcBorders>
            <w:noWrap/>
            <w:hideMark/>
          </w:tcPr>
          <w:p w14:paraId="48A637F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2BBD058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21 667 370,00</w:t>
            </w:r>
          </w:p>
        </w:tc>
        <w:tc>
          <w:tcPr>
            <w:tcW w:w="2263" w:type="dxa"/>
            <w:tcBorders>
              <w:top w:val="single" w:sz="4" w:space="0" w:color="auto"/>
              <w:left w:val="single" w:sz="4" w:space="0" w:color="auto"/>
              <w:bottom w:val="single" w:sz="4" w:space="0" w:color="auto"/>
              <w:right w:val="single" w:sz="4" w:space="0" w:color="auto"/>
            </w:tcBorders>
            <w:noWrap/>
            <w:hideMark/>
          </w:tcPr>
          <w:p w14:paraId="0D88B70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21 667 370,00</w:t>
            </w:r>
          </w:p>
        </w:tc>
      </w:tr>
      <w:tr w:rsidR="001A58F9" w:rsidRPr="001A58F9" w14:paraId="6ADCDEB5"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0FABFB4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14:paraId="53D2F56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5F1E70B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2DD75B6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noWrap/>
            <w:hideMark/>
          </w:tcPr>
          <w:p w14:paraId="39DA2B0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88.0.00.70490</w:t>
            </w:r>
          </w:p>
        </w:tc>
        <w:tc>
          <w:tcPr>
            <w:tcW w:w="567" w:type="dxa"/>
            <w:tcBorders>
              <w:top w:val="single" w:sz="4" w:space="0" w:color="auto"/>
              <w:left w:val="single" w:sz="4" w:space="0" w:color="auto"/>
              <w:bottom w:val="single" w:sz="4" w:space="0" w:color="auto"/>
              <w:right w:val="single" w:sz="4" w:space="0" w:color="auto"/>
            </w:tcBorders>
            <w:noWrap/>
            <w:hideMark/>
          </w:tcPr>
          <w:p w14:paraId="01B07BC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701" w:type="dxa"/>
            <w:tcBorders>
              <w:top w:val="single" w:sz="4" w:space="0" w:color="auto"/>
              <w:left w:val="single" w:sz="4" w:space="0" w:color="auto"/>
              <w:bottom w:val="single" w:sz="4" w:space="0" w:color="auto"/>
              <w:right w:val="single" w:sz="4" w:space="0" w:color="auto"/>
            </w:tcBorders>
            <w:noWrap/>
            <w:hideMark/>
          </w:tcPr>
          <w:p w14:paraId="6A88BCB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21 667 370,00</w:t>
            </w:r>
          </w:p>
        </w:tc>
        <w:tc>
          <w:tcPr>
            <w:tcW w:w="2263" w:type="dxa"/>
            <w:tcBorders>
              <w:top w:val="single" w:sz="4" w:space="0" w:color="auto"/>
              <w:left w:val="single" w:sz="4" w:space="0" w:color="auto"/>
              <w:bottom w:val="single" w:sz="4" w:space="0" w:color="auto"/>
              <w:right w:val="single" w:sz="4" w:space="0" w:color="auto"/>
            </w:tcBorders>
            <w:noWrap/>
            <w:hideMark/>
          </w:tcPr>
          <w:p w14:paraId="1ABD4A6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21 667 370,00</w:t>
            </w:r>
          </w:p>
        </w:tc>
      </w:tr>
      <w:tr w:rsidR="001A58F9" w:rsidRPr="001A58F9" w14:paraId="474CB153" w14:textId="77777777" w:rsidTr="001A58F9">
        <w:trPr>
          <w:trHeight w:val="1155"/>
        </w:trPr>
        <w:tc>
          <w:tcPr>
            <w:tcW w:w="2405" w:type="dxa"/>
            <w:tcBorders>
              <w:top w:val="single" w:sz="4" w:space="0" w:color="auto"/>
              <w:left w:val="single" w:sz="4" w:space="0" w:color="auto"/>
              <w:bottom w:val="single" w:sz="4" w:space="0" w:color="auto"/>
              <w:right w:val="single" w:sz="4" w:space="0" w:color="auto"/>
            </w:tcBorders>
            <w:hideMark/>
          </w:tcPr>
          <w:p w14:paraId="3658BEE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hideMark/>
          </w:tcPr>
          <w:p w14:paraId="05A0E5E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08A0D96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1DC0783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noWrap/>
            <w:hideMark/>
          </w:tcPr>
          <w:p w14:paraId="7BD0BA3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88.0.00.70490</w:t>
            </w:r>
          </w:p>
        </w:tc>
        <w:tc>
          <w:tcPr>
            <w:tcW w:w="567" w:type="dxa"/>
            <w:tcBorders>
              <w:top w:val="single" w:sz="4" w:space="0" w:color="auto"/>
              <w:left w:val="single" w:sz="4" w:space="0" w:color="auto"/>
              <w:bottom w:val="single" w:sz="4" w:space="0" w:color="auto"/>
              <w:right w:val="single" w:sz="4" w:space="0" w:color="auto"/>
            </w:tcBorders>
            <w:noWrap/>
            <w:hideMark/>
          </w:tcPr>
          <w:p w14:paraId="11856AF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810</w:t>
            </w:r>
          </w:p>
        </w:tc>
        <w:tc>
          <w:tcPr>
            <w:tcW w:w="1701" w:type="dxa"/>
            <w:tcBorders>
              <w:top w:val="single" w:sz="4" w:space="0" w:color="auto"/>
              <w:left w:val="single" w:sz="4" w:space="0" w:color="auto"/>
              <w:bottom w:val="single" w:sz="4" w:space="0" w:color="auto"/>
              <w:right w:val="single" w:sz="4" w:space="0" w:color="auto"/>
            </w:tcBorders>
            <w:noWrap/>
            <w:hideMark/>
          </w:tcPr>
          <w:p w14:paraId="466621A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21 667 370,00</w:t>
            </w:r>
          </w:p>
        </w:tc>
        <w:tc>
          <w:tcPr>
            <w:tcW w:w="2263" w:type="dxa"/>
            <w:tcBorders>
              <w:top w:val="single" w:sz="4" w:space="0" w:color="auto"/>
              <w:left w:val="single" w:sz="4" w:space="0" w:color="auto"/>
              <w:bottom w:val="single" w:sz="4" w:space="0" w:color="auto"/>
              <w:right w:val="single" w:sz="4" w:space="0" w:color="auto"/>
            </w:tcBorders>
            <w:noWrap/>
            <w:hideMark/>
          </w:tcPr>
          <w:p w14:paraId="572526C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21 667 370,00</w:t>
            </w:r>
          </w:p>
        </w:tc>
      </w:tr>
      <w:tr w:rsidR="001A58F9" w:rsidRPr="001A58F9" w14:paraId="68963853" w14:textId="77777777" w:rsidTr="001A58F9">
        <w:trPr>
          <w:trHeight w:val="2010"/>
        </w:trPr>
        <w:tc>
          <w:tcPr>
            <w:tcW w:w="2405" w:type="dxa"/>
            <w:tcBorders>
              <w:top w:val="single" w:sz="4" w:space="0" w:color="auto"/>
              <w:left w:val="single" w:sz="4" w:space="0" w:color="auto"/>
              <w:bottom w:val="single" w:sz="4" w:space="0" w:color="auto"/>
              <w:right w:val="single" w:sz="4" w:space="0" w:color="auto"/>
            </w:tcBorders>
            <w:hideMark/>
          </w:tcPr>
          <w:p w14:paraId="643B969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Реализация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hideMark/>
          </w:tcPr>
          <w:p w14:paraId="5D0E009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7D398ED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242A0D8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02</w:t>
            </w:r>
          </w:p>
        </w:tc>
        <w:tc>
          <w:tcPr>
            <w:tcW w:w="1559" w:type="dxa"/>
            <w:tcBorders>
              <w:top w:val="single" w:sz="4" w:space="0" w:color="auto"/>
              <w:left w:val="single" w:sz="4" w:space="0" w:color="auto"/>
              <w:bottom w:val="single" w:sz="4" w:space="0" w:color="auto"/>
              <w:right w:val="single" w:sz="4" w:space="0" w:color="auto"/>
            </w:tcBorders>
            <w:noWrap/>
            <w:hideMark/>
          </w:tcPr>
          <w:p w14:paraId="7C56914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88.0.00.70600</w:t>
            </w:r>
          </w:p>
        </w:tc>
        <w:tc>
          <w:tcPr>
            <w:tcW w:w="567" w:type="dxa"/>
            <w:tcBorders>
              <w:top w:val="single" w:sz="4" w:space="0" w:color="auto"/>
              <w:left w:val="single" w:sz="4" w:space="0" w:color="auto"/>
              <w:bottom w:val="single" w:sz="4" w:space="0" w:color="auto"/>
              <w:right w:val="single" w:sz="4" w:space="0" w:color="auto"/>
            </w:tcBorders>
            <w:noWrap/>
            <w:hideMark/>
          </w:tcPr>
          <w:p w14:paraId="2010D77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4127D05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3 730 567,84</w:t>
            </w:r>
          </w:p>
        </w:tc>
        <w:tc>
          <w:tcPr>
            <w:tcW w:w="2263" w:type="dxa"/>
            <w:tcBorders>
              <w:top w:val="single" w:sz="4" w:space="0" w:color="auto"/>
              <w:left w:val="single" w:sz="4" w:space="0" w:color="auto"/>
              <w:bottom w:val="single" w:sz="4" w:space="0" w:color="auto"/>
              <w:right w:val="single" w:sz="4" w:space="0" w:color="auto"/>
            </w:tcBorders>
            <w:noWrap/>
            <w:hideMark/>
          </w:tcPr>
          <w:p w14:paraId="2F6FA19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3 730 567,84</w:t>
            </w:r>
          </w:p>
        </w:tc>
      </w:tr>
      <w:tr w:rsidR="001A58F9" w:rsidRPr="001A58F9" w14:paraId="36D7D7E9"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65FBC3A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14:paraId="068D04E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6B00FC3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1FD8809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noWrap/>
            <w:hideMark/>
          </w:tcPr>
          <w:p w14:paraId="4FCA7DD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88.0.00.70600</w:t>
            </w:r>
          </w:p>
        </w:tc>
        <w:tc>
          <w:tcPr>
            <w:tcW w:w="567" w:type="dxa"/>
            <w:tcBorders>
              <w:top w:val="single" w:sz="4" w:space="0" w:color="auto"/>
              <w:left w:val="single" w:sz="4" w:space="0" w:color="auto"/>
              <w:bottom w:val="single" w:sz="4" w:space="0" w:color="auto"/>
              <w:right w:val="single" w:sz="4" w:space="0" w:color="auto"/>
            </w:tcBorders>
            <w:noWrap/>
            <w:hideMark/>
          </w:tcPr>
          <w:p w14:paraId="2649AE0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701" w:type="dxa"/>
            <w:tcBorders>
              <w:top w:val="single" w:sz="4" w:space="0" w:color="auto"/>
              <w:left w:val="single" w:sz="4" w:space="0" w:color="auto"/>
              <w:bottom w:val="single" w:sz="4" w:space="0" w:color="auto"/>
              <w:right w:val="single" w:sz="4" w:space="0" w:color="auto"/>
            </w:tcBorders>
            <w:noWrap/>
            <w:hideMark/>
          </w:tcPr>
          <w:p w14:paraId="73A5A94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3 730 567,84</w:t>
            </w:r>
          </w:p>
        </w:tc>
        <w:tc>
          <w:tcPr>
            <w:tcW w:w="2263" w:type="dxa"/>
            <w:tcBorders>
              <w:top w:val="single" w:sz="4" w:space="0" w:color="auto"/>
              <w:left w:val="single" w:sz="4" w:space="0" w:color="auto"/>
              <w:bottom w:val="single" w:sz="4" w:space="0" w:color="auto"/>
              <w:right w:val="single" w:sz="4" w:space="0" w:color="auto"/>
            </w:tcBorders>
            <w:noWrap/>
            <w:hideMark/>
          </w:tcPr>
          <w:p w14:paraId="355C73E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3 730 567,84</w:t>
            </w:r>
          </w:p>
        </w:tc>
      </w:tr>
      <w:tr w:rsidR="001A58F9" w:rsidRPr="001A58F9" w14:paraId="0745C525" w14:textId="77777777" w:rsidTr="001A58F9">
        <w:trPr>
          <w:trHeight w:val="1155"/>
        </w:trPr>
        <w:tc>
          <w:tcPr>
            <w:tcW w:w="2405" w:type="dxa"/>
            <w:tcBorders>
              <w:top w:val="single" w:sz="4" w:space="0" w:color="auto"/>
              <w:left w:val="single" w:sz="4" w:space="0" w:color="auto"/>
              <w:bottom w:val="single" w:sz="4" w:space="0" w:color="auto"/>
              <w:right w:val="single" w:sz="4" w:space="0" w:color="auto"/>
            </w:tcBorders>
            <w:hideMark/>
          </w:tcPr>
          <w:p w14:paraId="1182E1C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hideMark/>
          </w:tcPr>
          <w:p w14:paraId="651D85B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389F63D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55C62F4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noWrap/>
            <w:hideMark/>
          </w:tcPr>
          <w:p w14:paraId="2F11BB5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88.0.00.70600</w:t>
            </w:r>
          </w:p>
        </w:tc>
        <w:tc>
          <w:tcPr>
            <w:tcW w:w="567" w:type="dxa"/>
            <w:tcBorders>
              <w:top w:val="single" w:sz="4" w:space="0" w:color="auto"/>
              <w:left w:val="single" w:sz="4" w:space="0" w:color="auto"/>
              <w:bottom w:val="single" w:sz="4" w:space="0" w:color="auto"/>
              <w:right w:val="single" w:sz="4" w:space="0" w:color="auto"/>
            </w:tcBorders>
            <w:noWrap/>
            <w:hideMark/>
          </w:tcPr>
          <w:p w14:paraId="564E04E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810</w:t>
            </w:r>
          </w:p>
        </w:tc>
        <w:tc>
          <w:tcPr>
            <w:tcW w:w="1701" w:type="dxa"/>
            <w:tcBorders>
              <w:top w:val="single" w:sz="4" w:space="0" w:color="auto"/>
              <w:left w:val="single" w:sz="4" w:space="0" w:color="auto"/>
              <w:bottom w:val="single" w:sz="4" w:space="0" w:color="auto"/>
              <w:right w:val="single" w:sz="4" w:space="0" w:color="auto"/>
            </w:tcBorders>
            <w:noWrap/>
            <w:hideMark/>
          </w:tcPr>
          <w:p w14:paraId="0A1EE02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3 730 567,84</w:t>
            </w:r>
          </w:p>
        </w:tc>
        <w:tc>
          <w:tcPr>
            <w:tcW w:w="2263" w:type="dxa"/>
            <w:tcBorders>
              <w:top w:val="single" w:sz="4" w:space="0" w:color="auto"/>
              <w:left w:val="single" w:sz="4" w:space="0" w:color="auto"/>
              <w:bottom w:val="single" w:sz="4" w:space="0" w:color="auto"/>
              <w:right w:val="single" w:sz="4" w:space="0" w:color="auto"/>
            </w:tcBorders>
            <w:noWrap/>
            <w:hideMark/>
          </w:tcPr>
          <w:p w14:paraId="5D89B73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3 730 567,84</w:t>
            </w:r>
          </w:p>
        </w:tc>
      </w:tr>
      <w:tr w:rsidR="001A58F9" w:rsidRPr="001A58F9" w14:paraId="51733036"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1AA8D6F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Благоустройство</w:t>
            </w:r>
          </w:p>
        </w:tc>
        <w:tc>
          <w:tcPr>
            <w:tcW w:w="567" w:type="dxa"/>
            <w:tcBorders>
              <w:top w:val="single" w:sz="4" w:space="0" w:color="auto"/>
              <w:left w:val="single" w:sz="4" w:space="0" w:color="auto"/>
              <w:bottom w:val="single" w:sz="4" w:space="0" w:color="auto"/>
              <w:right w:val="single" w:sz="4" w:space="0" w:color="auto"/>
            </w:tcBorders>
            <w:noWrap/>
            <w:hideMark/>
          </w:tcPr>
          <w:p w14:paraId="5A4B6FE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1B102D1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569F564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1559" w:type="dxa"/>
            <w:tcBorders>
              <w:top w:val="single" w:sz="4" w:space="0" w:color="auto"/>
              <w:left w:val="single" w:sz="4" w:space="0" w:color="auto"/>
              <w:bottom w:val="single" w:sz="4" w:space="0" w:color="auto"/>
              <w:right w:val="single" w:sz="4" w:space="0" w:color="auto"/>
            </w:tcBorders>
            <w:noWrap/>
            <w:hideMark/>
          </w:tcPr>
          <w:p w14:paraId="39BCAF3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169B96C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69F3D4B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568 400,00</w:t>
            </w:r>
          </w:p>
        </w:tc>
        <w:tc>
          <w:tcPr>
            <w:tcW w:w="2263" w:type="dxa"/>
            <w:tcBorders>
              <w:top w:val="single" w:sz="4" w:space="0" w:color="auto"/>
              <w:left w:val="single" w:sz="4" w:space="0" w:color="auto"/>
              <w:bottom w:val="single" w:sz="4" w:space="0" w:color="auto"/>
              <w:right w:val="single" w:sz="4" w:space="0" w:color="auto"/>
            </w:tcBorders>
            <w:noWrap/>
            <w:hideMark/>
          </w:tcPr>
          <w:p w14:paraId="4A343F7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568 400,00</w:t>
            </w:r>
          </w:p>
        </w:tc>
      </w:tr>
      <w:tr w:rsidR="001A58F9" w:rsidRPr="001A58F9" w14:paraId="793C3293"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4B0D771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5E9F51C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2111FD2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4A29157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1559" w:type="dxa"/>
            <w:tcBorders>
              <w:top w:val="single" w:sz="4" w:space="0" w:color="auto"/>
              <w:left w:val="single" w:sz="4" w:space="0" w:color="auto"/>
              <w:bottom w:val="single" w:sz="4" w:space="0" w:color="auto"/>
              <w:right w:val="single" w:sz="4" w:space="0" w:color="auto"/>
            </w:tcBorders>
            <w:noWrap/>
            <w:hideMark/>
          </w:tcPr>
          <w:p w14:paraId="252A13D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567" w:type="dxa"/>
            <w:tcBorders>
              <w:top w:val="single" w:sz="4" w:space="0" w:color="auto"/>
              <w:left w:val="single" w:sz="4" w:space="0" w:color="auto"/>
              <w:bottom w:val="single" w:sz="4" w:space="0" w:color="auto"/>
              <w:right w:val="single" w:sz="4" w:space="0" w:color="auto"/>
            </w:tcBorders>
            <w:noWrap/>
            <w:hideMark/>
          </w:tcPr>
          <w:p w14:paraId="5A48A24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2F86895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568 400,00</w:t>
            </w:r>
          </w:p>
        </w:tc>
        <w:tc>
          <w:tcPr>
            <w:tcW w:w="2263" w:type="dxa"/>
            <w:tcBorders>
              <w:top w:val="single" w:sz="4" w:space="0" w:color="auto"/>
              <w:left w:val="single" w:sz="4" w:space="0" w:color="auto"/>
              <w:bottom w:val="single" w:sz="4" w:space="0" w:color="auto"/>
              <w:right w:val="single" w:sz="4" w:space="0" w:color="auto"/>
            </w:tcBorders>
            <w:noWrap/>
            <w:hideMark/>
          </w:tcPr>
          <w:p w14:paraId="574E7DC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568 400,00</w:t>
            </w:r>
          </w:p>
        </w:tc>
      </w:tr>
      <w:tr w:rsidR="001A58F9" w:rsidRPr="001A58F9" w14:paraId="38736A0A"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156D383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Уличное освещение</w:t>
            </w:r>
          </w:p>
        </w:tc>
        <w:tc>
          <w:tcPr>
            <w:tcW w:w="567" w:type="dxa"/>
            <w:tcBorders>
              <w:top w:val="single" w:sz="4" w:space="0" w:color="auto"/>
              <w:left w:val="single" w:sz="4" w:space="0" w:color="auto"/>
              <w:bottom w:val="single" w:sz="4" w:space="0" w:color="auto"/>
              <w:right w:val="single" w:sz="4" w:space="0" w:color="auto"/>
            </w:tcBorders>
            <w:noWrap/>
            <w:hideMark/>
          </w:tcPr>
          <w:p w14:paraId="1A11CDA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380C34D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4753475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1559" w:type="dxa"/>
            <w:tcBorders>
              <w:top w:val="single" w:sz="4" w:space="0" w:color="auto"/>
              <w:left w:val="single" w:sz="4" w:space="0" w:color="auto"/>
              <w:bottom w:val="single" w:sz="4" w:space="0" w:color="auto"/>
              <w:right w:val="single" w:sz="4" w:space="0" w:color="auto"/>
            </w:tcBorders>
            <w:noWrap/>
            <w:hideMark/>
          </w:tcPr>
          <w:p w14:paraId="60E583E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88.0.00.05030</w:t>
            </w:r>
          </w:p>
        </w:tc>
        <w:tc>
          <w:tcPr>
            <w:tcW w:w="567" w:type="dxa"/>
            <w:tcBorders>
              <w:top w:val="single" w:sz="4" w:space="0" w:color="auto"/>
              <w:left w:val="single" w:sz="4" w:space="0" w:color="auto"/>
              <w:bottom w:val="single" w:sz="4" w:space="0" w:color="auto"/>
              <w:right w:val="single" w:sz="4" w:space="0" w:color="auto"/>
            </w:tcBorders>
            <w:noWrap/>
            <w:hideMark/>
          </w:tcPr>
          <w:p w14:paraId="60028CA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5CDA20E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372C458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680DA68F"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3EB7C4F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2B0D296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32FB1CA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6688102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noWrap/>
            <w:hideMark/>
          </w:tcPr>
          <w:p w14:paraId="0CDFC8C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88.0.00.05030</w:t>
            </w:r>
          </w:p>
        </w:tc>
        <w:tc>
          <w:tcPr>
            <w:tcW w:w="567" w:type="dxa"/>
            <w:tcBorders>
              <w:top w:val="single" w:sz="4" w:space="0" w:color="auto"/>
              <w:left w:val="single" w:sz="4" w:space="0" w:color="auto"/>
              <w:bottom w:val="single" w:sz="4" w:space="0" w:color="auto"/>
              <w:right w:val="single" w:sz="4" w:space="0" w:color="auto"/>
            </w:tcBorders>
            <w:noWrap/>
            <w:hideMark/>
          </w:tcPr>
          <w:p w14:paraId="0026981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63A598B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62E0E06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72CB28F0"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6EBB9F4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2EDB47A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2D57D2A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1D39A22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noWrap/>
            <w:hideMark/>
          </w:tcPr>
          <w:p w14:paraId="470F205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88.0.00.05030</w:t>
            </w:r>
          </w:p>
        </w:tc>
        <w:tc>
          <w:tcPr>
            <w:tcW w:w="567" w:type="dxa"/>
            <w:tcBorders>
              <w:top w:val="single" w:sz="4" w:space="0" w:color="auto"/>
              <w:left w:val="single" w:sz="4" w:space="0" w:color="auto"/>
              <w:bottom w:val="single" w:sz="4" w:space="0" w:color="auto"/>
              <w:right w:val="single" w:sz="4" w:space="0" w:color="auto"/>
            </w:tcBorders>
            <w:noWrap/>
            <w:hideMark/>
          </w:tcPr>
          <w:p w14:paraId="2A597A5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45B6F3F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16B9D91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529BDDAF" w14:textId="77777777" w:rsidTr="001A58F9">
        <w:trPr>
          <w:trHeight w:val="1000"/>
        </w:trPr>
        <w:tc>
          <w:tcPr>
            <w:tcW w:w="2405" w:type="dxa"/>
            <w:tcBorders>
              <w:top w:val="single" w:sz="4" w:space="0" w:color="auto"/>
              <w:left w:val="single" w:sz="4" w:space="0" w:color="auto"/>
              <w:bottom w:val="single" w:sz="4" w:space="0" w:color="auto"/>
              <w:right w:val="single" w:sz="4" w:space="0" w:color="auto"/>
            </w:tcBorders>
            <w:hideMark/>
          </w:tcPr>
          <w:p w14:paraId="76EE859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hideMark/>
          </w:tcPr>
          <w:p w14:paraId="3788866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0B997B2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1A158D0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1559" w:type="dxa"/>
            <w:tcBorders>
              <w:top w:val="single" w:sz="4" w:space="0" w:color="auto"/>
              <w:left w:val="single" w:sz="4" w:space="0" w:color="auto"/>
              <w:bottom w:val="single" w:sz="4" w:space="0" w:color="auto"/>
              <w:right w:val="single" w:sz="4" w:space="0" w:color="auto"/>
            </w:tcBorders>
            <w:noWrap/>
            <w:hideMark/>
          </w:tcPr>
          <w:p w14:paraId="47D0694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88.0.00.70380</w:t>
            </w:r>
          </w:p>
        </w:tc>
        <w:tc>
          <w:tcPr>
            <w:tcW w:w="567" w:type="dxa"/>
            <w:tcBorders>
              <w:top w:val="single" w:sz="4" w:space="0" w:color="auto"/>
              <w:left w:val="single" w:sz="4" w:space="0" w:color="auto"/>
              <w:bottom w:val="single" w:sz="4" w:space="0" w:color="auto"/>
              <w:right w:val="single" w:sz="4" w:space="0" w:color="auto"/>
            </w:tcBorders>
            <w:noWrap/>
            <w:hideMark/>
          </w:tcPr>
          <w:p w14:paraId="216304C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6EBA630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220 400,00</w:t>
            </w:r>
          </w:p>
        </w:tc>
        <w:tc>
          <w:tcPr>
            <w:tcW w:w="2263" w:type="dxa"/>
            <w:tcBorders>
              <w:top w:val="single" w:sz="4" w:space="0" w:color="auto"/>
              <w:left w:val="single" w:sz="4" w:space="0" w:color="auto"/>
              <w:bottom w:val="single" w:sz="4" w:space="0" w:color="auto"/>
              <w:right w:val="single" w:sz="4" w:space="0" w:color="auto"/>
            </w:tcBorders>
            <w:noWrap/>
            <w:hideMark/>
          </w:tcPr>
          <w:p w14:paraId="7F75507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220 400,00</w:t>
            </w:r>
          </w:p>
        </w:tc>
      </w:tr>
      <w:tr w:rsidR="001A58F9" w:rsidRPr="001A58F9" w14:paraId="5D1AA03A"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40946C4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190B84C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69F10EE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5FD644A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noWrap/>
            <w:hideMark/>
          </w:tcPr>
          <w:p w14:paraId="3A14C17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88.0.00.70380</w:t>
            </w:r>
          </w:p>
        </w:tc>
        <w:tc>
          <w:tcPr>
            <w:tcW w:w="567" w:type="dxa"/>
            <w:tcBorders>
              <w:top w:val="single" w:sz="4" w:space="0" w:color="auto"/>
              <w:left w:val="single" w:sz="4" w:space="0" w:color="auto"/>
              <w:bottom w:val="single" w:sz="4" w:space="0" w:color="auto"/>
              <w:right w:val="single" w:sz="4" w:space="0" w:color="auto"/>
            </w:tcBorders>
            <w:noWrap/>
            <w:hideMark/>
          </w:tcPr>
          <w:p w14:paraId="494EC34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6DA74F5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220 400,00</w:t>
            </w:r>
          </w:p>
        </w:tc>
        <w:tc>
          <w:tcPr>
            <w:tcW w:w="2263" w:type="dxa"/>
            <w:tcBorders>
              <w:top w:val="single" w:sz="4" w:space="0" w:color="auto"/>
              <w:left w:val="single" w:sz="4" w:space="0" w:color="auto"/>
              <w:bottom w:val="single" w:sz="4" w:space="0" w:color="auto"/>
              <w:right w:val="single" w:sz="4" w:space="0" w:color="auto"/>
            </w:tcBorders>
            <w:noWrap/>
            <w:hideMark/>
          </w:tcPr>
          <w:p w14:paraId="469BABC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220 400,00</w:t>
            </w:r>
          </w:p>
        </w:tc>
      </w:tr>
      <w:tr w:rsidR="001A58F9" w:rsidRPr="001A58F9" w14:paraId="022F9C04"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6181B93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48AB859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7731C3E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4B3670E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noWrap/>
            <w:hideMark/>
          </w:tcPr>
          <w:p w14:paraId="0295457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88.0.00.70380</w:t>
            </w:r>
          </w:p>
        </w:tc>
        <w:tc>
          <w:tcPr>
            <w:tcW w:w="567" w:type="dxa"/>
            <w:tcBorders>
              <w:top w:val="single" w:sz="4" w:space="0" w:color="auto"/>
              <w:left w:val="single" w:sz="4" w:space="0" w:color="auto"/>
              <w:bottom w:val="single" w:sz="4" w:space="0" w:color="auto"/>
              <w:right w:val="single" w:sz="4" w:space="0" w:color="auto"/>
            </w:tcBorders>
            <w:noWrap/>
            <w:hideMark/>
          </w:tcPr>
          <w:p w14:paraId="339715B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4628D06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220 400,00</w:t>
            </w:r>
          </w:p>
        </w:tc>
        <w:tc>
          <w:tcPr>
            <w:tcW w:w="2263" w:type="dxa"/>
            <w:tcBorders>
              <w:top w:val="single" w:sz="4" w:space="0" w:color="auto"/>
              <w:left w:val="single" w:sz="4" w:space="0" w:color="auto"/>
              <w:bottom w:val="single" w:sz="4" w:space="0" w:color="auto"/>
              <w:right w:val="single" w:sz="4" w:space="0" w:color="auto"/>
            </w:tcBorders>
            <w:noWrap/>
            <w:hideMark/>
          </w:tcPr>
          <w:p w14:paraId="26CF850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220 400,00</w:t>
            </w:r>
          </w:p>
        </w:tc>
      </w:tr>
      <w:tr w:rsidR="001A58F9" w:rsidRPr="001A58F9" w14:paraId="3B1DC1C8"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7780EE9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880F200000</w:t>
            </w:r>
          </w:p>
        </w:tc>
        <w:tc>
          <w:tcPr>
            <w:tcW w:w="567" w:type="dxa"/>
            <w:tcBorders>
              <w:top w:val="single" w:sz="4" w:space="0" w:color="auto"/>
              <w:left w:val="single" w:sz="4" w:space="0" w:color="auto"/>
              <w:bottom w:val="single" w:sz="4" w:space="0" w:color="auto"/>
              <w:right w:val="single" w:sz="4" w:space="0" w:color="auto"/>
            </w:tcBorders>
            <w:noWrap/>
            <w:hideMark/>
          </w:tcPr>
          <w:p w14:paraId="284DE5F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4F7CB7E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7EA8246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1559" w:type="dxa"/>
            <w:tcBorders>
              <w:top w:val="single" w:sz="4" w:space="0" w:color="auto"/>
              <w:left w:val="single" w:sz="4" w:space="0" w:color="auto"/>
              <w:bottom w:val="single" w:sz="4" w:space="0" w:color="auto"/>
              <w:right w:val="single" w:sz="4" w:space="0" w:color="auto"/>
            </w:tcBorders>
            <w:noWrap/>
            <w:hideMark/>
          </w:tcPr>
          <w:p w14:paraId="138A986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88.0.F2.00000</w:t>
            </w:r>
          </w:p>
        </w:tc>
        <w:tc>
          <w:tcPr>
            <w:tcW w:w="567" w:type="dxa"/>
            <w:tcBorders>
              <w:top w:val="single" w:sz="4" w:space="0" w:color="auto"/>
              <w:left w:val="single" w:sz="4" w:space="0" w:color="auto"/>
              <w:bottom w:val="single" w:sz="4" w:space="0" w:color="auto"/>
              <w:right w:val="single" w:sz="4" w:space="0" w:color="auto"/>
            </w:tcBorders>
            <w:noWrap/>
            <w:hideMark/>
          </w:tcPr>
          <w:p w14:paraId="47059EC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3DA91FB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348 000,00</w:t>
            </w:r>
          </w:p>
        </w:tc>
        <w:tc>
          <w:tcPr>
            <w:tcW w:w="2263" w:type="dxa"/>
            <w:tcBorders>
              <w:top w:val="single" w:sz="4" w:space="0" w:color="auto"/>
              <w:left w:val="single" w:sz="4" w:space="0" w:color="auto"/>
              <w:bottom w:val="single" w:sz="4" w:space="0" w:color="auto"/>
              <w:right w:val="single" w:sz="4" w:space="0" w:color="auto"/>
            </w:tcBorders>
            <w:noWrap/>
            <w:hideMark/>
          </w:tcPr>
          <w:p w14:paraId="1C31BC9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348 000,00</w:t>
            </w:r>
          </w:p>
        </w:tc>
      </w:tr>
      <w:tr w:rsidR="001A58F9" w:rsidRPr="001A58F9" w14:paraId="346CADC5"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7F9FDAF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Реализация мероприятий по формированию современной городской среды</w:t>
            </w:r>
          </w:p>
        </w:tc>
        <w:tc>
          <w:tcPr>
            <w:tcW w:w="567" w:type="dxa"/>
            <w:tcBorders>
              <w:top w:val="single" w:sz="4" w:space="0" w:color="auto"/>
              <w:left w:val="single" w:sz="4" w:space="0" w:color="auto"/>
              <w:bottom w:val="single" w:sz="4" w:space="0" w:color="auto"/>
              <w:right w:val="single" w:sz="4" w:space="0" w:color="auto"/>
            </w:tcBorders>
            <w:noWrap/>
            <w:hideMark/>
          </w:tcPr>
          <w:p w14:paraId="32A0103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419C048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1967498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03</w:t>
            </w:r>
          </w:p>
        </w:tc>
        <w:tc>
          <w:tcPr>
            <w:tcW w:w="1559" w:type="dxa"/>
            <w:tcBorders>
              <w:top w:val="single" w:sz="4" w:space="0" w:color="auto"/>
              <w:left w:val="single" w:sz="4" w:space="0" w:color="auto"/>
              <w:bottom w:val="single" w:sz="4" w:space="0" w:color="auto"/>
              <w:right w:val="single" w:sz="4" w:space="0" w:color="auto"/>
            </w:tcBorders>
            <w:noWrap/>
            <w:hideMark/>
          </w:tcPr>
          <w:p w14:paraId="2A7C6B4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88.0.F2.55550</w:t>
            </w:r>
          </w:p>
        </w:tc>
        <w:tc>
          <w:tcPr>
            <w:tcW w:w="567" w:type="dxa"/>
            <w:tcBorders>
              <w:top w:val="single" w:sz="4" w:space="0" w:color="auto"/>
              <w:left w:val="single" w:sz="4" w:space="0" w:color="auto"/>
              <w:bottom w:val="single" w:sz="4" w:space="0" w:color="auto"/>
              <w:right w:val="single" w:sz="4" w:space="0" w:color="auto"/>
            </w:tcBorders>
            <w:noWrap/>
            <w:hideMark/>
          </w:tcPr>
          <w:p w14:paraId="022C553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79CDF15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348 000,00</w:t>
            </w:r>
          </w:p>
        </w:tc>
        <w:tc>
          <w:tcPr>
            <w:tcW w:w="2263" w:type="dxa"/>
            <w:tcBorders>
              <w:top w:val="single" w:sz="4" w:space="0" w:color="auto"/>
              <w:left w:val="single" w:sz="4" w:space="0" w:color="auto"/>
              <w:bottom w:val="single" w:sz="4" w:space="0" w:color="auto"/>
              <w:right w:val="single" w:sz="4" w:space="0" w:color="auto"/>
            </w:tcBorders>
            <w:noWrap/>
            <w:hideMark/>
          </w:tcPr>
          <w:p w14:paraId="6CAFEEE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348 000,00</w:t>
            </w:r>
          </w:p>
        </w:tc>
      </w:tr>
      <w:tr w:rsidR="001A58F9" w:rsidRPr="001A58F9" w14:paraId="38FE6324"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48532BA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39BF157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72A64D1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70E9532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noWrap/>
            <w:hideMark/>
          </w:tcPr>
          <w:p w14:paraId="42282F0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88.0.F2.55550</w:t>
            </w:r>
          </w:p>
        </w:tc>
        <w:tc>
          <w:tcPr>
            <w:tcW w:w="567" w:type="dxa"/>
            <w:tcBorders>
              <w:top w:val="single" w:sz="4" w:space="0" w:color="auto"/>
              <w:left w:val="single" w:sz="4" w:space="0" w:color="auto"/>
              <w:bottom w:val="single" w:sz="4" w:space="0" w:color="auto"/>
              <w:right w:val="single" w:sz="4" w:space="0" w:color="auto"/>
            </w:tcBorders>
            <w:noWrap/>
            <w:hideMark/>
          </w:tcPr>
          <w:p w14:paraId="1AA0DF0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289823C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348 000,00</w:t>
            </w:r>
          </w:p>
        </w:tc>
        <w:tc>
          <w:tcPr>
            <w:tcW w:w="2263" w:type="dxa"/>
            <w:tcBorders>
              <w:top w:val="single" w:sz="4" w:space="0" w:color="auto"/>
              <w:left w:val="single" w:sz="4" w:space="0" w:color="auto"/>
              <w:bottom w:val="single" w:sz="4" w:space="0" w:color="auto"/>
              <w:right w:val="single" w:sz="4" w:space="0" w:color="auto"/>
            </w:tcBorders>
            <w:noWrap/>
            <w:hideMark/>
          </w:tcPr>
          <w:p w14:paraId="6FA21B4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348 000,00</w:t>
            </w:r>
          </w:p>
        </w:tc>
      </w:tr>
      <w:tr w:rsidR="001A58F9" w:rsidRPr="001A58F9" w14:paraId="6422D2E0"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122E33D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1186CDA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7B8CCC7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638C1B8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noWrap/>
            <w:hideMark/>
          </w:tcPr>
          <w:p w14:paraId="1108523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88.0.F2.55550</w:t>
            </w:r>
          </w:p>
        </w:tc>
        <w:tc>
          <w:tcPr>
            <w:tcW w:w="567" w:type="dxa"/>
            <w:tcBorders>
              <w:top w:val="single" w:sz="4" w:space="0" w:color="auto"/>
              <w:left w:val="single" w:sz="4" w:space="0" w:color="auto"/>
              <w:bottom w:val="single" w:sz="4" w:space="0" w:color="auto"/>
              <w:right w:val="single" w:sz="4" w:space="0" w:color="auto"/>
            </w:tcBorders>
            <w:noWrap/>
            <w:hideMark/>
          </w:tcPr>
          <w:p w14:paraId="0747223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4EF737D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348 000,00</w:t>
            </w:r>
          </w:p>
        </w:tc>
        <w:tc>
          <w:tcPr>
            <w:tcW w:w="2263" w:type="dxa"/>
            <w:tcBorders>
              <w:top w:val="single" w:sz="4" w:space="0" w:color="auto"/>
              <w:left w:val="single" w:sz="4" w:space="0" w:color="auto"/>
              <w:bottom w:val="single" w:sz="4" w:space="0" w:color="auto"/>
              <w:right w:val="single" w:sz="4" w:space="0" w:color="auto"/>
            </w:tcBorders>
            <w:noWrap/>
            <w:hideMark/>
          </w:tcPr>
          <w:p w14:paraId="7D2734D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348 000,00</w:t>
            </w:r>
          </w:p>
        </w:tc>
      </w:tr>
      <w:tr w:rsidR="001A58F9" w:rsidRPr="001A58F9" w14:paraId="48A93325"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2700D33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Другие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noWrap/>
            <w:hideMark/>
          </w:tcPr>
          <w:p w14:paraId="65B29CE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103AE45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3E560EC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59" w:type="dxa"/>
            <w:tcBorders>
              <w:top w:val="single" w:sz="4" w:space="0" w:color="auto"/>
              <w:left w:val="single" w:sz="4" w:space="0" w:color="auto"/>
              <w:bottom w:val="single" w:sz="4" w:space="0" w:color="auto"/>
              <w:right w:val="single" w:sz="4" w:space="0" w:color="auto"/>
            </w:tcBorders>
            <w:noWrap/>
            <w:hideMark/>
          </w:tcPr>
          <w:p w14:paraId="0681E53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4042A78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5820A86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17 601 936,20</w:t>
            </w:r>
          </w:p>
        </w:tc>
        <w:tc>
          <w:tcPr>
            <w:tcW w:w="2263" w:type="dxa"/>
            <w:tcBorders>
              <w:top w:val="single" w:sz="4" w:space="0" w:color="auto"/>
              <w:left w:val="single" w:sz="4" w:space="0" w:color="auto"/>
              <w:bottom w:val="single" w:sz="4" w:space="0" w:color="auto"/>
              <w:right w:val="single" w:sz="4" w:space="0" w:color="auto"/>
            </w:tcBorders>
            <w:noWrap/>
            <w:hideMark/>
          </w:tcPr>
          <w:p w14:paraId="77E9352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17 272 236,20</w:t>
            </w:r>
          </w:p>
        </w:tc>
      </w:tr>
      <w:tr w:rsidR="001A58F9" w:rsidRPr="001A58F9" w14:paraId="79599D2E"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1E1BF6C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31D6C5B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176C221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2A64F56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59" w:type="dxa"/>
            <w:tcBorders>
              <w:top w:val="single" w:sz="4" w:space="0" w:color="auto"/>
              <w:left w:val="single" w:sz="4" w:space="0" w:color="auto"/>
              <w:bottom w:val="single" w:sz="4" w:space="0" w:color="auto"/>
              <w:right w:val="single" w:sz="4" w:space="0" w:color="auto"/>
            </w:tcBorders>
            <w:noWrap/>
            <w:hideMark/>
          </w:tcPr>
          <w:p w14:paraId="7E26F52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567" w:type="dxa"/>
            <w:tcBorders>
              <w:top w:val="single" w:sz="4" w:space="0" w:color="auto"/>
              <w:left w:val="single" w:sz="4" w:space="0" w:color="auto"/>
              <w:bottom w:val="single" w:sz="4" w:space="0" w:color="auto"/>
              <w:right w:val="single" w:sz="4" w:space="0" w:color="auto"/>
            </w:tcBorders>
            <w:noWrap/>
            <w:hideMark/>
          </w:tcPr>
          <w:p w14:paraId="37972A9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3D48B10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17 601 936,20</w:t>
            </w:r>
          </w:p>
        </w:tc>
        <w:tc>
          <w:tcPr>
            <w:tcW w:w="2263" w:type="dxa"/>
            <w:tcBorders>
              <w:top w:val="single" w:sz="4" w:space="0" w:color="auto"/>
              <w:left w:val="single" w:sz="4" w:space="0" w:color="auto"/>
              <w:bottom w:val="single" w:sz="4" w:space="0" w:color="auto"/>
              <w:right w:val="single" w:sz="4" w:space="0" w:color="auto"/>
            </w:tcBorders>
            <w:noWrap/>
            <w:hideMark/>
          </w:tcPr>
          <w:p w14:paraId="28BD184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17 272 236,20</w:t>
            </w:r>
          </w:p>
        </w:tc>
      </w:tr>
      <w:tr w:rsidR="001A58F9" w:rsidRPr="001A58F9" w14:paraId="1249380C"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7DEFE6C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Текущее содержание дорог, находящихся в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noWrap/>
            <w:hideMark/>
          </w:tcPr>
          <w:p w14:paraId="7775E7F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0150D01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144ACDD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59" w:type="dxa"/>
            <w:tcBorders>
              <w:top w:val="single" w:sz="4" w:space="0" w:color="auto"/>
              <w:left w:val="single" w:sz="4" w:space="0" w:color="auto"/>
              <w:bottom w:val="single" w:sz="4" w:space="0" w:color="auto"/>
              <w:right w:val="single" w:sz="4" w:space="0" w:color="auto"/>
            </w:tcBorders>
            <w:noWrap/>
            <w:hideMark/>
          </w:tcPr>
          <w:p w14:paraId="14C80E7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88.0.00.04090</w:t>
            </w:r>
          </w:p>
        </w:tc>
        <w:tc>
          <w:tcPr>
            <w:tcW w:w="567" w:type="dxa"/>
            <w:tcBorders>
              <w:top w:val="single" w:sz="4" w:space="0" w:color="auto"/>
              <w:left w:val="single" w:sz="4" w:space="0" w:color="auto"/>
              <w:bottom w:val="single" w:sz="4" w:space="0" w:color="auto"/>
              <w:right w:val="single" w:sz="4" w:space="0" w:color="auto"/>
            </w:tcBorders>
            <w:noWrap/>
            <w:hideMark/>
          </w:tcPr>
          <w:p w14:paraId="59DF001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5B14792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3B78545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789A32F4"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1DF7EA0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4ADA7EF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3B46855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1B75C40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0FEF0D1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88.0.00.04090</w:t>
            </w:r>
          </w:p>
        </w:tc>
        <w:tc>
          <w:tcPr>
            <w:tcW w:w="567" w:type="dxa"/>
            <w:tcBorders>
              <w:top w:val="single" w:sz="4" w:space="0" w:color="auto"/>
              <w:left w:val="single" w:sz="4" w:space="0" w:color="auto"/>
              <w:bottom w:val="single" w:sz="4" w:space="0" w:color="auto"/>
              <w:right w:val="single" w:sz="4" w:space="0" w:color="auto"/>
            </w:tcBorders>
            <w:noWrap/>
            <w:hideMark/>
          </w:tcPr>
          <w:p w14:paraId="60D5706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774561A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3BC1104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097B6D62"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4EA1BF9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2E3EDA2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3C43875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05AB326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13B861B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88.0.00.04090</w:t>
            </w:r>
          </w:p>
        </w:tc>
        <w:tc>
          <w:tcPr>
            <w:tcW w:w="567" w:type="dxa"/>
            <w:tcBorders>
              <w:top w:val="single" w:sz="4" w:space="0" w:color="auto"/>
              <w:left w:val="single" w:sz="4" w:space="0" w:color="auto"/>
              <w:bottom w:val="single" w:sz="4" w:space="0" w:color="auto"/>
              <w:right w:val="single" w:sz="4" w:space="0" w:color="auto"/>
            </w:tcBorders>
            <w:noWrap/>
            <w:hideMark/>
          </w:tcPr>
          <w:p w14:paraId="2388B4D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4E8D96E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28E2379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0720D3D3"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5F1FEDB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Услуги благоустройства</w:t>
            </w:r>
          </w:p>
        </w:tc>
        <w:tc>
          <w:tcPr>
            <w:tcW w:w="567" w:type="dxa"/>
            <w:tcBorders>
              <w:top w:val="single" w:sz="4" w:space="0" w:color="auto"/>
              <w:left w:val="single" w:sz="4" w:space="0" w:color="auto"/>
              <w:bottom w:val="single" w:sz="4" w:space="0" w:color="auto"/>
              <w:right w:val="single" w:sz="4" w:space="0" w:color="auto"/>
            </w:tcBorders>
            <w:noWrap/>
            <w:hideMark/>
          </w:tcPr>
          <w:p w14:paraId="66EE75C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6528D19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69FCA10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59" w:type="dxa"/>
            <w:tcBorders>
              <w:top w:val="single" w:sz="4" w:space="0" w:color="auto"/>
              <w:left w:val="single" w:sz="4" w:space="0" w:color="auto"/>
              <w:bottom w:val="single" w:sz="4" w:space="0" w:color="auto"/>
              <w:right w:val="single" w:sz="4" w:space="0" w:color="auto"/>
            </w:tcBorders>
            <w:noWrap/>
            <w:hideMark/>
          </w:tcPr>
          <w:p w14:paraId="1BBBA02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88.0.00.05050</w:t>
            </w:r>
          </w:p>
        </w:tc>
        <w:tc>
          <w:tcPr>
            <w:tcW w:w="567" w:type="dxa"/>
            <w:tcBorders>
              <w:top w:val="single" w:sz="4" w:space="0" w:color="auto"/>
              <w:left w:val="single" w:sz="4" w:space="0" w:color="auto"/>
              <w:bottom w:val="single" w:sz="4" w:space="0" w:color="auto"/>
              <w:right w:val="single" w:sz="4" w:space="0" w:color="auto"/>
            </w:tcBorders>
            <w:noWrap/>
            <w:hideMark/>
          </w:tcPr>
          <w:p w14:paraId="07FCD57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0996C88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13 100 000,00</w:t>
            </w:r>
          </w:p>
        </w:tc>
        <w:tc>
          <w:tcPr>
            <w:tcW w:w="2263" w:type="dxa"/>
            <w:tcBorders>
              <w:top w:val="single" w:sz="4" w:space="0" w:color="auto"/>
              <w:left w:val="single" w:sz="4" w:space="0" w:color="auto"/>
              <w:bottom w:val="single" w:sz="4" w:space="0" w:color="auto"/>
              <w:right w:val="single" w:sz="4" w:space="0" w:color="auto"/>
            </w:tcBorders>
            <w:noWrap/>
            <w:hideMark/>
          </w:tcPr>
          <w:p w14:paraId="789855C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14 100 000,00</w:t>
            </w:r>
          </w:p>
        </w:tc>
      </w:tr>
      <w:tr w:rsidR="001A58F9" w:rsidRPr="001A58F9" w14:paraId="3369DCCF" w14:textId="77777777" w:rsidTr="001A58F9">
        <w:trPr>
          <w:trHeight w:val="859"/>
        </w:trPr>
        <w:tc>
          <w:tcPr>
            <w:tcW w:w="2405" w:type="dxa"/>
            <w:tcBorders>
              <w:top w:val="single" w:sz="4" w:space="0" w:color="auto"/>
              <w:left w:val="single" w:sz="4" w:space="0" w:color="auto"/>
              <w:bottom w:val="single" w:sz="4" w:space="0" w:color="auto"/>
              <w:right w:val="single" w:sz="4" w:space="0" w:color="auto"/>
            </w:tcBorders>
            <w:hideMark/>
          </w:tcPr>
          <w:p w14:paraId="116AEF3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 xml:space="preserve">Расходы на выплаты персоналу в целях обеспечения выполнения функций государственными </w:t>
            </w:r>
            <w:r w:rsidRPr="001A58F9">
              <w:rPr>
                <w:rFonts w:ascii="Times New Roman" w:eastAsia="Calibri"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14:paraId="4E68C9B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291</w:t>
            </w:r>
          </w:p>
        </w:tc>
        <w:tc>
          <w:tcPr>
            <w:tcW w:w="567" w:type="dxa"/>
            <w:tcBorders>
              <w:top w:val="single" w:sz="4" w:space="0" w:color="auto"/>
              <w:left w:val="single" w:sz="4" w:space="0" w:color="auto"/>
              <w:bottom w:val="single" w:sz="4" w:space="0" w:color="auto"/>
              <w:right w:val="single" w:sz="4" w:space="0" w:color="auto"/>
            </w:tcBorders>
            <w:noWrap/>
            <w:hideMark/>
          </w:tcPr>
          <w:p w14:paraId="250FEB3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6EBF867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4496ECE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88.0.00.05050</w:t>
            </w:r>
          </w:p>
        </w:tc>
        <w:tc>
          <w:tcPr>
            <w:tcW w:w="567" w:type="dxa"/>
            <w:tcBorders>
              <w:top w:val="single" w:sz="4" w:space="0" w:color="auto"/>
              <w:left w:val="single" w:sz="4" w:space="0" w:color="auto"/>
              <w:bottom w:val="single" w:sz="4" w:space="0" w:color="auto"/>
              <w:right w:val="single" w:sz="4" w:space="0" w:color="auto"/>
            </w:tcBorders>
            <w:noWrap/>
            <w:hideMark/>
          </w:tcPr>
          <w:p w14:paraId="6D0C54F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noWrap/>
            <w:hideMark/>
          </w:tcPr>
          <w:p w14:paraId="0D24F7F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9 000 000,00</w:t>
            </w:r>
          </w:p>
        </w:tc>
        <w:tc>
          <w:tcPr>
            <w:tcW w:w="2263" w:type="dxa"/>
            <w:tcBorders>
              <w:top w:val="single" w:sz="4" w:space="0" w:color="auto"/>
              <w:left w:val="single" w:sz="4" w:space="0" w:color="auto"/>
              <w:bottom w:val="single" w:sz="4" w:space="0" w:color="auto"/>
              <w:right w:val="single" w:sz="4" w:space="0" w:color="auto"/>
            </w:tcBorders>
            <w:noWrap/>
            <w:hideMark/>
          </w:tcPr>
          <w:p w14:paraId="5E490C4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10 000 000,00</w:t>
            </w:r>
          </w:p>
        </w:tc>
      </w:tr>
      <w:tr w:rsidR="001A58F9" w:rsidRPr="001A58F9" w14:paraId="31DA9939"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7F48CE2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noWrap/>
            <w:hideMark/>
          </w:tcPr>
          <w:p w14:paraId="271ACAE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49E5B92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0CFC2B5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41166D5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88.0.00.05050</w:t>
            </w:r>
          </w:p>
        </w:tc>
        <w:tc>
          <w:tcPr>
            <w:tcW w:w="567" w:type="dxa"/>
            <w:tcBorders>
              <w:top w:val="single" w:sz="4" w:space="0" w:color="auto"/>
              <w:left w:val="single" w:sz="4" w:space="0" w:color="auto"/>
              <w:bottom w:val="single" w:sz="4" w:space="0" w:color="auto"/>
              <w:right w:val="single" w:sz="4" w:space="0" w:color="auto"/>
            </w:tcBorders>
            <w:noWrap/>
            <w:hideMark/>
          </w:tcPr>
          <w:p w14:paraId="146E3F5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110</w:t>
            </w:r>
          </w:p>
        </w:tc>
        <w:tc>
          <w:tcPr>
            <w:tcW w:w="1701" w:type="dxa"/>
            <w:tcBorders>
              <w:top w:val="single" w:sz="4" w:space="0" w:color="auto"/>
              <w:left w:val="single" w:sz="4" w:space="0" w:color="auto"/>
              <w:bottom w:val="single" w:sz="4" w:space="0" w:color="auto"/>
              <w:right w:val="single" w:sz="4" w:space="0" w:color="auto"/>
            </w:tcBorders>
            <w:noWrap/>
            <w:hideMark/>
          </w:tcPr>
          <w:p w14:paraId="648082B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9 000 000,00</w:t>
            </w:r>
          </w:p>
        </w:tc>
        <w:tc>
          <w:tcPr>
            <w:tcW w:w="2263" w:type="dxa"/>
            <w:tcBorders>
              <w:top w:val="single" w:sz="4" w:space="0" w:color="auto"/>
              <w:left w:val="single" w:sz="4" w:space="0" w:color="auto"/>
              <w:bottom w:val="single" w:sz="4" w:space="0" w:color="auto"/>
              <w:right w:val="single" w:sz="4" w:space="0" w:color="auto"/>
            </w:tcBorders>
            <w:noWrap/>
            <w:hideMark/>
          </w:tcPr>
          <w:p w14:paraId="312349F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10 000 000,00</w:t>
            </w:r>
          </w:p>
        </w:tc>
      </w:tr>
      <w:tr w:rsidR="001A58F9" w:rsidRPr="001A58F9" w14:paraId="0145B105"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2A34F48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4C95AA3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24AF212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6D967DB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4163004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88.0.00.05050</w:t>
            </w:r>
          </w:p>
        </w:tc>
        <w:tc>
          <w:tcPr>
            <w:tcW w:w="567" w:type="dxa"/>
            <w:tcBorders>
              <w:top w:val="single" w:sz="4" w:space="0" w:color="auto"/>
              <w:left w:val="single" w:sz="4" w:space="0" w:color="auto"/>
              <w:bottom w:val="single" w:sz="4" w:space="0" w:color="auto"/>
              <w:right w:val="single" w:sz="4" w:space="0" w:color="auto"/>
            </w:tcBorders>
            <w:noWrap/>
            <w:hideMark/>
          </w:tcPr>
          <w:p w14:paraId="0E0E48E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550EDC9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4 100 000,00</w:t>
            </w:r>
          </w:p>
        </w:tc>
        <w:tc>
          <w:tcPr>
            <w:tcW w:w="2263" w:type="dxa"/>
            <w:tcBorders>
              <w:top w:val="single" w:sz="4" w:space="0" w:color="auto"/>
              <w:left w:val="single" w:sz="4" w:space="0" w:color="auto"/>
              <w:bottom w:val="single" w:sz="4" w:space="0" w:color="auto"/>
              <w:right w:val="single" w:sz="4" w:space="0" w:color="auto"/>
            </w:tcBorders>
            <w:noWrap/>
            <w:hideMark/>
          </w:tcPr>
          <w:p w14:paraId="3630980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4 100 000,00</w:t>
            </w:r>
          </w:p>
        </w:tc>
      </w:tr>
      <w:tr w:rsidR="001A58F9" w:rsidRPr="001A58F9" w14:paraId="0013D66E" w14:textId="77777777" w:rsidTr="001A58F9">
        <w:trPr>
          <w:trHeight w:val="1725"/>
        </w:trPr>
        <w:tc>
          <w:tcPr>
            <w:tcW w:w="2405" w:type="dxa"/>
            <w:tcBorders>
              <w:top w:val="single" w:sz="4" w:space="0" w:color="auto"/>
              <w:left w:val="single" w:sz="4" w:space="0" w:color="auto"/>
              <w:bottom w:val="single" w:sz="4" w:space="0" w:color="auto"/>
              <w:right w:val="single" w:sz="4" w:space="0" w:color="auto"/>
            </w:tcBorders>
            <w:hideMark/>
          </w:tcPr>
          <w:p w14:paraId="69A4CA2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tc>
        <w:tc>
          <w:tcPr>
            <w:tcW w:w="567" w:type="dxa"/>
            <w:tcBorders>
              <w:top w:val="single" w:sz="4" w:space="0" w:color="auto"/>
              <w:left w:val="single" w:sz="4" w:space="0" w:color="auto"/>
              <w:bottom w:val="single" w:sz="4" w:space="0" w:color="auto"/>
              <w:right w:val="single" w:sz="4" w:space="0" w:color="auto"/>
            </w:tcBorders>
            <w:noWrap/>
            <w:hideMark/>
          </w:tcPr>
          <w:p w14:paraId="71ED3DD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356A8BC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5381BC3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331D8EA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88.0.00.05050</w:t>
            </w:r>
          </w:p>
        </w:tc>
        <w:tc>
          <w:tcPr>
            <w:tcW w:w="567" w:type="dxa"/>
            <w:tcBorders>
              <w:top w:val="single" w:sz="4" w:space="0" w:color="auto"/>
              <w:left w:val="single" w:sz="4" w:space="0" w:color="auto"/>
              <w:bottom w:val="single" w:sz="4" w:space="0" w:color="auto"/>
              <w:right w:val="single" w:sz="4" w:space="0" w:color="auto"/>
            </w:tcBorders>
            <w:noWrap/>
            <w:hideMark/>
          </w:tcPr>
          <w:p w14:paraId="0FF650E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220</w:t>
            </w:r>
          </w:p>
        </w:tc>
        <w:tc>
          <w:tcPr>
            <w:tcW w:w="1701" w:type="dxa"/>
            <w:tcBorders>
              <w:top w:val="single" w:sz="4" w:space="0" w:color="auto"/>
              <w:left w:val="single" w:sz="4" w:space="0" w:color="auto"/>
              <w:bottom w:val="single" w:sz="4" w:space="0" w:color="auto"/>
              <w:right w:val="single" w:sz="4" w:space="0" w:color="auto"/>
            </w:tcBorders>
            <w:noWrap/>
            <w:hideMark/>
          </w:tcPr>
          <w:p w14:paraId="778A2BD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0ABFEDD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6E4C3FFF"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1415E97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27AA5A3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4D53CB4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22A9A47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6116CB2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88.0.00.05050</w:t>
            </w:r>
          </w:p>
        </w:tc>
        <w:tc>
          <w:tcPr>
            <w:tcW w:w="567" w:type="dxa"/>
            <w:tcBorders>
              <w:top w:val="single" w:sz="4" w:space="0" w:color="auto"/>
              <w:left w:val="single" w:sz="4" w:space="0" w:color="auto"/>
              <w:bottom w:val="single" w:sz="4" w:space="0" w:color="auto"/>
              <w:right w:val="single" w:sz="4" w:space="0" w:color="auto"/>
            </w:tcBorders>
            <w:noWrap/>
            <w:hideMark/>
          </w:tcPr>
          <w:p w14:paraId="427DAA2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69F4AEF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4 100 000,00</w:t>
            </w:r>
          </w:p>
        </w:tc>
        <w:tc>
          <w:tcPr>
            <w:tcW w:w="2263" w:type="dxa"/>
            <w:tcBorders>
              <w:top w:val="single" w:sz="4" w:space="0" w:color="auto"/>
              <w:left w:val="single" w:sz="4" w:space="0" w:color="auto"/>
              <w:bottom w:val="single" w:sz="4" w:space="0" w:color="auto"/>
              <w:right w:val="single" w:sz="4" w:space="0" w:color="auto"/>
            </w:tcBorders>
            <w:noWrap/>
            <w:hideMark/>
          </w:tcPr>
          <w:p w14:paraId="6AE8568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4 100 000,00</w:t>
            </w:r>
          </w:p>
        </w:tc>
      </w:tr>
      <w:tr w:rsidR="001A58F9" w:rsidRPr="001A58F9" w14:paraId="2E9FB4E6"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7E401A6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14:paraId="7C431DD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35DBC0C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4A7E804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720B3D2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88.0.00.05050</w:t>
            </w:r>
          </w:p>
        </w:tc>
        <w:tc>
          <w:tcPr>
            <w:tcW w:w="567" w:type="dxa"/>
            <w:tcBorders>
              <w:top w:val="single" w:sz="4" w:space="0" w:color="auto"/>
              <w:left w:val="single" w:sz="4" w:space="0" w:color="auto"/>
              <w:bottom w:val="single" w:sz="4" w:space="0" w:color="auto"/>
              <w:right w:val="single" w:sz="4" w:space="0" w:color="auto"/>
            </w:tcBorders>
            <w:noWrap/>
            <w:hideMark/>
          </w:tcPr>
          <w:p w14:paraId="34356DC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701" w:type="dxa"/>
            <w:tcBorders>
              <w:top w:val="single" w:sz="4" w:space="0" w:color="auto"/>
              <w:left w:val="single" w:sz="4" w:space="0" w:color="auto"/>
              <w:bottom w:val="single" w:sz="4" w:space="0" w:color="auto"/>
              <w:right w:val="single" w:sz="4" w:space="0" w:color="auto"/>
            </w:tcBorders>
            <w:noWrap/>
            <w:hideMark/>
          </w:tcPr>
          <w:p w14:paraId="00C0AA0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7A47C6B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62CBE1CA"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3FEBAD2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hideMark/>
          </w:tcPr>
          <w:p w14:paraId="4F5E839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77EB0A3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0EF3384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23C27EB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88.0.00.05050</w:t>
            </w:r>
          </w:p>
        </w:tc>
        <w:tc>
          <w:tcPr>
            <w:tcW w:w="567" w:type="dxa"/>
            <w:tcBorders>
              <w:top w:val="single" w:sz="4" w:space="0" w:color="auto"/>
              <w:left w:val="single" w:sz="4" w:space="0" w:color="auto"/>
              <w:bottom w:val="single" w:sz="4" w:space="0" w:color="auto"/>
              <w:right w:val="single" w:sz="4" w:space="0" w:color="auto"/>
            </w:tcBorders>
            <w:noWrap/>
            <w:hideMark/>
          </w:tcPr>
          <w:p w14:paraId="77840F8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850</w:t>
            </w:r>
          </w:p>
        </w:tc>
        <w:tc>
          <w:tcPr>
            <w:tcW w:w="1701" w:type="dxa"/>
            <w:tcBorders>
              <w:top w:val="single" w:sz="4" w:space="0" w:color="auto"/>
              <w:left w:val="single" w:sz="4" w:space="0" w:color="auto"/>
              <w:bottom w:val="single" w:sz="4" w:space="0" w:color="auto"/>
              <w:right w:val="single" w:sz="4" w:space="0" w:color="auto"/>
            </w:tcBorders>
            <w:noWrap/>
            <w:hideMark/>
          </w:tcPr>
          <w:p w14:paraId="205511E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7A9C8CA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09E1106F"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42A1F26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Парк отдыха города Каргата</w:t>
            </w:r>
          </w:p>
        </w:tc>
        <w:tc>
          <w:tcPr>
            <w:tcW w:w="567" w:type="dxa"/>
            <w:tcBorders>
              <w:top w:val="single" w:sz="4" w:space="0" w:color="auto"/>
              <w:left w:val="single" w:sz="4" w:space="0" w:color="auto"/>
              <w:bottom w:val="single" w:sz="4" w:space="0" w:color="auto"/>
              <w:right w:val="single" w:sz="4" w:space="0" w:color="auto"/>
            </w:tcBorders>
            <w:noWrap/>
            <w:hideMark/>
          </w:tcPr>
          <w:p w14:paraId="59DD221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1371FA4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169ACCB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59" w:type="dxa"/>
            <w:tcBorders>
              <w:top w:val="single" w:sz="4" w:space="0" w:color="auto"/>
              <w:left w:val="single" w:sz="4" w:space="0" w:color="auto"/>
              <w:bottom w:val="single" w:sz="4" w:space="0" w:color="auto"/>
              <w:right w:val="single" w:sz="4" w:space="0" w:color="auto"/>
            </w:tcBorders>
            <w:noWrap/>
            <w:hideMark/>
          </w:tcPr>
          <w:p w14:paraId="4BAD0D7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88.0.00.05150</w:t>
            </w:r>
          </w:p>
        </w:tc>
        <w:tc>
          <w:tcPr>
            <w:tcW w:w="567" w:type="dxa"/>
            <w:tcBorders>
              <w:top w:val="single" w:sz="4" w:space="0" w:color="auto"/>
              <w:left w:val="single" w:sz="4" w:space="0" w:color="auto"/>
              <w:bottom w:val="single" w:sz="4" w:space="0" w:color="auto"/>
              <w:right w:val="single" w:sz="4" w:space="0" w:color="auto"/>
            </w:tcBorders>
            <w:noWrap/>
            <w:hideMark/>
          </w:tcPr>
          <w:p w14:paraId="48EA0E1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562B078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4 501 936,20</w:t>
            </w:r>
          </w:p>
        </w:tc>
        <w:tc>
          <w:tcPr>
            <w:tcW w:w="2263" w:type="dxa"/>
            <w:tcBorders>
              <w:top w:val="single" w:sz="4" w:space="0" w:color="auto"/>
              <w:left w:val="single" w:sz="4" w:space="0" w:color="auto"/>
              <w:bottom w:val="single" w:sz="4" w:space="0" w:color="auto"/>
              <w:right w:val="single" w:sz="4" w:space="0" w:color="auto"/>
            </w:tcBorders>
            <w:noWrap/>
            <w:hideMark/>
          </w:tcPr>
          <w:p w14:paraId="4BCCC65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3 172 236,20</w:t>
            </w:r>
          </w:p>
        </w:tc>
      </w:tr>
      <w:tr w:rsidR="001A58F9" w:rsidRPr="001A58F9" w14:paraId="40026117" w14:textId="77777777" w:rsidTr="001A58F9">
        <w:trPr>
          <w:trHeight w:val="1440"/>
        </w:trPr>
        <w:tc>
          <w:tcPr>
            <w:tcW w:w="2405" w:type="dxa"/>
            <w:tcBorders>
              <w:top w:val="single" w:sz="4" w:space="0" w:color="auto"/>
              <w:left w:val="single" w:sz="4" w:space="0" w:color="auto"/>
              <w:bottom w:val="single" w:sz="4" w:space="0" w:color="auto"/>
              <w:right w:val="single" w:sz="4" w:space="0" w:color="auto"/>
            </w:tcBorders>
            <w:hideMark/>
          </w:tcPr>
          <w:p w14:paraId="1A40213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A58F9">
              <w:rPr>
                <w:rFonts w:ascii="Times New Roman" w:eastAsia="Calibri" w:hAnsi="Times New Roman" w:cs="Times New Roman"/>
              </w:rPr>
              <w:lastRenderedPageBreak/>
              <w:t>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14:paraId="2947A30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291</w:t>
            </w:r>
          </w:p>
        </w:tc>
        <w:tc>
          <w:tcPr>
            <w:tcW w:w="567" w:type="dxa"/>
            <w:tcBorders>
              <w:top w:val="single" w:sz="4" w:space="0" w:color="auto"/>
              <w:left w:val="single" w:sz="4" w:space="0" w:color="auto"/>
              <w:bottom w:val="single" w:sz="4" w:space="0" w:color="auto"/>
              <w:right w:val="single" w:sz="4" w:space="0" w:color="auto"/>
            </w:tcBorders>
            <w:noWrap/>
            <w:hideMark/>
          </w:tcPr>
          <w:p w14:paraId="3C46588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71BE043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21B5548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88.0.00.05150</w:t>
            </w:r>
          </w:p>
        </w:tc>
        <w:tc>
          <w:tcPr>
            <w:tcW w:w="567" w:type="dxa"/>
            <w:tcBorders>
              <w:top w:val="single" w:sz="4" w:space="0" w:color="auto"/>
              <w:left w:val="single" w:sz="4" w:space="0" w:color="auto"/>
              <w:bottom w:val="single" w:sz="4" w:space="0" w:color="auto"/>
              <w:right w:val="single" w:sz="4" w:space="0" w:color="auto"/>
            </w:tcBorders>
            <w:noWrap/>
            <w:hideMark/>
          </w:tcPr>
          <w:p w14:paraId="44798EA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noWrap/>
            <w:hideMark/>
          </w:tcPr>
          <w:p w14:paraId="06623F9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3 921 936,20</w:t>
            </w:r>
          </w:p>
        </w:tc>
        <w:tc>
          <w:tcPr>
            <w:tcW w:w="2263" w:type="dxa"/>
            <w:tcBorders>
              <w:top w:val="single" w:sz="4" w:space="0" w:color="auto"/>
              <w:left w:val="single" w:sz="4" w:space="0" w:color="auto"/>
              <w:bottom w:val="single" w:sz="4" w:space="0" w:color="auto"/>
              <w:right w:val="single" w:sz="4" w:space="0" w:color="auto"/>
            </w:tcBorders>
            <w:noWrap/>
            <w:hideMark/>
          </w:tcPr>
          <w:p w14:paraId="022E29B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2 632 236,20</w:t>
            </w:r>
          </w:p>
        </w:tc>
      </w:tr>
      <w:tr w:rsidR="001A58F9" w:rsidRPr="001A58F9" w14:paraId="62E0C3F9"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3653778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noWrap/>
            <w:hideMark/>
          </w:tcPr>
          <w:p w14:paraId="3B1CCA5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5A8C093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494B062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5E3811A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88.0.00.05150</w:t>
            </w:r>
          </w:p>
        </w:tc>
        <w:tc>
          <w:tcPr>
            <w:tcW w:w="567" w:type="dxa"/>
            <w:tcBorders>
              <w:top w:val="single" w:sz="4" w:space="0" w:color="auto"/>
              <w:left w:val="single" w:sz="4" w:space="0" w:color="auto"/>
              <w:bottom w:val="single" w:sz="4" w:space="0" w:color="auto"/>
              <w:right w:val="single" w:sz="4" w:space="0" w:color="auto"/>
            </w:tcBorders>
            <w:noWrap/>
            <w:hideMark/>
          </w:tcPr>
          <w:p w14:paraId="280B48A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110</w:t>
            </w:r>
          </w:p>
        </w:tc>
        <w:tc>
          <w:tcPr>
            <w:tcW w:w="1701" w:type="dxa"/>
            <w:tcBorders>
              <w:top w:val="single" w:sz="4" w:space="0" w:color="auto"/>
              <w:left w:val="single" w:sz="4" w:space="0" w:color="auto"/>
              <w:bottom w:val="single" w:sz="4" w:space="0" w:color="auto"/>
              <w:right w:val="single" w:sz="4" w:space="0" w:color="auto"/>
            </w:tcBorders>
            <w:noWrap/>
            <w:hideMark/>
          </w:tcPr>
          <w:p w14:paraId="53EF25F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3 921 936,20</w:t>
            </w:r>
          </w:p>
        </w:tc>
        <w:tc>
          <w:tcPr>
            <w:tcW w:w="2263" w:type="dxa"/>
            <w:tcBorders>
              <w:top w:val="single" w:sz="4" w:space="0" w:color="auto"/>
              <w:left w:val="single" w:sz="4" w:space="0" w:color="auto"/>
              <w:bottom w:val="single" w:sz="4" w:space="0" w:color="auto"/>
              <w:right w:val="single" w:sz="4" w:space="0" w:color="auto"/>
            </w:tcBorders>
            <w:noWrap/>
            <w:hideMark/>
          </w:tcPr>
          <w:p w14:paraId="188FE21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2 632 236,20</w:t>
            </w:r>
          </w:p>
        </w:tc>
      </w:tr>
      <w:tr w:rsidR="001A58F9" w:rsidRPr="001A58F9" w14:paraId="76F6AF06"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63CB15D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01112ED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0B3F039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0B7979A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4E3C805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88.0.00.05150</w:t>
            </w:r>
          </w:p>
        </w:tc>
        <w:tc>
          <w:tcPr>
            <w:tcW w:w="567" w:type="dxa"/>
            <w:tcBorders>
              <w:top w:val="single" w:sz="4" w:space="0" w:color="auto"/>
              <w:left w:val="single" w:sz="4" w:space="0" w:color="auto"/>
              <w:bottom w:val="single" w:sz="4" w:space="0" w:color="auto"/>
              <w:right w:val="single" w:sz="4" w:space="0" w:color="auto"/>
            </w:tcBorders>
            <w:noWrap/>
            <w:hideMark/>
          </w:tcPr>
          <w:p w14:paraId="0214D0E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739E112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580 000,00</w:t>
            </w:r>
          </w:p>
        </w:tc>
        <w:tc>
          <w:tcPr>
            <w:tcW w:w="2263" w:type="dxa"/>
            <w:tcBorders>
              <w:top w:val="single" w:sz="4" w:space="0" w:color="auto"/>
              <w:left w:val="single" w:sz="4" w:space="0" w:color="auto"/>
              <w:bottom w:val="single" w:sz="4" w:space="0" w:color="auto"/>
              <w:right w:val="single" w:sz="4" w:space="0" w:color="auto"/>
            </w:tcBorders>
            <w:noWrap/>
            <w:hideMark/>
          </w:tcPr>
          <w:p w14:paraId="120578C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540 000,00</w:t>
            </w:r>
          </w:p>
        </w:tc>
      </w:tr>
      <w:tr w:rsidR="001A58F9" w:rsidRPr="001A58F9" w14:paraId="7B55CE0B"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70A55F6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1349032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730AACD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7B95540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2AC552B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88.0.00.05150</w:t>
            </w:r>
          </w:p>
        </w:tc>
        <w:tc>
          <w:tcPr>
            <w:tcW w:w="567" w:type="dxa"/>
            <w:tcBorders>
              <w:top w:val="single" w:sz="4" w:space="0" w:color="auto"/>
              <w:left w:val="single" w:sz="4" w:space="0" w:color="auto"/>
              <w:bottom w:val="single" w:sz="4" w:space="0" w:color="auto"/>
              <w:right w:val="single" w:sz="4" w:space="0" w:color="auto"/>
            </w:tcBorders>
            <w:noWrap/>
            <w:hideMark/>
          </w:tcPr>
          <w:p w14:paraId="6F02AC3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5495983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580 000,00</w:t>
            </w:r>
          </w:p>
        </w:tc>
        <w:tc>
          <w:tcPr>
            <w:tcW w:w="2263" w:type="dxa"/>
            <w:tcBorders>
              <w:top w:val="single" w:sz="4" w:space="0" w:color="auto"/>
              <w:left w:val="single" w:sz="4" w:space="0" w:color="auto"/>
              <w:bottom w:val="single" w:sz="4" w:space="0" w:color="auto"/>
              <w:right w:val="single" w:sz="4" w:space="0" w:color="auto"/>
            </w:tcBorders>
            <w:noWrap/>
            <w:hideMark/>
          </w:tcPr>
          <w:p w14:paraId="09FE497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540 000,00</w:t>
            </w:r>
          </w:p>
        </w:tc>
      </w:tr>
      <w:tr w:rsidR="001A58F9" w:rsidRPr="001A58F9" w14:paraId="74F823C3"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25CE7E7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14:paraId="7DD5BE6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0BF6008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777E509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43E5C69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88.0.00.05150</w:t>
            </w:r>
          </w:p>
        </w:tc>
        <w:tc>
          <w:tcPr>
            <w:tcW w:w="567" w:type="dxa"/>
            <w:tcBorders>
              <w:top w:val="single" w:sz="4" w:space="0" w:color="auto"/>
              <w:left w:val="single" w:sz="4" w:space="0" w:color="auto"/>
              <w:bottom w:val="single" w:sz="4" w:space="0" w:color="auto"/>
              <w:right w:val="single" w:sz="4" w:space="0" w:color="auto"/>
            </w:tcBorders>
            <w:noWrap/>
            <w:hideMark/>
          </w:tcPr>
          <w:p w14:paraId="610112E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701" w:type="dxa"/>
            <w:tcBorders>
              <w:top w:val="single" w:sz="4" w:space="0" w:color="auto"/>
              <w:left w:val="single" w:sz="4" w:space="0" w:color="auto"/>
              <w:bottom w:val="single" w:sz="4" w:space="0" w:color="auto"/>
              <w:right w:val="single" w:sz="4" w:space="0" w:color="auto"/>
            </w:tcBorders>
            <w:noWrap/>
            <w:hideMark/>
          </w:tcPr>
          <w:p w14:paraId="0140208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142BF23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7B22C914"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6E80D7E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hideMark/>
          </w:tcPr>
          <w:p w14:paraId="5FE6A17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2DCE0EA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5514F92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20A6466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88.0.00.05150</w:t>
            </w:r>
          </w:p>
        </w:tc>
        <w:tc>
          <w:tcPr>
            <w:tcW w:w="567" w:type="dxa"/>
            <w:tcBorders>
              <w:top w:val="single" w:sz="4" w:space="0" w:color="auto"/>
              <w:left w:val="single" w:sz="4" w:space="0" w:color="auto"/>
              <w:bottom w:val="single" w:sz="4" w:space="0" w:color="auto"/>
              <w:right w:val="single" w:sz="4" w:space="0" w:color="auto"/>
            </w:tcBorders>
            <w:noWrap/>
            <w:hideMark/>
          </w:tcPr>
          <w:p w14:paraId="25E68D1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850</w:t>
            </w:r>
          </w:p>
        </w:tc>
        <w:tc>
          <w:tcPr>
            <w:tcW w:w="1701" w:type="dxa"/>
            <w:tcBorders>
              <w:top w:val="single" w:sz="4" w:space="0" w:color="auto"/>
              <w:left w:val="single" w:sz="4" w:space="0" w:color="auto"/>
              <w:bottom w:val="single" w:sz="4" w:space="0" w:color="auto"/>
              <w:right w:val="single" w:sz="4" w:space="0" w:color="auto"/>
            </w:tcBorders>
            <w:noWrap/>
            <w:hideMark/>
          </w:tcPr>
          <w:p w14:paraId="18C0933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2EDD4EB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265FFEEA" w14:textId="77777777" w:rsidTr="001A58F9">
        <w:trPr>
          <w:trHeight w:val="1440"/>
        </w:trPr>
        <w:tc>
          <w:tcPr>
            <w:tcW w:w="2405" w:type="dxa"/>
            <w:tcBorders>
              <w:top w:val="single" w:sz="4" w:space="0" w:color="auto"/>
              <w:left w:val="single" w:sz="4" w:space="0" w:color="auto"/>
              <w:bottom w:val="single" w:sz="4" w:space="0" w:color="auto"/>
              <w:right w:val="single" w:sz="4" w:space="0" w:color="auto"/>
            </w:tcBorders>
            <w:hideMark/>
          </w:tcPr>
          <w:p w14:paraId="0089005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hideMark/>
          </w:tcPr>
          <w:p w14:paraId="22DF286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661CE71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7DDAE24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59" w:type="dxa"/>
            <w:tcBorders>
              <w:top w:val="single" w:sz="4" w:space="0" w:color="auto"/>
              <w:left w:val="single" w:sz="4" w:space="0" w:color="auto"/>
              <w:bottom w:val="single" w:sz="4" w:space="0" w:color="auto"/>
              <w:right w:val="single" w:sz="4" w:space="0" w:color="auto"/>
            </w:tcBorders>
            <w:noWrap/>
            <w:hideMark/>
          </w:tcPr>
          <w:p w14:paraId="5128338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88.0.00.70510</w:t>
            </w:r>
          </w:p>
        </w:tc>
        <w:tc>
          <w:tcPr>
            <w:tcW w:w="567" w:type="dxa"/>
            <w:tcBorders>
              <w:top w:val="single" w:sz="4" w:space="0" w:color="auto"/>
              <w:left w:val="single" w:sz="4" w:space="0" w:color="auto"/>
              <w:bottom w:val="single" w:sz="4" w:space="0" w:color="auto"/>
              <w:right w:val="single" w:sz="4" w:space="0" w:color="auto"/>
            </w:tcBorders>
            <w:noWrap/>
            <w:hideMark/>
          </w:tcPr>
          <w:p w14:paraId="0E4EC66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7F1DFB8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3C47B7B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7770F880" w14:textId="77777777" w:rsidTr="001A58F9">
        <w:trPr>
          <w:trHeight w:val="1440"/>
        </w:trPr>
        <w:tc>
          <w:tcPr>
            <w:tcW w:w="2405" w:type="dxa"/>
            <w:tcBorders>
              <w:top w:val="single" w:sz="4" w:space="0" w:color="auto"/>
              <w:left w:val="single" w:sz="4" w:space="0" w:color="auto"/>
              <w:bottom w:val="single" w:sz="4" w:space="0" w:color="auto"/>
              <w:right w:val="single" w:sz="4" w:space="0" w:color="auto"/>
            </w:tcBorders>
            <w:hideMark/>
          </w:tcPr>
          <w:p w14:paraId="4BC30E2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14:paraId="1502E26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2AB398E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46FCA9F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6610FB0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88.0.00.70510</w:t>
            </w:r>
          </w:p>
        </w:tc>
        <w:tc>
          <w:tcPr>
            <w:tcW w:w="567" w:type="dxa"/>
            <w:tcBorders>
              <w:top w:val="single" w:sz="4" w:space="0" w:color="auto"/>
              <w:left w:val="single" w:sz="4" w:space="0" w:color="auto"/>
              <w:bottom w:val="single" w:sz="4" w:space="0" w:color="auto"/>
              <w:right w:val="single" w:sz="4" w:space="0" w:color="auto"/>
            </w:tcBorders>
            <w:noWrap/>
            <w:hideMark/>
          </w:tcPr>
          <w:p w14:paraId="347A883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noWrap/>
            <w:hideMark/>
          </w:tcPr>
          <w:p w14:paraId="5BC895E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392C66C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08276A09"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43FA368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noWrap/>
            <w:hideMark/>
          </w:tcPr>
          <w:p w14:paraId="710A551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346E7BB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0D8BFB5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4E36CBE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88.0.00.70510</w:t>
            </w:r>
          </w:p>
        </w:tc>
        <w:tc>
          <w:tcPr>
            <w:tcW w:w="567" w:type="dxa"/>
            <w:tcBorders>
              <w:top w:val="single" w:sz="4" w:space="0" w:color="auto"/>
              <w:left w:val="single" w:sz="4" w:space="0" w:color="auto"/>
              <w:bottom w:val="single" w:sz="4" w:space="0" w:color="auto"/>
              <w:right w:val="single" w:sz="4" w:space="0" w:color="auto"/>
            </w:tcBorders>
            <w:noWrap/>
            <w:hideMark/>
          </w:tcPr>
          <w:p w14:paraId="2738D10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110</w:t>
            </w:r>
          </w:p>
        </w:tc>
        <w:tc>
          <w:tcPr>
            <w:tcW w:w="1701" w:type="dxa"/>
            <w:tcBorders>
              <w:top w:val="single" w:sz="4" w:space="0" w:color="auto"/>
              <w:left w:val="single" w:sz="4" w:space="0" w:color="auto"/>
              <w:bottom w:val="single" w:sz="4" w:space="0" w:color="auto"/>
              <w:right w:val="single" w:sz="4" w:space="0" w:color="auto"/>
            </w:tcBorders>
            <w:noWrap/>
            <w:hideMark/>
          </w:tcPr>
          <w:p w14:paraId="49B6F1C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0A660DA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15F2A86D"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6B1B99F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1CEF33A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1F9DAF7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7F603BB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29E0E2F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88.0.00.70510</w:t>
            </w:r>
          </w:p>
        </w:tc>
        <w:tc>
          <w:tcPr>
            <w:tcW w:w="567" w:type="dxa"/>
            <w:tcBorders>
              <w:top w:val="single" w:sz="4" w:space="0" w:color="auto"/>
              <w:left w:val="single" w:sz="4" w:space="0" w:color="auto"/>
              <w:bottom w:val="single" w:sz="4" w:space="0" w:color="auto"/>
              <w:right w:val="single" w:sz="4" w:space="0" w:color="auto"/>
            </w:tcBorders>
            <w:noWrap/>
            <w:hideMark/>
          </w:tcPr>
          <w:p w14:paraId="337093D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00E59FF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0435906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7C873FD3" w14:textId="77777777" w:rsidTr="001A58F9">
        <w:trPr>
          <w:trHeight w:val="1725"/>
        </w:trPr>
        <w:tc>
          <w:tcPr>
            <w:tcW w:w="2405" w:type="dxa"/>
            <w:tcBorders>
              <w:top w:val="single" w:sz="4" w:space="0" w:color="auto"/>
              <w:left w:val="single" w:sz="4" w:space="0" w:color="auto"/>
              <w:bottom w:val="single" w:sz="4" w:space="0" w:color="auto"/>
              <w:right w:val="single" w:sz="4" w:space="0" w:color="auto"/>
            </w:tcBorders>
            <w:hideMark/>
          </w:tcPr>
          <w:p w14:paraId="1934221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tc>
        <w:tc>
          <w:tcPr>
            <w:tcW w:w="567" w:type="dxa"/>
            <w:tcBorders>
              <w:top w:val="single" w:sz="4" w:space="0" w:color="auto"/>
              <w:left w:val="single" w:sz="4" w:space="0" w:color="auto"/>
              <w:bottom w:val="single" w:sz="4" w:space="0" w:color="auto"/>
              <w:right w:val="single" w:sz="4" w:space="0" w:color="auto"/>
            </w:tcBorders>
            <w:noWrap/>
            <w:hideMark/>
          </w:tcPr>
          <w:p w14:paraId="000D9C2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252CDD4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453250B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364F0DD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88.0.00.70510</w:t>
            </w:r>
          </w:p>
        </w:tc>
        <w:tc>
          <w:tcPr>
            <w:tcW w:w="567" w:type="dxa"/>
            <w:tcBorders>
              <w:top w:val="single" w:sz="4" w:space="0" w:color="auto"/>
              <w:left w:val="single" w:sz="4" w:space="0" w:color="auto"/>
              <w:bottom w:val="single" w:sz="4" w:space="0" w:color="auto"/>
              <w:right w:val="single" w:sz="4" w:space="0" w:color="auto"/>
            </w:tcBorders>
            <w:noWrap/>
            <w:hideMark/>
          </w:tcPr>
          <w:p w14:paraId="11D3B68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220</w:t>
            </w:r>
          </w:p>
        </w:tc>
        <w:tc>
          <w:tcPr>
            <w:tcW w:w="1701" w:type="dxa"/>
            <w:tcBorders>
              <w:top w:val="single" w:sz="4" w:space="0" w:color="auto"/>
              <w:left w:val="single" w:sz="4" w:space="0" w:color="auto"/>
              <w:bottom w:val="single" w:sz="4" w:space="0" w:color="auto"/>
              <w:right w:val="single" w:sz="4" w:space="0" w:color="auto"/>
            </w:tcBorders>
            <w:noWrap/>
            <w:hideMark/>
          </w:tcPr>
          <w:p w14:paraId="020DE0F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697D072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2DE3122D"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6BA8736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Обязательные (приоритетные) расходы</w:t>
            </w:r>
          </w:p>
        </w:tc>
        <w:tc>
          <w:tcPr>
            <w:tcW w:w="567" w:type="dxa"/>
            <w:tcBorders>
              <w:top w:val="single" w:sz="4" w:space="0" w:color="auto"/>
              <w:left w:val="single" w:sz="4" w:space="0" w:color="auto"/>
              <w:bottom w:val="single" w:sz="4" w:space="0" w:color="auto"/>
              <w:right w:val="single" w:sz="4" w:space="0" w:color="auto"/>
            </w:tcBorders>
            <w:noWrap/>
            <w:hideMark/>
          </w:tcPr>
          <w:p w14:paraId="385FB95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4B561BB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4173196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59" w:type="dxa"/>
            <w:tcBorders>
              <w:top w:val="single" w:sz="4" w:space="0" w:color="auto"/>
              <w:left w:val="single" w:sz="4" w:space="0" w:color="auto"/>
              <w:bottom w:val="single" w:sz="4" w:space="0" w:color="auto"/>
              <w:right w:val="single" w:sz="4" w:space="0" w:color="auto"/>
            </w:tcBorders>
            <w:noWrap/>
            <w:hideMark/>
          </w:tcPr>
          <w:p w14:paraId="77A21B9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88.0.01.00000</w:t>
            </w:r>
          </w:p>
        </w:tc>
        <w:tc>
          <w:tcPr>
            <w:tcW w:w="567" w:type="dxa"/>
            <w:tcBorders>
              <w:top w:val="single" w:sz="4" w:space="0" w:color="auto"/>
              <w:left w:val="single" w:sz="4" w:space="0" w:color="auto"/>
              <w:bottom w:val="single" w:sz="4" w:space="0" w:color="auto"/>
              <w:right w:val="single" w:sz="4" w:space="0" w:color="auto"/>
            </w:tcBorders>
            <w:noWrap/>
            <w:hideMark/>
          </w:tcPr>
          <w:p w14:paraId="21088EC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6059260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5713CE6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3473483F" w14:textId="77777777" w:rsidTr="001A58F9">
        <w:trPr>
          <w:trHeight w:val="1440"/>
        </w:trPr>
        <w:tc>
          <w:tcPr>
            <w:tcW w:w="2405" w:type="dxa"/>
            <w:tcBorders>
              <w:top w:val="single" w:sz="4" w:space="0" w:color="auto"/>
              <w:left w:val="single" w:sz="4" w:space="0" w:color="auto"/>
              <w:bottom w:val="single" w:sz="4" w:space="0" w:color="auto"/>
              <w:right w:val="single" w:sz="4" w:space="0" w:color="auto"/>
            </w:tcBorders>
            <w:hideMark/>
          </w:tcPr>
          <w:p w14:paraId="7B3D155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hideMark/>
          </w:tcPr>
          <w:p w14:paraId="7169D33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03D9195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noWrap/>
            <w:hideMark/>
          </w:tcPr>
          <w:p w14:paraId="3AADB3D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59" w:type="dxa"/>
            <w:tcBorders>
              <w:top w:val="single" w:sz="4" w:space="0" w:color="auto"/>
              <w:left w:val="single" w:sz="4" w:space="0" w:color="auto"/>
              <w:bottom w:val="single" w:sz="4" w:space="0" w:color="auto"/>
              <w:right w:val="single" w:sz="4" w:space="0" w:color="auto"/>
            </w:tcBorders>
            <w:noWrap/>
            <w:hideMark/>
          </w:tcPr>
          <w:p w14:paraId="34D7F58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88.0.01.70510</w:t>
            </w:r>
          </w:p>
        </w:tc>
        <w:tc>
          <w:tcPr>
            <w:tcW w:w="567" w:type="dxa"/>
            <w:tcBorders>
              <w:top w:val="single" w:sz="4" w:space="0" w:color="auto"/>
              <w:left w:val="single" w:sz="4" w:space="0" w:color="auto"/>
              <w:bottom w:val="single" w:sz="4" w:space="0" w:color="auto"/>
              <w:right w:val="single" w:sz="4" w:space="0" w:color="auto"/>
            </w:tcBorders>
            <w:noWrap/>
            <w:hideMark/>
          </w:tcPr>
          <w:p w14:paraId="5BF3E48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36932C1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470F63C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78EF4F9A" w14:textId="77777777" w:rsidTr="001A58F9">
        <w:trPr>
          <w:trHeight w:val="1440"/>
        </w:trPr>
        <w:tc>
          <w:tcPr>
            <w:tcW w:w="2405" w:type="dxa"/>
            <w:tcBorders>
              <w:top w:val="single" w:sz="4" w:space="0" w:color="auto"/>
              <w:left w:val="single" w:sz="4" w:space="0" w:color="auto"/>
              <w:bottom w:val="single" w:sz="4" w:space="0" w:color="auto"/>
              <w:right w:val="single" w:sz="4" w:space="0" w:color="auto"/>
            </w:tcBorders>
            <w:hideMark/>
          </w:tcPr>
          <w:p w14:paraId="45A75DE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14:paraId="40C9FF3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204FF55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3682B0D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4EC7EDF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88.0.01.70510</w:t>
            </w:r>
          </w:p>
        </w:tc>
        <w:tc>
          <w:tcPr>
            <w:tcW w:w="567" w:type="dxa"/>
            <w:tcBorders>
              <w:top w:val="single" w:sz="4" w:space="0" w:color="auto"/>
              <w:left w:val="single" w:sz="4" w:space="0" w:color="auto"/>
              <w:bottom w:val="single" w:sz="4" w:space="0" w:color="auto"/>
              <w:right w:val="single" w:sz="4" w:space="0" w:color="auto"/>
            </w:tcBorders>
            <w:noWrap/>
            <w:hideMark/>
          </w:tcPr>
          <w:p w14:paraId="67011B3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noWrap/>
            <w:hideMark/>
          </w:tcPr>
          <w:p w14:paraId="307DB17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610E340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4B6FE5B3"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0FCDBD5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noWrap/>
            <w:hideMark/>
          </w:tcPr>
          <w:p w14:paraId="62E53F6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0FBEC80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noWrap/>
            <w:hideMark/>
          </w:tcPr>
          <w:p w14:paraId="250CC4C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75E5F96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88.0.01.70510</w:t>
            </w:r>
          </w:p>
        </w:tc>
        <w:tc>
          <w:tcPr>
            <w:tcW w:w="567" w:type="dxa"/>
            <w:tcBorders>
              <w:top w:val="single" w:sz="4" w:space="0" w:color="auto"/>
              <w:left w:val="single" w:sz="4" w:space="0" w:color="auto"/>
              <w:bottom w:val="single" w:sz="4" w:space="0" w:color="auto"/>
              <w:right w:val="single" w:sz="4" w:space="0" w:color="auto"/>
            </w:tcBorders>
            <w:noWrap/>
            <w:hideMark/>
          </w:tcPr>
          <w:p w14:paraId="129CFE7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110</w:t>
            </w:r>
          </w:p>
        </w:tc>
        <w:tc>
          <w:tcPr>
            <w:tcW w:w="1701" w:type="dxa"/>
            <w:tcBorders>
              <w:top w:val="single" w:sz="4" w:space="0" w:color="auto"/>
              <w:left w:val="single" w:sz="4" w:space="0" w:color="auto"/>
              <w:bottom w:val="single" w:sz="4" w:space="0" w:color="auto"/>
              <w:right w:val="single" w:sz="4" w:space="0" w:color="auto"/>
            </w:tcBorders>
            <w:noWrap/>
            <w:hideMark/>
          </w:tcPr>
          <w:p w14:paraId="2BDA06C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6643A07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693A6389"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1ECBD02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ОБРАЗОВАНИЕ</w:t>
            </w:r>
          </w:p>
        </w:tc>
        <w:tc>
          <w:tcPr>
            <w:tcW w:w="567" w:type="dxa"/>
            <w:tcBorders>
              <w:top w:val="single" w:sz="4" w:space="0" w:color="auto"/>
              <w:left w:val="single" w:sz="4" w:space="0" w:color="auto"/>
              <w:bottom w:val="single" w:sz="4" w:space="0" w:color="auto"/>
              <w:right w:val="single" w:sz="4" w:space="0" w:color="auto"/>
            </w:tcBorders>
            <w:noWrap/>
            <w:hideMark/>
          </w:tcPr>
          <w:p w14:paraId="0BFD56F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10FEF43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07</w:t>
            </w:r>
          </w:p>
        </w:tc>
        <w:tc>
          <w:tcPr>
            <w:tcW w:w="567" w:type="dxa"/>
            <w:tcBorders>
              <w:top w:val="single" w:sz="4" w:space="0" w:color="auto"/>
              <w:left w:val="single" w:sz="4" w:space="0" w:color="auto"/>
              <w:bottom w:val="single" w:sz="4" w:space="0" w:color="auto"/>
              <w:right w:val="single" w:sz="4" w:space="0" w:color="auto"/>
            </w:tcBorders>
            <w:noWrap/>
            <w:hideMark/>
          </w:tcPr>
          <w:p w14:paraId="1FEAABD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59" w:type="dxa"/>
            <w:tcBorders>
              <w:top w:val="single" w:sz="4" w:space="0" w:color="auto"/>
              <w:left w:val="single" w:sz="4" w:space="0" w:color="auto"/>
              <w:bottom w:val="single" w:sz="4" w:space="0" w:color="auto"/>
              <w:right w:val="single" w:sz="4" w:space="0" w:color="auto"/>
            </w:tcBorders>
            <w:noWrap/>
            <w:hideMark/>
          </w:tcPr>
          <w:p w14:paraId="08CECE6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00D18FA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0280B6A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1EEC45B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3E40FC6E"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0009743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lastRenderedPageBreak/>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noWrap/>
            <w:hideMark/>
          </w:tcPr>
          <w:p w14:paraId="05BC6AA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2854482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07</w:t>
            </w:r>
          </w:p>
        </w:tc>
        <w:tc>
          <w:tcPr>
            <w:tcW w:w="567" w:type="dxa"/>
            <w:tcBorders>
              <w:top w:val="single" w:sz="4" w:space="0" w:color="auto"/>
              <w:left w:val="single" w:sz="4" w:space="0" w:color="auto"/>
              <w:bottom w:val="single" w:sz="4" w:space="0" w:color="auto"/>
              <w:right w:val="single" w:sz="4" w:space="0" w:color="auto"/>
            </w:tcBorders>
            <w:noWrap/>
            <w:hideMark/>
          </w:tcPr>
          <w:p w14:paraId="4460221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59" w:type="dxa"/>
            <w:tcBorders>
              <w:top w:val="single" w:sz="4" w:space="0" w:color="auto"/>
              <w:left w:val="single" w:sz="4" w:space="0" w:color="auto"/>
              <w:bottom w:val="single" w:sz="4" w:space="0" w:color="auto"/>
              <w:right w:val="single" w:sz="4" w:space="0" w:color="auto"/>
            </w:tcBorders>
            <w:noWrap/>
            <w:hideMark/>
          </w:tcPr>
          <w:p w14:paraId="370825D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4EA09B5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0275656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6CC0DF3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3BD89268"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5E20EDA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304972B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0CC28A8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07</w:t>
            </w:r>
          </w:p>
        </w:tc>
        <w:tc>
          <w:tcPr>
            <w:tcW w:w="567" w:type="dxa"/>
            <w:tcBorders>
              <w:top w:val="single" w:sz="4" w:space="0" w:color="auto"/>
              <w:left w:val="single" w:sz="4" w:space="0" w:color="auto"/>
              <w:bottom w:val="single" w:sz="4" w:space="0" w:color="auto"/>
              <w:right w:val="single" w:sz="4" w:space="0" w:color="auto"/>
            </w:tcBorders>
            <w:noWrap/>
            <w:hideMark/>
          </w:tcPr>
          <w:p w14:paraId="1E4A4CA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59" w:type="dxa"/>
            <w:tcBorders>
              <w:top w:val="single" w:sz="4" w:space="0" w:color="auto"/>
              <w:left w:val="single" w:sz="4" w:space="0" w:color="auto"/>
              <w:bottom w:val="single" w:sz="4" w:space="0" w:color="auto"/>
              <w:right w:val="single" w:sz="4" w:space="0" w:color="auto"/>
            </w:tcBorders>
            <w:noWrap/>
            <w:hideMark/>
          </w:tcPr>
          <w:p w14:paraId="236B0E5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567" w:type="dxa"/>
            <w:tcBorders>
              <w:top w:val="single" w:sz="4" w:space="0" w:color="auto"/>
              <w:left w:val="single" w:sz="4" w:space="0" w:color="auto"/>
              <w:bottom w:val="single" w:sz="4" w:space="0" w:color="auto"/>
              <w:right w:val="single" w:sz="4" w:space="0" w:color="auto"/>
            </w:tcBorders>
            <w:noWrap/>
            <w:hideMark/>
          </w:tcPr>
          <w:p w14:paraId="5D12D70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36CF3DA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477DB01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7FAD2A2B"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7E7580E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Мероприятия по повышению квалификации и профессиональной переподготовке</w:t>
            </w:r>
          </w:p>
        </w:tc>
        <w:tc>
          <w:tcPr>
            <w:tcW w:w="567" w:type="dxa"/>
            <w:tcBorders>
              <w:top w:val="single" w:sz="4" w:space="0" w:color="auto"/>
              <w:left w:val="single" w:sz="4" w:space="0" w:color="auto"/>
              <w:bottom w:val="single" w:sz="4" w:space="0" w:color="auto"/>
              <w:right w:val="single" w:sz="4" w:space="0" w:color="auto"/>
            </w:tcBorders>
            <w:noWrap/>
            <w:hideMark/>
          </w:tcPr>
          <w:p w14:paraId="7CDE6DE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7C2A8D2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07</w:t>
            </w:r>
          </w:p>
        </w:tc>
        <w:tc>
          <w:tcPr>
            <w:tcW w:w="567" w:type="dxa"/>
            <w:tcBorders>
              <w:top w:val="single" w:sz="4" w:space="0" w:color="auto"/>
              <w:left w:val="single" w:sz="4" w:space="0" w:color="auto"/>
              <w:bottom w:val="single" w:sz="4" w:space="0" w:color="auto"/>
              <w:right w:val="single" w:sz="4" w:space="0" w:color="auto"/>
            </w:tcBorders>
            <w:noWrap/>
            <w:hideMark/>
          </w:tcPr>
          <w:p w14:paraId="0777175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05</w:t>
            </w:r>
          </w:p>
        </w:tc>
        <w:tc>
          <w:tcPr>
            <w:tcW w:w="1559" w:type="dxa"/>
            <w:tcBorders>
              <w:top w:val="single" w:sz="4" w:space="0" w:color="auto"/>
              <w:left w:val="single" w:sz="4" w:space="0" w:color="auto"/>
              <w:bottom w:val="single" w:sz="4" w:space="0" w:color="auto"/>
              <w:right w:val="single" w:sz="4" w:space="0" w:color="auto"/>
            </w:tcBorders>
            <w:noWrap/>
            <w:hideMark/>
          </w:tcPr>
          <w:p w14:paraId="7EC6772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88.0.00.07050</w:t>
            </w:r>
          </w:p>
        </w:tc>
        <w:tc>
          <w:tcPr>
            <w:tcW w:w="567" w:type="dxa"/>
            <w:tcBorders>
              <w:top w:val="single" w:sz="4" w:space="0" w:color="auto"/>
              <w:left w:val="single" w:sz="4" w:space="0" w:color="auto"/>
              <w:bottom w:val="single" w:sz="4" w:space="0" w:color="auto"/>
              <w:right w:val="single" w:sz="4" w:space="0" w:color="auto"/>
            </w:tcBorders>
            <w:noWrap/>
            <w:hideMark/>
          </w:tcPr>
          <w:p w14:paraId="1ED5451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76C8795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03E4E83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7F96037B"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3137A98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3F70A93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6017994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07</w:t>
            </w:r>
          </w:p>
        </w:tc>
        <w:tc>
          <w:tcPr>
            <w:tcW w:w="567" w:type="dxa"/>
            <w:tcBorders>
              <w:top w:val="single" w:sz="4" w:space="0" w:color="auto"/>
              <w:left w:val="single" w:sz="4" w:space="0" w:color="auto"/>
              <w:bottom w:val="single" w:sz="4" w:space="0" w:color="auto"/>
              <w:right w:val="single" w:sz="4" w:space="0" w:color="auto"/>
            </w:tcBorders>
            <w:noWrap/>
            <w:hideMark/>
          </w:tcPr>
          <w:p w14:paraId="045F7EB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5E8D61D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88.0.00.07050</w:t>
            </w:r>
          </w:p>
        </w:tc>
        <w:tc>
          <w:tcPr>
            <w:tcW w:w="567" w:type="dxa"/>
            <w:tcBorders>
              <w:top w:val="single" w:sz="4" w:space="0" w:color="auto"/>
              <w:left w:val="single" w:sz="4" w:space="0" w:color="auto"/>
              <w:bottom w:val="single" w:sz="4" w:space="0" w:color="auto"/>
              <w:right w:val="single" w:sz="4" w:space="0" w:color="auto"/>
            </w:tcBorders>
            <w:noWrap/>
            <w:hideMark/>
          </w:tcPr>
          <w:p w14:paraId="70EE43E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noWrap/>
            <w:hideMark/>
          </w:tcPr>
          <w:p w14:paraId="7FAFB88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134600B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5D883C7F" w14:textId="77777777" w:rsidTr="001A58F9">
        <w:trPr>
          <w:trHeight w:val="870"/>
        </w:trPr>
        <w:tc>
          <w:tcPr>
            <w:tcW w:w="2405" w:type="dxa"/>
            <w:tcBorders>
              <w:top w:val="single" w:sz="4" w:space="0" w:color="auto"/>
              <w:left w:val="single" w:sz="4" w:space="0" w:color="auto"/>
              <w:bottom w:val="single" w:sz="4" w:space="0" w:color="auto"/>
              <w:right w:val="single" w:sz="4" w:space="0" w:color="auto"/>
            </w:tcBorders>
            <w:hideMark/>
          </w:tcPr>
          <w:p w14:paraId="39107CD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14:paraId="489156E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0AC0F61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07</w:t>
            </w:r>
          </w:p>
        </w:tc>
        <w:tc>
          <w:tcPr>
            <w:tcW w:w="567" w:type="dxa"/>
            <w:tcBorders>
              <w:top w:val="single" w:sz="4" w:space="0" w:color="auto"/>
              <w:left w:val="single" w:sz="4" w:space="0" w:color="auto"/>
              <w:bottom w:val="single" w:sz="4" w:space="0" w:color="auto"/>
              <w:right w:val="single" w:sz="4" w:space="0" w:color="auto"/>
            </w:tcBorders>
            <w:noWrap/>
            <w:hideMark/>
          </w:tcPr>
          <w:p w14:paraId="27AD1C4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noWrap/>
            <w:hideMark/>
          </w:tcPr>
          <w:p w14:paraId="3722C6C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88.0.00.07050</w:t>
            </w:r>
          </w:p>
        </w:tc>
        <w:tc>
          <w:tcPr>
            <w:tcW w:w="567" w:type="dxa"/>
            <w:tcBorders>
              <w:top w:val="single" w:sz="4" w:space="0" w:color="auto"/>
              <w:left w:val="single" w:sz="4" w:space="0" w:color="auto"/>
              <w:bottom w:val="single" w:sz="4" w:space="0" w:color="auto"/>
              <w:right w:val="single" w:sz="4" w:space="0" w:color="auto"/>
            </w:tcBorders>
            <w:noWrap/>
            <w:hideMark/>
          </w:tcPr>
          <w:p w14:paraId="4C30AB37"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noWrap/>
            <w:hideMark/>
          </w:tcPr>
          <w:p w14:paraId="02253E8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69DCFAA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23A9E1B9"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4E85B99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noWrap/>
            <w:hideMark/>
          </w:tcPr>
          <w:p w14:paraId="7B2DAD7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2263D53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08</w:t>
            </w:r>
          </w:p>
        </w:tc>
        <w:tc>
          <w:tcPr>
            <w:tcW w:w="567" w:type="dxa"/>
            <w:tcBorders>
              <w:top w:val="single" w:sz="4" w:space="0" w:color="auto"/>
              <w:left w:val="single" w:sz="4" w:space="0" w:color="auto"/>
              <w:bottom w:val="single" w:sz="4" w:space="0" w:color="auto"/>
              <w:right w:val="single" w:sz="4" w:space="0" w:color="auto"/>
            </w:tcBorders>
            <w:noWrap/>
            <w:hideMark/>
          </w:tcPr>
          <w:p w14:paraId="6AF780E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59" w:type="dxa"/>
            <w:tcBorders>
              <w:top w:val="single" w:sz="4" w:space="0" w:color="auto"/>
              <w:left w:val="single" w:sz="4" w:space="0" w:color="auto"/>
              <w:bottom w:val="single" w:sz="4" w:space="0" w:color="auto"/>
              <w:right w:val="single" w:sz="4" w:space="0" w:color="auto"/>
            </w:tcBorders>
            <w:noWrap/>
            <w:hideMark/>
          </w:tcPr>
          <w:p w14:paraId="341953F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4AB8201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14B43D5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61A21FC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1D5D2F0D"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4745342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Культура</w:t>
            </w:r>
          </w:p>
        </w:tc>
        <w:tc>
          <w:tcPr>
            <w:tcW w:w="567" w:type="dxa"/>
            <w:tcBorders>
              <w:top w:val="single" w:sz="4" w:space="0" w:color="auto"/>
              <w:left w:val="single" w:sz="4" w:space="0" w:color="auto"/>
              <w:bottom w:val="single" w:sz="4" w:space="0" w:color="auto"/>
              <w:right w:val="single" w:sz="4" w:space="0" w:color="auto"/>
            </w:tcBorders>
            <w:noWrap/>
            <w:hideMark/>
          </w:tcPr>
          <w:p w14:paraId="44EF5E2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2DFB62F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08</w:t>
            </w:r>
          </w:p>
        </w:tc>
        <w:tc>
          <w:tcPr>
            <w:tcW w:w="567" w:type="dxa"/>
            <w:tcBorders>
              <w:top w:val="single" w:sz="4" w:space="0" w:color="auto"/>
              <w:left w:val="single" w:sz="4" w:space="0" w:color="auto"/>
              <w:bottom w:val="single" w:sz="4" w:space="0" w:color="auto"/>
              <w:right w:val="single" w:sz="4" w:space="0" w:color="auto"/>
            </w:tcBorders>
            <w:noWrap/>
            <w:hideMark/>
          </w:tcPr>
          <w:p w14:paraId="2010A06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1559" w:type="dxa"/>
            <w:tcBorders>
              <w:top w:val="single" w:sz="4" w:space="0" w:color="auto"/>
              <w:left w:val="single" w:sz="4" w:space="0" w:color="auto"/>
              <w:bottom w:val="single" w:sz="4" w:space="0" w:color="auto"/>
              <w:right w:val="single" w:sz="4" w:space="0" w:color="auto"/>
            </w:tcBorders>
            <w:noWrap/>
            <w:hideMark/>
          </w:tcPr>
          <w:p w14:paraId="38E6873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7EDEA6E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3EB65FF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758C2B1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0EE8121E"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1AE2D39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0ADB7DA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2171366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08</w:t>
            </w:r>
          </w:p>
        </w:tc>
        <w:tc>
          <w:tcPr>
            <w:tcW w:w="567" w:type="dxa"/>
            <w:tcBorders>
              <w:top w:val="single" w:sz="4" w:space="0" w:color="auto"/>
              <w:left w:val="single" w:sz="4" w:space="0" w:color="auto"/>
              <w:bottom w:val="single" w:sz="4" w:space="0" w:color="auto"/>
              <w:right w:val="single" w:sz="4" w:space="0" w:color="auto"/>
            </w:tcBorders>
            <w:noWrap/>
            <w:hideMark/>
          </w:tcPr>
          <w:p w14:paraId="0F41F8F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1559" w:type="dxa"/>
            <w:tcBorders>
              <w:top w:val="single" w:sz="4" w:space="0" w:color="auto"/>
              <w:left w:val="single" w:sz="4" w:space="0" w:color="auto"/>
              <w:bottom w:val="single" w:sz="4" w:space="0" w:color="auto"/>
              <w:right w:val="single" w:sz="4" w:space="0" w:color="auto"/>
            </w:tcBorders>
            <w:noWrap/>
            <w:hideMark/>
          </w:tcPr>
          <w:p w14:paraId="70F9283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567" w:type="dxa"/>
            <w:tcBorders>
              <w:top w:val="single" w:sz="4" w:space="0" w:color="auto"/>
              <w:left w:val="single" w:sz="4" w:space="0" w:color="auto"/>
              <w:bottom w:val="single" w:sz="4" w:space="0" w:color="auto"/>
              <w:right w:val="single" w:sz="4" w:space="0" w:color="auto"/>
            </w:tcBorders>
            <w:noWrap/>
            <w:hideMark/>
          </w:tcPr>
          <w:p w14:paraId="2188DC4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1A77C4B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7FC3A04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34D36845" w14:textId="77777777" w:rsidTr="001A58F9">
        <w:trPr>
          <w:trHeight w:val="859"/>
        </w:trPr>
        <w:tc>
          <w:tcPr>
            <w:tcW w:w="2405" w:type="dxa"/>
            <w:tcBorders>
              <w:top w:val="single" w:sz="4" w:space="0" w:color="auto"/>
              <w:left w:val="single" w:sz="4" w:space="0" w:color="auto"/>
              <w:bottom w:val="single" w:sz="4" w:space="0" w:color="auto"/>
              <w:right w:val="single" w:sz="4" w:space="0" w:color="auto"/>
            </w:tcBorders>
            <w:hideMark/>
          </w:tcPr>
          <w:p w14:paraId="780BD26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hideMark/>
          </w:tcPr>
          <w:p w14:paraId="78939A8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519BF01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08</w:t>
            </w:r>
          </w:p>
        </w:tc>
        <w:tc>
          <w:tcPr>
            <w:tcW w:w="567" w:type="dxa"/>
            <w:tcBorders>
              <w:top w:val="single" w:sz="4" w:space="0" w:color="auto"/>
              <w:left w:val="single" w:sz="4" w:space="0" w:color="auto"/>
              <w:bottom w:val="single" w:sz="4" w:space="0" w:color="auto"/>
              <w:right w:val="single" w:sz="4" w:space="0" w:color="auto"/>
            </w:tcBorders>
            <w:noWrap/>
            <w:hideMark/>
          </w:tcPr>
          <w:p w14:paraId="6657052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1559" w:type="dxa"/>
            <w:tcBorders>
              <w:top w:val="single" w:sz="4" w:space="0" w:color="auto"/>
              <w:left w:val="single" w:sz="4" w:space="0" w:color="auto"/>
              <w:bottom w:val="single" w:sz="4" w:space="0" w:color="auto"/>
              <w:right w:val="single" w:sz="4" w:space="0" w:color="auto"/>
            </w:tcBorders>
            <w:noWrap/>
            <w:hideMark/>
          </w:tcPr>
          <w:p w14:paraId="336DEF6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88.0.00.70510</w:t>
            </w:r>
          </w:p>
        </w:tc>
        <w:tc>
          <w:tcPr>
            <w:tcW w:w="567" w:type="dxa"/>
            <w:tcBorders>
              <w:top w:val="single" w:sz="4" w:space="0" w:color="auto"/>
              <w:left w:val="single" w:sz="4" w:space="0" w:color="auto"/>
              <w:bottom w:val="single" w:sz="4" w:space="0" w:color="auto"/>
              <w:right w:val="single" w:sz="4" w:space="0" w:color="auto"/>
            </w:tcBorders>
            <w:noWrap/>
            <w:hideMark/>
          </w:tcPr>
          <w:p w14:paraId="1B871A4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29076B3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c>
          <w:tcPr>
            <w:tcW w:w="2263" w:type="dxa"/>
            <w:tcBorders>
              <w:top w:val="single" w:sz="4" w:space="0" w:color="auto"/>
              <w:left w:val="single" w:sz="4" w:space="0" w:color="auto"/>
              <w:bottom w:val="single" w:sz="4" w:space="0" w:color="auto"/>
              <w:right w:val="single" w:sz="4" w:space="0" w:color="auto"/>
            </w:tcBorders>
            <w:noWrap/>
            <w:hideMark/>
          </w:tcPr>
          <w:p w14:paraId="1CA9B00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0,00</w:t>
            </w:r>
          </w:p>
        </w:tc>
      </w:tr>
      <w:tr w:rsidR="001A58F9" w:rsidRPr="001A58F9" w14:paraId="3FFF02E4"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2D53E37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hideMark/>
          </w:tcPr>
          <w:p w14:paraId="064A92F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75F3F64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noWrap/>
            <w:hideMark/>
          </w:tcPr>
          <w:p w14:paraId="2B3CBE2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1559" w:type="dxa"/>
            <w:tcBorders>
              <w:top w:val="single" w:sz="4" w:space="0" w:color="auto"/>
              <w:left w:val="single" w:sz="4" w:space="0" w:color="auto"/>
              <w:bottom w:val="single" w:sz="4" w:space="0" w:color="auto"/>
              <w:right w:val="single" w:sz="4" w:space="0" w:color="auto"/>
            </w:tcBorders>
            <w:noWrap/>
            <w:hideMark/>
          </w:tcPr>
          <w:p w14:paraId="545740B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88.0.00.70510</w:t>
            </w:r>
          </w:p>
        </w:tc>
        <w:tc>
          <w:tcPr>
            <w:tcW w:w="567" w:type="dxa"/>
            <w:tcBorders>
              <w:top w:val="single" w:sz="4" w:space="0" w:color="auto"/>
              <w:left w:val="single" w:sz="4" w:space="0" w:color="auto"/>
              <w:bottom w:val="single" w:sz="4" w:space="0" w:color="auto"/>
              <w:right w:val="single" w:sz="4" w:space="0" w:color="auto"/>
            </w:tcBorders>
            <w:noWrap/>
            <w:hideMark/>
          </w:tcPr>
          <w:p w14:paraId="325AC44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500</w:t>
            </w:r>
          </w:p>
        </w:tc>
        <w:tc>
          <w:tcPr>
            <w:tcW w:w="1701" w:type="dxa"/>
            <w:tcBorders>
              <w:top w:val="single" w:sz="4" w:space="0" w:color="auto"/>
              <w:left w:val="single" w:sz="4" w:space="0" w:color="auto"/>
              <w:bottom w:val="single" w:sz="4" w:space="0" w:color="auto"/>
              <w:right w:val="single" w:sz="4" w:space="0" w:color="auto"/>
            </w:tcBorders>
            <w:noWrap/>
            <w:hideMark/>
          </w:tcPr>
          <w:p w14:paraId="5F28FE8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42B8A0D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7915CD5B"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351EB3C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hideMark/>
          </w:tcPr>
          <w:p w14:paraId="75E4AA8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606F85F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noWrap/>
            <w:hideMark/>
          </w:tcPr>
          <w:p w14:paraId="31741F8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1559" w:type="dxa"/>
            <w:tcBorders>
              <w:top w:val="single" w:sz="4" w:space="0" w:color="auto"/>
              <w:left w:val="single" w:sz="4" w:space="0" w:color="auto"/>
              <w:bottom w:val="single" w:sz="4" w:space="0" w:color="auto"/>
              <w:right w:val="single" w:sz="4" w:space="0" w:color="auto"/>
            </w:tcBorders>
            <w:noWrap/>
            <w:hideMark/>
          </w:tcPr>
          <w:p w14:paraId="4EEAC8C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88.0.00.70510</w:t>
            </w:r>
          </w:p>
        </w:tc>
        <w:tc>
          <w:tcPr>
            <w:tcW w:w="567" w:type="dxa"/>
            <w:tcBorders>
              <w:top w:val="single" w:sz="4" w:space="0" w:color="auto"/>
              <w:left w:val="single" w:sz="4" w:space="0" w:color="auto"/>
              <w:bottom w:val="single" w:sz="4" w:space="0" w:color="auto"/>
              <w:right w:val="single" w:sz="4" w:space="0" w:color="auto"/>
            </w:tcBorders>
            <w:noWrap/>
            <w:hideMark/>
          </w:tcPr>
          <w:p w14:paraId="202627E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540</w:t>
            </w:r>
          </w:p>
        </w:tc>
        <w:tc>
          <w:tcPr>
            <w:tcW w:w="1701" w:type="dxa"/>
            <w:tcBorders>
              <w:top w:val="single" w:sz="4" w:space="0" w:color="auto"/>
              <w:left w:val="single" w:sz="4" w:space="0" w:color="auto"/>
              <w:bottom w:val="single" w:sz="4" w:space="0" w:color="auto"/>
              <w:right w:val="single" w:sz="4" w:space="0" w:color="auto"/>
            </w:tcBorders>
            <w:noWrap/>
            <w:hideMark/>
          </w:tcPr>
          <w:p w14:paraId="72D4C08C"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c>
          <w:tcPr>
            <w:tcW w:w="2263" w:type="dxa"/>
            <w:tcBorders>
              <w:top w:val="single" w:sz="4" w:space="0" w:color="auto"/>
              <w:left w:val="single" w:sz="4" w:space="0" w:color="auto"/>
              <w:bottom w:val="single" w:sz="4" w:space="0" w:color="auto"/>
              <w:right w:val="single" w:sz="4" w:space="0" w:color="auto"/>
            </w:tcBorders>
            <w:noWrap/>
            <w:hideMark/>
          </w:tcPr>
          <w:p w14:paraId="66EBA49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0,00</w:t>
            </w:r>
          </w:p>
        </w:tc>
      </w:tr>
      <w:tr w:rsidR="001A58F9" w:rsidRPr="001A58F9" w14:paraId="52854F98"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5474051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СОЦИАЛЬНАЯ ПОЛИТИКА</w:t>
            </w:r>
          </w:p>
        </w:tc>
        <w:tc>
          <w:tcPr>
            <w:tcW w:w="567" w:type="dxa"/>
            <w:tcBorders>
              <w:top w:val="single" w:sz="4" w:space="0" w:color="auto"/>
              <w:left w:val="single" w:sz="4" w:space="0" w:color="auto"/>
              <w:bottom w:val="single" w:sz="4" w:space="0" w:color="auto"/>
              <w:right w:val="single" w:sz="4" w:space="0" w:color="auto"/>
            </w:tcBorders>
            <w:noWrap/>
            <w:hideMark/>
          </w:tcPr>
          <w:p w14:paraId="01F4D02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27E1240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w:t>
            </w:r>
          </w:p>
        </w:tc>
        <w:tc>
          <w:tcPr>
            <w:tcW w:w="567" w:type="dxa"/>
            <w:tcBorders>
              <w:top w:val="single" w:sz="4" w:space="0" w:color="auto"/>
              <w:left w:val="single" w:sz="4" w:space="0" w:color="auto"/>
              <w:bottom w:val="single" w:sz="4" w:space="0" w:color="auto"/>
              <w:right w:val="single" w:sz="4" w:space="0" w:color="auto"/>
            </w:tcBorders>
            <w:noWrap/>
            <w:hideMark/>
          </w:tcPr>
          <w:p w14:paraId="032F260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59" w:type="dxa"/>
            <w:tcBorders>
              <w:top w:val="single" w:sz="4" w:space="0" w:color="auto"/>
              <w:left w:val="single" w:sz="4" w:space="0" w:color="auto"/>
              <w:bottom w:val="single" w:sz="4" w:space="0" w:color="auto"/>
              <w:right w:val="single" w:sz="4" w:space="0" w:color="auto"/>
            </w:tcBorders>
            <w:noWrap/>
            <w:hideMark/>
          </w:tcPr>
          <w:p w14:paraId="42D318C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376AB7F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1420E45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c>
          <w:tcPr>
            <w:tcW w:w="2263" w:type="dxa"/>
            <w:tcBorders>
              <w:top w:val="single" w:sz="4" w:space="0" w:color="auto"/>
              <w:left w:val="single" w:sz="4" w:space="0" w:color="auto"/>
              <w:bottom w:val="single" w:sz="4" w:space="0" w:color="auto"/>
              <w:right w:val="single" w:sz="4" w:space="0" w:color="auto"/>
            </w:tcBorders>
            <w:noWrap/>
            <w:hideMark/>
          </w:tcPr>
          <w:p w14:paraId="4CE3998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r>
      <w:tr w:rsidR="001A58F9" w:rsidRPr="001A58F9" w14:paraId="13B167FE"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5F4B509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noWrap/>
            <w:hideMark/>
          </w:tcPr>
          <w:p w14:paraId="67605B1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769298A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w:t>
            </w:r>
          </w:p>
        </w:tc>
        <w:tc>
          <w:tcPr>
            <w:tcW w:w="567" w:type="dxa"/>
            <w:tcBorders>
              <w:top w:val="single" w:sz="4" w:space="0" w:color="auto"/>
              <w:left w:val="single" w:sz="4" w:space="0" w:color="auto"/>
              <w:bottom w:val="single" w:sz="4" w:space="0" w:color="auto"/>
              <w:right w:val="single" w:sz="4" w:space="0" w:color="auto"/>
            </w:tcBorders>
            <w:noWrap/>
            <w:hideMark/>
          </w:tcPr>
          <w:p w14:paraId="70F82E9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1559" w:type="dxa"/>
            <w:tcBorders>
              <w:top w:val="single" w:sz="4" w:space="0" w:color="auto"/>
              <w:left w:val="single" w:sz="4" w:space="0" w:color="auto"/>
              <w:bottom w:val="single" w:sz="4" w:space="0" w:color="auto"/>
              <w:right w:val="single" w:sz="4" w:space="0" w:color="auto"/>
            </w:tcBorders>
            <w:noWrap/>
            <w:hideMark/>
          </w:tcPr>
          <w:p w14:paraId="7C1F451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56AB850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0D1A9A5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c>
          <w:tcPr>
            <w:tcW w:w="2263" w:type="dxa"/>
            <w:tcBorders>
              <w:top w:val="single" w:sz="4" w:space="0" w:color="auto"/>
              <w:left w:val="single" w:sz="4" w:space="0" w:color="auto"/>
              <w:bottom w:val="single" w:sz="4" w:space="0" w:color="auto"/>
              <w:right w:val="single" w:sz="4" w:space="0" w:color="auto"/>
            </w:tcBorders>
            <w:noWrap/>
            <w:hideMark/>
          </w:tcPr>
          <w:p w14:paraId="509F8B5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r>
      <w:tr w:rsidR="001A58F9" w:rsidRPr="001A58F9" w14:paraId="6E1E3185"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17EF378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4F319E4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3D9266D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w:t>
            </w:r>
          </w:p>
        </w:tc>
        <w:tc>
          <w:tcPr>
            <w:tcW w:w="567" w:type="dxa"/>
            <w:tcBorders>
              <w:top w:val="single" w:sz="4" w:space="0" w:color="auto"/>
              <w:left w:val="single" w:sz="4" w:space="0" w:color="auto"/>
              <w:bottom w:val="single" w:sz="4" w:space="0" w:color="auto"/>
              <w:right w:val="single" w:sz="4" w:space="0" w:color="auto"/>
            </w:tcBorders>
            <w:noWrap/>
            <w:hideMark/>
          </w:tcPr>
          <w:p w14:paraId="347FCD1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1559" w:type="dxa"/>
            <w:tcBorders>
              <w:top w:val="single" w:sz="4" w:space="0" w:color="auto"/>
              <w:left w:val="single" w:sz="4" w:space="0" w:color="auto"/>
              <w:bottom w:val="single" w:sz="4" w:space="0" w:color="auto"/>
              <w:right w:val="single" w:sz="4" w:space="0" w:color="auto"/>
            </w:tcBorders>
            <w:noWrap/>
            <w:hideMark/>
          </w:tcPr>
          <w:p w14:paraId="25EB279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567" w:type="dxa"/>
            <w:tcBorders>
              <w:top w:val="single" w:sz="4" w:space="0" w:color="auto"/>
              <w:left w:val="single" w:sz="4" w:space="0" w:color="auto"/>
              <w:bottom w:val="single" w:sz="4" w:space="0" w:color="auto"/>
              <w:right w:val="single" w:sz="4" w:space="0" w:color="auto"/>
            </w:tcBorders>
            <w:noWrap/>
            <w:hideMark/>
          </w:tcPr>
          <w:p w14:paraId="495BD0C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62666B1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c>
          <w:tcPr>
            <w:tcW w:w="2263" w:type="dxa"/>
            <w:tcBorders>
              <w:top w:val="single" w:sz="4" w:space="0" w:color="auto"/>
              <w:left w:val="single" w:sz="4" w:space="0" w:color="auto"/>
              <w:bottom w:val="single" w:sz="4" w:space="0" w:color="auto"/>
              <w:right w:val="single" w:sz="4" w:space="0" w:color="auto"/>
            </w:tcBorders>
            <w:noWrap/>
            <w:hideMark/>
          </w:tcPr>
          <w:p w14:paraId="0E264B2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r>
      <w:tr w:rsidR="001A58F9" w:rsidRPr="001A58F9" w14:paraId="2DBA94E8"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175E9C0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xml:space="preserve">Публичные </w:t>
            </w:r>
            <w:r w:rsidRPr="001A58F9">
              <w:rPr>
                <w:rFonts w:ascii="Times New Roman" w:eastAsia="Calibri" w:hAnsi="Times New Roman" w:cs="Times New Roman"/>
                <w:bCs/>
              </w:rPr>
              <w:lastRenderedPageBreak/>
              <w:t>нормативные обязательства</w:t>
            </w:r>
          </w:p>
        </w:tc>
        <w:tc>
          <w:tcPr>
            <w:tcW w:w="567" w:type="dxa"/>
            <w:tcBorders>
              <w:top w:val="single" w:sz="4" w:space="0" w:color="auto"/>
              <w:left w:val="single" w:sz="4" w:space="0" w:color="auto"/>
              <w:bottom w:val="single" w:sz="4" w:space="0" w:color="auto"/>
              <w:right w:val="single" w:sz="4" w:space="0" w:color="auto"/>
            </w:tcBorders>
            <w:noWrap/>
            <w:hideMark/>
          </w:tcPr>
          <w:p w14:paraId="2395656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lastRenderedPageBreak/>
              <w:t>291</w:t>
            </w:r>
          </w:p>
        </w:tc>
        <w:tc>
          <w:tcPr>
            <w:tcW w:w="567" w:type="dxa"/>
            <w:tcBorders>
              <w:top w:val="single" w:sz="4" w:space="0" w:color="auto"/>
              <w:left w:val="single" w:sz="4" w:space="0" w:color="auto"/>
              <w:bottom w:val="single" w:sz="4" w:space="0" w:color="auto"/>
              <w:right w:val="single" w:sz="4" w:space="0" w:color="auto"/>
            </w:tcBorders>
            <w:noWrap/>
            <w:hideMark/>
          </w:tcPr>
          <w:p w14:paraId="355F1F1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w:t>
            </w:r>
          </w:p>
        </w:tc>
        <w:tc>
          <w:tcPr>
            <w:tcW w:w="567" w:type="dxa"/>
            <w:tcBorders>
              <w:top w:val="single" w:sz="4" w:space="0" w:color="auto"/>
              <w:left w:val="single" w:sz="4" w:space="0" w:color="auto"/>
              <w:bottom w:val="single" w:sz="4" w:space="0" w:color="auto"/>
              <w:right w:val="single" w:sz="4" w:space="0" w:color="auto"/>
            </w:tcBorders>
            <w:noWrap/>
            <w:hideMark/>
          </w:tcPr>
          <w:p w14:paraId="1D38A1E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1559" w:type="dxa"/>
            <w:tcBorders>
              <w:top w:val="single" w:sz="4" w:space="0" w:color="auto"/>
              <w:left w:val="single" w:sz="4" w:space="0" w:color="auto"/>
              <w:bottom w:val="single" w:sz="4" w:space="0" w:color="auto"/>
              <w:right w:val="single" w:sz="4" w:space="0" w:color="auto"/>
            </w:tcBorders>
            <w:noWrap/>
            <w:hideMark/>
          </w:tcPr>
          <w:p w14:paraId="20A8E28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88.0.02.00000</w:t>
            </w:r>
          </w:p>
        </w:tc>
        <w:tc>
          <w:tcPr>
            <w:tcW w:w="567" w:type="dxa"/>
            <w:tcBorders>
              <w:top w:val="single" w:sz="4" w:space="0" w:color="auto"/>
              <w:left w:val="single" w:sz="4" w:space="0" w:color="auto"/>
              <w:bottom w:val="single" w:sz="4" w:space="0" w:color="auto"/>
              <w:right w:val="single" w:sz="4" w:space="0" w:color="auto"/>
            </w:tcBorders>
            <w:noWrap/>
            <w:hideMark/>
          </w:tcPr>
          <w:p w14:paraId="0A064DC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2EE36A4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c>
          <w:tcPr>
            <w:tcW w:w="2263" w:type="dxa"/>
            <w:tcBorders>
              <w:top w:val="single" w:sz="4" w:space="0" w:color="auto"/>
              <w:left w:val="single" w:sz="4" w:space="0" w:color="auto"/>
              <w:bottom w:val="single" w:sz="4" w:space="0" w:color="auto"/>
              <w:right w:val="single" w:sz="4" w:space="0" w:color="auto"/>
            </w:tcBorders>
            <w:noWrap/>
            <w:hideMark/>
          </w:tcPr>
          <w:p w14:paraId="6570A6C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r>
      <w:tr w:rsidR="001A58F9" w:rsidRPr="001A58F9" w14:paraId="34F09100"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69EF4AB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lastRenderedPageBreak/>
              <w:t>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hideMark/>
          </w:tcPr>
          <w:p w14:paraId="1C13394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28896C54"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10</w:t>
            </w:r>
          </w:p>
        </w:tc>
        <w:tc>
          <w:tcPr>
            <w:tcW w:w="567" w:type="dxa"/>
            <w:tcBorders>
              <w:top w:val="single" w:sz="4" w:space="0" w:color="auto"/>
              <w:left w:val="single" w:sz="4" w:space="0" w:color="auto"/>
              <w:bottom w:val="single" w:sz="4" w:space="0" w:color="auto"/>
              <w:right w:val="single" w:sz="4" w:space="0" w:color="auto"/>
            </w:tcBorders>
            <w:noWrap/>
            <w:hideMark/>
          </w:tcPr>
          <w:p w14:paraId="3B0D9EF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01</w:t>
            </w:r>
          </w:p>
        </w:tc>
        <w:tc>
          <w:tcPr>
            <w:tcW w:w="1559" w:type="dxa"/>
            <w:tcBorders>
              <w:top w:val="single" w:sz="4" w:space="0" w:color="auto"/>
              <w:left w:val="single" w:sz="4" w:space="0" w:color="auto"/>
              <w:bottom w:val="single" w:sz="4" w:space="0" w:color="auto"/>
              <w:right w:val="single" w:sz="4" w:space="0" w:color="auto"/>
            </w:tcBorders>
            <w:noWrap/>
            <w:hideMark/>
          </w:tcPr>
          <w:p w14:paraId="149767E2"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88.0.02.10010</w:t>
            </w:r>
          </w:p>
        </w:tc>
        <w:tc>
          <w:tcPr>
            <w:tcW w:w="567" w:type="dxa"/>
            <w:tcBorders>
              <w:top w:val="single" w:sz="4" w:space="0" w:color="auto"/>
              <w:left w:val="single" w:sz="4" w:space="0" w:color="auto"/>
              <w:bottom w:val="single" w:sz="4" w:space="0" w:color="auto"/>
              <w:right w:val="single" w:sz="4" w:space="0" w:color="auto"/>
            </w:tcBorders>
            <w:noWrap/>
            <w:hideMark/>
          </w:tcPr>
          <w:p w14:paraId="0F7904E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30BD9D1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c>
          <w:tcPr>
            <w:tcW w:w="2263" w:type="dxa"/>
            <w:tcBorders>
              <w:top w:val="single" w:sz="4" w:space="0" w:color="auto"/>
              <w:left w:val="single" w:sz="4" w:space="0" w:color="auto"/>
              <w:bottom w:val="single" w:sz="4" w:space="0" w:color="auto"/>
              <w:right w:val="single" w:sz="4" w:space="0" w:color="auto"/>
            </w:tcBorders>
            <w:noWrap/>
            <w:hideMark/>
          </w:tcPr>
          <w:p w14:paraId="75400AF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585 000,00</w:t>
            </w:r>
          </w:p>
        </w:tc>
      </w:tr>
      <w:tr w:rsidR="001A58F9" w:rsidRPr="001A58F9" w14:paraId="6F9D077D"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0BF77190"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hideMark/>
          </w:tcPr>
          <w:p w14:paraId="2ECC5C8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7105ADB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noWrap/>
            <w:hideMark/>
          </w:tcPr>
          <w:p w14:paraId="01E6DC3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1559" w:type="dxa"/>
            <w:tcBorders>
              <w:top w:val="single" w:sz="4" w:space="0" w:color="auto"/>
              <w:left w:val="single" w:sz="4" w:space="0" w:color="auto"/>
              <w:bottom w:val="single" w:sz="4" w:space="0" w:color="auto"/>
              <w:right w:val="single" w:sz="4" w:space="0" w:color="auto"/>
            </w:tcBorders>
            <w:noWrap/>
            <w:hideMark/>
          </w:tcPr>
          <w:p w14:paraId="109AF86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88.0.02.10010</w:t>
            </w:r>
          </w:p>
        </w:tc>
        <w:tc>
          <w:tcPr>
            <w:tcW w:w="567" w:type="dxa"/>
            <w:tcBorders>
              <w:top w:val="single" w:sz="4" w:space="0" w:color="auto"/>
              <w:left w:val="single" w:sz="4" w:space="0" w:color="auto"/>
              <w:bottom w:val="single" w:sz="4" w:space="0" w:color="auto"/>
              <w:right w:val="single" w:sz="4" w:space="0" w:color="auto"/>
            </w:tcBorders>
            <w:noWrap/>
            <w:hideMark/>
          </w:tcPr>
          <w:p w14:paraId="2439749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300</w:t>
            </w:r>
          </w:p>
        </w:tc>
        <w:tc>
          <w:tcPr>
            <w:tcW w:w="1701" w:type="dxa"/>
            <w:tcBorders>
              <w:top w:val="single" w:sz="4" w:space="0" w:color="auto"/>
              <w:left w:val="single" w:sz="4" w:space="0" w:color="auto"/>
              <w:bottom w:val="single" w:sz="4" w:space="0" w:color="auto"/>
              <w:right w:val="single" w:sz="4" w:space="0" w:color="auto"/>
            </w:tcBorders>
            <w:noWrap/>
            <w:hideMark/>
          </w:tcPr>
          <w:p w14:paraId="4B3BCE6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585 000,00</w:t>
            </w:r>
          </w:p>
        </w:tc>
        <w:tc>
          <w:tcPr>
            <w:tcW w:w="2263" w:type="dxa"/>
            <w:tcBorders>
              <w:top w:val="single" w:sz="4" w:space="0" w:color="auto"/>
              <w:left w:val="single" w:sz="4" w:space="0" w:color="auto"/>
              <w:bottom w:val="single" w:sz="4" w:space="0" w:color="auto"/>
              <w:right w:val="single" w:sz="4" w:space="0" w:color="auto"/>
            </w:tcBorders>
            <w:noWrap/>
            <w:hideMark/>
          </w:tcPr>
          <w:p w14:paraId="5069382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585 000,00</w:t>
            </w:r>
          </w:p>
        </w:tc>
      </w:tr>
      <w:tr w:rsidR="001A58F9" w:rsidRPr="001A58F9" w14:paraId="20FC33F4"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76352AE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noWrap/>
            <w:hideMark/>
          </w:tcPr>
          <w:p w14:paraId="70BB36A1"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592BBB8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noWrap/>
            <w:hideMark/>
          </w:tcPr>
          <w:p w14:paraId="7DC6A37A"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01</w:t>
            </w:r>
          </w:p>
        </w:tc>
        <w:tc>
          <w:tcPr>
            <w:tcW w:w="1559" w:type="dxa"/>
            <w:tcBorders>
              <w:top w:val="single" w:sz="4" w:space="0" w:color="auto"/>
              <w:left w:val="single" w:sz="4" w:space="0" w:color="auto"/>
              <w:bottom w:val="single" w:sz="4" w:space="0" w:color="auto"/>
              <w:right w:val="single" w:sz="4" w:space="0" w:color="auto"/>
            </w:tcBorders>
            <w:noWrap/>
            <w:hideMark/>
          </w:tcPr>
          <w:p w14:paraId="487A734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88.0.02.10010</w:t>
            </w:r>
          </w:p>
        </w:tc>
        <w:tc>
          <w:tcPr>
            <w:tcW w:w="567" w:type="dxa"/>
            <w:tcBorders>
              <w:top w:val="single" w:sz="4" w:space="0" w:color="auto"/>
              <w:left w:val="single" w:sz="4" w:space="0" w:color="auto"/>
              <w:bottom w:val="single" w:sz="4" w:space="0" w:color="auto"/>
              <w:right w:val="single" w:sz="4" w:space="0" w:color="auto"/>
            </w:tcBorders>
            <w:noWrap/>
            <w:hideMark/>
          </w:tcPr>
          <w:p w14:paraId="1CA67E6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310</w:t>
            </w:r>
          </w:p>
        </w:tc>
        <w:tc>
          <w:tcPr>
            <w:tcW w:w="1701" w:type="dxa"/>
            <w:tcBorders>
              <w:top w:val="single" w:sz="4" w:space="0" w:color="auto"/>
              <w:left w:val="single" w:sz="4" w:space="0" w:color="auto"/>
              <w:bottom w:val="single" w:sz="4" w:space="0" w:color="auto"/>
              <w:right w:val="single" w:sz="4" w:space="0" w:color="auto"/>
            </w:tcBorders>
            <w:noWrap/>
            <w:hideMark/>
          </w:tcPr>
          <w:p w14:paraId="3A4D2EE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585 000,00</w:t>
            </w:r>
          </w:p>
        </w:tc>
        <w:tc>
          <w:tcPr>
            <w:tcW w:w="2263" w:type="dxa"/>
            <w:tcBorders>
              <w:top w:val="single" w:sz="4" w:space="0" w:color="auto"/>
              <w:left w:val="single" w:sz="4" w:space="0" w:color="auto"/>
              <w:bottom w:val="single" w:sz="4" w:space="0" w:color="auto"/>
              <w:right w:val="single" w:sz="4" w:space="0" w:color="auto"/>
            </w:tcBorders>
            <w:noWrap/>
            <w:hideMark/>
          </w:tcPr>
          <w:p w14:paraId="3E0D582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585 000,00</w:t>
            </w:r>
          </w:p>
        </w:tc>
      </w:tr>
      <w:tr w:rsidR="001A58F9" w:rsidRPr="001A58F9" w14:paraId="0DDDABAF"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0661D25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w:t>
            </w:r>
          </w:p>
        </w:tc>
        <w:tc>
          <w:tcPr>
            <w:tcW w:w="567" w:type="dxa"/>
            <w:tcBorders>
              <w:top w:val="single" w:sz="4" w:space="0" w:color="auto"/>
              <w:left w:val="single" w:sz="4" w:space="0" w:color="auto"/>
              <w:bottom w:val="single" w:sz="4" w:space="0" w:color="auto"/>
              <w:right w:val="single" w:sz="4" w:space="0" w:color="auto"/>
            </w:tcBorders>
            <w:noWrap/>
            <w:hideMark/>
          </w:tcPr>
          <w:p w14:paraId="71CE032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075BE2F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567" w:type="dxa"/>
            <w:tcBorders>
              <w:top w:val="single" w:sz="4" w:space="0" w:color="auto"/>
              <w:left w:val="single" w:sz="4" w:space="0" w:color="auto"/>
              <w:bottom w:val="single" w:sz="4" w:space="0" w:color="auto"/>
              <w:right w:val="single" w:sz="4" w:space="0" w:color="auto"/>
            </w:tcBorders>
            <w:noWrap/>
            <w:hideMark/>
          </w:tcPr>
          <w:p w14:paraId="6B1DB6B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59" w:type="dxa"/>
            <w:tcBorders>
              <w:top w:val="single" w:sz="4" w:space="0" w:color="auto"/>
              <w:left w:val="single" w:sz="4" w:space="0" w:color="auto"/>
              <w:bottom w:val="single" w:sz="4" w:space="0" w:color="auto"/>
              <w:right w:val="single" w:sz="4" w:space="0" w:color="auto"/>
            </w:tcBorders>
            <w:noWrap/>
            <w:hideMark/>
          </w:tcPr>
          <w:p w14:paraId="6DF7D77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581288B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5A129D4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1 040 070,00</w:t>
            </w:r>
          </w:p>
        </w:tc>
        <w:tc>
          <w:tcPr>
            <w:tcW w:w="2263" w:type="dxa"/>
            <w:tcBorders>
              <w:top w:val="single" w:sz="4" w:space="0" w:color="auto"/>
              <w:left w:val="single" w:sz="4" w:space="0" w:color="auto"/>
              <w:bottom w:val="single" w:sz="4" w:space="0" w:color="auto"/>
              <w:right w:val="single" w:sz="4" w:space="0" w:color="auto"/>
            </w:tcBorders>
            <w:noWrap/>
            <w:hideMark/>
          </w:tcPr>
          <w:p w14:paraId="1728A8B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2 135 660,00</w:t>
            </w:r>
          </w:p>
        </w:tc>
      </w:tr>
      <w:tr w:rsidR="001A58F9" w:rsidRPr="001A58F9" w14:paraId="45253251"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0C10105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hideMark/>
          </w:tcPr>
          <w:p w14:paraId="5F4EF90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73B42FD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567" w:type="dxa"/>
            <w:tcBorders>
              <w:top w:val="single" w:sz="4" w:space="0" w:color="auto"/>
              <w:left w:val="single" w:sz="4" w:space="0" w:color="auto"/>
              <w:bottom w:val="single" w:sz="4" w:space="0" w:color="auto"/>
              <w:right w:val="single" w:sz="4" w:space="0" w:color="auto"/>
            </w:tcBorders>
            <w:noWrap/>
            <w:hideMark/>
          </w:tcPr>
          <w:p w14:paraId="629C7B6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1559" w:type="dxa"/>
            <w:tcBorders>
              <w:top w:val="single" w:sz="4" w:space="0" w:color="auto"/>
              <w:left w:val="single" w:sz="4" w:space="0" w:color="auto"/>
              <w:bottom w:val="single" w:sz="4" w:space="0" w:color="auto"/>
              <w:right w:val="single" w:sz="4" w:space="0" w:color="auto"/>
            </w:tcBorders>
            <w:noWrap/>
            <w:hideMark/>
          </w:tcPr>
          <w:p w14:paraId="2837546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6DAE6E9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57D4F83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1 040 070,00</w:t>
            </w:r>
          </w:p>
        </w:tc>
        <w:tc>
          <w:tcPr>
            <w:tcW w:w="2263" w:type="dxa"/>
            <w:tcBorders>
              <w:top w:val="single" w:sz="4" w:space="0" w:color="auto"/>
              <w:left w:val="single" w:sz="4" w:space="0" w:color="auto"/>
              <w:bottom w:val="single" w:sz="4" w:space="0" w:color="auto"/>
              <w:right w:val="single" w:sz="4" w:space="0" w:color="auto"/>
            </w:tcBorders>
            <w:noWrap/>
            <w:hideMark/>
          </w:tcPr>
          <w:p w14:paraId="2042FE5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2 135 660,00</w:t>
            </w:r>
          </w:p>
        </w:tc>
      </w:tr>
      <w:tr w:rsidR="001A58F9" w:rsidRPr="001A58F9" w14:paraId="5E2674A7"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3F0822E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Непрограммные направления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363074E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7C00979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567" w:type="dxa"/>
            <w:tcBorders>
              <w:top w:val="single" w:sz="4" w:space="0" w:color="auto"/>
              <w:left w:val="single" w:sz="4" w:space="0" w:color="auto"/>
              <w:bottom w:val="single" w:sz="4" w:space="0" w:color="auto"/>
              <w:right w:val="single" w:sz="4" w:space="0" w:color="auto"/>
            </w:tcBorders>
            <w:noWrap/>
            <w:hideMark/>
          </w:tcPr>
          <w:p w14:paraId="3DC4F42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1559" w:type="dxa"/>
            <w:tcBorders>
              <w:top w:val="single" w:sz="4" w:space="0" w:color="auto"/>
              <w:left w:val="single" w:sz="4" w:space="0" w:color="auto"/>
              <w:bottom w:val="single" w:sz="4" w:space="0" w:color="auto"/>
              <w:right w:val="single" w:sz="4" w:space="0" w:color="auto"/>
            </w:tcBorders>
            <w:noWrap/>
            <w:hideMark/>
          </w:tcPr>
          <w:p w14:paraId="47D7EDF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88.0.00.00000</w:t>
            </w:r>
          </w:p>
        </w:tc>
        <w:tc>
          <w:tcPr>
            <w:tcW w:w="567" w:type="dxa"/>
            <w:tcBorders>
              <w:top w:val="single" w:sz="4" w:space="0" w:color="auto"/>
              <w:left w:val="single" w:sz="4" w:space="0" w:color="auto"/>
              <w:bottom w:val="single" w:sz="4" w:space="0" w:color="auto"/>
              <w:right w:val="single" w:sz="4" w:space="0" w:color="auto"/>
            </w:tcBorders>
            <w:noWrap/>
            <w:hideMark/>
          </w:tcPr>
          <w:p w14:paraId="41D0D62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03B368B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1 040 070,00</w:t>
            </w:r>
          </w:p>
        </w:tc>
        <w:tc>
          <w:tcPr>
            <w:tcW w:w="2263" w:type="dxa"/>
            <w:tcBorders>
              <w:top w:val="single" w:sz="4" w:space="0" w:color="auto"/>
              <w:left w:val="single" w:sz="4" w:space="0" w:color="auto"/>
              <w:bottom w:val="single" w:sz="4" w:space="0" w:color="auto"/>
              <w:right w:val="single" w:sz="4" w:space="0" w:color="auto"/>
            </w:tcBorders>
            <w:noWrap/>
            <w:hideMark/>
          </w:tcPr>
          <w:p w14:paraId="14C4D4DA"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2 135 660,00</w:t>
            </w:r>
          </w:p>
        </w:tc>
      </w:tr>
      <w:tr w:rsidR="001A58F9" w:rsidRPr="001A58F9" w14:paraId="207EF52B"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0456131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8800088800</w:t>
            </w:r>
          </w:p>
        </w:tc>
        <w:tc>
          <w:tcPr>
            <w:tcW w:w="567" w:type="dxa"/>
            <w:tcBorders>
              <w:top w:val="single" w:sz="4" w:space="0" w:color="auto"/>
              <w:left w:val="single" w:sz="4" w:space="0" w:color="auto"/>
              <w:bottom w:val="single" w:sz="4" w:space="0" w:color="auto"/>
              <w:right w:val="single" w:sz="4" w:space="0" w:color="auto"/>
            </w:tcBorders>
            <w:noWrap/>
            <w:hideMark/>
          </w:tcPr>
          <w:p w14:paraId="752847A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2552B9A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567" w:type="dxa"/>
            <w:tcBorders>
              <w:top w:val="single" w:sz="4" w:space="0" w:color="auto"/>
              <w:left w:val="single" w:sz="4" w:space="0" w:color="auto"/>
              <w:bottom w:val="single" w:sz="4" w:space="0" w:color="auto"/>
              <w:right w:val="single" w:sz="4" w:space="0" w:color="auto"/>
            </w:tcBorders>
            <w:noWrap/>
            <w:hideMark/>
          </w:tcPr>
          <w:p w14:paraId="71A7F9A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1559" w:type="dxa"/>
            <w:tcBorders>
              <w:top w:val="single" w:sz="4" w:space="0" w:color="auto"/>
              <w:left w:val="single" w:sz="4" w:space="0" w:color="auto"/>
              <w:bottom w:val="single" w:sz="4" w:space="0" w:color="auto"/>
              <w:right w:val="single" w:sz="4" w:space="0" w:color="auto"/>
            </w:tcBorders>
            <w:noWrap/>
            <w:hideMark/>
          </w:tcPr>
          <w:p w14:paraId="542257C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88.0.00.88800</w:t>
            </w:r>
          </w:p>
        </w:tc>
        <w:tc>
          <w:tcPr>
            <w:tcW w:w="567" w:type="dxa"/>
            <w:tcBorders>
              <w:top w:val="single" w:sz="4" w:space="0" w:color="auto"/>
              <w:left w:val="single" w:sz="4" w:space="0" w:color="auto"/>
              <w:bottom w:val="single" w:sz="4" w:space="0" w:color="auto"/>
              <w:right w:val="single" w:sz="4" w:space="0" w:color="auto"/>
            </w:tcBorders>
            <w:noWrap/>
            <w:hideMark/>
          </w:tcPr>
          <w:p w14:paraId="448E9043"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2C4136C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1 040 070,00</w:t>
            </w:r>
          </w:p>
        </w:tc>
        <w:tc>
          <w:tcPr>
            <w:tcW w:w="2263" w:type="dxa"/>
            <w:tcBorders>
              <w:top w:val="single" w:sz="4" w:space="0" w:color="auto"/>
              <w:left w:val="single" w:sz="4" w:space="0" w:color="auto"/>
              <w:bottom w:val="single" w:sz="4" w:space="0" w:color="auto"/>
              <w:right w:val="single" w:sz="4" w:space="0" w:color="auto"/>
            </w:tcBorders>
            <w:noWrap/>
            <w:hideMark/>
          </w:tcPr>
          <w:p w14:paraId="5CE035D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2 135 660,00</w:t>
            </w:r>
          </w:p>
        </w:tc>
      </w:tr>
      <w:tr w:rsidR="001A58F9" w:rsidRPr="001A58F9" w14:paraId="76CAC61A" w14:textId="77777777" w:rsidTr="001A58F9">
        <w:trPr>
          <w:trHeight w:val="585"/>
        </w:trPr>
        <w:tc>
          <w:tcPr>
            <w:tcW w:w="2405" w:type="dxa"/>
            <w:tcBorders>
              <w:top w:val="single" w:sz="4" w:space="0" w:color="auto"/>
              <w:left w:val="single" w:sz="4" w:space="0" w:color="auto"/>
              <w:bottom w:val="single" w:sz="4" w:space="0" w:color="auto"/>
              <w:right w:val="single" w:sz="4" w:space="0" w:color="auto"/>
            </w:tcBorders>
            <w:hideMark/>
          </w:tcPr>
          <w:p w14:paraId="4190279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Условно утвержденные расходы районного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14:paraId="524BDC2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291</w:t>
            </w:r>
          </w:p>
        </w:tc>
        <w:tc>
          <w:tcPr>
            <w:tcW w:w="567" w:type="dxa"/>
            <w:tcBorders>
              <w:top w:val="single" w:sz="4" w:space="0" w:color="auto"/>
              <w:left w:val="single" w:sz="4" w:space="0" w:color="auto"/>
              <w:bottom w:val="single" w:sz="4" w:space="0" w:color="auto"/>
              <w:right w:val="single" w:sz="4" w:space="0" w:color="auto"/>
            </w:tcBorders>
            <w:noWrap/>
            <w:hideMark/>
          </w:tcPr>
          <w:p w14:paraId="434A3151"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567" w:type="dxa"/>
            <w:tcBorders>
              <w:top w:val="single" w:sz="4" w:space="0" w:color="auto"/>
              <w:left w:val="single" w:sz="4" w:space="0" w:color="auto"/>
              <w:bottom w:val="single" w:sz="4" w:space="0" w:color="auto"/>
              <w:right w:val="single" w:sz="4" w:space="0" w:color="auto"/>
            </w:tcBorders>
            <w:noWrap/>
            <w:hideMark/>
          </w:tcPr>
          <w:p w14:paraId="1052C626"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w:t>
            </w:r>
          </w:p>
        </w:tc>
        <w:tc>
          <w:tcPr>
            <w:tcW w:w="1559" w:type="dxa"/>
            <w:tcBorders>
              <w:top w:val="single" w:sz="4" w:space="0" w:color="auto"/>
              <w:left w:val="single" w:sz="4" w:space="0" w:color="auto"/>
              <w:bottom w:val="single" w:sz="4" w:space="0" w:color="auto"/>
              <w:right w:val="single" w:sz="4" w:space="0" w:color="auto"/>
            </w:tcBorders>
            <w:noWrap/>
            <w:hideMark/>
          </w:tcPr>
          <w:p w14:paraId="52884B7D"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88.0.00.88880</w:t>
            </w:r>
          </w:p>
        </w:tc>
        <w:tc>
          <w:tcPr>
            <w:tcW w:w="567" w:type="dxa"/>
            <w:tcBorders>
              <w:top w:val="single" w:sz="4" w:space="0" w:color="auto"/>
              <w:left w:val="single" w:sz="4" w:space="0" w:color="auto"/>
              <w:bottom w:val="single" w:sz="4" w:space="0" w:color="auto"/>
              <w:right w:val="single" w:sz="4" w:space="0" w:color="auto"/>
            </w:tcBorders>
            <w:noWrap/>
            <w:hideMark/>
          </w:tcPr>
          <w:p w14:paraId="51C4D04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067713C8"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1 040 070,00</w:t>
            </w:r>
          </w:p>
        </w:tc>
        <w:tc>
          <w:tcPr>
            <w:tcW w:w="2263" w:type="dxa"/>
            <w:tcBorders>
              <w:top w:val="single" w:sz="4" w:space="0" w:color="auto"/>
              <w:left w:val="single" w:sz="4" w:space="0" w:color="auto"/>
              <w:bottom w:val="single" w:sz="4" w:space="0" w:color="auto"/>
              <w:right w:val="single" w:sz="4" w:space="0" w:color="auto"/>
            </w:tcBorders>
            <w:noWrap/>
            <w:hideMark/>
          </w:tcPr>
          <w:p w14:paraId="213E86EC"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2 135 660,00</w:t>
            </w:r>
          </w:p>
        </w:tc>
      </w:tr>
      <w:tr w:rsidR="001A58F9" w:rsidRPr="001A58F9" w14:paraId="1DDB01AB"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5C1EC064"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14:paraId="22C79A5E"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5E79BA0D"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w:t>
            </w:r>
          </w:p>
        </w:tc>
        <w:tc>
          <w:tcPr>
            <w:tcW w:w="567" w:type="dxa"/>
            <w:tcBorders>
              <w:top w:val="single" w:sz="4" w:space="0" w:color="auto"/>
              <w:left w:val="single" w:sz="4" w:space="0" w:color="auto"/>
              <w:bottom w:val="single" w:sz="4" w:space="0" w:color="auto"/>
              <w:right w:val="single" w:sz="4" w:space="0" w:color="auto"/>
            </w:tcBorders>
            <w:noWrap/>
            <w:hideMark/>
          </w:tcPr>
          <w:p w14:paraId="7EE35D8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w:t>
            </w:r>
          </w:p>
        </w:tc>
        <w:tc>
          <w:tcPr>
            <w:tcW w:w="1559" w:type="dxa"/>
            <w:tcBorders>
              <w:top w:val="single" w:sz="4" w:space="0" w:color="auto"/>
              <w:left w:val="single" w:sz="4" w:space="0" w:color="auto"/>
              <w:bottom w:val="single" w:sz="4" w:space="0" w:color="auto"/>
              <w:right w:val="single" w:sz="4" w:space="0" w:color="auto"/>
            </w:tcBorders>
            <w:noWrap/>
            <w:hideMark/>
          </w:tcPr>
          <w:p w14:paraId="73874DC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88.0.00.88880</w:t>
            </w:r>
          </w:p>
        </w:tc>
        <w:tc>
          <w:tcPr>
            <w:tcW w:w="567" w:type="dxa"/>
            <w:tcBorders>
              <w:top w:val="single" w:sz="4" w:space="0" w:color="auto"/>
              <w:left w:val="single" w:sz="4" w:space="0" w:color="auto"/>
              <w:bottom w:val="single" w:sz="4" w:space="0" w:color="auto"/>
              <w:right w:val="single" w:sz="4" w:space="0" w:color="auto"/>
            </w:tcBorders>
            <w:noWrap/>
            <w:hideMark/>
          </w:tcPr>
          <w:p w14:paraId="28C05178"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800</w:t>
            </w:r>
          </w:p>
        </w:tc>
        <w:tc>
          <w:tcPr>
            <w:tcW w:w="1701" w:type="dxa"/>
            <w:tcBorders>
              <w:top w:val="single" w:sz="4" w:space="0" w:color="auto"/>
              <w:left w:val="single" w:sz="4" w:space="0" w:color="auto"/>
              <w:bottom w:val="single" w:sz="4" w:space="0" w:color="auto"/>
              <w:right w:val="single" w:sz="4" w:space="0" w:color="auto"/>
            </w:tcBorders>
            <w:noWrap/>
            <w:hideMark/>
          </w:tcPr>
          <w:p w14:paraId="750231A5"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1 040 070,00</w:t>
            </w:r>
          </w:p>
        </w:tc>
        <w:tc>
          <w:tcPr>
            <w:tcW w:w="2263" w:type="dxa"/>
            <w:tcBorders>
              <w:top w:val="single" w:sz="4" w:space="0" w:color="auto"/>
              <w:left w:val="single" w:sz="4" w:space="0" w:color="auto"/>
              <w:bottom w:val="single" w:sz="4" w:space="0" w:color="auto"/>
              <w:right w:val="single" w:sz="4" w:space="0" w:color="auto"/>
            </w:tcBorders>
            <w:noWrap/>
            <w:hideMark/>
          </w:tcPr>
          <w:p w14:paraId="70378AF6"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2 135 660,00</w:t>
            </w:r>
          </w:p>
        </w:tc>
      </w:tr>
      <w:tr w:rsidR="001A58F9" w:rsidRPr="001A58F9" w14:paraId="6F229261" w14:textId="77777777" w:rsidTr="001A58F9">
        <w:trPr>
          <w:trHeight w:val="330"/>
        </w:trPr>
        <w:tc>
          <w:tcPr>
            <w:tcW w:w="2405" w:type="dxa"/>
            <w:tcBorders>
              <w:top w:val="single" w:sz="4" w:space="0" w:color="auto"/>
              <w:left w:val="single" w:sz="4" w:space="0" w:color="auto"/>
              <w:bottom w:val="single" w:sz="4" w:space="0" w:color="auto"/>
              <w:right w:val="single" w:sz="4" w:space="0" w:color="auto"/>
            </w:tcBorders>
            <w:hideMark/>
          </w:tcPr>
          <w:p w14:paraId="75DBD229"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Специальные расходы</w:t>
            </w:r>
          </w:p>
        </w:tc>
        <w:tc>
          <w:tcPr>
            <w:tcW w:w="567" w:type="dxa"/>
            <w:tcBorders>
              <w:top w:val="single" w:sz="4" w:space="0" w:color="auto"/>
              <w:left w:val="single" w:sz="4" w:space="0" w:color="auto"/>
              <w:bottom w:val="single" w:sz="4" w:space="0" w:color="auto"/>
              <w:right w:val="single" w:sz="4" w:space="0" w:color="auto"/>
            </w:tcBorders>
            <w:noWrap/>
            <w:hideMark/>
          </w:tcPr>
          <w:p w14:paraId="0D1A755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291</w:t>
            </w:r>
          </w:p>
        </w:tc>
        <w:tc>
          <w:tcPr>
            <w:tcW w:w="567" w:type="dxa"/>
            <w:tcBorders>
              <w:top w:val="single" w:sz="4" w:space="0" w:color="auto"/>
              <w:left w:val="single" w:sz="4" w:space="0" w:color="auto"/>
              <w:bottom w:val="single" w:sz="4" w:space="0" w:color="auto"/>
              <w:right w:val="single" w:sz="4" w:space="0" w:color="auto"/>
            </w:tcBorders>
            <w:noWrap/>
            <w:hideMark/>
          </w:tcPr>
          <w:p w14:paraId="4B13792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w:t>
            </w:r>
          </w:p>
        </w:tc>
        <w:tc>
          <w:tcPr>
            <w:tcW w:w="567" w:type="dxa"/>
            <w:tcBorders>
              <w:top w:val="single" w:sz="4" w:space="0" w:color="auto"/>
              <w:left w:val="single" w:sz="4" w:space="0" w:color="auto"/>
              <w:bottom w:val="single" w:sz="4" w:space="0" w:color="auto"/>
              <w:right w:val="single" w:sz="4" w:space="0" w:color="auto"/>
            </w:tcBorders>
            <w:noWrap/>
            <w:hideMark/>
          </w:tcPr>
          <w:p w14:paraId="451C512B"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w:t>
            </w:r>
          </w:p>
        </w:tc>
        <w:tc>
          <w:tcPr>
            <w:tcW w:w="1559" w:type="dxa"/>
            <w:tcBorders>
              <w:top w:val="single" w:sz="4" w:space="0" w:color="auto"/>
              <w:left w:val="single" w:sz="4" w:space="0" w:color="auto"/>
              <w:bottom w:val="single" w:sz="4" w:space="0" w:color="auto"/>
              <w:right w:val="single" w:sz="4" w:space="0" w:color="auto"/>
            </w:tcBorders>
            <w:noWrap/>
            <w:hideMark/>
          </w:tcPr>
          <w:p w14:paraId="6A62C3B2"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88.0.00.88880</w:t>
            </w:r>
          </w:p>
        </w:tc>
        <w:tc>
          <w:tcPr>
            <w:tcW w:w="567" w:type="dxa"/>
            <w:tcBorders>
              <w:top w:val="single" w:sz="4" w:space="0" w:color="auto"/>
              <w:left w:val="single" w:sz="4" w:space="0" w:color="auto"/>
              <w:bottom w:val="single" w:sz="4" w:space="0" w:color="auto"/>
              <w:right w:val="single" w:sz="4" w:space="0" w:color="auto"/>
            </w:tcBorders>
            <w:noWrap/>
            <w:hideMark/>
          </w:tcPr>
          <w:p w14:paraId="69FA852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880</w:t>
            </w:r>
          </w:p>
        </w:tc>
        <w:tc>
          <w:tcPr>
            <w:tcW w:w="1701" w:type="dxa"/>
            <w:tcBorders>
              <w:top w:val="single" w:sz="4" w:space="0" w:color="auto"/>
              <w:left w:val="single" w:sz="4" w:space="0" w:color="auto"/>
              <w:bottom w:val="single" w:sz="4" w:space="0" w:color="auto"/>
              <w:right w:val="single" w:sz="4" w:space="0" w:color="auto"/>
            </w:tcBorders>
            <w:noWrap/>
            <w:hideMark/>
          </w:tcPr>
          <w:p w14:paraId="4AD28B1F"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1 040 070,00</w:t>
            </w:r>
          </w:p>
        </w:tc>
        <w:tc>
          <w:tcPr>
            <w:tcW w:w="2263" w:type="dxa"/>
            <w:tcBorders>
              <w:top w:val="single" w:sz="4" w:space="0" w:color="auto"/>
              <w:left w:val="single" w:sz="4" w:space="0" w:color="auto"/>
              <w:bottom w:val="single" w:sz="4" w:space="0" w:color="auto"/>
              <w:right w:val="single" w:sz="4" w:space="0" w:color="auto"/>
            </w:tcBorders>
            <w:noWrap/>
            <w:hideMark/>
          </w:tcPr>
          <w:p w14:paraId="0A300453" w14:textId="77777777" w:rsidR="001A58F9" w:rsidRPr="001A58F9" w:rsidRDefault="001A58F9">
            <w:pPr>
              <w:tabs>
                <w:tab w:val="left" w:pos="2790"/>
              </w:tabs>
              <w:rPr>
                <w:rFonts w:ascii="Times New Roman" w:eastAsia="Calibri" w:hAnsi="Times New Roman" w:cs="Times New Roman"/>
              </w:rPr>
            </w:pPr>
            <w:r w:rsidRPr="001A58F9">
              <w:rPr>
                <w:rFonts w:ascii="Times New Roman" w:eastAsia="Calibri" w:hAnsi="Times New Roman" w:cs="Times New Roman"/>
              </w:rPr>
              <w:t>2 135 660,00</w:t>
            </w:r>
          </w:p>
        </w:tc>
      </w:tr>
      <w:tr w:rsidR="001A58F9" w:rsidRPr="001A58F9" w14:paraId="439B0D03" w14:textId="77777777" w:rsidTr="001A58F9">
        <w:trPr>
          <w:trHeight w:val="255"/>
        </w:trPr>
        <w:tc>
          <w:tcPr>
            <w:tcW w:w="2405" w:type="dxa"/>
            <w:tcBorders>
              <w:top w:val="single" w:sz="4" w:space="0" w:color="auto"/>
              <w:left w:val="single" w:sz="4" w:space="0" w:color="auto"/>
              <w:bottom w:val="single" w:sz="4" w:space="0" w:color="auto"/>
              <w:right w:val="single" w:sz="4" w:space="0" w:color="auto"/>
            </w:tcBorders>
            <w:noWrap/>
            <w:hideMark/>
          </w:tcPr>
          <w:p w14:paraId="1C569637"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Итого расходов</w:t>
            </w:r>
          </w:p>
        </w:tc>
        <w:tc>
          <w:tcPr>
            <w:tcW w:w="567" w:type="dxa"/>
            <w:tcBorders>
              <w:top w:val="single" w:sz="4" w:space="0" w:color="auto"/>
              <w:left w:val="single" w:sz="4" w:space="0" w:color="auto"/>
              <w:bottom w:val="single" w:sz="4" w:space="0" w:color="auto"/>
              <w:right w:val="single" w:sz="4" w:space="0" w:color="auto"/>
            </w:tcBorders>
            <w:noWrap/>
            <w:hideMark/>
          </w:tcPr>
          <w:p w14:paraId="40CD82F0"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27250B8E"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5338FC4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559" w:type="dxa"/>
            <w:tcBorders>
              <w:top w:val="single" w:sz="4" w:space="0" w:color="auto"/>
              <w:left w:val="single" w:sz="4" w:space="0" w:color="auto"/>
              <w:bottom w:val="single" w:sz="4" w:space="0" w:color="auto"/>
              <w:right w:val="single" w:sz="4" w:space="0" w:color="auto"/>
            </w:tcBorders>
            <w:noWrap/>
            <w:hideMark/>
          </w:tcPr>
          <w:p w14:paraId="4C34459B"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567" w:type="dxa"/>
            <w:tcBorders>
              <w:top w:val="single" w:sz="4" w:space="0" w:color="auto"/>
              <w:left w:val="single" w:sz="4" w:space="0" w:color="auto"/>
              <w:bottom w:val="single" w:sz="4" w:space="0" w:color="auto"/>
              <w:right w:val="single" w:sz="4" w:space="0" w:color="auto"/>
            </w:tcBorders>
            <w:noWrap/>
            <w:hideMark/>
          </w:tcPr>
          <w:p w14:paraId="0C5F1C29"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 </w:t>
            </w:r>
          </w:p>
        </w:tc>
        <w:tc>
          <w:tcPr>
            <w:tcW w:w="1701" w:type="dxa"/>
            <w:tcBorders>
              <w:top w:val="single" w:sz="4" w:space="0" w:color="auto"/>
              <w:left w:val="single" w:sz="4" w:space="0" w:color="auto"/>
              <w:bottom w:val="single" w:sz="4" w:space="0" w:color="auto"/>
              <w:right w:val="single" w:sz="4" w:space="0" w:color="auto"/>
            </w:tcBorders>
            <w:noWrap/>
            <w:hideMark/>
          </w:tcPr>
          <w:p w14:paraId="37C803FF"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374 175 337,84</w:t>
            </w:r>
          </w:p>
        </w:tc>
        <w:tc>
          <w:tcPr>
            <w:tcW w:w="2263" w:type="dxa"/>
            <w:tcBorders>
              <w:top w:val="single" w:sz="4" w:space="0" w:color="auto"/>
              <w:left w:val="single" w:sz="4" w:space="0" w:color="auto"/>
              <w:bottom w:val="single" w:sz="4" w:space="0" w:color="auto"/>
              <w:right w:val="single" w:sz="4" w:space="0" w:color="auto"/>
            </w:tcBorders>
            <w:noWrap/>
            <w:hideMark/>
          </w:tcPr>
          <w:p w14:paraId="0F4E22D5" w14:textId="77777777" w:rsidR="001A58F9" w:rsidRPr="001A58F9" w:rsidRDefault="001A58F9">
            <w:pPr>
              <w:tabs>
                <w:tab w:val="left" w:pos="2790"/>
              </w:tabs>
              <w:rPr>
                <w:rFonts w:ascii="Times New Roman" w:eastAsia="Calibri" w:hAnsi="Times New Roman" w:cs="Times New Roman"/>
                <w:bCs/>
              </w:rPr>
            </w:pPr>
            <w:r w:rsidRPr="001A58F9">
              <w:rPr>
                <w:rFonts w:ascii="Times New Roman" w:eastAsia="Calibri" w:hAnsi="Times New Roman" w:cs="Times New Roman"/>
                <w:bCs/>
              </w:rPr>
              <w:t>303 803 037,84</w:t>
            </w:r>
          </w:p>
        </w:tc>
      </w:tr>
    </w:tbl>
    <w:p w14:paraId="2E4EF871" w14:textId="77777777" w:rsidR="001A58F9" w:rsidRPr="001A58F9" w:rsidRDefault="001A58F9" w:rsidP="001A58F9">
      <w:pPr>
        <w:tabs>
          <w:tab w:val="left" w:pos="2790"/>
        </w:tabs>
        <w:rPr>
          <w:rFonts w:ascii="Times New Roman" w:eastAsia="Calibri" w:hAnsi="Times New Roman" w:cs="Times New Roman"/>
        </w:rPr>
      </w:pPr>
    </w:p>
    <w:p w14:paraId="269DE46A" w14:textId="77777777" w:rsidR="001A58F9" w:rsidRPr="001A58F9" w:rsidRDefault="001A58F9" w:rsidP="001A58F9">
      <w:pPr>
        <w:tabs>
          <w:tab w:val="left" w:pos="2790"/>
        </w:tabs>
        <w:rPr>
          <w:rFonts w:ascii="Times New Roman" w:eastAsia="Calibri" w:hAnsi="Times New Roman" w:cs="Times New Roman"/>
        </w:rPr>
      </w:pPr>
    </w:p>
    <w:p w14:paraId="1250766D" w14:textId="77777777" w:rsidR="001A58F9" w:rsidRPr="001A58F9" w:rsidRDefault="001A58F9" w:rsidP="001A58F9">
      <w:pPr>
        <w:tabs>
          <w:tab w:val="left" w:pos="2790"/>
        </w:tabs>
        <w:rPr>
          <w:rFonts w:ascii="Times New Roman" w:eastAsia="Calibri" w:hAnsi="Times New Roman" w:cs="Times New Roman"/>
        </w:rPr>
      </w:pPr>
    </w:p>
    <w:p w14:paraId="33DBE4C0" w14:textId="77777777" w:rsidR="001A58F9" w:rsidRPr="001A58F9" w:rsidRDefault="001A58F9" w:rsidP="001A58F9">
      <w:pPr>
        <w:spacing w:after="0" w:line="240" w:lineRule="auto"/>
        <w:rPr>
          <w:rFonts w:ascii="Times New Roman" w:hAnsi="Times New Roman" w:cs="Times New Roman"/>
        </w:rPr>
      </w:pPr>
    </w:p>
    <w:p w14:paraId="15E37996" w14:textId="77777777" w:rsidR="001A58F9" w:rsidRPr="001A58F9" w:rsidRDefault="001A58F9" w:rsidP="001A58F9">
      <w:pPr>
        <w:spacing w:after="0" w:line="240" w:lineRule="auto"/>
        <w:rPr>
          <w:rFonts w:ascii="Times New Roman" w:hAnsi="Times New Roman" w:cs="Times New Roman"/>
        </w:rPr>
      </w:pPr>
    </w:p>
    <w:p w14:paraId="52BC2F2E" w14:textId="77777777" w:rsidR="001A58F9" w:rsidRPr="001A58F9" w:rsidRDefault="001A58F9" w:rsidP="001A58F9">
      <w:pPr>
        <w:spacing w:after="0" w:line="240" w:lineRule="auto"/>
        <w:rPr>
          <w:rFonts w:ascii="Times New Roman" w:hAnsi="Times New Roman" w:cs="Times New Roman"/>
        </w:rPr>
      </w:pPr>
    </w:p>
    <w:p w14:paraId="186AE0B0" w14:textId="77777777" w:rsidR="001A58F9" w:rsidRPr="001A58F9" w:rsidRDefault="001A58F9" w:rsidP="001A58F9">
      <w:pPr>
        <w:spacing w:after="0" w:line="240" w:lineRule="auto"/>
        <w:rPr>
          <w:rFonts w:ascii="Times New Roman" w:hAnsi="Times New Roman" w:cs="Times New Roman"/>
        </w:rPr>
      </w:pPr>
    </w:p>
    <w:p w14:paraId="573A85C5" w14:textId="77777777" w:rsidR="001A58F9" w:rsidRPr="001A58F9" w:rsidRDefault="001A58F9" w:rsidP="001A58F9">
      <w:pPr>
        <w:spacing w:after="0" w:line="240" w:lineRule="auto"/>
        <w:rPr>
          <w:rFonts w:ascii="Times New Roman" w:hAnsi="Times New Roman" w:cs="Times New Roman"/>
        </w:rPr>
      </w:pPr>
    </w:p>
    <w:p w14:paraId="7B2ABB7E" w14:textId="77777777" w:rsidR="001A58F9" w:rsidRPr="001A58F9" w:rsidRDefault="001A58F9" w:rsidP="001A58F9">
      <w:pPr>
        <w:spacing w:after="0" w:line="240" w:lineRule="auto"/>
        <w:rPr>
          <w:rFonts w:ascii="Times New Roman" w:hAnsi="Times New Roman" w:cs="Times New Roman"/>
        </w:rPr>
      </w:pPr>
    </w:p>
    <w:p w14:paraId="3167C450" w14:textId="77777777" w:rsidR="001A58F9" w:rsidRPr="001A58F9" w:rsidRDefault="001A58F9" w:rsidP="001A58F9">
      <w:pPr>
        <w:spacing w:after="0" w:line="240" w:lineRule="auto"/>
        <w:rPr>
          <w:rFonts w:ascii="Times New Roman" w:hAnsi="Times New Roman" w:cs="Times New Roman"/>
        </w:rPr>
      </w:pPr>
    </w:p>
    <w:p w14:paraId="74E30E7F" w14:textId="77777777" w:rsidR="001A58F9" w:rsidRPr="001A58F9" w:rsidRDefault="001A58F9" w:rsidP="001A58F9">
      <w:pPr>
        <w:spacing w:after="0" w:line="240" w:lineRule="auto"/>
        <w:rPr>
          <w:rFonts w:ascii="Times New Roman" w:hAnsi="Times New Roman" w:cs="Times New Roman"/>
        </w:rPr>
      </w:pPr>
    </w:p>
    <w:p w14:paraId="45B00B62" w14:textId="77777777" w:rsidR="001A58F9" w:rsidRPr="001A58F9" w:rsidRDefault="001A58F9" w:rsidP="001A58F9">
      <w:pPr>
        <w:spacing w:after="0" w:line="240" w:lineRule="auto"/>
        <w:rPr>
          <w:rFonts w:ascii="Times New Roman" w:hAnsi="Times New Roman" w:cs="Times New Roman"/>
        </w:rPr>
      </w:pPr>
    </w:p>
    <w:p w14:paraId="0DB18226" w14:textId="77777777" w:rsidR="001A58F9" w:rsidRPr="001A58F9" w:rsidRDefault="001A58F9" w:rsidP="001A58F9">
      <w:pPr>
        <w:spacing w:after="0" w:line="240" w:lineRule="auto"/>
        <w:rPr>
          <w:rFonts w:ascii="Times New Roman" w:hAnsi="Times New Roman" w:cs="Times New Roman"/>
        </w:rPr>
      </w:pPr>
    </w:p>
    <w:p w14:paraId="6DDAB395" w14:textId="77777777" w:rsidR="001A58F9" w:rsidRPr="001A58F9" w:rsidRDefault="001A58F9" w:rsidP="001A58F9">
      <w:pPr>
        <w:spacing w:after="0" w:line="240" w:lineRule="auto"/>
        <w:rPr>
          <w:rFonts w:ascii="Times New Roman" w:hAnsi="Times New Roman" w:cs="Times New Roman"/>
        </w:rPr>
      </w:pPr>
    </w:p>
    <w:p w14:paraId="7A285BC7" w14:textId="77777777" w:rsidR="001A58F9" w:rsidRPr="001A58F9" w:rsidRDefault="001A58F9" w:rsidP="001A58F9">
      <w:pPr>
        <w:spacing w:after="0" w:line="240" w:lineRule="auto"/>
        <w:rPr>
          <w:rFonts w:ascii="Times New Roman" w:hAnsi="Times New Roman" w:cs="Times New Roman"/>
        </w:rPr>
      </w:pPr>
    </w:p>
    <w:p w14:paraId="7955DCD9" w14:textId="77777777" w:rsidR="001A58F9" w:rsidRPr="001A58F9" w:rsidRDefault="001A58F9" w:rsidP="001A58F9">
      <w:pPr>
        <w:spacing w:after="0" w:line="240" w:lineRule="auto"/>
        <w:rPr>
          <w:rFonts w:ascii="Times New Roman" w:hAnsi="Times New Roman" w:cs="Times New Roman"/>
        </w:rPr>
      </w:pPr>
    </w:p>
    <w:p w14:paraId="6E065EE6" w14:textId="77777777" w:rsidR="001A58F9" w:rsidRPr="001A58F9" w:rsidRDefault="001A58F9" w:rsidP="001A58F9">
      <w:pPr>
        <w:spacing w:after="0" w:line="240" w:lineRule="auto"/>
        <w:jc w:val="right"/>
        <w:rPr>
          <w:rFonts w:ascii="Times New Roman" w:hAnsi="Times New Roman" w:cs="Times New Roman"/>
          <w:lang w:val="en-US"/>
        </w:rPr>
      </w:pPr>
      <w:r w:rsidRPr="001A58F9">
        <w:rPr>
          <w:rFonts w:ascii="Times New Roman" w:hAnsi="Times New Roman" w:cs="Times New Roman"/>
          <w:lang w:val="en-US"/>
        </w:rPr>
        <w:t xml:space="preserve"> </w:t>
      </w:r>
    </w:p>
    <w:p w14:paraId="05739751" w14:textId="77777777" w:rsidR="001A58F9" w:rsidRPr="001A58F9" w:rsidRDefault="001A58F9" w:rsidP="001A58F9">
      <w:pPr>
        <w:spacing w:after="0" w:line="240" w:lineRule="auto"/>
        <w:jc w:val="right"/>
        <w:rPr>
          <w:rFonts w:ascii="Times New Roman" w:hAnsi="Times New Roman" w:cs="Times New Roman"/>
        </w:rPr>
      </w:pPr>
    </w:p>
    <w:p w14:paraId="3E80B859" w14:textId="77777777" w:rsidR="001A58F9" w:rsidRPr="001A58F9" w:rsidRDefault="001A58F9" w:rsidP="001A58F9">
      <w:pPr>
        <w:spacing w:after="0" w:line="240" w:lineRule="auto"/>
        <w:jc w:val="right"/>
        <w:rPr>
          <w:rFonts w:ascii="Times New Roman" w:hAnsi="Times New Roman" w:cs="Times New Roman"/>
        </w:rPr>
      </w:pPr>
    </w:p>
    <w:p w14:paraId="6B2CF177" w14:textId="77777777" w:rsidR="001A58F9" w:rsidRPr="001A58F9" w:rsidRDefault="001A58F9" w:rsidP="001A58F9">
      <w:pPr>
        <w:spacing w:after="0" w:line="240" w:lineRule="auto"/>
        <w:jc w:val="right"/>
        <w:rPr>
          <w:rFonts w:ascii="Times New Roman" w:hAnsi="Times New Roman" w:cs="Times New Roman"/>
        </w:rPr>
      </w:pPr>
    </w:p>
    <w:p w14:paraId="363858D8" w14:textId="77777777" w:rsidR="001A58F9" w:rsidRPr="001A58F9" w:rsidRDefault="001A58F9" w:rsidP="001A58F9">
      <w:pPr>
        <w:spacing w:after="0" w:line="240" w:lineRule="auto"/>
        <w:jc w:val="right"/>
        <w:rPr>
          <w:rFonts w:ascii="Times New Roman" w:hAnsi="Times New Roman" w:cs="Times New Roman"/>
        </w:rPr>
      </w:pPr>
    </w:p>
    <w:p w14:paraId="2AB51EA0" w14:textId="77777777" w:rsidR="001A58F9" w:rsidRPr="001A58F9" w:rsidRDefault="001A58F9" w:rsidP="001A58F9">
      <w:pPr>
        <w:spacing w:after="0" w:line="240" w:lineRule="auto"/>
        <w:jc w:val="right"/>
        <w:rPr>
          <w:rFonts w:ascii="Times New Roman" w:hAnsi="Times New Roman" w:cs="Times New Roman"/>
        </w:rPr>
      </w:pPr>
    </w:p>
    <w:p w14:paraId="0164B6E5" w14:textId="77777777" w:rsidR="001A58F9" w:rsidRPr="001A58F9" w:rsidRDefault="001A58F9" w:rsidP="001A58F9">
      <w:pPr>
        <w:spacing w:after="0" w:line="240" w:lineRule="auto"/>
        <w:jc w:val="right"/>
        <w:rPr>
          <w:rFonts w:ascii="Times New Roman" w:hAnsi="Times New Roman" w:cs="Times New Roman"/>
        </w:rPr>
      </w:pPr>
    </w:p>
    <w:p w14:paraId="0FC92FB5" w14:textId="77777777" w:rsidR="001A58F9" w:rsidRPr="001A58F9" w:rsidRDefault="001A58F9" w:rsidP="001A58F9">
      <w:pPr>
        <w:spacing w:after="0" w:line="240" w:lineRule="auto"/>
        <w:jc w:val="right"/>
        <w:rPr>
          <w:rFonts w:ascii="Times New Roman" w:hAnsi="Times New Roman" w:cs="Times New Roman"/>
        </w:rPr>
      </w:pPr>
    </w:p>
    <w:p w14:paraId="3437F54B" w14:textId="77777777" w:rsidR="001A58F9" w:rsidRPr="001A58F9" w:rsidRDefault="001A58F9" w:rsidP="001A58F9">
      <w:pPr>
        <w:spacing w:after="0" w:line="240" w:lineRule="auto"/>
        <w:jc w:val="right"/>
        <w:rPr>
          <w:rFonts w:ascii="Times New Roman" w:hAnsi="Times New Roman" w:cs="Times New Roman"/>
        </w:rPr>
      </w:pPr>
    </w:p>
    <w:p w14:paraId="61CA089C" w14:textId="77777777" w:rsidR="001A58F9" w:rsidRPr="001A58F9" w:rsidRDefault="001A58F9" w:rsidP="001A58F9">
      <w:pPr>
        <w:spacing w:after="0" w:line="240" w:lineRule="auto"/>
        <w:jc w:val="right"/>
        <w:rPr>
          <w:rFonts w:ascii="Times New Roman" w:hAnsi="Times New Roman" w:cs="Times New Roman"/>
        </w:rPr>
      </w:pPr>
    </w:p>
    <w:p w14:paraId="1EB9405F" w14:textId="77777777" w:rsidR="001A58F9" w:rsidRPr="001A58F9" w:rsidRDefault="001A58F9" w:rsidP="001A58F9">
      <w:pPr>
        <w:spacing w:after="0" w:line="240" w:lineRule="auto"/>
        <w:jc w:val="right"/>
        <w:rPr>
          <w:rFonts w:ascii="Times New Roman" w:hAnsi="Times New Roman" w:cs="Times New Roman"/>
        </w:rPr>
      </w:pPr>
    </w:p>
    <w:p w14:paraId="43E749B0" w14:textId="77777777" w:rsidR="001A58F9" w:rsidRPr="001A58F9" w:rsidRDefault="001A58F9" w:rsidP="001A58F9">
      <w:pPr>
        <w:spacing w:after="0" w:line="240" w:lineRule="auto"/>
        <w:jc w:val="right"/>
        <w:rPr>
          <w:rFonts w:ascii="Times New Roman" w:hAnsi="Times New Roman" w:cs="Times New Roman"/>
        </w:rPr>
      </w:pPr>
    </w:p>
    <w:p w14:paraId="1B02C23A" w14:textId="77777777" w:rsidR="001A58F9" w:rsidRPr="001A58F9" w:rsidRDefault="001A58F9" w:rsidP="001A58F9">
      <w:pPr>
        <w:spacing w:after="0" w:line="240" w:lineRule="auto"/>
        <w:jc w:val="right"/>
        <w:rPr>
          <w:rFonts w:ascii="Times New Roman" w:hAnsi="Times New Roman" w:cs="Times New Roman"/>
        </w:rPr>
      </w:pPr>
    </w:p>
    <w:p w14:paraId="53E1E404" w14:textId="77777777" w:rsidR="001A58F9" w:rsidRPr="001A58F9" w:rsidRDefault="001A58F9" w:rsidP="001A58F9">
      <w:pPr>
        <w:spacing w:after="0" w:line="240" w:lineRule="auto"/>
        <w:jc w:val="right"/>
        <w:rPr>
          <w:rFonts w:ascii="Times New Roman" w:hAnsi="Times New Roman" w:cs="Times New Roman"/>
        </w:rPr>
      </w:pPr>
    </w:p>
    <w:p w14:paraId="1BF54918" w14:textId="77777777" w:rsidR="001A58F9" w:rsidRPr="001A58F9" w:rsidRDefault="001A58F9" w:rsidP="001A58F9">
      <w:pPr>
        <w:spacing w:after="0" w:line="240" w:lineRule="auto"/>
        <w:jc w:val="right"/>
        <w:rPr>
          <w:rFonts w:ascii="Times New Roman" w:hAnsi="Times New Roman" w:cs="Times New Roman"/>
        </w:rPr>
      </w:pPr>
    </w:p>
    <w:p w14:paraId="2C01D6D1" w14:textId="77777777" w:rsidR="001A58F9" w:rsidRPr="001A58F9" w:rsidRDefault="001A58F9" w:rsidP="001A58F9">
      <w:pPr>
        <w:spacing w:after="0" w:line="240" w:lineRule="auto"/>
        <w:jc w:val="right"/>
        <w:rPr>
          <w:rFonts w:ascii="Times New Roman" w:hAnsi="Times New Roman" w:cs="Times New Roman"/>
        </w:rPr>
      </w:pPr>
    </w:p>
    <w:p w14:paraId="5D9AD323" w14:textId="77777777" w:rsidR="001A58F9" w:rsidRPr="001A58F9" w:rsidRDefault="001A58F9" w:rsidP="001A58F9">
      <w:pPr>
        <w:spacing w:after="0" w:line="240" w:lineRule="auto"/>
        <w:jc w:val="right"/>
        <w:rPr>
          <w:rFonts w:ascii="Times New Roman" w:hAnsi="Times New Roman" w:cs="Times New Roman"/>
        </w:rPr>
      </w:pPr>
    </w:p>
    <w:p w14:paraId="17A2BCEF" w14:textId="77777777" w:rsidR="001A58F9" w:rsidRPr="001A58F9" w:rsidRDefault="001A58F9" w:rsidP="001A58F9">
      <w:pPr>
        <w:spacing w:after="0" w:line="240" w:lineRule="auto"/>
        <w:jc w:val="right"/>
        <w:rPr>
          <w:rFonts w:ascii="Times New Roman" w:hAnsi="Times New Roman" w:cs="Times New Roman"/>
        </w:rPr>
      </w:pPr>
    </w:p>
    <w:p w14:paraId="5936E0C8" w14:textId="77777777" w:rsidR="001A58F9" w:rsidRPr="001A58F9" w:rsidRDefault="001A58F9" w:rsidP="001A58F9">
      <w:pPr>
        <w:spacing w:after="0" w:line="240" w:lineRule="auto"/>
        <w:jc w:val="right"/>
        <w:rPr>
          <w:rFonts w:ascii="Times New Roman" w:hAnsi="Times New Roman" w:cs="Times New Roman"/>
        </w:rPr>
      </w:pPr>
    </w:p>
    <w:p w14:paraId="295A4F32"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Утверждено                                                                            </w:t>
      </w:r>
    </w:p>
    <w:p w14:paraId="089CF248"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Приложение 4</w:t>
      </w:r>
    </w:p>
    <w:p w14:paraId="080761B7" w14:textId="77777777" w:rsidR="001A58F9" w:rsidRPr="001A58F9" w:rsidRDefault="001A58F9" w:rsidP="001A58F9">
      <w:pPr>
        <w:spacing w:after="0" w:line="240" w:lineRule="auto"/>
        <w:jc w:val="center"/>
        <w:rPr>
          <w:rFonts w:ascii="Times New Roman" w:hAnsi="Times New Roman" w:cs="Times New Roman"/>
        </w:rPr>
      </w:pPr>
      <w:r w:rsidRPr="001A58F9">
        <w:rPr>
          <w:rFonts w:ascii="Times New Roman" w:hAnsi="Times New Roman" w:cs="Times New Roman"/>
        </w:rPr>
        <w:t>Перечень публичных нормативных обязательств, подлежащих исполнению за счет средств бюджета города Каргата на 2024 год и плановый период 2025-2026 годов</w:t>
      </w:r>
    </w:p>
    <w:p w14:paraId="1E3C6DBE" w14:textId="77777777" w:rsidR="001A58F9" w:rsidRPr="001A58F9" w:rsidRDefault="001A58F9" w:rsidP="001A58F9">
      <w:pPr>
        <w:spacing w:after="0" w:line="240" w:lineRule="auto"/>
        <w:jc w:val="center"/>
        <w:rPr>
          <w:rFonts w:ascii="Times New Roman" w:hAnsi="Times New Roman" w:cs="Times New Roman"/>
        </w:rPr>
      </w:pPr>
    </w:p>
    <w:tbl>
      <w:tblPr>
        <w:tblW w:w="0" w:type="auto"/>
        <w:tblInd w:w="87" w:type="dxa"/>
        <w:tblLook w:val="04A0" w:firstRow="1" w:lastRow="0" w:firstColumn="1" w:lastColumn="0" w:noHBand="0" w:noVBand="1"/>
      </w:tblPr>
      <w:tblGrid>
        <w:gridCol w:w="2591"/>
        <w:gridCol w:w="1830"/>
        <w:gridCol w:w="424"/>
        <w:gridCol w:w="468"/>
        <w:gridCol w:w="730"/>
        <w:gridCol w:w="342"/>
        <w:gridCol w:w="342"/>
        <w:gridCol w:w="588"/>
        <w:gridCol w:w="705"/>
        <w:gridCol w:w="659"/>
        <w:gridCol w:w="805"/>
      </w:tblGrid>
      <w:tr w:rsidR="001A58F9" w:rsidRPr="001A58F9" w14:paraId="4D7A9229" w14:textId="77777777" w:rsidTr="001A58F9">
        <w:trPr>
          <w:trHeight w:val="375"/>
        </w:trPr>
        <w:tc>
          <w:tcPr>
            <w:tcW w:w="2870" w:type="dxa"/>
            <w:noWrap/>
            <w:vAlign w:val="bottom"/>
            <w:hideMark/>
          </w:tcPr>
          <w:p w14:paraId="0F4AD7B6" w14:textId="77777777" w:rsidR="001A58F9" w:rsidRPr="001A58F9" w:rsidRDefault="001A58F9">
            <w:pPr>
              <w:spacing w:after="200" w:line="276" w:lineRule="auto"/>
              <w:rPr>
                <w:rFonts w:ascii="Times New Roman" w:hAnsi="Times New Roman" w:cs="Times New Roman"/>
              </w:rPr>
            </w:pPr>
          </w:p>
        </w:tc>
        <w:tc>
          <w:tcPr>
            <w:tcW w:w="2020" w:type="dxa"/>
            <w:noWrap/>
            <w:vAlign w:val="bottom"/>
            <w:hideMark/>
          </w:tcPr>
          <w:p w14:paraId="454211BF" w14:textId="77777777" w:rsidR="001A58F9" w:rsidRPr="001A58F9" w:rsidRDefault="001A58F9">
            <w:pPr>
              <w:spacing w:after="200" w:line="276" w:lineRule="auto"/>
              <w:rPr>
                <w:rFonts w:ascii="Times New Roman" w:hAnsi="Times New Roman" w:cs="Times New Roman"/>
              </w:rPr>
            </w:pPr>
          </w:p>
        </w:tc>
        <w:tc>
          <w:tcPr>
            <w:tcW w:w="428" w:type="dxa"/>
            <w:noWrap/>
            <w:vAlign w:val="bottom"/>
            <w:hideMark/>
          </w:tcPr>
          <w:p w14:paraId="12AFA1CF" w14:textId="77777777" w:rsidR="001A58F9" w:rsidRPr="001A58F9" w:rsidRDefault="001A58F9">
            <w:pPr>
              <w:spacing w:after="200" w:line="276" w:lineRule="auto"/>
              <w:rPr>
                <w:rFonts w:ascii="Times New Roman" w:hAnsi="Times New Roman" w:cs="Times New Roman"/>
              </w:rPr>
            </w:pPr>
          </w:p>
        </w:tc>
        <w:tc>
          <w:tcPr>
            <w:tcW w:w="472" w:type="dxa"/>
            <w:noWrap/>
            <w:vAlign w:val="bottom"/>
            <w:hideMark/>
          </w:tcPr>
          <w:p w14:paraId="76DF385F" w14:textId="77777777" w:rsidR="001A58F9" w:rsidRPr="001A58F9" w:rsidRDefault="001A58F9">
            <w:pPr>
              <w:spacing w:after="200" w:line="276" w:lineRule="auto"/>
              <w:rPr>
                <w:rFonts w:ascii="Times New Roman" w:hAnsi="Times New Roman" w:cs="Times New Roman"/>
              </w:rPr>
            </w:pPr>
          </w:p>
        </w:tc>
        <w:tc>
          <w:tcPr>
            <w:tcW w:w="738" w:type="dxa"/>
            <w:noWrap/>
            <w:vAlign w:val="bottom"/>
            <w:hideMark/>
          </w:tcPr>
          <w:p w14:paraId="6C827ADD" w14:textId="77777777" w:rsidR="001A58F9" w:rsidRPr="001A58F9" w:rsidRDefault="001A58F9">
            <w:pPr>
              <w:spacing w:after="200" w:line="276" w:lineRule="auto"/>
              <w:rPr>
                <w:rFonts w:ascii="Times New Roman" w:hAnsi="Times New Roman" w:cs="Times New Roman"/>
              </w:rPr>
            </w:pPr>
          </w:p>
        </w:tc>
        <w:tc>
          <w:tcPr>
            <w:tcW w:w="357" w:type="dxa"/>
            <w:noWrap/>
            <w:vAlign w:val="bottom"/>
            <w:hideMark/>
          </w:tcPr>
          <w:p w14:paraId="64B04EEB" w14:textId="77777777" w:rsidR="001A58F9" w:rsidRPr="001A58F9" w:rsidRDefault="001A58F9">
            <w:pPr>
              <w:spacing w:after="200" w:line="276" w:lineRule="auto"/>
              <w:rPr>
                <w:rFonts w:ascii="Times New Roman" w:hAnsi="Times New Roman" w:cs="Times New Roman"/>
              </w:rPr>
            </w:pPr>
          </w:p>
        </w:tc>
        <w:tc>
          <w:tcPr>
            <w:tcW w:w="357" w:type="dxa"/>
            <w:noWrap/>
            <w:vAlign w:val="bottom"/>
            <w:hideMark/>
          </w:tcPr>
          <w:p w14:paraId="5AD07718" w14:textId="77777777" w:rsidR="001A58F9" w:rsidRPr="001A58F9" w:rsidRDefault="001A58F9">
            <w:pPr>
              <w:spacing w:after="200" w:line="276" w:lineRule="auto"/>
              <w:rPr>
                <w:rFonts w:ascii="Times New Roman" w:hAnsi="Times New Roman" w:cs="Times New Roman"/>
              </w:rPr>
            </w:pPr>
          </w:p>
        </w:tc>
        <w:tc>
          <w:tcPr>
            <w:tcW w:w="595" w:type="dxa"/>
            <w:noWrap/>
            <w:vAlign w:val="bottom"/>
            <w:hideMark/>
          </w:tcPr>
          <w:p w14:paraId="0A75B8E0" w14:textId="77777777" w:rsidR="001A58F9" w:rsidRPr="001A58F9" w:rsidRDefault="001A58F9">
            <w:pPr>
              <w:spacing w:after="200" w:line="276" w:lineRule="auto"/>
              <w:rPr>
                <w:rFonts w:ascii="Times New Roman" w:hAnsi="Times New Roman" w:cs="Times New Roman"/>
              </w:rPr>
            </w:pPr>
          </w:p>
        </w:tc>
        <w:tc>
          <w:tcPr>
            <w:tcW w:w="763" w:type="dxa"/>
            <w:noWrap/>
            <w:vAlign w:val="bottom"/>
            <w:hideMark/>
          </w:tcPr>
          <w:p w14:paraId="61422517" w14:textId="77777777" w:rsidR="001A58F9" w:rsidRPr="001A58F9" w:rsidRDefault="001A58F9">
            <w:pPr>
              <w:spacing w:after="200" w:line="276" w:lineRule="auto"/>
              <w:rPr>
                <w:rFonts w:ascii="Times New Roman" w:hAnsi="Times New Roman" w:cs="Times New Roman"/>
              </w:rPr>
            </w:pPr>
          </w:p>
        </w:tc>
        <w:tc>
          <w:tcPr>
            <w:tcW w:w="706" w:type="dxa"/>
            <w:noWrap/>
            <w:vAlign w:val="bottom"/>
            <w:hideMark/>
          </w:tcPr>
          <w:p w14:paraId="4195DAA4" w14:textId="77777777" w:rsidR="001A58F9" w:rsidRPr="001A58F9" w:rsidRDefault="001A58F9">
            <w:pPr>
              <w:spacing w:after="200" w:line="276" w:lineRule="auto"/>
              <w:rPr>
                <w:rFonts w:ascii="Times New Roman" w:hAnsi="Times New Roman" w:cs="Times New Roman"/>
              </w:rPr>
            </w:pPr>
          </w:p>
        </w:tc>
        <w:tc>
          <w:tcPr>
            <w:tcW w:w="813" w:type="dxa"/>
            <w:noWrap/>
            <w:vAlign w:val="center"/>
            <w:hideMark/>
          </w:tcPr>
          <w:p w14:paraId="2CF1A603"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тыс. рублей</w:t>
            </w:r>
          </w:p>
        </w:tc>
      </w:tr>
      <w:tr w:rsidR="001A58F9" w:rsidRPr="001A58F9" w14:paraId="346617F0" w14:textId="77777777" w:rsidTr="001A58F9">
        <w:trPr>
          <w:trHeight w:val="375"/>
        </w:trPr>
        <w:tc>
          <w:tcPr>
            <w:tcW w:w="2870" w:type="dxa"/>
            <w:vMerge w:val="restart"/>
            <w:tcBorders>
              <w:top w:val="single" w:sz="4" w:space="0" w:color="auto"/>
              <w:left w:val="single" w:sz="4" w:space="0" w:color="auto"/>
              <w:bottom w:val="single" w:sz="4" w:space="0" w:color="auto"/>
              <w:right w:val="single" w:sz="4" w:space="0" w:color="auto"/>
            </w:tcBorders>
            <w:noWrap/>
            <w:vAlign w:val="center"/>
            <w:hideMark/>
          </w:tcPr>
          <w:p w14:paraId="72461D4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Наименование</w:t>
            </w:r>
          </w:p>
        </w:tc>
        <w:tc>
          <w:tcPr>
            <w:tcW w:w="2020" w:type="dxa"/>
            <w:tcBorders>
              <w:top w:val="single" w:sz="4" w:space="0" w:color="auto"/>
              <w:left w:val="nil"/>
              <w:bottom w:val="single" w:sz="4" w:space="0" w:color="auto"/>
              <w:right w:val="single" w:sz="4" w:space="0" w:color="auto"/>
            </w:tcBorders>
            <w:noWrap/>
            <w:vAlign w:val="center"/>
            <w:hideMark/>
          </w:tcPr>
          <w:p w14:paraId="06DD828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xml:space="preserve">Код бюджетной классификации </w:t>
            </w:r>
          </w:p>
        </w:tc>
        <w:tc>
          <w:tcPr>
            <w:tcW w:w="428" w:type="dxa"/>
            <w:tcBorders>
              <w:top w:val="single" w:sz="4" w:space="0" w:color="auto"/>
              <w:left w:val="nil"/>
              <w:bottom w:val="single" w:sz="4" w:space="0" w:color="auto"/>
              <w:right w:val="single" w:sz="4" w:space="0" w:color="auto"/>
            </w:tcBorders>
            <w:noWrap/>
            <w:vAlign w:val="center"/>
            <w:hideMark/>
          </w:tcPr>
          <w:p w14:paraId="7AE58A86"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472" w:type="dxa"/>
            <w:tcBorders>
              <w:top w:val="single" w:sz="4" w:space="0" w:color="auto"/>
              <w:left w:val="nil"/>
              <w:bottom w:val="single" w:sz="4" w:space="0" w:color="auto"/>
              <w:right w:val="single" w:sz="4" w:space="0" w:color="auto"/>
            </w:tcBorders>
            <w:noWrap/>
            <w:vAlign w:val="center"/>
            <w:hideMark/>
          </w:tcPr>
          <w:p w14:paraId="53001ED4"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738" w:type="dxa"/>
            <w:tcBorders>
              <w:top w:val="single" w:sz="4" w:space="0" w:color="auto"/>
              <w:left w:val="nil"/>
              <w:bottom w:val="single" w:sz="4" w:space="0" w:color="auto"/>
              <w:right w:val="single" w:sz="4" w:space="0" w:color="auto"/>
            </w:tcBorders>
            <w:noWrap/>
            <w:vAlign w:val="center"/>
            <w:hideMark/>
          </w:tcPr>
          <w:p w14:paraId="46AB9770"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357" w:type="dxa"/>
            <w:tcBorders>
              <w:top w:val="single" w:sz="4" w:space="0" w:color="auto"/>
              <w:left w:val="nil"/>
              <w:bottom w:val="single" w:sz="4" w:space="0" w:color="auto"/>
              <w:right w:val="single" w:sz="4" w:space="0" w:color="auto"/>
            </w:tcBorders>
            <w:noWrap/>
            <w:vAlign w:val="center"/>
            <w:hideMark/>
          </w:tcPr>
          <w:p w14:paraId="3FDD7728"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357" w:type="dxa"/>
            <w:tcBorders>
              <w:top w:val="single" w:sz="4" w:space="0" w:color="auto"/>
              <w:left w:val="nil"/>
              <w:bottom w:val="single" w:sz="4" w:space="0" w:color="auto"/>
              <w:right w:val="single" w:sz="4" w:space="0" w:color="auto"/>
            </w:tcBorders>
            <w:noWrap/>
            <w:vAlign w:val="center"/>
            <w:hideMark/>
          </w:tcPr>
          <w:p w14:paraId="2E3120B5"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595" w:type="dxa"/>
            <w:tcBorders>
              <w:top w:val="single" w:sz="4" w:space="0" w:color="auto"/>
              <w:left w:val="nil"/>
              <w:bottom w:val="single" w:sz="4" w:space="0" w:color="auto"/>
              <w:right w:val="nil"/>
            </w:tcBorders>
            <w:noWrap/>
            <w:vAlign w:val="center"/>
            <w:hideMark/>
          </w:tcPr>
          <w:p w14:paraId="2DC09E2A"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763" w:type="dxa"/>
            <w:vMerge w:val="restart"/>
            <w:tcBorders>
              <w:top w:val="single" w:sz="4" w:space="0" w:color="auto"/>
              <w:left w:val="single" w:sz="4" w:space="0" w:color="auto"/>
              <w:bottom w:val="single" w:sz="4" w:space="0" w:color="000000"/>
              <w:right w:val="single" w:sz="4" w:space="0" w:color="auto"/>
            </w:tcBorders>
            <w:noWrap/>
            <w:vAlign w:val="center"/>
            <w:hideMark/>
          </w:tcPr>
          <w:p w14:paraId="5180860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2024 г</w:t>
            </w:r>
          </w:p>
        </w:tc>
        <w:tc>
          <w:tcPr>
            <w:tcW w:w="1519" w:type="dxa"/>
            <w:gridSpan w:val="2"/>
            <w:tcBorders>
              <w:top w:val="single" w:sz="4" w:space="0" w:color="auto"/>
              <w:left w:val="nil"/>
              <w:bottom w:val="single" w:sz="4" w:space="0" w:color="auto"/>
              <w:right w:val="single" w:sz="4" w:space="0" w:color="000000"/>
            </w:tcBorders>
            <w:vAlign w:val="center"/>
            <w:hideMark/>
          </w:tcPr>
          <w:p w14:paraId="4AA1988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Плановый период</w:t>
            </w:r>
          </w:p>
        </w:tc>
      </w:tr>
      <w:tr w:rsidR="001A58F9" w:rsidRPr="001A58F9" w14:paraId="152EEBC2" w14:textId="77777777" w:rsidTr="001A58F9">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12D4D" w14:textId="77777777" w:rsidR="001A58F9" w:rsidRPr="001A58F9" w:rsidRDefault="001A58F9">
            <w:pPr>
              <w:spacing w:after="0" w:line="240" w:lineRule="auto"/>
              <w:rPr>
                <w:rFonts w:ascii="Times New Roman" w:eastAsia="Times New Roman" w:hAnsi="Times New Roman" w:cs="Times New Roman"/>
                <w:lang w:eastAsia="ru-RU"/>
              </w:rPr>
            </w:pPr>
          </w:p>
        </w:tc>
        <w:tc>
          <w:tcPr>
            <w:tcW w:w="2020" w:type="dxa"/>
            <w:tcBorders>
              <w:top w:val="nil"/>
              <w:left w:val="nil"/>
              <w:bottom w:val="single" w:sz="4" w:space="0" w:color="auto"/>
              <w:right w:val="single" w:sz="4" w:space="0" w:color="auto"/>
            </w:tcBorders>
            <w:vAlign w:val="center"/>
            <w:hideMark/>
          </w:tcPr>
          <w:p w14:paraId="6723B80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КВСР</w:t>
            </w:r>
          </w:p>
        </w:tc>
        <w:tc>
          <w:tcPr>
            <w:tcW w:w="428" w:type="dxa"/>
            <w:tcBorders>
              <w:top w:val="nil"/>
              <w:left w:val="nil"/>
              <w:bottom w:val="single" w:sz="4" w:space="0" w:color="auto"/>
              <w:right w:val="single" w:sz="4" w:space="0" w:color="auto"/>
            </w:tcBorders>
            <w:noWrap/>
            <w:vAlign w:val="center"/>
            <w:hideMark/>
          </w:tcPr>
          <w:p w14:paraId="6057518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РЗ</w:t>
            </w:r>
          </w:p>
        </w:tc>
        <w:tc>
          <w:tcPr>
            <w:tcW w:w="472" w:type="dxa"/>
            <w:tcBorders>
              <w:top w:val="nil"/>
              <w:left w:val="nil"/>
              <w:bottom w:val="single" w:sz="4" w:space="0" w:color="auto"/>
              <w:right w:val="single" w:sz="4" w:space="0" w:color="auto"/>
            </w:tcBorders>
            <w:noWrap/>
            <w:vAlign w:val="center"/>
            <w:hideMark/>
          </w:tcPr>
          <w:p w14:paraId="10DEE330" w14:textId="77777777" w:rsidR="001A58F9" w:rsidRPr="001A58F9" w:rsidRDefault="001A58F9">
            <w:pPr>
              <w:spacing w:after="0" w:line="240" w:lineRule="auto"/>
              <w:jc w:val="center"/>
              <w:rPr>
                <w:rFonts w:ascii="Times New Roman" w:eastAsia="Times New Roman" w:hAnsi="Times New Roman" w:cs="Times New Roman"/>
                <w:lang w:eastAsia="ru-RU"/>
              </w:rPr>
            </w:pPr>
            <w:proofErr w:type="gramStart"/>
            <w:r w:rsidRPr="001A58F9">
              <w:rPr>
                <w:rFonts w:ascii="Times New Roman" w:eastAsia="Times New Roman" w:hAnsi="Times New Roman" w:cs="Times New Roman"/>
                <w:lang w:eastAsia="ru-RU"/>
              </w:rPr>
              <w:t>ПР</w:t>
            </w:r>
            <w:proofErr w:type="gramEnd"/>
          </w:p>
        </w:tc>
        <w:tc>
          <w:tcPr>
            <w:tcW w:w="738" w:type="dxa"/>
            <w:tcBorders>
              <w:top w:val="nil"/>
              <w:left w:val="nil"/>
              <w:bottom w:val="single" w:sz="4" w:space="0" w:color="auto"/>
              <w:right w:val="single" w:sz="4" w:space="0" w:color="auto"/>
            </w:tcBorders>
            <w:noWrap/>
            <w:vAlign w:val="center"/>
            <w:hideMark/>
          </w:tcPr>
          <w:p w14:paraId="51BE5EA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КЦСР</w:t>
            </w:r>
          </w:p>
        </w:tc>
        <w:tc>
          <w:tcPr>
            <w:tcW w:w="357" w:type="dxa"/>
            <w:tcBorders>
              <w:top w:val="nil"/>
              <w:left w:val="nil"/>
              <w:bottom w:val="single" w:sz="4" w:space="0" w:color="auto"/>
              <w:right w:val="single" w:sz="4" w:space="0" w:color="auto"/>
            </w:tcBorders>
            <w:noWrap/>
            <w:vAlign w:val="center"/>
            <w:hideMark/>
          </w:tcPr>
          <w:p w14:paraId="0F434CE6"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357" w:type="dxa"/>
            <w:tcBorders>
              <w:top w:val="nil"/>
              <w:left w:val="nil"/>
              <w:bottom w:val="single" w:sz="4" w:space="0" w:color="auto"/>
              <w:right w:val="single" w:sz="4" w:space="0" w:color="auto"/>
            </w:tcBorders>
            <w:noWrap/>
            <w:vAlign w:val="center"/>
            <w:hideMark/>
          </w:tcPr>
          <w:p w14:paraId="23E9C78F"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595" w:type="dxa"/>
            <w:tcBorders>
              <w:top w:val="nil"/>
              <w:left w:val="nil"/>
              <w:bottom w:val="single" w:sz="4" w:space="0" w:color="auto"/>
              <w:right w:val="nil"/>
            </w:tcBorders>
            <w:noWrap/>
            <w:vAlign w:val="center"/>
            <w:hideMark/>
          </w:tcPr>
          <w:p w14:paraId="5A996EA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КВР</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379F64" w14:textId="77777777" w:rsidR="001A58F9" w:rsidRPr="001A58F9" w:rsidRDefault="001A58F9">
            <w:pPr>
              <w:spacing w:after="0" w:line="240" w:lineRule="auto"/>
              <w:rPr>
                <w:rFonts w:ascii="Times New Roman" w:eastAsia="Times New Roman" w:hAnsi="Times New Roman" w:cs="Times New Roman"/>
                <w:lang w:eastAsia="ru-RU"/>
              </w:rPr>
            </w:pPr>
          </w:p>
        </w:tc>
        <w:tc>
          <w:tcPr>
            <w:tcW w:w="706" w:type="dxa"/>
            <w:tcBorders>
              <w:top w:val="nil"/>
              <w:left w:val="nil"/>
              <w:bottom w:val="single" w:sz="4" w:space="0" w:color="auto"/>
              <w:right w:val="single" w:sz="4" w:space="0" w:color="auto"/>
            </w:tcBorders>
            <w:vAlign w:val="center"/>
            <w:hideMark/>
          </w:tcPr>
          <w:p w14:paraId="2FEA902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2025 г</w:t>
            </w:r>
          </w:p>
        </w:tc>
        <w:tc>
          <w:tcPr>
            <w:tcW w:w="813" w:type="dxa"/>
            <w:tcBorders>
              <w:top w:val="nil"/>
              <w:left w:val="nil"/>
              <w:bottom w:val="single" w:sz="4" w:space="0" w:color="auto"/>
              <w:right w:val="single" w:sz="4" w:space="0" w:color="auto"/>
            </w:tcBorders>
            <w:vAlign w:val="center"/>
            <w:hideMark/>
          </w:tcPr>
          <w:p w14:paraId="54A9E7D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2026 г</w:t>
            </w:r>
          </w:p>
        </w:tc>
      </w:tr>
      <w:tr w:rsidR="001A58F9" w:rsidRPr="001A58F9" w14:paraId="66947450" w14:textId="77777777" w:rsidTr="001A58F9">
        <w:trPr>
          <w:trHeight w:val="375"/>
        </w:trPr>
        <w:tc>
          <w:tcPr>
            <w:tcW w:w="2870" w:type="dxa"/>
            <w:tcBorders>
              <w:top w:val="nil"/>
              <w:left w:val="single" w:sz="4" w:space="0" w:color="auto"/>
              <w:bottom w:val="single" w:sz="4" w:space="0" w:color="auto"/>
              <w:right w:val="single" w:sz="4" w:space="0" w:color="auto"/>
            </w:tcBorders>
            <w:vAlign w:val="center"/>
            <w:hideMark/>
          </w:tcPr>
          <w:p w14:paraId="4417391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w:t>
            </w:r>
          </w:p>
        </w:tc>
        <w:tc>
          <w:tcPr>
            <w:tcW w:w="2020" w:type="dxa"/>
            <w:tcBorders>
              <w:top w:val="nil"/>
              <w:left w:val="nil"/>
              <w:bottom w:val="single" w:sz="4" w:space="0" w:color="auto"/>
              <w:right w:val="single" w:sz="4" w:space="0" w:color="auto"/>
            </w:tcBorders>
            <w:vAlign w:val="center"/>
            <w:hideMark/>
          </w:tcPr>
          <w:p w14:paraId="49F6B38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w:t>
            </w:r>
          </w:p>
        </w:tc>
        <w:tc>
          <w:tcPr>
            <w:tcW w:w="428" w:type="dxa"/>
            <w:tcBorders>
              <w:top w:val="nil"/>
              <w:left w:val="nil"/>
              <w:bottom w:val="single" w:sz="4" w:space="0" w:color="auto"/>
              <w:right w:val="single" w:sz="4" w:space="0" w:color="auto"/>
            </w:tcBorders>
            <w:vAlign w:val="center"/>
            <w:hideMark/>
          </w:tcPr>
          <w:p w14:paraId="1851F90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w:t>
            </w:r>
          </w:p>
        </w:tc>
        <w:tc>
          <w:tcPr>
            <w:tcW w:w="472" w:type="dxa"/>
            <w:tcBorders>
              <w:top w:val="nil"/>
              <w:left w:val="nil"/>
              <w:bottom w:val="single" w:sz="4" w:space="0" w:color="auto"/>
              <w:right w:val="single" w:sz="4" w:space="0" w:color="auto"/>
            </w:tcBorders>
            <w:vAlign w:val="center"/>
            <w:hideMark/>
          </w:tcPr>
          <w:p w14:paraId="1BCBDAE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4</w:t>
            </w:r>
          </w:p>
        </w:tc>
        <w:tc>
          <w:tcPr>
            <w:tcW w:w="738" w:type="dxa"/>
            <w:tcBorders>
              <w:top w:val="nil"/>
              <w:left w:val="nil"/>
              <w:bottom w:val="single" w:sz="4" w:space="0" w:color="auto"/>
              <w:right w:val="single" w:sz="4" w:space="0" w:color="auto"/>
            </w:tcBorders>
            <w:noWrap/>
            <w:vAlign w:val="center"/>
            <w:hideMark/>
          </w:tcPr>
          <w:p w14:paraId="7699F42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w:t>
            </w:r>
          </w:p>
        </w:tc>
        <w:tc>
          <w:tcPr>
            <w:tcW w:w="357" w:type="dxa"/>
            <w:tcBorders>
              <w:top w:val="nil"/>
              <w:left w:val="nil"/>
              <w:bottom w:val="single" w:sz="4" w:space="0" w:color="auto"/>
              <w:right w:val="single" w:sz="4" w:space="0" w:color="auto"/>
            </w:tcBorders>
            <w:noWrap/>
            <w:vAlign w:val="center"/>
            <w:hideMark/>
          </w:tcPr>
          <w:p w14:paraId="0B38A8BB"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357" w:type="dxa"/>
            <w:tcBorders>
              <w:top w:val="nil"/>
              <w:left w:val="nil"/>
              <w:bottom w:val="single" w:sz="4" w:space="0" w:color="auto"/>
              <w:right w:val="single" w:sz="4" w:space="0" w:color="auto"/>
            </w:tcBorders>
            <w:noWrap/>
            <w:vAlign w:val="center"/>
            <w:hideMark/>
          </w:tcPr>
          <w:p w14:paraId="17ADCDB3"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595" w:type="dxa"/>
            <w:tcBorders>
              <w:top w:val="nil"/>
              <w:left w:val="nil"/>
              <w:bottom w:val="single" w:sz="4" w:space="0" w:color="auto"/>
              <w:right w:val="single" w:sz="4" w:space="0" w:color="auto"/>
            </w:tcBorders>
            <w:vAlign w:val="center"/>
            <w:hideMark/>
          </w:tcPr>
          <w:p w14:paraId="01B9159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6</w:t>
            </w:r>
          </w:p>
        </w:tc>
        <w:tc>
          <w:tcPr>
            <w:tcW w:w="763" w:type="dxa"/>
            <w:tcBorders>
              <w:top w:val="nil"/>
              <w:left w:val="nil"/>
              <w:bottom w:val="single" w:sz="4" w:space="0" w:color="auto"/>
              <w:right w:val="single" w:sz="4" w:space="0" w:color="auto"/>
            </w:tcBorders>
            <w:vAlign w:val="center"/>
            <w:hideMark/>
          </w:tcPr>
          <w:p w14:paraId="347EC36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7</w:t>
            </w:r>
          </w:p>
        </w:tc>
        <w:tc>
          <w:tcPr>
            <w:tcW w:w="706" w:type="dxa"/>
            <w:tcBorders>
              <w:top w:val="nil"/>
              <w:left w:val="nil"/>
              <w:bottom w:val="single" w:sz="4" w:space="0" w:color="auto"/>
              <w:right w:val="single" w:sz="4" w:space="0" w:color="auto"/>
            </w:tcBorders>
            <w:vAlign w:val="center"/>
            <w:hideMark/>
          </w:tcPr>
          <w:p w14:paraId="7E1A6BE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w:t>
            </w:r>
          </w:p>
        </w:tc>
        <w:tc>
          <w:tcPr>
            <w:tcW w:w="813" w:type="dxa"/>
            <w:tcBorders>
              <w:top w:val="nil"/>
              <w:left w:val="nil"/>
              <w:bottom w:val="single" w:sz="4" w:space="0" w:color="auto"/>
              <w:right w:val="single" w:sz="4" w:space="0" w:color="auto"/>
            </w:tcBorders>
            <w:vAlign w:val="center"/>
            <w:hideMark/>
          </w:tcPr>
          <w:p w14:paraId="56AA83F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9</w:t>
            </w:r>
          </w:p>
        </w:tc>
      </w:tr>
      <w:tr w:rsidR="001A58F9" w:rsidRPr="001A58F9" w14:paraId="6A192EB0" w14:textId="77777777" w:rsidTr="001A58F9">
        <w:trPr>
          <w:trHeight w:val="360"/>
        </w:trPr>
        <w:tc>
          <w:tcPr>
            <w:tcW w:w="2870" w:type="dxa"/>
            <w:tcBorders>
              <w:top w:val="nil"/>
              <w:left w:val="single" w:sz="4" w:space="0" w:color="auto"/>
              <w:bottom w:val="single" w:sz="4" w:space="0" w:color="000000"/>
              <w:right w:val="single" w:sz="4" w:space="0" w:color="auto"/>
            </w:tcBorders>
            <w:vAlign w:val="center"/>
            <w:hideMark/>
          </w:tcPr>
          <w:p w14:paraId="683F110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Доплаты к пенсиям муниципальных служащих</w:t>
            </w:r>
          </w:p>
        </w:tc>
        <w:tc>
          <w:tcPr>
            <w:tcW w:w="2020" w:type="dxa"/>
            <w:tcBorders>
              <w:top w:val="nil"/>
              <w:left w:val="nil"/>
              <w:bottom w:val="single" w:sz="4" w:space="0" w:color="auto"/>
              <w:right w:val="nil"/>
            </w:tcBorders>
            <w:noWrap/>
            <w:vAlign w:val="center"/>
            <w:hideMark/>
          </w:tcPr>
          <w:p w14:paraId="567C3B7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28" w:type="dxa"/>
            <w:tcBorders>
              <w:top w:val="nil"/>
              <w:left w:val="single" w:sz="4" w:space="0" w:color="auto"/>
              <w:bottom w:val="single" w:sz="4" w:space="0" w:color="auto"/>
              <w:right w:val="single" w:sz="4" w:space="0" w:color="auto"/>
            </w:tcBorders>
            <w:noWrap/>
            <w:vAlign w:val="center"/>
            <w:hideMark/>
          </w:tcPr>
          <w:p w14:paraId="77011CF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10</w:t>
            </w:r>
          </w:p>
        </w:tc>
        <w:tc>
          <w:tcPr>
            <w:tcW w:w="472" w:type="dxa"/>
            <w:tcBorders>
              <w:top w:val="nil"/>
              <w:left w:val="nil"/>
              <w:bottom w:val="single" w:sz="4" w:space="0" w:color="auto"/>
              <w:right w:val="single" w:sz="4" w:space="0" w:color="auto"/>
            </w:tcBorders>
            <w:noWrap/>
            <w:vAlign w:val="center"/>
            <w:hideMark/>
          </w:tcPr>
          <w:p w14:paraId="00C205E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01</w:t>
            </w:r>
          </w:p>
        </w:tc>
        <w:tc>
          <w:tcPr>
            <w:tcW w:w="1452" w:type="dxa"/>
            <w:gridSpan w:val="3"/>
            <w:tcBorders>
              <w:top w:val="single" w:sz="4" w:space="0" w:color="auto"/>
              <w:left w:val="nil"/>
              <w:bottom w:val="single" w:sz="4" w:space="0" w:color="auto"/>
              <w:right w:val="single" w:sz="4" w:space="0" w:color="000000"/>
            </w:tcBorders>
            <w:noWrap/>
            <w:vAlign w:val="center"/>
            <w:hideMark/>
          </w:tcPr>
          <w:p w14:paraId="2E6A443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88 0 02 10010</w:t>
            </w:r>
          </w:p>
        </w:tc>
        <w:tc>
          <w:tcPr>
            <w:tcW w:w="595" w:type="dxa"/>
            <w:tcBorders>
              <w:top w:val="nil"/>
              <w:left w:val="nil"/>
              <w:bottom w:val="single" w:sz="4" w:space="0" w:color="auto"/>
              <w:right w:val="single" w:sz="4" w:space="0" w:color="auto"/>
            </w:tcBorders>
            <w:noWrap/>
            <w:vAlign w:val="center"/>
            <w:hideMark/>
          </w:tcPr>
          <w:p w14:paraId="3DC7DA2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310</w:t>
            </w:r>
          </w:p>
        </w:tc>
        <w:tc>
          <w:tcPr>
            <w:tcW w:w="763" w:type="dxa"/>
            <w:tcBorders>
              <w:top w:val="nil"/>
              <w:left w:val="nil"/>
              <w:bottom w:val="single" w:sz="4" w:space="0" w:color="auto"/>
              <w:right w:val="single" w:sz="4" w:space="0" w:color="auto"/>
            </w:tcBorders>
            <w:noWrap/>
            <w:vAlign w:val="center"/>
            <w:hideMark/>
          </w:tcPr>
          <w:p w14:paraId="37081BC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585,0</w:t>
            </w:r>
          </w:p>
        </w:tc>
        <w:tc>
          <w:tcPr>
            <w:tcW w:w="706" w:type="dxa"/>
            <w:tcBorders>
              <w:top w:val="nil"/>
              <w:left w:val="nil"/>
              <w:bottom w:val="single" w:sz="4" w:space="0" w:color="auto"/>
              <w:right w:val="single" w:sz="4" w:space="0" w:color="auto"/>
            </w:tcBorders>
            <w:noWrap/>
            <w:vAlign w:val="center"/>
            <w:hideMark/>
          </w:tcPr>
          <w:p w14:paraId="4D1DDC0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585,0</w:t>
            </w:r>
          </w:p>
        </w:tc>
        <w:tc>
          <w:tcPr>
            <w:tcW w:w="813" w:type="dxa"/>
            <w:tcBorders>
              <w:top w:val="nil"/>
              <w:left w:val="nil"/>
              <w:bottom w:val="single" w:sz="4" w:space="0" w:color="auto"/>
              <w:right w:val="single" w:sz="4" w:space="0" w:color="auto"/>
            </w:tcBorders>
            <w:noWrap/>
            <w:vAlign w:val="center"/>
            <w:hideMark/>
          </w:tcPr>
          <w:p w14:paraId="0D900B9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585,0</w:t>
            </w:r>
          </w:p>
        </w:tc>
      </w:tr>
      <w:tr w:rsidR="001A58F9" w:rsidRPr="001A58F9" w14:paraId="6BF93AD7" w14:textId="77777777" w:rsidTr="001A58F9">
        <w:trPr>
          <w:trHeight w:val="375"/>
        </w:trPr>
        <w:tc>
          <w:tcPr>
            <w:tcW w:w="2870" w:type="dxa"/>
            <w:tcBorders>
              <w:top w:val="nil"/>
              <w:left w:val="single" w:sz="4" w:space="0" w:color="auto"/>
              <w:bottom w:val="single" w:sz="4" w:space="0" w:color="auto"/>
              <w:right w:val="nil"/>
            </w:tcBorders>
            <w:noWrap/>
            <w:vAlign w:val="center"/>
            <w:hideMark/>
          </w:tcPr>
          <w:p w14:paraId="632114CA" w14:textId="77777777" w:rsidR="001A58F9" w:rsidRPr="001A58F9" w:rsidRDefault="001A58F9">
            <w:pPr>
              <w:spacing w:after="0" w:line="240" w:lineRule="auto"/>
              <w:jc w:val="both"/>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Итого</w:t>
            </w:r>
          </w:p>
        </w:tc>
        <w:tc>
          <w:tcPr>
            <w:tcW w:w="2020" w:type="dxa"/>
            <w:tcBorders>
              <w:top w:val="nil"/>
              <w:left w:val="nil"/>
              <w:bottom w:val="single" w:sz="4" w:space="0" w:color="auto"/>
              <w:right w:val="nil"/>
            </w:tcBorders>
            <w:noWrap/>
            <w:vAlign w:val="center"/>
            <w:hideMark/>
          </w:tcPr>
          <w:p w14:paraId="0727771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428" w:type="dxa"/>
            <w:tcBorders>
              <w:top w:val="nil"/>
              <w:left w:val="nil"/>
              <w:bottom w:val="single" w:sz="4" w:space="0" w:color="auto"/>
              <w:right w:val="nil"/>
            </w:tcBorders>
            <w:noWrap/>
            <w:vAlign w:val="center"/>
            <w:hideMark/>
          </w:tcPr>
          <w:p w14:paraId="1010111C"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472" w:type="dxa"/>
            <w:tcBorders>
              <w:top w:val="nil"/>
              <w:left w:val="nil"/>
              <w:bottom w:val="single" w:sz="4" w:space="0" w:color="auto"/>
              <w:right w:val="nil"/>
            </w:tcBorders>
            <w:noWrap/>
            <w:vAlign w:val="center"/>
            <w:hideMark/>
          </w:tcPr>
          <w:p w14:paraId="536D26A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738" w:type="dxa"/>
            <w:tcBorders>
              <w:top w:val="nil"/>
              <w:left w:val="nil"/>
              <w:bottom w:val="single" w:sz="4" w:space="0" w:color="auto"/>
              <w:right w:val="nil"/>
            </w:tcBorders>
            <w:noWrap/>
            <w:vAlign w:val="center"/>
            <w:hideMark/>
          </w:tcPr>
          <w:p w14:paraId="1D70B97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357" w:type="dxa"/>
            <w:tcBorders>
              <w:top w:val="nil"/>
              <w:left w:val="nil"/>
              <w:bottom w:val="single" w:sz="4" w:space="0" w:color="auto"/>
              <w:right w:val="nil"/>
            </w:tcBorders>
            <w:noWrap/>
            <w:vAlign w:val="center"/>
            <w:hideMark/>
          </w:tcPr>
          <w:p w14:paraId="08873005"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357" w:type="dxa"/>
            <w:tcBorders>
              <w:top w:val="nil"/>
              <w:left w:val="nil"/>
              <w:bottom w:val="single" w:sz="4" w:space="0" w:color="auto"/>
              <w:right w:val="nil"/>
            </w:tcBorders>
            <w:noWrap/>
            <w:vAlign w:val="center"/>
            <w:hideMark/>
          </w:tcPr>
          <w:p w14:paraId="4549EEF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595" w:type="dxa"/>
            <w:tcBorders>
              <w:top w:val="nil"/>
              <w:left w:val="nil"/>
              <w:bottom w:val="single" w:sz="4" w:space="0" w:color="auto"/>
              <w:right w:val="single" w:sz="4" w:space="0" w:color="auto"/>
            </w:tcBorders>
            <w:noWrap/>
            <w:vAlign w:val="center"/>
            <w:hideMark/>
          </w:tcPr>
          <w:p w14:paraId="4061F1B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763" w:type="dxa"/>
            <w:tcBorders>
              <w:top w:val="nil"/>
              <w:left w:val="nil"/>
              <w:bottom w:val="single" w:sz="4" w:space="0" w:color="auto"/>
              <w:right w:val="single" w:sz="4" w:space="0" w:color="auto"/>
            </w:tcBorders>
            <w:noWrap/>
            <w:vAlign w:val="center"/>
            <w:hideMark/>
          </w:tcPr>
          <w:p w14:paraId="0883E8B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585,0</w:t>
            </w:r>
          </w:p>
        </w:tc>
        <w:tc>
          <w:tcPr>
            <w:tcW w:w="706" w:type="dxa"/>
            <w:tcBorders>
              <w:top w:val="nil"/>
              <w:left w:val="nil"/>
              <w:bottom w:val="single" w:sz="4" w:space="0" w:color="auto"/>
              <w:right w:val="single" w:sz="4" w:space="0" w:color="auto"/>
            </w:tcBorders>
            <w:noWrap/>
            <w:vAlign w:val="center"/>
            <w:hideMark/>
          </w:tcPr>
          <w:p w14:paraId="478323B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585,0</w:t>
            </w:r>
          </w:p>
        </w:tc>
        <w:tc>
          <w:tcPr>
            <w:tcW w:w="813" w:type="dxa"/>
            <w:tcBorders>
              <w:top w:val="nil"/>
              <w:left w:val="nil"/>
              <w:bottom w:val="single" w:sz="4" w:space="0" w:color="auto"/>
              <w:right w:val="single" w:sz="4" w:space="0" w:color="auto"/>
            </w:tcBorders>
            <w:noWrap/>
            <w:vAlign w:val="center"/>
            <w:hideMark/>
          </w:tcPr>
          <w:p w14:paraId="0CFD497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585,0</w:t>
            </w:r>
          </w:p>
        </w:tc>
      </w:tr>
      <w:tr w:rsidR="001A58F9" w:rsidRPr="001A58F9" w14:paraId="503CF06A" w14:textId="77777777" w:rsidTr="001A58F9">
        <w:trPr>
          <w:trHeight w:val="255"/>
        </w:trPr>
        <w:tc>
          <w:tcPr>
            <w:tcW w:w="2870" w:type="dxa"/>
            <w:noWrap/>
            <w:vAlign w:val="bottom"/>
            <w:hideMark/>
          </w:tcPr>
          <w:p w14:paraId="535342AA" w14:textId="77777777" w:rsidR="001A58F9" w:rsidRPr="001A58F9" w:rsidRDefault="001A58F9">
            <w:pPr>
              <w:spacing w:after="0" w:line="276" w:lineRule="auto"/>
              <w:rPr>
                <w:rFonts w:ascii="Times New Roman" w:hAnsi="Times New Roman" w:cs="Times New Roman"/>
              </w:rPr>
            </w:pPr>
          </w:p>
        </w:tc>
        <w:tc>
          <w:tcPr>
            <w:tcW w:w="2020" w:type="dxa"/>
            <w:noWrap/>
            <w:vAlign w:val="bottom"/>
            <w:hideMark/>
          </w:tcPr>
          <w:p w14:paraId="3C3157A3" w14:textId="77777777" w:rsidR="001A58F9" w:rsidRPr="001A58F9" w:rsidRDefault="001A58F9">
            <w:pPr>
              <w:spacing w:after="0" w:line="276" w:lineRule="auto"/>
              <w:rPr>
                <w:rFonts w:ascii="Times New Roman" w:hAnsi="Times New Roman" w:cs="Times New Roman"/>
              </w:rPr>
            </w:pPr>
          </w:p>
        </w:tc>
        <w:tc>
          <w:tcPr>
            <w:tcW w:w="428" w:type="dxa"/>
            <w:noWrap/>
            <w:vAlign w:val="bottom"/>
            <w:hideMark/>
          </w:tcPr>
          <w:p w14:paraId="4BFBE6EC" w14:textId="77777777" w:rsidR="001A58F9" w:rsidRPr="001A58F9" w:rsidRDefault="001A58F9">
            <w:pPr>
              <w:spacing w:after="0" w:line="276" w:lineRule="auto"/>
              <w:rPr>
                <w:rFonts w:ascii="Times New Roman" w:hAnsi="Times New Roman" w:cs="Times New Roman"/>
              </w:rPr>
            </w:pPr>
          </w:p>
        </w:tc>
        <w:tc>
          <w:tcPr>
            <w:tcW w:w="472" w:type="dxa"/>
            <w:noWrap/>
            <w:vAlign w:val="bottom"/>
            <w:hideMark/>
          </w:tcPr>
          <w:p w14:paraId="19D6DC5B" w14:textId="77777777" w:rsidR="001A58F9" w:rsidRPr="001A58F9" w:rsidRDefault="001A58F9">
            <w:pPr>
              <w:spacing w:after="0" w:line="276" w:lineRule="auto"/>
              <w:rPr>
                <w:rFonts w:ascii="Times New Roman" w:hAnsi="Times New Roman" w:cs="Times New Roman"/>
              </w:rPr>
            </w:pPr>
          </w:p>
        </w:tc>
        <w:tc>
          <w:tcPr>
            <w:tcW w:w="738" w:type="dxa"/>
            <w:noWrap/>
            <w:vAlign w:val="bottom"/>
            <w:hideMark/>
          </w:tcPr>
          <w:p w14:paraId="62D042C2" w14:textId="77777777" w:rsidR="001A58F9" w:rsidRPr="001A58F9" w:rsidRDefault="001A58F9">
            <w:pPr>
              <w:spacing w:after="0" w:line="276" w:lineRule="auto"/>
              <w:rPr>
                <w:rFonts w:ascii="Times New Roman" w:hAnsi="Times New Roman" w:cs="Times New Roman"/>
              </w:rPr>
            </w:pPr>
          </w:p>
        </w:tc>
        <w:tc>
          <w:tcPr>
            <w:tcW w:w="357" w:type="dxa"/>
            <w:noWrap/>
            <w:vAlign w:val="bottom"/>
            <w:hideMark/>
          </w:tcPr>
          <w:p w14:paraId="6A9DF30D" w14:textId="77777777" w:rsidR="001A58F9" w:rsidRPr="001A58F9" w:rsidRDefault="001A58F9">
            <w:pPr>
              <w:spacing w:after="0" w:line="276" w:lineRule="auto"/>
              <w:rPr>
                <w:rFonts w:ascii="Times New Roman" w:hAnsi="Times New Roman" w:cs="Times New Roman"/>
              </w:rPr>
            </w:pPr>
          </w:p>
        </w:tc>
        <w:tc>
          <w:tcPr>
            <w:tcW w:w="357" w:type="dxa"/>
            <w:noWrap/>
            <w:vAlign w:val="bottom"/>
            <w:hideMark/>
          </w:tcPr>
          <w:p w14:paraId="48822D1D" w14:textId="77777777" w:rsidR="001A58F9" w:rsidRPr="001A58F9" w:rsidRDefault="001A58F9">
            <w:pPr>
              <w:spacing w:after="0" w:line="276" w:lineRule="auto"/>
              <w:rPr>
                <w:rFonts w:ascii="Times New Roman" w:hAnsi="Times New Roman" w:cs="Times New Roman"/>
              </w:rPr>
            </w:pPr>
          </w:p>
        </w:tc>
        <w:tc>
          <w:tcPr>
            <w:tcW w:w="595" w:type="dxa"/>
            <w:noWrap/>
            <w:vAlign w:val="bottom"/>
            <w:hideMark/>
          </w:tcPr>
          <w:p w14:paraId="450980E2" w14:textId="77777777" w:rsidR="001A58F9" w:rsidRPr="001A58F9" w:rsidRDefault="001A58F9">
            <w:pPr>
              <w:spacing w:after="0" w:line="276" w:lineRule="auto"/>
              <w:rPr>
                <w:rFonts w:ascii="Times New Roman" w:hAnsi="Times New Roman" w:cs="Times New Roman"/>
              </w:rPr>
            </w:pPr>
          </w:p>
        </w:tc>
        <w:tc>
          <w:tcPr>
            <w:tcW w:w="763" w:type="dxa"/>
            <w:noWrap/>
            <w:vAlign w:val="bottom"/>
            <w:hideMark/>
          </w:tcPr>
          <w:p w14:paraId="18A245A8" w14:textId="77777777" w:rsidR="001A58F9" w:rsidRPr="001A58F9" w:rsidRDefault="001A58F9">
            <w:pPr>
              <w:spacing w:after="0" w:line="276" w:lineRule="auto"/>
              <w:rPr>
                <w:rFonts w:ascii="Times New Roman" w:hAnsi="Times New Roman" w:cs="Times New Roman"/>
              </w:rPr>
            </w:pPr>
          </w:p>
        </w:tc>
        <w:tc>
          <w:tcPr>
            <w:tcW w:w="706" w:type="dxa"/>
            <w:noWrap/>
            <w:vAlign w:val="bottom"/>
            <w:hideMark/>
          </w:tcPr>
          <w:p w14:paraId="2456F28F" w14:textId="77777777" w:rsidR="001A58F9" w:rsidRPr="001A58F9" w:rsidRDefault="001A58F9">
            <w:pPr>
              <w:spacing w:after="0" w:line="276" w:lineRule="auto"/>
              <w:rPr>
                <w:rFonts w:ascii="Times New Roman" w:hAnsi="Times New Roman" w:cs="Times New Roman"/>
              </w:rPr>
            </w:pPr>
          </w:p>
        </w:tc>
        <w:tc>
          <w:tcPr>
            <w:tcW w:w="813" w:type="dxa"/>
            <w:noWrap/>
            <w:vAlign w:val="bottom"/>
            <w:hideMark/>
          </w:tcPr>
          <w:p w14:paraId="36A41817" w14:textId="77777777" w:rsidR="001A58F9" w:rsidRPr="001A58F9" w:rsidRDefault="001A58F9">
            <w:pPr>
              <w:spacing w:after="0" w:line="276" w:lineRule="auto"/>
              <w:rPr>
                <w:rFonts w:ascii="Times New Roman" w:hAnsi="Times New Roman" w:cs="Times New Roman"/>
              </w:rPr>
            </w:pPr>
          </w:p>
        </w:tc>
      </w:tr>
    </w:tbl>
    <w:p w14:paraId="4CDFE5FA" w14:textId="77777777" w:rsidR="001A58F9" w:rsidRPr="001A58F9" w:rsidRDefault="001A58F9" w:rsidP="001A58F9">
      <w:pPr>
        <w:spacing w:after="0" w:line="240" w:lineRule="auto"/>
        <w:rPr>
          <w:rFonts w:ascii="Times New Roman" w:hAnsi="Times New Roman" w:cs="Times New Roman"/>
        </w:rPr>
      </w:pPr>
    </w:p>
    <w:p w14:paraId="44868EFF" w14:textId="77777777" w:rsidR="001A58F9" w:rsidRPr="001A58F9" w:rsidRDefault="001A58F9" w:rsidP="001A58F9">
      <w:pPr>
        <w:spacing w:after="0" w:line="240" w:lineRule="auto"/>
        <w:rPr>
          <w:rFonts w:ascii="Times New Roman" w:hAnsi="Times New Roman" w:cs="Times New Roman"/>
        </w:rPr>
      </w:pPr>
    </w:p>
    <w:p w14:paraId="7928AB0B" w14:textId="77777777" w:rsidR="001A58F9" w:rsidRPr="001A58F9" w:rsidRDefault="001A58F9" w:rsidP="001A58F9">
      <w:pPr>
        <w:spacing w:after="0" w:line="240" w:lineRule="auto"/>
        <w:jc w:val="right"/>
        <w:rPr>
          <w:rFonts w:ascii="Times New Roman" w:hAnsi="Times New Roman" w:cs="Times New Roman"/>
        </w:rPr>
      </w:pPr>
    </w:p>
    <w:p w14:paraId="2836C01B" w14:textId="77777777" w:rsidR="001A58F9" w:rsidRPr="001A58F9" w:rsidRDefault="001A58F9" w:rsidP="001A58F9">
      <w:pPr>
        <w:spacing w:after="0" w:line="240" w:lineRule="auto"/>
        <w:jc w:val="right"/>
        <w:rPr>
          <w:rFonts w:ascii="Times New Roman" w:hAnsi="Times New Roman" w:cs="Times New Roman"/>
        </w:rPr>
      </w:pPr>
    </w:p>
    <w:p w14:paraId="57749011" w14:textId="77777777" w:rsidR="001A58F9" w:rsidRPr="001A58F9" w:rsidRDefault="001A58F9" w:rsidP="001A58F9">
      <w:pPr>
        <w:spacing w:after="0" w:line="240" w:lineRule="auto"/>
        <w:jc w:val="right"/>
        <w:rPr>
          <w:rFonts w:ascii="Times New Roman" w:hAnsi="Times New Roman" w:cs="Times New Roman"/>
        </w:rPr>
      </w:pPr>
    </w:p>
    <w:p w14:paraId="2DC7C839" w14:textId="77777777" w:rsidR="001A58F9" w:rsidRPr="001A58F9" w:rsidRDefault="001A58F9" w:rsidP="001A58F9">
      <w:pPr>
        <w:spacing w:after="0" w:line="240" w:lineRule="auto"/>
        <w:jc w:val="right"/>
        <w:rPr>
          <w:rFonts w:ascii="Times New Roman" w:hAnsi="Times New Roman" w:cs="Times New Roman"/>
        </w:rPr>
      </w:pPr>
    </w:p>
    <w:p w14:paraId="645909B2" w14:textId="77777777" w:rsidR="001A58F9" w:rsidRPr="001A58F9" w:rsidRDefault="001A58F9" w:rsidP="001A58F9">
      <w:pPr>
        <w:spacing w:after="0" w:line="240" w:lineRule="auto"/>
        <w:jc w:val="right"/>
        <w:rPr>
          <w:rFonts w:ascii="Times New Roman" w:hAnsi="Times New Roman" w:cs="Times New Roman"/>
        </w:rPr>
      </w:pPr>
    </w:p>
    <w:p w14:paraId="46D5ED72" w14:textId="77777777" w:rsidR="001A58F9" w:rsidRPr="001A58F9" w:rsidRDefault="001A58F9" w:rsidP="001A58F9">
      <w:pPr>
        <w:spacing w:after="0" w:line="240" w:lineRule="auto"/>
        <w:jc w:val="right"/>
        <w:rPr>
          <w:rFonts w:ascii="Times New Roman" w:hAnsi="Times New Roman" w:cs="Times New Roman"/>
        </w:rPr>
      </w:pPr>
    </w:p>
    <w:p w14:paraId="18030AF4" w14:textId="77777777" w:rsidR="001A58F9" w:rsidRPr="001A58F9" w:rsidRDefault="001A58F9" w:rsidP="001A58F9">
      <w:pPr>
        <w:spacing w:after="0" w:line="240" w:lineRule="auto"/>
        <w:jc w:val="right"/>
        <w:rPr>
          <w:rFonts w:ascii="Times New Roman" w:hAnsi="Times New Roman" w:cs="Times New Roman"/>
        </w:rPr>
      </w:pPr>
    </w:p>
    <w:p w14:paraId="47C7F2A1" w14:textId="77777777" w:rsidR="001A58F9" w:rsidRPr="001A58F9" w:rsidRDefault="001A58F9" w:rsidP="001A58F9">
      <w:pPr>
        <w:spacing w:after="0" w:line="240" w:lineRule="auto"/>
        <w:jc w:val="right"/>
        <w:rPr>
          <w:rFonts w:ascii="Times New Roman" w:hAnsi="Times New Roman" w:cs="Times New Roman"/>
        </w:rPr>
      </w:pPr>
    </w:p>
    <w:p w14:paraId="5CB3E8F9" w14:textId="77777777" w:rsidR="001A58F9" w:rsidRPr="001A58F9" w:rsidRDefault="001A58F9" w:rsidP="001A58F9">
      <w:pPr>
        <w:spacing w:after="0" w:line="240" w:lineRule="auto"/>
        <w:jc w:val="right"/>
        <w:rPr>
          <w:rFonts w:ascii="Times New Roman" w:hAnsi="Times New Roman" w:cs="Times New Roman"/>
        </w:rPr>
      </w:pPr>
    </w:p>
    <w:p w14:paraId="7CFD742A" w14:textId="77777777" w:rsidR="001A58F9" w:rsidRPr="001A58F9" w:rsidRDefault="001A58F9" w:rsidP="001A58F9">
      <w:pPr>
        <w:spacing w:after="0" w:line="240" w:lineRule="auto"/>
        <w:jc w:val="right"/>
        <w:rPr>
          <w:rFonts w:ascii="Times New Roman" w:hAnsi="Times New Roman" w:cs="Times New Roman"/>
        </w:rPr>
      </w:pPr>
    </w:p>
    <w:p w14:paraId="225E7C0D" w14:textId="77777777" w:rsidR="001A58F9" w:rsidRPr="001A58F9" w:rsidRDefault="001A58F9" w:rsidP="001A58F9">
      <w:pPr>
        <w:spacing w:after="0" w:line="240" w:lineRule="auto"/>
        <w:jc w:val="right"/>
        <w:rPr>
          <w:rFonts w:ascii="Times New Roman" w:hAnsi="Times New Roman" w:cs="Times New Roman"/>
        </w:rPr>
      </w:pPr>
    </w:p>
    <w:p w14:paraId="1DC9BDE4" w14:textId="77777777" w:rsidR="001A58F9" w:rsidRPr="001A58F9" w:rsidRDefault="001A58F9" w:rsidP="001A58F9">
      <w:pPr>
        <w:spacing w:after="0" w:line="240" w:lineRule="auto"/>
        <w:jc w:val="right"/>
        <w:rPr>
          <w:rFonts w:ascii="Times New Roman" w:hAnsi="Times New Roman" w:cs="Times New Roman"/>
        </w:rPr>
      </w:pPr>
    </w:p>
    <w:p w14:paraId="5F868C06" w14:textId="77777777" w:rsidR="001A58F9" w:rsidRPr="001A58F9" w:rsidRDefault="001A58F9" w:rsidP="001A58F9">
      <w:pPr>
        <w:spacing w:after="0" w:line="240" w:lineRule="auto"/>
        <w:jc w:val="right"/>
        <w:rPr>
          <w:rFonts w:ascii="Times New Roman" w:hAnsi="Times New Roman" w:cs="Times New Roman"/>
        </w:rPr>
      </w:pPr>
    </w:p>
    <w:p w14:paraId="47B6A4DC" w14:textId="77777777" w:rsidR="001A58F9" w:rsidRPr="001A58F9" w:rsidRDefault="001A58F9" w:rsidP="001A58F9">
      <w:pPr>
        <w:spacing w:after="0" w:line="240" w:lineRule="auto"/>
        <w:jc w:val="right"/>
        <w:rPr>
          <w:rFonts w:ascii="Times New Roman" w:hAnsi="Times New Roman" w:cs="Times New Roman"/>
        </w:rPr>
      </w:pPr>
    </w:p>
    <w:p w14:paraId="44DF6E3A" w14:textId="77777777" w:rsidR="001A58F9" w:rsidRPr="001A58F9" w:rsidRDefault="001A58F9" w:rsidP="001A58F9">
      <w:pPr>
        <w:spacing w:after="0" w:line="240" w:lineRule="auto"/>
        <w:jc w:val="right"/>
        <w:rPr>
          <w:rFonts w:ascii="Times New Roman" w:hAnsi="Times New Roman" w:cs="Times New Roman"/>
        </w:rPr>
      </w:pPr>
    </w:p>
    <w:p w14:paraId="4A948CE6" w14:textId="77777777" w:rsidR="001A58F9" w:rsidRPr="001A58F9" w:rsidRDefault="001A58F9" w:rsidP="001A58F9">
      <w:pPr>
        <w:spacing w:after="0" w:line="240" w:lineRule="auto"/>
        <w:jc w:val="right"/>
        <w:rPr>
          <w:rFonts w:ascii="Times New Roman" w:hAnsi="Times New Roman" w:cs="Times New Roman"/>
        </w:rPr>
      </w:pPr>
    </w:p>
    <w:p w14:paraId="3FEE27A0" w14:textId="77777777" w:rsidR="001A58F9" w:rsidRPr="001A58F9" w:rsidRDefault="001A58F9" w:rsidP="001A58F9">
      <w:pPr>
        <w:spacing w:after="0" w:line="240" w:lineRule="auto"/>
        <w:jc w:val="right"/>
        <w:rPr>
          <w:rFonts w:ascii="Times New Roman" w:hAnsi="Times New Roman" w:cs="Times New Roman"/>
        </w:rPr>
      </w:pPr>
    </w:p>
    <w:p w14:paraId="2E72F753" w14:textId="77777777" w:rsidR="001A58F9" w:rsidRPr="001A58F9" w:rsidRDefault="001A58F9" w:rsidP="001A58F9">
      <w:pPr>
        <w:spacing w:after="0" w:line="240" w:lineRule="auto"/>
        <w:jc w:val="right"/>
        <w:rPr>
          <w:rFonts w:ascii="Times New Roman" w:hAnsi="Times New Roman" w:cs="Times New Roman"/>
        </w:rPr>
      </w:pPr>
    </w:p>
    <w:p w14:paraId="0B86E899" w14:textId="77777777" w:rsidR="001A58F9" w:rsidRPr="001A58F9" w:rsidRDefault="001A58F9" w:rsidP="001A58F9">
      <w:pPr>
        <w:spacing w:after="0" w:line="240" w:lineRule="auto"/>
        <w:jc w:val="right"/>
        <w:rPr>
          <w:rFonts w:ascii="Times New Roman" w:hAnsi="Times New Roman" w:cs="Times New Roman"/>
        </w:rPr>
      </w:pPr>
    </w:p>
    <w:p w14:paraId="5195E6F6" w14:textId="77777777" w:rsidR="001A58F9" w:rsidRPr="001A58F9" w:rsidRDefault="001A58F9" w:rsidP="001A58F9">
      <w:pPr>
        <w:spacing w:after="0" w:line="240" w:lineRule="auto"/>
        <w:jc w:val="right"/>
        <w:rPr>
          <w:rFonts w:ascii="Times New Roman" w:hAnsi="Times New Roman" w:cs="Times New Roman"/>
        </w:rPr>
      </w:pPr>
    </w:p>
    <w:p w14:paraId="7ECA39BD" w14:textId="77777777" w:rsidR="001A58F9" w:rsidRPr="001A58F9" w:rsidRDefault="001A58F9" w:rsidP="001A58F9">
      <w:pPr>
        <w:spacing w:after="0" w:line="240" w:lineRule="auto"/>
        <w:jc w:val="right"/>
        <w:rPr>
          <w:rFonts w:ascii="Times New Roman" w:hAnsi="Times New Roman" w:cs="Times New Roman"/>
        </w:rPr>
      </w:pPr>
    </w:p>
    <w:p w14:paraId="2F1607B7" w14:textId="77777777" w:rsidR="001A58F9" w:rsidRPr="001A58F9" w:rsidRDefault="001A58F9" w:rsidP="001A58F9">
      <w:pPr>
        <w:spacing w:after="0" w:line="240" w:lineRule="auto"/>
        <w:jc w:val="right"/>
        <w:rPr>
          <w:rFonts w:ascii="Times New Roman" w:hAnsi="Times New Roman" w:cs="Times New Roman"/>
        </w:rPr>
      </w:pPr>
    </w:p>
    <w:p w14:paraId="7B32BB4A" w14:textId="77777777" w:rsidR="001A58F9" w:rsidRPr="001A58F9" w:rsidRDefault="001A58F9" w:rsidP="001A58F9">
      <w:pPr>
        <w:spacing w:after="0" w:line="240" w:lineRule="auto"/>
        <w:jc w:val="right"/>
        <w:rPr>
          <w:rFonts w:ascii="Times New Roman" w:hAnsi="Times New Roman" w:cs="Times New Roman"/>
        </w:rPr>
      </w:pPr>
    </w:p>
    <w:p w14:paraId="6447EE7B" w14:textId="77777777" w:rsidR="001A58F9" w:rsidRPr="001A58F9" w:rsidRDefault="001A58F9" w:rsidP="001A58F9">
      <w:pPr>
        <w:spacing w:after="0" w:line="240" w:lineRule="auto"/>
        <w:jc w:val="right"/>
        <w:rPr>
          <w:rFonts w:ascii="Times New Roman" w:hAnsi="Times New Roman" w:cs="Times New Roman"/>
        </w:rPr>
      </w:pPr>
    </w:p>
    <w:p w14:paraId="3694D467" w14:textId="77777777" w:rsidR="001A58F9" w:rsidRPr="001A58F9" w:rsidRDefault="001A58F9" w:rsidP="001A58F9">
      <w:pPr>
        <w:spacing w:after="0" w:line="240" w:lineRule="auto"/>
        <w:jc w:val="right"/>
        <w:rPr>
          <w:rFonts w:ascii="Times New Roman" w:hAnsi="Times New Roman" w:cs="Times New Roman"/>
        </w:rPr>
      </w:pPr>
    </w:p>
    <w:p w14:paraId="06A54698" w14:textId="77777777" w:rsidR="001A58F9" w:rsidRPr="001A58F9" w:rsidRDefault="001A58F9" w:rsidP="001A58F9">
      <w:pPr>
        <w:spacing w:after="0" w:line="240" w:lineRule="auto"/>
        <w:jc w:val="right"/>
        <w:rPr>
          <w:rFonts w:ascii="Times New Roman" w:hAnsi="Times New Roman" w:cs="Times New Roman"/>
        </w:rPr>
      </w:pPr>
    </w:p>
    <w:p w14:paraId="0D91DA29" w14:textId="77777777" w:rsidR="001A58F9" w:rsidRPr="001A58F9" w:rsidRDefault="001A58F9" w:rsidP="001A58F9">
      <w:pPr>
        <w:spacing w:after="0" w:line="240" w:lineRule="auto"/>
        <w:jc w:val="right"/>
        <w:rPr>
          <w:rFonts w:ascii="Times New Roman" w:hAnsi="Times New Roman" w:cs="Times New Roman"/>
        </w:rPr>
      </w:pPr>
    </w:p>
    <w:p w14:paraId="2F6B1F6D" w14:textId="77777777" w:rsidR="001A58F9" w:rsidRPr="001A58F9" w:rsidRDefault="001A58F9" w:rsidP="001A58F9">
      <w:pPr>
        <w:spacing w:after="0" w:line="240" w:lineRule="auto"/>
        <w:jc w:val="right"/>
        <w:rPr>
          <w:rFonts w:ascii="Times New Roman" w:hAnsi="Times New Roman" w:cs="Times New Roman"/>
        </w:rPr>
      </w:pPr>
    </w:p>
    <w:p w14:paraId="3BA16BD8" w14:textId="77777777" w:rsidR="001A58F9" w:rsidRPr="001A58F9" w:rsidRDefault="001A58F9" w:rsidP="001A58F9">
      <w:pPr>
        <w:spacing w:after="0" w:line="240" w:lineRule="auto"/>
        <w:jc w:val="right"/>
        <w:rPr>
          <w:rFonts w:ascii="Times New Roman" w:hAnsi="Times New Roman" w:cs="Times New Roman"/>
        </w:rPr>
      </w:pPr>
    </w:p>
    <w:p w14:paraId="3AB30FBE" w14:textId="77777777" w:rsidR="001A58F9" w:rsidRPr="001A58F9" w:rsidRDefault="001A58F9" w:rsidP="001A58F9">
      <w:pPr>
        <w:spacing w:after="0" w:line="240" w:lineRule="auto"/>
        <w:jc w:val="right"/>
        <w:rPr>
          <w:rFonts w:ascii="Times New Roman" w:hAnsi="Times New Roman" w:cs="Times New Roman"/>
        </w:rPr>
      </w:pPr>
    </w:p>
    <w:p w14:paraId="026FB070" w14:textId="77777777" w:rsidR="001A58F9" w:rsidRPr="001A58F9" w:rsidRDefault="001A58F9" w:rsidP="001A58F9">
      <w:pPr>
        <w:spacing w:after="0" w:line="240" w:lineRule="auto"/>
        <w:jc w:val="right"/>
        <w:rPr>
          <w:rFonts w:ascii="Times New Roman" w:hAnsi="Times New Roman" w:cs="Times New Roman"/>
        </w:rPr>
      </w:pPr>
    </w:p>
    <w:p w14:paraId="11D065F3" w14:textId="77777777" w:rsidR="001A58F9" w:rsidRPr="001A58F9" w:rsidRDefault="001A58F9" w:rsidP="001A58F9">
      <w:pPr>
        <w:spacing w:after="0" w:line="240" w:lineRule="auto"/>
        <w:jc w:val="right"/>
        <w:rPr>
          <w:rFonts w:ascii="Times New Roman" w:hAnsi="Times New Roman" w:cs="Times New Roman"/>
        </w:rPr>
      </w:pPr>
    </w:p>
    <w:p w14:paraId="02E3C3AC" w14:textId="77777777" w:rsidR="001A58F9" w:rsidRPr="001A58F9" w:rsidRDefault="001A58F9" w:rsidP="001A58F9">
      <w:pPr>
        <w:spacing w:after="0" w:line="240" w:lineRule="auto"/>
        <w:jc w:val="right"/>
        <w:rPr>
          <w:rFonts w:ascii="Times New Roman" w:hAnsi="Times New Roman" w:cs="Times New Roman"/>
        </w:rPr>
      </w:pPr>
    </w:p>
    <w:p w14:paraId="76D63DED" w14:textId="77777777" w:rsidR="001A58F9" w:rsidRPr="001A58F9" w:rsidRDefault="001A58F9" w:rsidP="001A58F9">
      <w:pPr>
        <w:spacing w:after="0" w:line="240" w:lineRule="auto"/>
        <w:rPr>
          <w:rFonts w:ascii="Times New Roman" w:hAnsi="Times New Roman" w:cs="Times New Roman"/>
        </w:rPr>
      </w:pPr>
    </w:p>
    <w:p w14:paraId="14129FE5" w14:textId="77777777" w:rsidR="001A58F9" w:rsidRPr="001A58F9" w:rsidRDefault="001A58F9" w:rsidP="001A58F9">
      <w:pPr>
        <w:spacing w:after="0" w:line="240" w:lineRule="auto"/>
        <w:rPr>
          <w:rFonts w:ascii="Times New Roman" w:hAnsi="Times New Roman" w:cs="Times New Roman"/>
        </w:rPr>
      </w:pPr>
      <w:r w:rsidRPr="001A58F9">
        <w:rPr>
          <w:rFonts w:ascii="Times New Roman" w:hAnsi="Times New Roman" w:cs="Times New Roman"/>
        </w:rPr>
        <w:t xml:space="preserve">                                                                                                                                                     Утверждено                                                                            </w:t>
      </w:r>
    </w:p>
    <w:p w14:paraId="298CC2E0"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Приложение 5</w:t>
      </w:r>
    </w:p>
    <w:p w14:paraId="181CC513"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К решению сессии Совета депутатов</w:t>
      </w:r>
    </w:p>
    <w:p w14:paraId="22C11823" w14:textId="77777777" w:rsidR="001A58F9" w:rsidRPr="001A58F9" w:rsidRDefault="001A58F9" w:rsidP="001A58F9">
      <w:pPr>
        <w:spacing w:after="0" w:line="240" w:lineRule="auto"/>
        <w:jc w:val="right"/>
        <w:rPr>
          <w:rFonts w:ascii="Times New Roman" w:hAnsi="Times New Roman" w:cs="Times New Roman"/>
        </w:rPr>
      </w:pPr>
    </w:p>
    <w:p w14:paraId="64C7ACF6" w14:textId="77777777" w:rsidR="001A58F9" w:rsidRPr="001A58F9" w:rsidRDefault="001A58F9" w:rsidP="001A58F9">
      <w:pPr>
        <w:spacing w:after="0" w:line="240" w:lineRule="auto"/>
        <w:jc w:val="center"/>
        <w:rPr>
          <w:rFonts w:ascii="Times New Roman" w:hAnsi="Times New Roman" w:cs="Times New Roman"/>
        </w:rPr>
      </w:pPr>
      <w:r w:rsidRPr="001A58F9">
        <w:rPr>
          <w:rFonts w:ascii="Times New Roman" w:hAnsi="Times New Roman" w:cs="Times New Roman"/>
        </w:rPr>
        <w:t xml:space="preserve">Перечень муниципальных программ города Каргата, предусмотренных к финансированию из бюджета города Каргата в 2024 году и плановом периоде 2025 - 2026 годов по кодам </w:t>
      </w:r>
      <w:proofErr w:type="gramStart"/>
      <w:r w:rsidRPr="001A58F9">
        <w:rPr>
          <w:rFonts w:ascii="Times New Roman" w:hAnsi="Times New Roman" w:cs="Times New Roman"/>
        </w:rPr>
        <w:t>классификации расходов бюджета города Каргата</w:t>
      </w:r>
      <w:proofErr w:type="gramEnd"/>
      <w:r w:rsidRPr="001A58F9">
        <w:rPr>
          <w:rFonts w:ascii="Times New Roman" w:hAnsi="Times New Roman" w:cs="Times New Roman"/>
        </w:rPr>
        <w:t xml:space="preserve"> </w:t>
      </w:r>
    </w:p>
    <w:tbl>
      <w:tblPr>
        <w:tblW w:w="9480" w:type="dxa"/>
        <w:tblInd w:w="87" w:type="dxa"/>
        <w:tblLayout w:type="fixed"/>
        <w:tblLook w:val="04A0" w:firstRow="1" w:lastRow="0" w:firstColumn="1" w:lastColumn="0" w:noHBand="0" w:noVBand="1"/>
      </w:tblPr>
      <w:tblGrid>
        <w:gridCol w:w="1754"/>
        <w:gridCol w:w="566"/>
        <w:gridCol w:w="428"/>
        <w:gridCol w:w="423"/>
        <w:gridCol w:w="489"/>
        <w:gridCol w:w="417"/>
        <w:gridCol w:w="428"/>
        <w:gridCol w:w="716"/>
        <w:gridCol w:w="688"/>
        <w:gridCol w:w="216"/>
        <w:gridCol w:w="1018"/>
        <w:gridCol w:w="1192"/>
        <w:gridCol w:w="1129"/>
        <w:gridCol w:w="16"/>
      </w:tblGrid>
      <w:tr w:rsidR="001A58F9" w:rsidRPr="001A58F9" w14:paraId="3FEB0E21" w14:textId="77777777" w:rsidTr="001A58F9">
        <w:trPr>
          <w:trHeight w:val="80"/>
        </w:trPr>
        <w:tc>
          <w:tcPr>
            <w:tcW w:w="1754" w:type="dxa"/>
            <w:vAlign w:val="center"/>
            <w:hideMark/>
          </w:tcPr>
          <w:p w14:paraId="5B4346B0" w14:textId="77777777" w:rsidR="001A58F9" w:rsidRPr="001A58F9" w:rsidRDefault="001A58F9">
            <w:pPr>
              <w:spacing w:after="200" w:line="276" w:lineRule="auto"/>
              <w:rPr>
                <w:rFonts w:ascii="Times New Roman" w:hAnsi="Times New Roman" w:cs="Times New Roman"/>
              </w:rPr>
            </w:pPr>
          </w:p>
        </w:tc>
        <w:tc>
          <w:tcPr>
            <w:tcW w:w="566" w:type="dxa"/>
            <w:vAlign w:val="center"/>
            <w:hideMark/>
          </w:tcPr>
          <w:p w14:paraId="3EFBA84D" w14:textId="77777777" w:rsidR="001A58F9" w:rsidRPr="001A58F9" w:rsidRDefault="001A58F9">
            <w:pPr>
              <w:spacing w:after="200" w:line="276" w:lineRule="auto"/>
              <w:rPr>
                <w:rFonts w:ascii="Times New Roman" w:hAnsi="Times New Roman" w:cs="Times New Roman"/>
              </w:rPr>
            </w:pPr>
          </w:p>
        </w:tc>
        <w:tc>
          <w:tcPr>
            <w:tcW w:w="428" w:type="dxa"/>
            <w:vAlign w:val="center"/>
            <w:hideMark/>
          </w:tcPr>
          <w:p w14:paraId="57746E0F" w14:textId="77777777" w:rsidR="001A58F9" w:rsidRPr="001A58F9" w:rsidRDefault="001A58F9">
            <w:pPr>
              <w:spacing w:after="200" w:line="276" w:lineRule="auto"/>
              <w:rPr>
                <w:rFonts w:ascii="Times New Roman" w:hAnsi="Times New Roman" w:cs="Times New Roman"/>
              </w:rPr>
            </w:pPr>
          </w:p>
        </w:tc>
        <w:tc>
          <w:tcPr>
            <w:tcW w:w="423" w:type="dxa"/>
            <w:vAlign w:val="center"/>
            <w:hideMark/>
          </w:tcPr>
          <w:p w14:paraId="28AF185B" w14:textId="77777777" w:rsidR="001A58F9" w:rsidRPr="001A58F9" w:rsidRDefault="001A58F9">
            <w:pPr>
              <w:spacing w:after="200" w:line="276" w:lineRule="auto"/>
              <w:rPr>
                <w:rFonts w:ascii="Times New Roman" w:hAnsi="Times New Roman" w:cs="Times New Roman"/>
              </w:rPr>
            </w:pPr>
          </w:p>
        </w:tc>
        <w:tc>
          <w:tcPr>
            <w:tcW w:w="489" w:type="dxa"/>
            <w:vAlign w:val="center"/>
            <w:hideMark/>
          </w:tcPr>
          <w:p w14:paraId="60462BE8" w14:textId="77777777" w:rsidR="001A58F9" w:rsidRPr="001A58F9" w:rsidRDefault="001A58F9">
            <w:pPr>
              <w:spacing w:after="200" w:line="276" w:lineRule="auto"/>
              <w:rPr>
                <w:rFonts w:ascii="Times New Roman" w:hAnsi="Times New Roman" w:cs="Times New Roman"/>
              </w:rPr>
            </w:pPr>
          </w:p>
        </w:tc>
        <w:tc>
          <w:tcPr>
            <w:tcW w:w="417" w:type="dxa"/>
            <w:vAlign w:val="center"/>
            <w:hideMark/>
          </w:tcPr>
          <w:p w14:paraId="7F0F3CBE" w14:textId="77777777" w:rsidR="001A58F9" w:rsidRPr="001A58F9" w:rsidRDefault="001A58F9">
            <w:pPr>
              <w:spacing w:after="200" w:line="276" w:lineRule="auto"/>
              <w:rPr>
                <w:rFonts w:ascii="Times New Roman" w:hAnsi="Times New Roman" w:cs="Times New Roman"/>
              </w:rPr>
            </w:pPr>
          </w:p>
        </w:tc>
        <w:tc>
          <w:tcPr>
            <w:tcW w:w="428" w:type="dxa"/>
            <w:vAlign w:val="center"/>
            <w:hideMark/>
          </w:tcPr>
          <w:p w14:paraId="069A4096" w14:textId="77777777" w:rsidR="001A58F9" w:rsidRPr="001A58F9" w:rsidRDefault="001A58F9">
            <w:pPr>
              <w:spacing w:after="200" w:line="276" w:lineRule="auto"/>
              <w:rPr>
                <w:rFonts w:ascii="Times New Roman" w:hAnsi="Times New Roman" w:cs="Times New Roman"/>
              </w:rPr>
            </w:pPr>
          </w:p>
        </w:tc>
        <w:tc>
          <w:tcPr>
            <w:tcW w:w="716" w:type="dxa"/>
            <w:vAlign w:val="center"/>
            <w:hideMark/>
          </w:tcPr>
          <w:p w14:paraId="66AC5BD5" w14:textId="77777777" w:rsidR="001A58F9" w:rsidRPr="001A58F9" w:rsidRDefault="001A58F9">
            <w:pPr>
              <w:spacing w:after="200" w:line="276" w:lineRule="auto"/>
              <w:rPr>
                <w:rFonts w:ascii="Times New Roman" w:hAnsi="Times New Roman" w:cs="Times New Roman"/>
              </w:rPr>
            </w:pPr>
          </w:p>
        </w:tc>
        <w:tc>
          <w:tcPr>
            <w:tcW w:w="688" w:type="dxa"/>
            <w:vAlign w:val="center"/>
            <w:hideMark/>
          </w:tcPr>
          <w:p w14:paraId="7D4BF40F" w14:textId="77777777" w:rsidR="001A58F9" w:rsidRPr="001A58F9" w:rsidRDefault="001A58F9">
            <w:pPr>
              <w:spacing w:after="200" w:line="276" w:lineRule="auto"/>
              <w:rPr>
                <w:rFonts w:ascii="Times New Roman" w:hAnsi="Times New Roman" w:cs="Times New Roman"/>
              </w:rPr>
            </w:pPr>
          </w:p>
        </w:tc>
        <w:tc>
          <w:tcPr>
            <w:tcW w:w="1234" w:type="dxa"/>
            <w:gridSpan w:val="2"/>
            <w:vAlign w:val="center"/>
            <w:hideMark/>
          </w:tcPr>
          <w:p w14:paraId="65DEE30D" w14:textId="77777777" w:rsidR="001A58F9" w:rsidRPr="001A58F9" w:rsidRDefault="001A58F9">
            <w:pPr>
              <w:spacing w:after="200" w:line="276" w:lineRule="auto"/>
              <w:rPr>
                <w:rFonts w:ascii="Times New Roman" w:hAnsi="Times New Roman" w:cs="Times New Roman"/>
              </w:rPr>
            </w:pPr>
          </w:p>
        </w:tc>
        <w:tc>
          <w:tcPr>
            <w:tcW w:w="1192" w:type="dxa"/>
            <w:vAlign w:val="center"/>
            <w:hideMark/>
          </w:tcPr>
          <w:p w14:paraId="32B95073" w14:textId="77777777" w:rsidR="001A58F9" w:rsidRPr="001A58F9" w:rsidRDefault="001A58F9">
            <w:pPr>
              <w:spacing w:after="200" w:line="276" w:lineRule="auto"/>
              <w:rPr>
                <w:rFonts w:ascii="Times New Roman" w:hAnsi="Times New Roman" w:cs="Times New Roman"/>
              </w:rPr>
            </w:pPr>
          </w:p>
        </w:tc>
        <w:tc>
          <w:tcPr>
            <w:tcW w:w="1145" w:type="dxa"/>
            <w:gridSpan w:val="2"/>
            <w:vAlign w:val="center"/>
            <w:hideMark/>
          </w:tcPr>
          <w:p w14:paraId="0A5026BE" w14:textId="77777777" w:rsidR="001A58F9" w:rsidRPr="001A58F9" w:rsidRDefault="001A58F9">
            <w:pPr>
              <w:spacing w:after="0" w:line="240" w:lineRule="auto"/>
              <w:rPr>
                <w:rFonts w:ascii="Times New Roman" w:eastAsia="Times New Roman" w:hAnsi="Times New Roman" w:cs="Times New Roman"/>
                <w:lang w:eastAsia="ru-RU"/>
              </w:rPr>
            </w:pPr>
            <w:proofErr w:type="spellStart"/>
            <w:r w:rsidRPr="001A58F9">
              <w:rPr>
                <w:rFonts w:ascii="Times New Roman" w:eastAsia="Times New Roman" w:hAnsi="Times New Roman" w:cs="Times New Roman"/>
                <w:lang w:eastAsia="ru-RU"/>
              </w:rPr>
              <w:t>тыс</w:t>
            </w:r>
            <w:proofErr w:type="gramStart"/>
            <w:r w:rsidRPr="001A58F9">
              <w:rPr>
                <w:rFonts w:ascii="Times New Roman" w:eastAsia="Times New Roman" w:hAnsi="Times New Roman" w:cs="Times New Roman"/>
                <w:lang w:eastAsia="ru-RU"/>
              </w:rPr>
              <w:t>.р</w:t>
            </w:r>
            <w:proofErr w:type="gramEnd"/>
            <w:r w:rsidRPr="001A58F9">
              <w:rPr>
                <w:rFonts w:ascii="Times New Roman" w:eastAsia="Times New Roman" w:hAnsi="Times New Roman" w:cs="Times New Roman"/>
                <w:lang w:eastAsia="ru-RU"/>
              </w:rPr>
              <w:t>уб</w:t>
            </w:r>
            <w:proofErr w:type="spellEnd"/>
            <w:r w:rsidRPr="001A58F9">
              <w:rPr>
                <w:rFonts w:ascii="Times New Roman" w:eastAsia="Times New Roman" w:hAnsi="Times New Roman" w:cs="Times New Roman"/>
                <w:lang w:eastAsia="ru-RU"/>
              </w:rPr>
              <w:t>.</w:t>
            </w:r>
          </w:p>
        </w:tc>
      </w:tr>
      <w:tr w:rsidR="001A58F9" w:rsidRPr="001A58F9" w14:paraId="710A32B6" w14:textId="77777777" w:rsidTr="001A58F9">
        <w:trPr>
          <w:gridAfter w:val="1"/>
          <w:wAfter w:w="16" w:type="dxa"/>
          <w:trHeight w:val="390"/>
        </w:trPr>
        <w:tc>
          <w:tcPr>
            <w:tcW w:w="1754" w:type="dxa"/>
            <w:vMerge w:val="restart"/>
            <w:tcBorders>
              <w:top w:val="single" w:sz="4" w:space="0" w:color="auto"/>
              <w:left w:val="single" w:sz="4" w:space="0" w:color="auto"/>
              <w:bottom w:val="single" w:sz="4" w:space="0" w:color="auto"/>
              <w:right w:val="single" w:sz="4" w:space="0" w:color="auto"/>
            </w:tcBorders>
            <w:noWrap/>
            <w:vAlign w:val="center"/>
            <w:hideMark/>
          </w:tcPr>
          <w:p w14:paraId="3789F04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Наименование программы</w:t>
            </w:r>
          </w:p>
        </w:tc>
        <w:tc>
          <w:tcPr>
            <w:tcW w:w="4371" w:type="dxa"/>
            <w:gridSpan w:val="9"/>
            <w:tcBorders>
              <w:top w:val="single" w:sz="4" w:space="0" w:color="auto"/>
              <w:left w:val="nil"/>
              <w:bottom w:val="single" w:sz="4" w:space="0" w:color="auto"/>
              <w:right w:val="single" w:sz="4" w:space="0" w:color="auto"/>
            </w:tcBorders>
            <w:noWrap/>
            <w:vAlign w:val="center"/>
            <w:hideMark/>
          </w:tcPr>
          <w:p w14:paraId="41D41AB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xml:space="preserve">Код бюджетной классификации </w:t>
            </w:r>
          </w:p>
        </w:tc>
        <w:tc>
          <w:tcPr>
            <w:tcW w:w="1018" w:type="dxa"/>
            <w:tcBorders>
              <w:top w:val="single" w:sz="4" w:space="0" w:color="auto"/>
              <w:left w:val="nil"/>
              <w:bottom w:val="single" w:sz="4" w:space="0" w:color="auto"/>
              <w:right w:val="single" w:sz="4" w:space="0" w:color="auto"/>
            </w:tcBorders>
            <w:noWrap/>
            <w:vAlign w:val="center"/>
            <w:hideMark/>
          </w:tcPr>
          <w:p w14:paraId="0112353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2024г</w:t>
            </w:r>
          </w:p>
        </w:tc>
        <w:tc>
          <w:tcPr>
            <w:tcW w:w="1192" w:type="dxa"/>
            <w:tcBorders>
              <w:top w:val="single" w:sz="4" w:space="0" w:color="auto"/>
              <w:left w:val="nil"/>
              <w:bottom w:val="single" w:sz="4" w:space="0" w:color="auto"/>
              <w:right w:val="single" w:sz="4" w:space="0" w:color="auto"/>
            </w:tcBorders>
            <w:noWrap/>
            <w:vAlign w:val="center"/>
            <w:hideMark/>
          </w:tcPr>
          <w:p w14:paraId="3290BBE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2054г</w:t>
            </w:r>
          </w:p>
        </w:tc>
        <w:tc>
          <w:tcPr>
            <w:tcW w:w="1129" w:type="dxa"/>
            <w:tcBorders>
              <w:top w:val="single" w:sz="4" w:space="0" w:color="auto"/>
              <w:left w:val="nil"/>
              <w:bottom w:val="single" w:sz="4" w:space="0" w:color="auto"/>
              <w:right w:val="single" w:sz="4" w:space="0" w:color="auto"/>
            </w:tcBorders>
            <w:noWrap/>
            <w:vAlign w:val="center"/>
            <w:hideMark/>
          </w:tcPr>
          <w:p w14:paraId="758456FE"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2026г</w:t>
            </w:r>
          </w:p>
        </w:tc>
      </w:tr>
      <w:tr w:rsidR="001A58F9" w:rsidRPr="001A58F9" w14:paraId="099A9ACA" w14:textId="77777777" w:rsidTr="001A58F9">
        <w:trPr>
          <w:trHeight w:val="390"/>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2F487005" w14:textId="77777777" w:rsidR="001A58F9" w:rsidRPr="001A58F9" w:rsidRDefault="001A58F9">
            <w:pPr>
              <w:spacing w:after="0" w:line="240" w:lineRule="auto"/>
              <w:rPr>
                <w:rFonts w:ascii="Times New Roman" w:eastAsia="Times New Roman" w:hAnsi="Times New Roman" w:cs="Times New Roman"/>
                <w:lang w:eastAsia="ru-RU"/>
              </w:rPr>
            </w:pPr>
          </w:p>
        </w:tc>
        <w:tc>
          <w:tcPr>
            <w:tcW w:w="566" w:type="dxa"/>
            <w:tcBorders>
              <w:top w:val="nil"/>
              <w:left w:val="nil"/>
              <w:bottom w:val="single" w:sz="4" w:space="0" w:color="auto"/>
              <w:right w:val="single" w:sz="4" w:space="0" w:color="auto"/>
            </w:tcBorders>
            <w:vAlign w:val="center"/>
            <w:hideMark/>
          </w:tcPr>
          <w:p w14:paraId="08FE4C0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ГРБС</w:t>
            </w:r>
          </w:p>
        </w:tc>
        <w:tc>
          <w:tcPr>
            <w:tcW w:w="428" w:type="dxa"/>
            <w:tcBorders>
              <w:top w:val="nil"/>
              <w:left w:val="nil"/>
              <w:bottom w:val="single" w:sz="4" w:space="0" w:color="auto"/>
              <w:right w:val="single" w:sz="4" w:space="0" w:color="auto"/>
            </w:tcBorders>
            <w:noWrap/>
            <w:vAlign w:val="center"/>
            <w:hideMark/>
          </w:tcPr>
          <w:p w14:paraId="1EB87F9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РЗ</w:t>
            </w:r>
          </w:p>
        </w:tc>
        <w:tc>
          <w:tcPr>
            <w:tcW w:w="423" w:type="dxa"/>
            <w:tcBorders>
              <w:top w:val="nil"/>
              <w:left w:val="nil"/>
              <w:bottom w:val="single" w:sz="4" w:space="0" w:color="auto"/>
              <w:right w:val="single" w:sz="4" w:space="0" w:color="auto"/>
            </w:tcBorders>
            <w:noWrap/>
            <w:vAlign w:val="center"/>
            <w:hideMark/>
          </w:tcPr>
          <w:p w14:paraId="2702A648" w14:textId="77777777" w:rsidR="001A58F9" w:rsidRPr="001A58F9" w:rsidRDefault="001A58F9">
            <w:pPr>
              <w:spacing w:after="0" w:line="240" w:lineRule="auto"/>
              <w:jc w:val="center"/>
              <w:rPr>
                <w:rFonts w:ascii="Times New Roman" w:eastAsia="Times New Roman" w:hAnsi="Times New Roman" w:cs="Times New Roman"/>
                <w:lang w:eastAsia="ru-RU"/>
              </w:rPr>
            </w:pPr>
            <w:proofErr w:type="gramStart"/>
            <w:r w:rsidRPr="001A58F9">
              <w:rPr>
                <w:rFonts w:ascii="Times New Roman" w:eastAsia="Times New Roman" w:hAnsi="Times New Roman" w:cs="Times New Roman"/>
                <w:lang w:eastAsia="ru-RU"/>
              </w:rPr>
              <w:t>ПР</w:t>
            </w:r>
            <w:proofErr w:type="gramEnd"/>
          </w:p>
        </w:tc>
        <w:tc>
          <w:tcPr>
            <w:tcW w:w="489" w:type="dxa"/>
            <w:tcBorders>
              <w:top w:val="nil"/>
              <w:left w:val="nil"/>
              <w:bottom w:val="single" w:sz="4" w:space="0" w:color="auto"/>
              <w:right w:val="single" w:sz="4" w:space="0" w:color="auto"/>
            </w:tcBorders>
            <w:noWrap/>
            <w:vAlign w:val="center"/>
            <w:hideMark/>
          </w:tcPr>
          <w:p w14:paraId="2BB1F25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ЦСР</w:t>
            </w:r>
          </w:p>
        </w:tc>
        <w:tc>
          <w:tcPr>
            <w:tcW w:w="417" w:type="dxa"/>
            <w:tcBorders>
              <w:top w:val="nil"/>
              <w:left w:val="nil"/>
              <w:bottom w:val="single" w:sz="4" w:space="0" w:color="auto"/>
              <w:right w:val="single" w:sz="4" w:space="0" w:color="auto"/>
            </w:tcBorders>
            <w:noWrap/>
            <w:vAlign w:val="center"/>
            <w:hideMark/>
          </w:tcPr>
          <w:p w14:paraId="64ABF4A9"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428" w:type="dxa"/>
            <w:tcBorders>
              <w:top w:val="nil"/>
              <w:left w:val="nil"/>
              <w:bottom w:val="single" w:sz="4" w:space="0" w:color="auto"/>
              <w:right w:val="single" w:sz="4" w:space="0" w:color="auto"/>
            </w:tcBorders>
            <w:noWrap/>
            <w:vAlign w:val="center"/>
            <w:hideMark/>
          </w:tcPr>
          <w:p w14:paraId="33D5E28B"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716" w:type="dxa"/>
            <w:tcBorders>
              <w:top w:val="nil"/>
              <w:left w:val="nil"/>
              <w:bottom w:val="single" w:sz="4" w:space="0" w:color="auto"/>
              <w:right w:val="single" w:sz="4" w:space="0" w:color="auto"/>
            </w:tcBorders>
            <w:noWrap/>
            <w:vAlign w:val="center"/>
            <w:hideMark/>
          </w:tcPr>
          <w:p w14:paraId="2F60BE99"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688" w:type="dxa"/>
            <w:tcBorders>
              <w:top w:val="nil"/>
              <w:left w:val="nil"/>
              <w:bottom w:val="single" w:sz="4" w:space="0" w:color="auto"/>
              <w:right w:val="single" w:sz="4" w:space="0" w:color="auto"/>
            </w:tcBorders>
            <w:noWrap/>
            <w:vAlign w:val="center"/>
            <w:hideMark/>
          </w:tcPr>
          <w:p w14:paraId="2D7CADB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КВР</w:t>
            </w:r>
          </w:p>
        </w:tc>
        <w:tc>
          <w:tcPr>
            <w:tcW w:w="1234" w:type="dxa"/>
            <w:gridSpan w:val="2"/>
            <w:tcBorders>
              <w:top w:val="nil"/>
              <w:left w:val="nil"/>
              <w:bottom w:val="single" w:sz="4" w:space="0" w:color="auto"/>
              <w:right w:val="single" w:sz="4" w:space="0" w:color="auto"/>
            </w:tcBorders>
            <w:noWrap/>
            <w:vAlign w:val="center"/>
            <w:hideMark/>
          </w:tcPr>
          <w:p w14:paraId="2321909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192" w:type="dxa"/>
            <w:tcBorders>
              <w:top w:val="nil"/>
              <w:left w:val="nil"/>
              <w:bottom w:val="single" w:sz="4" w:space="0" w:color="auto"/>
              <w:right w:val="single" w:sz="4" w:space="0" w:color="auto"/>
            </w:tcBorders>
            <w:noWrap/>
            <w:vAlign w:val="center"/>
            <w:hideMark/>
          </w:tcPr>
          <w:p w14:paraId="59B59AE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145" w:type="dxa"/>
            <w:gridSpan w:val="2"/>
            <w:tcBorders>
              <w:top w:val="nil"/>
              <w:left w:val="nil"/>
              <w:bottom w:val="single" w:sz="4" w:space="0" w:color="auto"/>
              <w:right w:val="single" w:sz="4" w:space="0" w:color="auto"/>
            </w:tcBorders>
            <w:noWrap/>
            <w:vAlign w:val="center"/>
            <w:hideMark/>
          </w:tcPr>
          <w:p w14:paraId="270518F1"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r>
      <w:tr w:rsidR="001A58F9" w:rsidRPr="001A58F9" w14:paraId="190FA118" w14:textId="77777777" w:rsidTr="001A58F9">
        <w:trPr>
          <w:trHeight w:val="375"/>
        </w:trPr>
        <w:tc>
          <w:tcPr>
            <w:tcW w:w="1754" w:type="dxa"/>
            <w:tcBorders>
              <w:top w:val="nil"/>
              <w:left w:val="single" w:sz="4" w:space="0" w:color="auto"/>
              <w:bottom w:val="single" w:sz="4" w:space="0" w:color="auto"/>
              <w:right w:val="single" w:sz="4" w:space="0" w:color="auto"/>
            </w:tcBorders>
            <w:vAlign w:val="center"/>
            <w:hideMark/>
          </w:tcPr>
          <w:p w14:paraId="0B30E49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w:t>
            </w:r>
          </w:p>
        </w:tc>
        <w:tc>
          <w:tcPr>
            <w:tcW w:w="566" w:type="dxa"/>
            <w:tcBorders>
              <w:top w:val="nil"/>
              <w:left w:val="nil"/>
              <w:bottom w:val="single" w:sz="4" w:space="0" w:color="auto"/>
              <w:right w:val="single" w:sz="4" w:space="0" w:color="auto"/>
            </w:tcBorders>
            <w:vAlign w:val="center"/>
            <w:hideMark/>
          </w:tcPr>
          <w:p w14:paraId="6DBD567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w:t>
            </w:r>
          </w:p>
        </w:tc>
        <w:tc>
          <w:tcPr>
            <w:tcW w:w="428" w:type="dxa"/>
            <w:tcBorders>
              <w:top w:val="nil"/>
              <w:left w:val="nil"/>
              <w:bottom w:val="single" w:sz="4" w:space="0" w:color="auto"/>
              <w:right w:val="single" w:sz="4" w:space="0" w:color="auto"/>
            </w:tcBorders>
            <w:vAlign w:val="center"/>
            <w:hideMark/>
          </w:tcPr>
          <w:p w14:paraId="13AAA0C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w:t>
            </w:r>
          </w:p>
        </w:tc>
        <w:tc>
          <w:tcPr>
            <w:tcW w:w="423" w:type="dxa"/>
            <w:tcBorders>
              <w:top w:val="nil"/>
              <w:left w:val="nil"/>
              <w:bottom w:val="single" w:sz="4" w:space="0" w:color="auto"/>
              <w:right w:val="single" w:sz="4" w:space="0" w:color="auto"/>
            </w:tcBorders>
            <w:vAlign w:val="center"/>
            <w:hideMark/>
          </w:tcPr>
          <w:p w14:paraId="13E760F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4</w:t>
            </w:r>
          </w:p>
        </w:tc>
        <w:tc>
          <w:tcPr>
            <w:tcW w:w="489" w:type="dxa"/>
            <w:tcBorders>
              <w:top w:val="nil"/>
              <w:left w:val="nil"/>
              <w:bottom w:val="single" w:sz="4" w:space="0" w:color="auto"/>
              <w:right w:val="single" w:sz="4" w:space="0" w:color="auto"/>
            </w:tcBorders>
            <w:noWrap/>
            <w:vAlign w:val="center"/>
            <w:hideMark/>
          </w:tcPr>
          <w:p w14:paraId="2E7EC52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5</w:t>
            </w:r>
          </w:p>
        </w:tc>
        <w:tc>
          <w:tcPr>
            <w:tcW w:w="417" w:type="dxa"/>
            <w:tcBorders>
              <w:top w:val="nil"/>
              <w:left w:val="nil"/>
              <w:bottom w:val="single" w:sz="4" w:space="0" w:color="auto"/>
              <w:right w:val="single" w:sz="4" w:space="0" w:color="auto"/>
            </w:tcBorders>
            <w:noWrap/>
            <w:vAlign w:val="center"/>
            <w:hideMark/>
          </w:tcPr>
          <w:p w14:paraId="505F686D"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428" w:type="dxa"/>
            <w:tcBorders>
              <w:top w:val="nil"/>
              <w:left w:val="nil"/>
              <w:bottom w:val="single" w:sz="4" w:space="0" w:color="auto"/>
              <w:right w:val="single" w:sz="4" w:space="0" w:color="auto"/>
            </w:tcBorders>
            <w:noWrap/>
            <w:vAlign w:val="center"/>
            <w:hideMark/>
          </w:tcPr>
          <w:p w14:paraId="7735FAF5"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716" w:type="dxa"/>
            <w:tcBorders>
              <w:top w:val="nil"/>
              <w:left w:val="nil"/>
              <w:bottom w:val="single" w:sz="4" w:space="0" w:color="auto"/>
              <w:right w:val="single" w:sz="4" w:space="0" w:color="auto"/>
            </w:tcBorders>
            <w:noWrap/>
            <w:vAlign w:val="center"/>
            <w:hideMark/>
          </w:tcPr>
          <w:p w14:paraId="6CE96F47"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688" w:type="dxa"/>
            <w:tcBorders>
              <w:top w:val="nil"/>
              <w:left w:val="nil"/>
              <w:bottom w:val="single" w:sz="4" w:space="0" w:color="auto"/>
              <w:right w:val="single" w:sz="4" w:space="0" w:color="auto"/>
            </w:tcBorders>
            <w:vAlign w:val="center"/>
            <w:hideMark/>
          </w:tcPr>
          <w:p w14:paraId="525EF4B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6</w:t>
            </w:r>
          </w:p>
        </w:tc>
        <w:tc>
          <w:tcPr>
            <w:tcW w:w="1234" w:type="dxa"/>
            <w:gridSpan w:val="2"/>
            <w:tcBorders>
              <w:top w:val="nil"/>
              <w:left w:val="nil"/>
              <w:bottom w:val="single" w:sz="4" w:space="0" w:color="auto"/>
              <w:right w:val="single" w:sz="4" w:space="0" w:color="auto"/>
            </w:tcBorders>
            <w:vAlign w:val="center"/>
            <w:hideMark/>
          </w:tcPr>
          <w:p w14:paraId="1FE02A4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7</w:t>
            </w:r>
          </w:p>
        </w:tc>
        <w:tc>
          <w:tcPr>
            <w:tcW w:w="1192" w:type="dxa"/>
            <w:tcBorders>
              <w:top w:val="nil"/>
              <w:left w:val="nil"/>
              <w:bottom w:val="single" w:sz="4" w:space="0" w:color="auto"/>
              <w:right w:val="single" w:sz="4" w:space="0" w:color="auto"/>
            </w:tcBorders>
            <w:vAlign w:val="center"/>
            <w:hideMark/>
          </w:tcPr>
          <w:p w14:paraId="75C2353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w:t>
            </w:r>
          </w:p>
        </w:tc>
        <w:tc>
          <w:tcPr>
            <w:tcW w:w="1145" w:type="dxa"/>
            <w:gridSpan w:val="2"/>
            <w:tcBorders>
              <w:top w:val="nil"/>
              <w:left w:val="nil"/>
              <w:bottom w:val="single" w:sz="4" w:space="0" w:color="auto"/>
              <w:right w:val="single" w:sz="4" w:space="0" w:color="auto"/>
            </w:tcBorders>
            <w:vAlign w:val="center"/>
            <w:hideMark/>
          </w:tcPr>
          <w:p w14:paraId="36814A6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9</w:t>
            </w:r>
          </w:p>
        </w:tc>
      </w:tr>
      <w:tr w:rsidR="001A58F9" w:rsidRPr="001A58F9" w14:paraId="7EDED262" w14:textId="77777777" w:rsidTr="001A58F9">
        <w:trPr>
          <w:trHeight w:val="2058"/>
        </w:trPr>
        <w:tc>
          <w:tcPr>
            <w:tcW w:w="1754" w:type="dxa"/>
            <w:tcBorders>
              <w:top w:val="nil"/>
              <w:left w:val="single" w:sz="4" w:space="0" w:color="auto"/>
              <w:bottom w:val="single" w:sz="4" w:space="0" w:color="auto"/>
              <w:right w:val="single" w:sz="4" w:space="0" w:color="auto"/>
            </w:tcBorders>
            <w:vAlign w:val="center"/>
            <w:hideMark/>
          </w:tcPr>
          <w:p w14:paraId="07A3C32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Субсидия на реализацию программ формирование современной городской среды подпрограммы «Благоустройство территорий населенных пунктов» ГП НСО «Жилищно-коммунальное хозяйство НСО»</w:t>
            </w:r>
          </w:p>
        </w:tc>
        <w:tc>
          <w:tcPr>
            <w:tcW w:w="566" w:type="dxa"/>
            <w:tcBorders>
              <w:top w:val="nil"/>
              <w:left w:val="nil"/>
              <w:bottom w:val="single" w:sz="4" w:space="0" w:color="auto"/>
              <w:right w:val="single" w:sz="4" w:space="0" w:color="auto"/>
            </w:tcBorders>
            <w:noWrap/>
            <w:vAlign w:val="bottom"/>
            <w:hideMark/>
          </w:tcPr>
          <w:p w14:paraId="30817F5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28" w:type="dxa"/>
            <w:tcBorders>
              <w:top w:val="nil"/>
              <w:left w:val="nil"/>
              <w:bottom w:val="single" w:sz="4" w:space="0" w:color="auto"/>
              <w:right w:val="single" w:sz="4" w:space="0" w:color="auto"/>
            </w:tcBorders>
            <w:noWrap/>
            <w:vAlign w:val="bottom"/>
            <w:hideMark/>
          </w:tcPr>
          <w:p w14:paraId="72FDEDF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423" w:type="dxa"/>
            <w:tcBorders>
              <w:top w:val="nil"/>
              <w:left w:val="nil"/>
              <w:bottom w:val="single" w:sz="4" w:space="0" w:color="auto"/>
              <w:right w:val="single" w:sz="4" w:space="0" w:color="auto"/>
            </w:tcBorders>
            <w:noWrap/>
            <w:vAlign w:val="bottom"/>
            <w:hideMark/>
          </w:tcPr>
          <w:p w14:paraId="129FD92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489" w:type="dxa"/>
            <w:tcBorders>
              <w:top w:val="nil"/>
              <w:left w:val="nil"/>
              <w:bottom w:val="single" w:sz="4" w:space="0" w:color="auto"/>
              <w:right w:val="single" w:sz="4" w:space="0" w:color="auto"/>
            </w:tcBorders>
            <w:noWrap/>
            <w:vAlign w:val="bottom"/>
            <w:hideMark/>
          </w:tcPr>
          <w:p w14:paraId="195A89B5"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88</w:t>
            </w:r>
          </w:p>
        </w:tc>
        <w:tc>
          <w:tcPr>
            <w:tcW w:w="417" w:type="dxa"/>
            <w:tcBorders>
              <w:top w:val="nil"/>
              <w:left w:val="nil"/>
              <w:bottom w:val="single" w:sz="4" w:space="0" w:color="auto"/>
              <w:right w:val="single" w:sz="4" w:space="0" w:color="auto"/>
            </w:tcBorders>
            <w:noWrap/>
            <w:vAlign w:val="bottom"/>
            <w:hideMark/>
          </w:tcPr>
          <w:p w14:paraId="4161A4BE"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0</w:t>
            </w:r>
          </w:p>
        </w:tc>
        <w:tc>
          <w:tcPr>
            <w:tcW w:w="428" w:type="dxa"/>
            <w:tcBorders>
              <w:top w:val="nil"/>
              <w:left w:val="nil"/>
              <w:bottom w:val="single" w:sz="4" w:space="0" w:color="auto"/>
              <w:right w:val="single" w:sz="4" w:space="0" w:color="auto"/>
            </w:tcBorders>
            <w:noWrap/>
            <w:vAlign w:val="bottom"/>
            <w:hideMark/>
          </w:tcPr>
          <w:p w14:paraId="59F9EB82" w14:textId="77777777" w:rsidR="001A58F9" w:rsidRPr="001A58F9" w:rsidRDefault="001A58F9">
            <w:pPr>
              <w:spacing w:after="0" w:line="240" w:lineRule="auto"/>
              <w:rPr>
                <w:rFonts w:ascii="Times New Roman" w:eastAsia="Times New Roman" w:hAnsi="Times New Roman" w:cs="Times New Roman"/>
                <w:iCs/>
                <w:lang w:val="en-US" w:eastAsia="ru-RU"/>
              </w:rPr>
            </w:pPr>
            <w:r w:rsidRPr="001A58F9">
              <w:rPr>
                <w:rFonts w:ascii="Times New Roman" w:eastAsia="Times New Roman" w:hAnsi="Times New Roman" w:cs="Times New Roman"/>
                <w:iCs/>
                <w:lang w:val="en-US" w:eastAsia="ru-RU"/>
              </w:rPr>
              <w:t>F5</w:t>
            </w:r>
          </w:p>
        </w:tc>
        <w:tc>
          <w:tcPr>
            <w:tcW w:w="716" w:type="dxa"/>
            <w:tcBorders>
              <w:top w:val="nil"/>
              <w:left w:val="nil"/>
              <w:bottom w:val="single" w:sz="4" w:space="0" w:color="auto"/>
              <w:right w:val="single" w:sz="4" w:space="0" w:color="auto"/>
            </w:tcBorders>
            <w:noWrap/>
            <w:vAlign w:val="bottom"/>
            <w:hideMark/>
          </w:tcPr>
          <w:p w14:paraId="63CCB5F0"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55552</w:t>
            </w:r>
          </w:p>
        </w:tc>
        <w:tc>
          <w:tcPr>
            <w:tcW w:w="688" w:type="dxa"/>
            <w:tcBorders>
              <w:top w:val="nil"/>
              <w:left w:val="nil"/>
              <w:bottom w:val="single" w:sz="4" w:space="0" w:color="auto"/>
              <w:right w:val="single" w:sz="4" w:space="0" w:color="auto"/>
            </w:tcBorders>
            <w:noWrap/>
            <w:vAlign w:val="bottom"/>
            <w:hideMark/>
          </w:tcPr>
          <w:p w14:paraId="3F6C9E9D" w14:textId="77777777" w:rsidR="001A58F9" w:rsidRPr="001A58F9" w:rsidRDefault="001A58F9">
            <w:pPr>
              <w:spacing w:after="0" w:line="240" w:lineRule="auto"/>
              <w:jc w:val="center"/>
              <w:rPr>
                <w:rFonts w:ascii="Times New Roman" w:eastAsia="Times New Roman" w:hAnsi="Times New Roman" w:cs="Times New Roman"/>
                <w:iCs/>
                <w:lang w:val="en-US" w:eastAsia="ru-RU"/>
              </w:rPr>
            </w:pPr>
            <w:r w:rsidRPr="001A58F9">
              <w:rPr>
                <w:rFonts w:ascii="Times New Roman" w:eastAsia="Times New Roman" w:hAnsi="Times New Roman" w:cs="Times New Roman"/>
                <w:iCs/>
                <w:lang w:val="en-US" w:eastAsia="ru-RU"/>
              </w:rPr>
              <w:t>240</w:t>
            </w:r>
          </w:p>
        </w:tc>
        <w:tc>
          <w:tcPr>
            <w:tcW w:w="1234" w:type="dxa"/>
            <w:gridSpan w:val="2"/>
            <w:tcBorders>
              <w:top w:val="nil"/>
              <w:left w:val="nil"/>
              <w:bottom w:val="single" w:sz="4" w:space="0" w:color="auto"/>
              <w:right w:val="single" w:sz="4" w:space="0" w:color="auto"/>
            </w:tcBorders>
            <w:shd w:val="clear" w:color="auto" w:fill="FFFFFF"/>
            <w:vAlign w:val="center"/>
          </w:tcPr>
          <w:p w14:paraId="450DD27D" w14:textId="77777777" w:rsidR="001A58F9" w:rsidRPr="001A58F9" w:rsidRDefault="001A58F9">
            <w:pPr>
              <w:spacing w:after="0" w:line="240" w:lineRule="auto"/>
              <w:jc w:val="center"/>
              <w:rPr>
                <w:rFonts w:ascii="Times New Roman" w:eastAsia="Times New Roman" w:hAnsi="Times New Roman" w:cs="Times New Roman"/>
                <w:lang w:eastAsia="ru-RU"/>
              </w:rPr>
            </w:pPr>
          </w:p>
          <w:p w14:paraId="3E50DD00" w14:textId="77777777" w:rsidR="001A58F9" w:rsidRPr="001A58F9" w:rsidRDefault="001A58F9">
            <w:pPr>
              <w:spacing w:after="0" w:line="240" w:lineRule="auto"/>
              <w:jc w:val="center"/>
              <w:rPr>
                <w:rFonts w:ascii="Times New Roman" w:eastAsia="Times New Roman" w:hAnsi="Times New Roman" w:cs="Times New Roman"/>
                <w:lang w:eastAsia="ru-RU"/>
              </w:rPr>
            </w:pPr>
          </w:p>
          <w:p w14:paraId="3F3B2FCD" w14:textId="77777777" w:rsidR="001A58F9" w:rsidRPr="001A58F9" w:rsidRDefault="001A58F9">
            <w:pPr>
              <w:spacing w:after="0" w:line="240" w:lineRule="auto"/>
              <w:jc w:val="center"/>
              <w:rPr>
                <w:rFonts w:ascii="Times New Roman" w:eastAsia="Times New Roman" w:hAnsi="Times New Roman" w:cs="Times New Roman"/>
                <w:lang w:eastAsia="ru-RU"/>
              </w:rPr>
            </w:pPr>
          </w:p>
          <w:p w14:paraId="5CA5AD67" w14:textId="77777777" w:rsidR="001A58F9" w:rsidRPr="001A58F9" w:rsidRDefault="001A58F9">
            <w:pPr>
              <w:spacing w:after="0" w:line="240" w:lineRule="auto"/>
              <w:jc w:val="center"/>
              <w:rPr>
                <w:rFonts w:ascii="Times New Roman" w:eastAsia="Times New Roman" w:hAnsi="Times New Roman" w:cs="Times New Roman"/>
                <w:lang w:eastAsia="ru-RU"/>
              </w:rPr>
            </w:pPr>
          </w:p>
          <w:p w14:paraId="5AFA31C4" w14:textId="77777777" w:rsidR="001A58F9" w:rsidRPr="001A58F9" w:rsidRDefault="001A58F9">
            <w:pPr>
              <w:spacing w:after="0" w:line="240" w:lineRule="auto"/>
              <w:jc w:val="center"/>
              <w:rPr>
                <w:rFonts w:ascii="Times New Roman" w:eastAsia="Times New Roman" w:hAnsi="Times New Roman" w:cs="Times New Roman"/>
                <w:lang w:eastAsia="ru-RU"/>
              </w:rPr>
            </w:pPr>
          </w:p>
          <w:p w14:paraId="4B5414E1"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3B1CC0F" w14:textId="77777777" w:rsidR="001A58F9" w:rsidRPr="001A58F9" w:rsidRDefault="001A58F9">
            <w:pPr>
              <w:spacing w:after="0" w:line="240" w:lineRule="auto"/>
              <w:jc w:val="center"/>
              <w:rPr>
                <w:rFonts w:ascii="Times New Roman" w:eastAsia="Times New Roman" w:hAnsi="Times New Roman" w:cs="Times New Roman"/>
                <w:lang w:eastAsia="ru-RU"/>
              </w:rPr>
            </w:pPr>
          </w:p>
          <w:p w14:paraId="06EE50DE"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FA0FA09" w14:textId="77777777" w:rsidR="001A58F9" w:rsidRPr="001A58F9" w:rsidRDefault="001A58F9">
            <w:pPr>
              <w:spacing w:after="0" w:line="240" w:lineRule="auto"/>
              <w:jc w:val="center"/>
              <w:rPr>
                <w:rFonts w:ascii="Times New Roman" w:eastAsia="Times New Roman" w:hAnsi="Times New Roman" w:cs="Times New Roman"/>
                <w:lang w:eastAsia="ru-RU"/>
              </w:rPr>
            </w:pPr>
          </w:p>
          <w:p w14:paraId="5DA51D9C"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26DCAB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8203,328</w:t>
            </w:r>
          </w:p>
        </w:tc>
        <w:tc>
          <w:tcPr>
            <w:tcW w:w="1192" w:type="dxa"/>
            <w:tcBorders>
              <w:top w:val="nil"/>
              <w:left w:val="nil"/>
              <w:bottom w:val="single" w:sz="4" w:space="0" w:color="auto"/>
              <w:right w:val="single" w:sz="4" w:space="0" w:color="auto"/>
            </w:tcBorders>
            <w:vAlign w:val="center"/>
          </w:tcPr>
          <w:p w14:paraId="69063DD8"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F7F7B3C" w14:textId="77777777" w:rsidR="001A58F9" w:rsidRPr="001A58F9" w:rsidRDefault="001A58F9">
            <w:pPr>
              <w:spacing w:after="0" w:line="240" w:lineRule="auto"/>
              <w:jc w:val="center"/>
              <w:rPr>
                <w:rFonts w:ascii="Times New Roman" w:eastAsia="Times New Roman" w:hAnsi="Times New Roman" w:cs="Times New Roman"/>
                <w:lang w:eastAsia="ru-RU"/>
              </w:rPr>
            </w:pPr>
          </w:p>
          <w:p w14:paraId="48A778A0" w14:textId="77777777" w:rsidR="001A58F9" w:rsidRPr="001A58F9" w:rsidRDefault="001A58F9">
            <w:pPr>
              <w:spacing w:after="0" w:line="240" w:lineRule="auto"/>
              <w:jc w:val="center"/>
              <w:rPr>
                <w:rFonts w:ascii="Times New Roman" w:eastAsia="Times New Roman" w:hAnsi="Times New Roman" w:cs="Times New Roman"/>
                <w:lang w:eastAsia="ru-RU"/>
              </w:rPr>
            </w:pPr>
          </w:p>
          <w:p w14:paraId="5BCB6512"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4F1404D" w14:textId="77777777" w:rsidR="001A58F9" w:rsidRPr="001A58F9" w:rsidRDefault="001A58F9">
            <w:pPr>
              <w:spacing w:after="0" w:line="240" w:lineRule="auto"/>
              <w:jc w:val="center"/>
              <w:rPr>
                <w:rFonts w:ascii="Times New Roman" w:eastAsia="Times New Roman" w:hAnsi="Times New Roman" w:cs="Times New Roman"/>
                <w:lang w:eastAsia="ru-RU"/>
              </w:rPr>
            </w:pPr>
          </w:p>
          <w:p w14:paraId="563C9EDE" w14:textId="77777777" w:rsidR="001A58F9" w:rsidRPr="001A58F9" w:rsidRDefault="001A58F9">
            <w:pPr>
              <w:spacing w:after="0" w:line="240" w:lineRule="auto"/>
              <w:jc w:val="center"/>
              <w:rPr>
                <w:rFonts w:ascii="Times New Roman" w:eastAsia="Times New Roman" w:hAnsi="Times New Roman" w:cs="Times New Roman"/>
                <w:lang w:eastAsia="ru-RU"/>
              </w:rPr>
            </w:pPr>
          </w:p>
          <w:p w14:paraId="6EA77CC4"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A6A6E67" w14:textId="77777777" w:rsidR="001A58F9" w:rsidRPr="001A58F9" w:rsidRDefault="001A58F9">
            <w:pPr>
              <w:spacing w:after="0" w:line="240" w:lineRule="auto"/>
              <w:jc w:val="center"/>
              <w:rPr>
                <w:rFonts w:ascii="Times New Roman" w:eastAsia="Times New Roman" w:hAnsi="Times New Roman" w:cs="Times New Roman"/>
                <w:lang w:eastAsia="ru-RU"/>
              </w:rPr>
            </w:pPr>
          </w:p>
          <w:p w14:paraId="501A415B" w14:textId="77777777" w:rsidR="001A58F9" w:rsidRPr="001A58F9" w:rsidRDefault="001A58F9">
            <w:pPr>
              <w:spacing w:after="0" w:line="240" w:lineRule="auto"/>
              <w:jc w:val="center"/>
              <w:rPr>
                <w:rFonts w:ascii="Times New Roman" w:eastAsia="Times New Roman" w:hAnsi="Times New Roman" w:cs="Times New Roman"/>
                <w:lang w:eastAsia="ru-RU"/>
              </w:rPr>
            </w:pPr>
          </w:p>
          <w:p w14:paraId="1A4A1508"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71586A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348,0</w:t>
            </w:r>
          </w:p>
        </w:tc>
        <w:tc>
          <w:tcPr>
            <w:tcW w:w="1145" w:type="dxa"/>
            <w:gridSpan w:val="2"/>
            <w:tcBorders>
              <w:top w:val="nil"/>
              <w:left w:val="nil"/>
              <w:bottom w:val="single" w:sz="4" w:space="0" w:color="auto"/>
              <w:right w:val="single" w:sz="4" w:space="0" w:color="auto"/>
            </w:tcBorders>
            <w:vAlign w:val="center"/>
          </w:tcPr>
          <w:p w14:paraId="7FDACD90" w14:textId="77777777" w:rsidR="001A58F9" w:rsidRPr="001A58F9" w:rsidRDefault="001A58F9">
            <w:pPr>
              <w:spacing w:after="0" w:line="240" w:lineRule="auto"/>
              <w:jc w:val="center"/>
              <w:rPr>
                <w:rFonts w:ascii="Times New Roman" w:eastAsia="Times New Roman" w:hAnsi="Times New Roman" w:cs="Times New Roman"/>
                <w:lang w:val="en-US" w:eastAsia="ru-RU"/>
              </w:rPr>
            </w:pPr>
          </w:p>
          <w:p w14:paraId="080D0FEB" w14:textId="77777777" w:rsidR="001A58F9" w:rsidRPr="001A58F9" w:rsidRDefault="001A58F9">
            <w:pPr>
              <w:spacing w:after="0" w:line="240" w:lineRule="auto"/>
              <w:jc w:val="center"/>
              <w:rPr>
                <w:rFonts w:ascii="Times New Roman" w:eastAsia="Times New Roman" w:hAnsi="Times New Roman" w:cs="Times New Roman"/>
                <w:lang w:val="en-US" w:eastAsia="ru-RU"/>
              </w:rPr>
            </w:pPr>
          </w:p>
          <w:p w14:paraId="78284E8F" w14:textId="77777777" w:rsidR="001A58F9" w:rsidRPr="001A58F9" w:rsidRDefault="001A58F9">
            <w:pPr>
              <w:spacing w:after="0" w:line="240" w:lineRule="auto"/>
              <w:jc w:val="center"/>
              <w:rPr>
                <w:rFonts w:ascii="Times New Roman" w:eastAsia="Times New Roman" w:hAnsi="Times New Roman" w:cs="Times New Roman"/>
                <w:lang w:val="en-US" w:eastAsia="ru-RU"/>
              </w:rPr>
            </w:pPr>
          </w:p>
          <w:p w14:paraId="3D5AB9E3" w14:textId="77777777" w:rsidR="001A58F9" w:rsidRPr="001A58F9" w:rsidRDefault="001A58F9">
            <w:pPr>
              <w:spacing w:after="0" w:line="240" w:lineRule="auto"/>
              <w:jc w:val="center"/>
              <w:rPr>
                <w:rFonts w:ascii="Times New Roman" w:eastAsia="Times New Roman" w:hAnsi="Times New Roman" w:cs="Times New Roman"/>
                <w:lang w:val="en-US" w:eastAsia="ru-RU"/>
              </w:rPr>
            </w:pPr>
          </w:p>
          <w:p w14:paraId="5C9A0FB5" w14:textId="77777777" w:rsidR="001A58F9" w:rsidRPr="001A58F9" w:rsidRDefault="001A58F9">
            <w:pPr>
              <w:spacing w:after="0" w:line="240" w:lineRule="auto"/>
              <w:jc w:val="center"/>
              <w:rPr>
                <w:rFonts w:ascii="Times New Roman" w:eastAsia="Times New Roman" w:hAnsi="Times New Roman" w:cs="Times New Roman"/>
                <w:lang w:val="en-US" w:eastAsia="ru-RU"/>
              </w:rPr>
            </w:pPr>
          </w:p>
          <w:p w14:paraId="1D596F38" w14:textId="77777777" w:rsidR="001A58F9" w:rsidRPr="001A58F9" w:rsidRDefault="001A58F9">
            <w:pPr>
              <w:spacing w:after="0" w:line="240" w:lineRule="auto"/>
              <w:jc w:val="center"/>
              <w:rPr>
                <w:rFonts w:ascii="Times New Roman" w:eastAsia="Times New Roman" w:hAnsi="Times New Roman" w:cs="Times New Roman"/>
                <w:lang w:val="en-US" w:eastAsia="ru-RU"/>
              </w:rPr>
            </w:pPr>
          </w:p>
          <w:p w14:paraId="0B0C705E" w14:textId="77777777" w:rsidR="001A58F9" w:rsidRPr="001A58F9" w:rsidRDefault="001A58F9">
            <w:pPr>
              <w:spacing w:after="0" w:line="240" w:lineRule="auto"/>
              <w:jc w:val="center"/>
              <w:rPr>
                <w:rFonts w:ascii="Times New Roman" w:eastAsia="Times New Roman" w:hAnsi="Times New Roman" w:cs="Times New Roman"/>
                <w:lang w:val="en-US" w:eastAsia="ru-RU"/>
              </w:rPr>
            </w:pPr>
          </w:p>
          <w:p w14:paraId="773F8263" w14:textId="77777777" w:rsidR="001A58F9" w:rsidRPr="001A58F9" w:rsidRDefault="001A58F9">
            <w:pPr>
              <w:spacing w:after="0" w:line="240" w:lineRule="auto"/>
              <w:jc w:val="center"/>
              <w:rPr>
                <w:rFonts w:ascii="Times New Roman" w:eastAsia="Times New Roman" w:hAnsi="Times New Roman" w:cs="Times New Roman"/>
                <w:lang w:val="en-US" w:eastAsia="ru-RU"/>
              </w:rPr>
            </w:pPr>
          </w:p>
          <w:p w14:paraId="5A7A11AA" w14:textId="77777777" w:rsidR="001A58F9" w:rsidRPr="001A58F9" w:rsidRDefault="001A58F9">
            <w:pPr>
              <w:spacing w:after="0" w:line="240" w:lineRule="auto"/>
              <w:jc w:val="center"/>
              <w:rPr>
                <w:rFonts w:ascii="Times New Roman" w:eastAsia="Times New Roman" w:hAnsi="Times New Roman" w:cs="Times New Roman"/>
                <w:lang w:val="en-US" w:eastAsia="ru-RU"/>
              </w:rPr>
            </w:pPr>
          </w:p>
          <w:p w14:paraId="180490C9" w14:textId="77777777" w:rsidR="001A58F9" w:rsidRPr="001A58F9" w:rsidRDefault="001A58F9">
            <w:pPr>
              <w:spacing w:after="0" w:line="240" w:lineRule="auto"/>
              <w:jc w:val="center"/>
              <w:rPr>
                <w:rFonts w:ascii="Times New Roman" w:eastAsia="Times New Roman" w:hAnsi="Times New Roman" w:cs="Times New Roman"/>
                <w:lang w:val="en-US" w:eastAsia="ru-RU"/>
              </w:rPr>
            </w:pPr>
          </w:p>
          <w:p w14:paraId="0233235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val="en-US" w:eastAsia="ru-RU"/>
              </w:rPr>
              <w:t>348,0</w:t>
            </w:r>
          </w:p>
        </w:tc>
      </w:tr>
      <w:tr w:rsidR="001A58F9" w:rsidRPr="001A58F9" w14:paraId="74A7E94D" w14:textId="77777777" w:rsidTr="001A58F9">
        <w:trPr>
          <w:trHeight w:val="2204"/>
        </w:trPr>
        <w:tc>
          <w:tcPr>
            <w:tcW w:w="1754" w:type="dxa"/>
            <w:tcBorders>
              <w:top w:val="nil"/>
              <w:left w:val="single" w:sz="4" w:space="0" w:color="auto"/>
              <w:bottom w:val="single" w:sz="4" w:space="0" w:color="auto"/>
              <w:right w:val="single" w:sz="4" w:space="0" w:color="auto"/>
            </w:tcBorders>
            <w:vAlign w:val="center"/>
            <w:hideMark/>
          </w:tcPr>
          <w:p w14:paraId="4539F263"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xml:space="preserve">Субсидия на реализацию мероприятий по разработке проектной документации на благоустройство </w:t>
            </w:r>
            <w:r w:rsidRPr="001A58F9">
              <w:rPr>
                <w:rFonts w:ascii="Times New Roman" w:eastAsia="Times New Roman" w:hAnsi="Times New Roman" w:cs="Times New Roman"/>
                <w:lang w:eastAsia="ru-RU"/>
              </w:rPr>
              <w:lastRenderedPageBreak/>
              <w:t>общественных пространств подпрограммы «Благоустройство территорий населенных пунктов» ГП НСО «Жилищно-коммунальное хозяйство Новосибирской области»</w:t>
            </w:r>
          </w:p>
        </w:tc>
        <w:tc>
          <w:tcPr>
            <w:tcW w:w="566" w:type="dxa"/>
            <w:tcBorders>
              <w:top w:val="nil"/>
              <w:left w:val="nil"/>
              <w:bottom w:val="single" w:sz="4" w:space="0" w:color="auto"/>
              <w:right w:val="single" w:sz="4" w:space="0" w:color="auto"/>
            </w:tcBorders>
            <w:noWrap/>
            <w:vAlign w:val="bottom"/>
            <w:hideMark/>
          </w:tcPr>
          <w:p w14:paraId="5B14A96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lastRenderedPageBreak/>
              <w:t>291</w:t>
            </w:r>
          </w:p>
        </w:tc>
        <w:tc>
          <w:tcPr>
            <w:tcW w:w="428" w:type="dxa"/>
            <w:tcBorders>
              <w:top w:val="nil"/>
              <w:left w:val="nil"/>
              <w:bottom w:val="single" w:sz="4" w:space="0" w:color="auto"/>
              <w:right w:val="single" w:sz="4" w:space="0" w:color="auto"/>
            </w:tcBorders>
            <w:noWrap/>
            <w:vAlign w:val="bottom"/>
            <w:hideMark/>
          </w:tcPr>
          <w:p w14:paraId="42B32A9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423" w:type="dxa"/>
            <w:tcBorders>
              <w:top w:val="nil"/>
              <w:left w:val="nil"/>
              <w:bottom w:val="single" w:sz="4" w:space="0" w:color="auto"/>
              <w:right w:val="single" w:sz="4" w:space="0" w:color="auto"/>
            </w:tcBorders>
            <w:noWrap/>
            <w:vAlign w:val="bottom"/>
            <w:hideMark/>
          </w:tcPr>
          <w:p w14:paraId="6E766ED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03</w:t>
            </w:r>
          </w:p>
        </w:tc>
        <w:tc>
          <w:tcPr>
            <w:tcW w:w="489" w:type="dxa"/>
            <w:tcBorders>
              <w:top w:val="nil"/>
              <w:left w:val="nil"/>
              <w:bottom w:val="single" w:sz="4" w:space="0" w:color="auto"/>
              <w:right w:val="single" w:sz="4" w:space="0" w:color="auto"/>
            </w:tcBorders>
            <w:noWrap/>
            <w:vAlign w:val="bottom"/>
            <w:hideMark/>
          </w:tcPr>
          <w:p w14:paraId="508856CC"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88</w:t>
            </w:r>
          </w:p>
        </w:tc>
        <w:tc>
          <w:tcPr>
            <w:tcW w:w="417" w:type="dxa"/>
            <w:tcBorders>
              <w:top w:val="nil"/>
              <w:left w:val="nil"/>
              <w:bottom w:val="single" w:sz="4" w:space="0" w:color="auto"/>
              <w:right w:val="single" w:sz="4" w:space="0" w:color="auto"/>
            </w:tcBorders>
            <w:noWrap/>
            <w:vAlign w:val="bottom"/>
            <w:hideMark/>
          </w:tcPr>
          <w:p w14:paraId="1976BEA2"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0</w:t>
            </w:r>
          </w:p>
        </w:tc>
        <w:tc>
          <w:tcPr>
            <w:tcW w:w="428" w:type="dxa"/>
            <w:tcBorders>
              <w:top w:val="nil"/>
              <w:left w:val="nil"/>
              <w:bottom w:val="single" w:sz="4" w:space="0" w:color="auto"/>
              <w:right w:val="single" w:sz="4" w:space="0" w:color="auto"/>
            </w:tcBorders>
            <w:noWrap/>
            <w:vAlign w:val="bottom"/>
            <w:hideMark/>
          </w:tcPr>
          <w:p w14:paraId="7B7BFD40" w14:textId="77777777" w:rsidR="001A58F9" w:rsidRPr="001A58F9" w:rsidRDefault="001A58F9">
            <w:pPr>
              <w:spacing w:after="0" w:line="240" w:lineRule="auto"/>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00</w:t>
            </w:r>
          </w:p>
        </w:tc>
        <w:tc>
          <w:tcPr>
            <w:tcW w:w="716" w:type="dxa"/>
            <w:tcBorders>
              <w:top w:val="nil"/>
              <w:left w:val="nil"/>
              <w:bottom w:val="single" w:sz="4" w:space="0" w:color="auto"/>
              <w:right w:val="single" w:sz="4" w:space="0" w:color="auto"/>
            </w:tcBorders>
            <w:noWrap/>
            <w:vAlign w:val="bottom"/>
            <w:hideMark/>
          </w:tcPr>
          <w:p w14:paraId="5EAF8D7D" w14:textId="77777777" w:rsidR="001A58F9" w:rsidRPr="001A58F9" w:rsidRDefault="001A58F9">
            <w:pPr>
              <w:spacing w:after="0" w:line="240" w:lineRule="auto"/>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70380</w:t>
            </w:r>
          </w:p>
        </w:tc>
        <w:tc>
          <w:tcPr>
            <w:tcW w:w="688" w:type="dxa"/>
            <w:tcBorders>
              <w:top w:val="nil"/>
              <w:left w:val="nil"/>
              <w:bottom w:val="single" w:sz="4" w:space="0" w:color="auto"/>
              <w:right w:val="single" w:sz="4" w:space="0" w:color="auto"/>
            </w:tcBorders>
            <w:noWrap/>
            <w:vAlign w:val="bottom"/>
            <w:hideMark/>
          </w:tcPr>
          <w:p w14:paraId="0FD3DD63"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240</w:t>
            </w:r>
          </w:p>
        </w:tc>
        <w:tc>
          <w:tcPr>
            <w:tcW w:w="1234" w:type="dxa"/>
            <w:gridSpan w:val="2"/>
            <w:tcBorders>
              <w:top w:val="nil"/>
              <w:left w:val="nil"/>
              <w:bottom w:val="single" w:sz="4" w:space="0" w:color="auto"/>
              <w:right w:val="single" w:sz="4" w:space="0" w:color="auto"/>
            </w:tcBorders>
            <w:shd w:val="clear" w:color="auto" w:fill="FFFFFF"/>
            <w:noWrap/>
            <w:vAlign w:val="bottom"/>
            <w:hideMark/>
          </w:tcPr>
          <w:p w14:paraId="4DE0E4CC"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220,4</w:t>
            </w:r>
          </w:p>
        </w:tc>
        <w:tc>
          <w:tcPr>
            <w:tcW w:w="1192" w:type="dxa"/>
            <w:tcBorders>
              <w:top w:val="nil"/>
              <w:left w:val="nil"/>
              <w:bottom w:val="single" w:sz="4" w:space="0" w:color="auto"/>
              <w:right w:val="single" w:sz="4" w:space="0" w:color="auto"/>
            </w:tcBorders>
            <w:vAlign w:val="center"/>
          </w:tcPr>
          <w:p w14:paraId="47B64B0A" w14:textId="77777777" w:rsidR="001A58F9" w:rsidRPr="001A58F9" w:rsidRDefault="001A58F9">
            <w:pPr>
              <w:spacing w:after="0" w:line="240" w:lineRule="auto"/>
              <w:jc w:val="center"/>
              <w:rPr>
                <w:rFonts w:ascii="Times New Roman" w:eastAsia="Times New Roman" w:hAnsi="Times New Roman" w:cs="Times New Roman"/>
                <w:lang w:eastAsia="ru-RU"/>
              </w:rPr>
            </w:pPr>
          </w:p>
          <w:p w14:paraId="37698BCF" w14:textId="77777777" w:rsidR="001A58F9" w:rsidRPr="001A58F9" w:rsidRDefault="001A58F9">
            <w:pPr>
              <w:spacing w:after="0" w:line="240" w:lineRule="auto"/>
              <w:jc w:val="center"/>
              <w:rPr>
                <w:rFonts w:ascii="Times New Roman" w:eastAsia="Times New Roman" w:hAnsi="Times New Roman" w:cs="Times New Roman"/>
                <w:lang w:eastAsia="ru-RU"/>
              </w:rPr>
            </w:pPr>
          </w:p>
          <w:p w14:paraId="6725617C"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019B15C" w14:textId="77777777" w:rsidR="001A58F9" w:rsidRPr="001A58F9" w:rsidRDefault="001A58F9">
            <w:pPr>
              <w:spacing w:after="0" w:line="240" w:lineRule="auto"/>
              <w:jc w:val="center"/>
              <w:rPr>
                <w:rFonts w:ascii="Times New Roman" w:eastAsia="Times New Roman" w:hAnsi="Times New Roman" w:cs="Times New Roman"/>
                <w:lang w:eastAsia="ru-RU"/>
              </w:rPr>
            </w:pPr>
          </w:p>
          <w:p w14:paraId="14B5CBB3" w14:textId="77777777" w:rsidR="001A58F9" w:rsidRPr="001A58F9" w:rsidRDefault="001A58F9">
            <w:pPr>
              <w:spacing w:after="0" w:line="240" w:lineRule="auto"/>
              <w:jc w:val="center"/>
              <w:rPr>
                <w:rFonts w:ascii="Times New Roman" w:eastAsia="Times New Roman" w:hAnsi="Times New Roman" w:cs="Times New Roman"/>
                <w:lang w:eastAsia="ru-RU"/>
              </w:rPr>
            </w:pPr>
          </w:p>
          <w:p w14:paraId="1D544B20" w14:textId="77777777" w:rsidR="001A58F9" w:rsidRPr="001A58F9" w:rsidRDefault="001A58F9">
            <w:pPr>
              <w:spacing w:after="0" w:line="240" w:lineRule="auto"/>
              <w:jc w:val="center"/>
              <w:rPr>
                <w:rFonts w:ascii="Times New Roman" w:eastAsia="Times New Roman" w:hAnsi="Times New Roman" w:cs="Times New Roman"/>
                <w:lang w:eastAsia="ru-RU"/>
              </w:rPr>
            </w:pPr>
          </w:p>
          <w:p w14:paraId="45D2CDD6" w14:textId="77777777" w:rsidR="001A58F9" w:rsidRPr="001A58F9" w:rsidRDefault="001A58F9">
            <w:pPr>
              <w:spacing w:after="0" w:line="240" w:lineRule="auto"/>
              <w:jc w:val="center"/>
              <w:rPr>
                <w:rFonts w:ascii="Times New Roman" w:eastAsia="Times New Roman" w:hAnsi="Times New Roman" w:cs="Times New Roman"/>
                <w:lang w:eastAsia="ru-RU"/>
              </w:rPr>
            </w:pPr>
          </w:p>
          <w:p w14:paraId="432F61F5" w14:textId="77777777" w:rsidR="001A58F9" w:rsidRPr="001A58F9" w:rsidRDefault="001A58F9">
            <w:pPr>
              <w:spacing w:after="0" w:line="240" w:lineRule="auto"/>
              <w:jc w:val="center"/>
              <w:rPr>
                <w:rFonts w:ascii="Times New Roman" w:eastAsia="Times New Roman" w:hAnsi="Times New Roman" w:cs="Times New Roman"/>
                <w:lang w:eastAsia="ru-RU"/>
              </w:rPr>
            </w:pPr>
          </w:p>
          <w:p w14:paraId="0BCDDE55"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3D70CB0" w14:textId="77777777" w:rsidR="001A58F9" w:rsidRPr="001A58F9" w:rsidRDefault="001A58F9">
            <w:pPr>
              <w:spacing w:after="0" w:line="240" w:lineRule="auto"/>
              <w:jc w:val="center"/>
              <w:rPr>
                <w:rFonts w:ascii="Times New Roman" w:eastAsia="Times New Roman" w:hAnsi="Times New Roman" w:cs="Times New Roman"/>
                <w:lang w:eastAsia="ru-RU"/>
              </w:rPr>
            </w:pPr>
          </w:p>
          <w:p w14:paraId="1C0EA36A"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89FED80"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A673918" w14:textId="77777777" w:rsidR="001A58F9" w:rsidRPr="001A58F9" w:rsidRDefault="001A58F9">
            <w:pPr>
              <w:spacing w:after="0" w:line="240" w:lineRule="auto"/>
              <w:jc w:val="center"/>
              <w:rPr>
                <w:rFonts w:ascii="Times New Roman" w:eastAsia="Times New Roman" w:hAnsi="Times New Roman" w:cs="Times New Roman"/>
                <w:lang w:eastAsia="ru-RU"/>
              </w:rPr>
            </w:pPr>
          </w:p>
          <w:p w14:paraId="55060F48" w14:textId="77777777" w:rsidR="001A58F9" w:rsidRPr="001A58F9" w:rsidRDefault="001A58F9">
            <w:pPr>
              <w:spacing w:after="0" w:line="240" w:lineRule="auto"/>
              <w:jc w:val="center"/>
              <w:rPr>
                <w:rFonts w:ascii="Times New Roman" w:eastAsia="Times New Roman" w:hAnsi="Times New Roman" w:cs="Times New Roman"/>
                <w:lang w:eastAsia="ru-RU"/>
              </w:rPr>
            </w:pPr>
          </w:p>
          <w:p w14:paraId="64851485" w14:textId="77777777" w:rsidR="001A58F9" w:rsidRPr="001A58F9" w:rsidRDefault="001A58F9">
            <w:pPr>
              <w:spacing w:after="0" w:line="240" w:lineRule="auto"/>
              <w:jc w:val="center"/>
              <w:rPr>
                <w:rFonts w:ascii="Times New Roman" w:eastAsia="Times New Roman" w:hAnsi="Times New Roman" w:cs="Times New Roman"/>
                <w:lang w:eastAsia="ru-RU"/>
              </w:rPr>
            </w:pPr>
          </w:p>
          <w:p w14:paraId="60712A93"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07B37B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220,4</w:t>
            </w:r>
          </w:p>
        </w:tc>
        <w:tc>
          <w:tcPr>
            <w:tcW w:w="1145" w:type="dxa"/>
            <w:gridSpan w:val="2"/>
            <w:tcBorders>
              <w:top w:val="nil"/>
              <w:left w:val="nil"/>
              <w:bottom w:val="single" w:sz="4" w:space="0" w:color="auto"/>
              <w:right w:val="single" w:sz="4" w:space="0" w:color="auto"/>
            </w:tcBorders>
            <w:vAlign w:val="center"/>
          </w:tcPr>
          <w:p w14:paraId="42148FE4"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9E0EAC8" w14:textId="77777777" w:rsidR="001A58F9" w:rsidRPr="001A58F9" w:rsidRDefault="001A58F9">
            <w:pPr>
              <w:spacing w:after="0" w:line="240" w:lineRule="auto"/>
              <w:jc w:val="center"/>
              <w:rPr>
                <w:rFonts w:ascii="Times New Roman" w:eastAsia="Times New Roman" w:hAnsi="Times New Roman" w:cs="Times New Roman"/>
                <w:lang w:eastAsia="ru-RU"/>
              </w:rPr>
            </w:pPr>
          </w:p>
          <w:p w14:paraId="349BC30A" w14:textId="77777777" w:rsidR="001A58F9" w:rsidRPr="001A58F9" w:rsidRDefault="001A58F9">
            <w:pPr>
              <w:spacing w:after="0" w:line="240" w:lineRule="auto"/>
              <w:jc w:val="center"/>
              <w:rPr>
                <w:rFonts w:ascii="Times New Roman" w:eastAsia="Times New Roman" w:hAnsi="Times New Roman" w:cs="Times New Roman"/>
                <w:lang w:eastAsia="ru-RU"/>
              </w:rPr>
            </w:pPr>
          </w:p>
          <w:p w14:paraId="56961BF1" w14:textId="77777777" w:rsidR="001A58F9" w:rsidRPr="001A58F9" w:rsidRDefault="001A58F9">
            <w:pPr>
              <w:spacing w:after="0" w:line="240" w:lineRule="auto"/>
              <w:jc w:val="center"/>
              <w:rPr>
                <w:rFonts w:ascii="Times New Roman" w:eastAsia="Times New Roman" w:hAnsi="Times New Roman" w:cs="Times New Roman"/>
                <w:lang w:eastAsia="ru-RU"/>
              </w:rPr>
            </w:pPr>
          </w:p>
          <w:p w14:paraId="57BAC710" w14:textId="77777777" w:rsidR="001A58F9" w:rsidRPr="001A58F9" w:rsidRDefault="001A58F9">
            <w:pPr>
              <w:spacing w:after="0" w:line="240" w:lineRule="auto"/>
              <w:jc w:val="center"/>
              <w:rPr>
                <w:rFonts w:ascii="Times New Roman" w:eastAsia="Times New Roman" w:hAnsi="Times New Roman" w:cs="Times New Roman"/>
                <w:lang w:eastAsia="ru-RU"/>
              </w:rPr>
            </w:pPr>
          </w:p>
          <w:p w14:paraId="33739AD6"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507DE67" w14:textId="77777777" w:rsidR="001A58F9" w:rsidRPr="001A58F9" w:rsidRDefault="001A58F9">
            <w:pPr>
              <w:spacing w:after="0" w:line="240" w:lineRule="auto"/>
              <w:jc w:val="center"/>
              <w:rPr>
                <w:rFonts w:ascii="Times New Roman" w:eastAsia="Times New Roman" w:hAnsi="Times New Roman" w:cs="Times New Roman"/>
                <w:lang w:eastAsia="ru-RU"/>
              </w:rPr>
            </w:pPr>
          </w:p>
          <w:p w14:paraId="49EC0D61"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FCA14BB" w14:textId="77777777" w:rsidR="001A58F9" w:rsidRPr="001A58F9" w:rsidRDefault="001A58F9">
            <w:pPr>
              <w:spacing w:after="0" w:line="240" w:lineRule="auto"/>
              <w:jc w:val="center"/>
              <w:rPr>
                <w:rFonts w:ascii="Times New Roman" w:eastAsia="Times New Roman" w:hAnsi="Times New Roman" w:cs="Times New Roman"/>
                <w:lang w:eastAsia="ru-RU"/>
              </w:rPr>
            </w:pPr>
          </w:p>
          <w:p w14:paraId="068A499D" w14:textId="77777777" w:rsidR="001A58F9" w:rsidRPr="001A58F9" w:rsidRDefault="001A58F9">
            <w:pPr>
              <w:spacing w:after="0" w:line="240" w:lineRule="auto"/>
              <w:jc w:val="center"/>
              <w:rPr>
                <w:rFonts w:ascii="Times New Roman" w:eastAsia="Times New Roman" w:hAnsi="Times New Roman" w:cs="Times New Roman"/>
                <w:lang w:eastAsia="ru-RU"/>
              </w:rPr>
            </w:pPr>
          </w:p>
          <w:p w14:paraId="0236D34C" w14:textId="77777777" w:rsidR="001A58F9" w:rsidRPr="001A58F9" w:rsidRDefault="001A58F9">
            <w:pPr>
              <w:spacing w:after="0" w:line="240" w:lineRule="auto"/>
              <w:jc w:val="center"/>
              <w:rPr>
                <w:rFonts w:ascii="Times New Roman" w:eastAsia="Times New Roman" w:hAnsi="Times New Roman" w:cs="Times New Roman"/>
                <w:lang w:eastAsia="ru-RU"/>
              </w:rPr>
            </w:pPr>
          </w:p>
          <w:p w14:paraId="0C54B420"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88ED4DE" w14:textId="77777777" w:rsidR="001A58F9" w:rsidRPr="001A58F9" w:rsidRDefault="001A58F9">
            <w:pPr>
              <w:spacing w:after="0" w:line="240" w:lineRule="auto"/>
              <w:jc w:val="center"/>
              <w:rPr>
                <w:rFonts w:ascii="Times New Roman" w:eastAsia="Times New Roman" w:hAnsi="Times New Roman" w:cs="Times New Roman"/>
                <w:lang w:eastAsia="ru-RU"/>
              </w:rPr>
            </w:pPr>
          </w:p>
          <w:p w14:paraId="0A891DB0" w14:textId="77777777" w:rsidR="001A58F9" w:rsidRPr="001A58F9" w:rsidRDefault="001A58F9">
            <w:pPr>
              <w:spacing w:after="0" w:line="240" w:lineRule="auto"/>
              <w:jc w:val="center"/>
              <w:rPr>
                <w:rFonts w:ascii="Times New Roman" w:eastAsia="Times New Roman" w:hAnsi="Times New Roman" w:cs="Times New Roman"/>
                <w:lang w:eastAsia="ru-RU"/>
              </w:rPr>
            </w:pPr>
          </w:p>
          <w:p w14:paraId="49449362" w14:textId="77777777" w:rsidR="001A58F9" w:rsidRPr="001A58F9" w:rsidRDefault="001A58F9">
            <w:pPr>
              <w:spacing w:after="0" w:line="240" w:lineRule="auto"/>
              <w:jc w:val="center"/>
              <w:rPr>
                <w:rFonts w:ascii="Times New Roman" w:eastAsia="Times New Roman" w:hAnsi="Times New Roman" w:cs="Times New Roman"/>
                <w:lang w:eastAsia="ru-RU"/>
              </w:rPr>
            </w:pPr>
          </w:p>
          <w:p w14:paraId="66D6FFC3" w14:textId="77777777" w:rsidR="001A58F9" w:rsidRPr="001A58F9" w:rsidRDefault="001A58F9">
            <w:pPr>
              <w:spacing w:after="0" w:line="240" w:lineRule="auto"/>
              <w:jc w:val="center"/>
              <w:rPr>
                <w:rFonts w:ascii="Times New Roman" w:eastAsia="Times New Roman" w:hAnsi="Times New Roman" w:cs="Times New Roman"/>
                <w:lang w:eastAsia="ru-RU"/>
              </w:rPr>
            </w:pPr>
          </w:p>
          <w:p w14:paraId="611EC63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220,4</w:t>
            </w:r>
          </w:p>
        </w:tc>
      </w:tr>
      <w:tr w:rsidR="001A58F9" w:rsidRPr="001A58F9" w14:paraId="779D1BEC" w14:textId="77777777" w:rsidTr="001A58F9">
        <w:trPr>
          <w:trHeight w:val="70"/>
        </w:trPr>
        <w:tc>
          <w:tcPr>
            <w:tcW w:w="1754" w:type="dxa"/>
            <w:tcBorders>
              <w:top w:val="nil"/>
              <w:left w:val="single" w:sz="4" w:space="0" w:color="auto"/>
              <w:bottom w:val="single" w:sz="4" w:space="0" w:color="auto"/>
              <w:right w:val="single" w:sz="4" w:space="0" w:color="auto"/>
            </w:tcBorders>
            <w:vAlign w:val="center"/>
            <w:hideMark/>
          </w:tcPr>
          <w:p w14:paraId="68AE1253" w14:textId="77777777" w:rsidR="001A58F9" w:rsidRPr="001A58F9" w:rsidRDefault="001A58F9">
            <w:pPr>
              <w:spacing w:after="0" w:line="240" w:lineRule="auto"/>
              <w:rPr>
                <w:rFonts w:ascii="Times New Roman" w:eastAsia="Times New Roman" w:hAnsi="Times New Roman" w:cs="Times New Roman"/>
                <w:lang w:eastAsia="ru-RU"/>
              </w:rPr>
            </w:pPr>
            <w:proofErr w:type="gramStart"/>
            <w:r w:rsidRPr="001A58F9">
              <w:rPr>
                <w:rFonts w:ascii="Times New Roman" w:eastAsia="Times New Roman" w:hAnsi="Times New Roman" w:cs="Times New Roman"/>
                <w:lang w:eastAsia="ru-RU"/>
              </w:rPr>
              <w:lastRenderedPageBreak/>
              <w:t xml:space="preserve">Субсидия на реализацию мероприятий по устойчивому </w:t>
            </w:r>
            <w:proofErr w:type="spellStart"/>
            <w:r w:rsidRPr="001A58F9">
              <w:rPr>
                <w:rFonts w:ascii="Times New Roman" w:eastAsia="Times New Roman" w:hAnsi="Times New Roman" w:cs="Times New Roman"/>
                <w:lang w:eastAsia="ru-RU"/>
              </w:rPr>
              <w:t>функцианированию</w:t>
            </w:r>
            <w:proofErr w:type="spellEnd"/>
            <w:r w:rsidRPr="001A58F9">
              <w:rPr>
                <w:rFonts w:ascii="Times New Roman" w:eastAsia="Times New Roman" w:hAnsi="Times New Roman" w:cs="Times New Roman"/>
                <w:lang w:eastAsia="ru-RU"/>
              </w:rPr>
              <w:t xml:space="preserve"> автомобильных дорог местного значения и искусственных сооружений на них ГП НСО «Развитие автомобильных дорог регионального межмуниципального и местного значения</w:t>
            </w:r>
            <w:proofErr w:type="gramEnd"/>
          </w:p>
        </w:tc>
        <w:tc>
          <w:tcPr>
            <w:tcW w:w="566" w:type="dxa"/>
            <w:tcBorders>
              <w:top w:val="nil"/>
              <w:left w:val="nil"/>
              <w:bottom w:val="single" w:sz="4" w:space="0" w:color="auto"/>
              <w:right w:val="single" w:sz="4" w:space="0" w:color="auto"/>
            </w:tcBorders>
            <w:noWrap/>
            <w:vAlign w:val="bottom"/>
            <w:hideMark/>
          </w:tcPr>
          <w:p w14:paraId="7901F4F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28" w:type="dxa"/>
            <w:tcBorders>
              <w:top w:val="nil"/>
              <w:left w:val="nil"/>
              <w:bottom w:val="single" w:sz="4" w:space="0" w:color="auto"/>
              <w:right w:val="single" w:sz="4" w:space="0" w:color="auto"/>
            </w:tcBorders>
            <w:noWrap/>
            <w:vAlign w:val="bottom"/>
            <w:hideMark/>
          </w:tcPr>
          <w:p w14:paraId="5B1F500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04</w:t>
            </w:r>
          </w:p>
        </w:tc>
        <w:tc>
          <w:tcPr>
            <w:tcW w:w="423" w:type="dxa"/>
            <w:tcBorders>
              <w:top w:val="nil"/>
              <w:left w:val="nil"/>
              <w:bottom w:val="single" w:sz="4" w:space="0" w:color="auto"/>
              <w:right w:val="single" w:sz="4" w:space="0" w:color="auto"/>
            </w:tcBorders>
            <w:noWrap/>
            <w:vAlign w:val="bottom"/>
            <w:hideMark/>
          </w:tcPr>
          <w:p w14:paraId="5B4E855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09</w:t>
            </w:r>
          </w:p>
        </w:tc>
        <w:tc>
          <w:tcPr>
            <w:tcW w:w="489" w:type="dxa"/>
            <w:tcBorders>
              <w:top w:val="nil"/>
              <w:left w:val="nil"/>
              <w:bottom w:val="single" w:sz="4" w:space="0" w:color="auto"/>
              <w:right w:val="single" w:sz="4" w:space="0" w:color="auto"/>
            </w:tcBorders>
            <w:noWrap/>
            <w:vAlign w:val="bottom"/>
            <w:hideMark/>
          </w:tcPr>
          <w:p w14:paraId="6E5E6884"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88</w:t>
            </w:r>
          </w:p>
        </w:tc>
        <w:tc>
          <w:tcPr>
            <w:tcW w:w="417" w:type="dxa"/>
            <w:tcBorders>
              <w:top w:val="nil"/>
              <w:left w:val="nil"/>
              <w:bottom w:val="single" w:sz="4" w:space="0" w:color="auto"/>
              <w:right w:val="single" w:sz="4" w:space="0" w:color="auto"/>
            </w:tcBorders>
            <w:noWrap/>
            <w:vAlign w:val="bottom"/>
            <w:hideMark/>
          </w:tcPr>
          <w:p w14:paraId="36DC9135"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0</w:t>
            </w:r>
          </w:p>
        </w:tc>
        <w:tc>
          <w:tcPr>
            <w:tcW w:w="428" w:type="dxa"/>
            <w:tcBorders>
              <w:top w:val="nil"/>
              <w:left w:val="nil"/>
              <w:bottom w:val="single" w:sz="4" w:space="0" w:color="auto"/>
              <w:right w:val="single" w:sz="4" w:space="0" w:color="auto"/>
            </w:tcBorders>
            <w:noWrap/>
            <w:vAlign w:val="bottom"/>
            <w:hideMark/>
          </w:tcPr>
          <w:p w14:paraId="46BB5E78" w14:textId="77777777" w:rsidR="001A58F9" w:rsidRPr="001A58F9" w:rsidRDefault="001A58F9">
            <w:pPr>
              <w:spacing w:after="0" w:line="240" w:lineRule="auto"/>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00</w:t>
            </w:r>
          </w:p>
        </w:tc>
        <w:tc>
          <w:tcPr>
            <w:tcW w:w="716" w:type="dxa"/>
            <w:tcBorders>
              <w:top w:val="nil"/>
              <w:left w:val="nil"/>
              <w:bottom w:val="single" w:sz="4" w:space="0" w:color="auto"/>
              <w:right w:val="single" w:sz="4" w:space="0" w:color="auto"/>
            </w:tcBorders>
            <w:noWrap/>
            <w:vAlign w:val="bottom"/>
            <w:hideMark/>
          </w:tcPr>
          <w:p w14:paraId="1D23EE9F" w14:textId="77777777" w:rsidR="001A58F9" w:rsidRPr="001A58F9" w:rsidRDefault="001A58F9">
            <w:pPr>
              <w:spacing w:after="0" w:line="240" w:lineRule="auto"/>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70760</w:t>
            </w:r>
          </w:p>
        </w:tc>
        <w:tc>
          <w:tcPr>
            <w:tcW w:w="688" w:type="dxa"/>
            <w:tcBorders>
              <w:top w:val="nil"/>
              <w:left w:val="nil"/>
              <w:bottom w:val="single" w:sz="4" w:space="0" w:color="auto"/>
              <w:right w:val="single" w:sz="4" w:space="0" w:color="auto"/>
            </w:tcBorders>
            <w:noWrap/>
            <w:vAlign w:val="bottom"/>
            <w:hideMark/>
          </w:tcPr>
          <w:p w14:paraId="0686191D"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240</w:t>
            </w:r>
          </w:p>
        </w:tc>
        <w:tc>
          <w:tcPr>
            <w:tcW w:w="1234" w:type="dxa"/>
            <w:gridSpan w:val="2"/>
            <w:tcBorders>
              <w:top w:val="nil"/>
              <w:left w:val="nil"/>
              <w:bottom w:val="single" w:sz="4" w:space="0" w:color="auto"/>
              <w:right w:val="single" w:sz="4" w:space="0" w:color="auto"/>
            </w:tcBorders>
            <w:shd w:val="clear" w:color="auto" w:fill="FFFFFF"/>
            <w:noWrap/>
            <w:vAlign w:val="bottom"/>
            <w:hideMark/>
          </w:tcPr>
          <w:p w14:paraId="617E2EB9"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22335,1</w:t>
            </w:r>
          </w:p>
        </w:tc>
        <w:tc>
          <w:tcPr>
            <w:tcW w:w="1192" w:type="dxa"/>
            <w:tcBorders>
              <w:top w:val="nil"/>
              <w:left w:val="nil"/>
              <w:bottom w:val="single" w:sz="4" w:space="0" w:color="auto"/>
              <w:right w:val="single" w:sz="4" w:space="0" w:color="auto"/>
            </w:tcBorders>
            <w:vAlign w:val="center"/>
          </w:tcPr>
          <w:p w14:paraId="40D34A18" w14:textId="77777777" w:rsidR="001A58F9" w:rsidRPr="001A58F9" w:rsidRDefault="001A58F9">
            <w:pPr>
              <w:spacing w:after="0" w:line="240" w:lineRule="auto"/>
              <w:jc w:val="center"/>
              <w:rPr>
                <w:rFonts w:ascii="Times New Roman" w:eastAsia="Times New Roman" w:hAnsi="Times New Roman" w:cs="Times New Roman"/>
                <w:lang w:eastAsia="ru-RU"/>
              </w:rPr>
            </w:pPr>
          </w:p>
          <w:p w14:paraId="04CE6139"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C748DC3" w14:textId="77777777" w:rsidR="001A58F9" w:rsidRPr="001A58F9" w:rsidRDefault="001A58F9">
            <w:pPr>
              <w:spacing w:after="0" w:line="240" w:lineRule="auto"/>
              <w:jc w:val="center"/>
              <w:rPr>
                <w:rFonts w:ascii="Times New Roman" w:eastAsia="Times New Roman" w:hAnsi="Times New Roman" w:cs="Times New Roman"/>
                <w:lang w:eastAsia="ru-RU"/>
              </w:rPr>
            </w:pPr>
          </w:p>
          <w:p w14:paraId="1E6F6BAD" w14:textId="77777777" w:rsidR="001A58F9" w:rsidRPr="001A58F9" w:rsidRDefault="001A58F9">
            <w:pPr>
              <w:spacing w:after="0" w:line="240" w:lineRule="auto"/>
              <w:jc w:val="center"/>
              <w:rPr>
                <w:rFonts w:ascii="Times New Roman" w:eastAsia="Times New Roman" w:hAnsi="Times New Roman" w:cs="Times New Roman"/>
                <w:lang w:eastAsia="ru-RU"/>
              </w:rPr>
            </w:pPr>
          </w:p>
          <w:p w14:paraId="33828CD0" w14:textId="77777777" w:rsidR="001A58F9" w:rsidRPr="001A58F9" w:rsidRDefault="001A58F9">
            <w:pPr>
              <w:spacing w:after="0" w:line="240" w:lineRule="auto"/>
              <w:jc w:val="center"/>
              <w:rPr>
                <w:rFonts w:ascii="Times New Roman" w:eastAsia="Times New Roman" w:hAnsi="Times New Roman" w:cs="Times New Roman"/>
                <w:lang w:eastAsia="ru-RU"/>
              </w:rPr>
            </w:pPr>
          </w:p>
          <w:p w14:paraId="3260CD8C" w14:textId="77777777" w:rsidR="001A58F9" w:rsidRPr="001A58F9" w:rsidRDefault="001A58F9">
            <w:pPr>
              <w:spacing w:after="0" w:line="240" w:lineRule="auto"/>
              <w:jc w:val="center"/>
              <w:rPr>
                <w:rFonts w:ascii="Times New Roman" w:eastAsia="Times New Roman" w:hAnsi="Times New Roman" w:cs="Times New Roman"/>
                <w:lang w:eastAsia="ru-RU"/>
              </w:rPr>
            </w:pPr>
          </w:p>
          <w:p w14:paraId="46BA405C"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243F4B7" w14:textId="77777777" w:rsidR="001A58F9" w:rsidRPr="001A58F9" w:rsidRDefault="001A58F9">
            <w:pPr>
              <w:spacing w:after="0" w:line="240" w:lineRule="auto"/>
              <w:jc w:val="center"/>
              <w:rPr>
                <w:rFonts w:ascii="Times New Roman" w:eastAsia="Times New Roman" w:hAnsi="Times New Roman" w:cs="Times New Roman"/>
                <w:lang w:eastAsia="ru-RU"/>
              </w:rPr>
            </w:pPr>
          </w:p>
          <w:p w14:paraId="341014E1" w14:textId="77777777" w:rsidR="001A58F9" w:rsidRPr="001A58F9" w:rsidRDefault="001A58F9">
            <w:pPr>
              <w:spacing w:after="0" w:line="240" w:lineRule="auto"/>
              <w:jc w:val="center"/>
              <w:rPr>
                <w:rFonts w:ascii="Times New Roman" w:eastAsia="Times New Roman" w:hAnsi="Times New Roman" w:cs="Times New Roman"/>
                <w:lang w:eastAsia="ru-RU"/>
              </w:rPr>
            </w:pPr>
          </w:p>
          <w:p w14:paraId="67FDD414" w14:textId="77777777" w:rsidR="001A58F9" w:rsidRPr="001A58F9" w:rsidRDefault="001A58F9">
            <w:pPr>
              <w:spacing w:after="0" w:line="240" w:lineRule="auto"/>
              <w:jc w:val="center"/>
              <w:rPr>
                <w:rFonts w:ascii="Times New Roman" w:eastAsia="Times New Roman" w:hAnsi="Times New Roman" w:cs="Times New Roman"/>
                <w:lang w:eastAsia="ru-RU"/>
              </w:rPr>
            </w:pPr>
          </w:p>
          <w:p w14:paraId="0FBDE307" w14:textId="77777777" w:rsidR="001A58F9" w:rsidRPr="001A58F9" w:rsidRDefault="001A58F9">
            <w:pPr>
              <w:spacing w:after="0" w:line="240" w:lineRule="auto"/>
              <w:jc w:val="center"/>
              <w:rPr>
                <w:rFonts w:ascii="Times New Roman" w:eastAsia="Times New Roman" w:hAnsi="Times New Roman" w:cs="Times New Roman"/>
                <w:lang w:eastAsia="ru-RU"/>
              </w:rPr>
            </w:pPr>
          </w:p>
          <w:p w14:paraId="02BB3C45" w14:textId="77777777" w:rsidR="001A58F9" w:rsidRPr="001A58F9" w:rsidRDefault="001A58F9">
            <w:pPr>
              <w:spacing w:after="0" w:line="240" w:lineRule="auto"/>
              <w:jc w:val="center"/>
              <w:rPr>
                <w:rFonts w:ascii="Times New Roman" w:eastAsia="Times New Roman" w:hAnsi="Times New Roman" w:cs="Times New Roman"/>
                <w:lang w:eastAsia="ru-RU"/>
              </w:rPr>
            </w:pPr>
          </w:p>
        </w:tc>
        <w:tc>
          <w:tcPr>
            <w:tcW w:w="1145" w:type="dxa"/>
            <w:gridSpan w:val="2"/>
            <w:tcBorders>
              <w:top w:val="nil"/>
              <w:left w:val="nil"/>
              <w:bottom w:val="single" w:sz="4" w:space="0" w:color="auto"/>
              <w:right w:val="single" w:sz="4" w:space="0" w:color="auto"/>
            </w:tcBorders>
            <w:vAlign w:val="center"/>
          </w:tcPr>
          <w:p w14:paraId="6403C36F"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F6D6525"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2CE3BE6" w14:textId="77777777" w:rsidR="001A58F9" w:rsidRPr="001A58F9" w:rsidRDefault="001A58F9">
            <w:pPr>
              <w:spacing w:after="0" w:line="240" w:lineRule="auto"/>
              <w:jc w:val="center"/>
              <w:rPr>
                <w:rFonts w:ascii="Times New Roman" w:eastAsia="Times New Roman" w:hAnsi="Times New Roman" w:cs="Times New Roman"/>
                <w:lang w:eastAsia="ru-RU"/>
              </w:rPr>
            </w:pPr>
          </w:p>
          <w:p w14:paraId="5CDC98FB" w14:textId="77777777" w:rsidR="001A58F9" w:rsidRPr="001A58F9" w:rsidRDefault="001A58F9">
            <w:pPr>
              <w:spacing w:after="0" w:line="240" w:lineRule="auto"/>
              <w:jc w:val="center"/>
              <w:rPr>
                <w:rFonts w:ascii="Times New Roman" w:eastAsia="Times New Roman" w:hAnsi="Times New Roman" w:cs="Times New Roman"/>
                <w:lang w:eastAsia="ru-RU"/>
              </w:rPr>
            </w:pPr>
          </w:p>
          <w:p w14:paraId="15E5B864"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8DF9AB0"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53E1AEB" w14:textId="77777777" w:rsidR="001A58F9" w:rsidRPr="001A58F9" w:rsidRDefault="001A58F9">
            <w:pPr>
              <w:spacing w:after="0" w:line="240" w:lineRule="auto"/>
              <w:jc w:val="center"/>
              <w:rPr>
                <w:rFonts w:ascii="Times New Roman" w:eastAsia="Times New Roman" w:hAnsi="Times New Roman" w:cs="Times New Roman"/>
                <w:lang w:eastAsia="ru-RU"/>
              </w:rPr>
            </w:pPr>
          </w:p>
          <w:p w14:paraId="5A9B8010" w14:textId="77777777" w:rsidR="001A58F9" w:rsidRPr="001A58F9" w:rsidRDefault="001A58F9">
            <w:pPr>
              <w:spacing w:after="0" w:line="240" w:lineRule="auto"/>
              <w:jc w:val="center"/>
              <w:rPr>
                <w:rFonts w:ascii="Times New Roman" w:eastAsia="Times New Roman" w:hAnsi="Times New Roman" w:cs="Times New Roman"/>
                <w:lang w:eastAsia="ru-RU"/>
              </w:rPr>
            </w:pPr>
          </w:p>
          <w:p w14:paraId="1A8CC5B9"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58A10DE" w14:textId="77777777" w:rsidR="001A58F9" w:rsidRPr="001A58F9" w:rsidRDefault="001A58F9">
            <w:pPr>
              <w:spacing w:after="0" w:line="240" w:lineRule="auto"/>
              <w:jc w:val="center"/>
              <w:rPr>
                <w:rFonts w:ascii="Times New Roman" w:eastAsia="Times New Roman" w:hAnsi="Times New Roman" w:cs="Times New Roman"/>
                <w:lang w:eastAsia="ru-RU"/>
              </w:rPr>
            </w:pPr>
          </w:p>
          <w:p w14:paraId="3CB5D324"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671D24A" w14:textId="77777777" w:rsidR="001A58F9" w:rsidRPr="001A58F9" w:rsidRDefault="001A58F9">
            <w:pPr>
              <w:spacing w:after="0" w:line="240" w:lineRule="auto"/>
              <w:jc w:val="center"/>
              <w:rPr>
                <w:rFonts w:ascii="Times New Roman" w:eastAsia="Times New Roman" w:hAnsi="Times New Roman" w:cs="Times New Roman"/>
                <w:lang w:eastAsia="ru-RU"/>
              </w:rPr>
            </w:pPr>
          </w:p>
        </w:tc>
      </w:tr>
      <w:tr w:rsidR="001A58F9" w:rsidRPr="001A58F9" w14:paraId="4BFC752F" w14:textId="77777777" w:rsidTr="001A58F9">
        <w:trPr>
          <w:trHeight w:val="70"/>
        </w:trPr>
        <w:tc>
          <w:tcPr>
            <w:tcW w:w="1754" w:type="dxa"/>
            <w:tcBorders>
              <w:top w:val="nil"/>
              <w:left w:val="single" w:sz="4" w:space="0" w:color="auto"/>
              <w:bottom w:val="single" w:sz="4" w:space="0" w:color="auto"/>
              <w:right w:val="single" w:sz="4" w:space="0" w:color="auto"/>
            </w:tcBorders>
            <w:vAlign w:val="center"/>
            <w:hideMark/>
          </w:tcPr>
          <w:p w14:paraId="61453208"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Субсидия на реализацию мероприятий по организации Функционирования систем жизнеобеспечения и снабжения топливом</w:t>
            </w:r>
          </w:p>
        </w:tc>
        <w:tc>
          <w:tcPr>
            <w:tcW w:w="566" w:type="dxa"/>
            <w:tcBorders>
              <w:top w:val="nil"/>
              <w:left w:val="nil"/>
              <w:bottom w:val="single" w:sz="4" w:space="0" w:color="auto"/>
              <w:right w:val="single" w:sz="4" w:space="0" w:color="auto"/>
            </w:tcBorders>
            <w:noWrap/>
            <w:vAlign w:val="bottom"/>
            <w:hideMark/>
          </w:tcPr>
          <w:p w14:paraId="369D3C2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28" w:type="dxa"/>
            <w:tcBorders>
              <w:top w:val="nil"/>
              <w:left w:val="nil"/>
              <w:bottom w:val="single" w:sz="4" w:space="0" w:color="auto"/>
              <w:right w:val="single" w:sz="4" w:space="0" w:color="auto"/>
            </w:tcBorders>
            <w:noWrap/>
            <w:vAlign w:val="bottom"/>
            <w:hideMark/>
          </w:tcPr>
          <w:p w14:paraId="491905B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423" w:type="dxa"/>
            <w:tcBorders>
              <w:top w:val="nil"/>
              <w:left w:val="nil"/>
              <w:bottom w:val="single" w:sz="4" w:space="0" w:color="auto"/>
              <w:right w:val="single" w:sz="4" w:space="0" w:color="auto"/>
            </w:tcBorders>
            <w:noWrap/>
            <w:vAlign w:val="bottom"/>
            <w:hideMark/>
          </w:tcPr>
          <w:p w14:paraId="5FFE53F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489" w:type="dxa"/>
            <w:tcBorders>
              <w:top w:val="nil"/>
              <w:left w:val="nil"/>
              <w:bottom w:val="single" w:sz="4" w:space="0" w:color="auto"/>
              <w:right w:val="single" w:sz="4" w:space="0" w:color="auto"/>
            </w:tcBorders>
            <w:noWrap/>
            <w:vAlign w:val="bottom"/>
            <w:hideMark/>
          </w:tcPr>
          <w:p w14:paraId="3AE813EE"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88</w:t>
            </w:r>
          </w:p>
        </w:tc>
        <w:tc>
          <w:tcPr>
            <w:tcW w:w="417" w:type="dxa"/>
            <w:tcBorders>
              <w:top w:val="nil"/>
              <w:left w:val="nil"/>
              <w:bottom w:val="single" w:sz="4" w:space="0" w:color="auto"/>
              <w:right w:val="single" w:sz="4" w:space="0" w:color="auto"/>
            </w:tcBorders>
            <w:noWrap/>
            <w:vAlign w:val="bottom"/>
            <w:hideMark/>
          </w:tcPr>
          <w:p w14:paraId="74516C32"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0</w:t>
            </w:r>
          </w:p>
        </w:tc>
        <w:tc>
          <w:tcPr>
            <w:tcW w:w="428" w:type="dxa"/>
            <w:tcBorders>
              <w:top w:val="nil"/>
              <w:left w:val="nil"/>
              <w:bottom w:val="single" w:sz="4" w:space="0" w:color="auto"/>
              <w:right w:val="single" w:sz="4" w:space="0" w:color="auto"/>
            </w:tcBorders>
            <w:noWrap/>
            <w:vAlign w:val="bottom"/>
            <w:hideMark/>
          </w:tcPr>
          <w:p w14:paraId="72B0B917" w14:textId="77777777" w:rsidR="001A58F9" w:rsidRPr="001A58F9" w:rsidRDefault="001A58F9">
            <w:pPr>
              <w:spacing w:after="0" w:line="240" w:lineRule="auto"/>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00</w:t>
            </w:r>
          </w:p>
        </w:tc>
        <w:tc>
          <w:tcPr>
            <w:tcW w:w="716" w:type="dxa"/>
            <w:tcBorders>
              <w:top w:val="nil"/>
              <w:left w:val="nil"/>
              <w:bottom w:val="single" w:sz="4" w:space="0" w:color="auto"/>
              <w:right w:val="single" w:sz="4" w:space="0" w:color="auto"/>
            </w:tcBorders>
            <w:noWrap/>
            <w:vAlign w:val="bottom"/>
            <w:hideMark/>
          </w:tcPr>
          <w:p w14:paraId="00B99C2C" w14:textId="77777777" w:rsidR="001A58F9" w:rsidRPr="001A58F9" w:rsidRDefault="001A58F9">
            <w:pPr>
              <w:spacing w:after="0" w:line="240" w:lineRule="auto"/>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70490</w:t>
            </w:r>
          </w:p>
        </w:tc>
        <w:tc>
          <w:tcPr>
            <w:tcW w:w="688" w:type="dxa"/>
            <w:tcBorders>
              <w:top w:val="nil"/>
              <w:left w:val="nil"/>
              <w:bottom w:val="single" w:sz="4" w:space="0" w:color="auto"/>
              <w:right w:val="single" w:sz="4" w:space="0" w:color="auto"/>
            </w:tcBorders>
            <w:noWrap/>
            <w:vAlign w:val="bottom"/>
            <w:hideMark/>
          </w:tcPr>
          <w:p w14:paraId="6BA8FE5A"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800</w:t>
            </w:r>
          </w:p>
        </w:tc>
        <w:tc>
          <w:tcPr>
            <w:tcW w:w="1234" w:type="dxa"/>
            <w:gridSpan w:val="2"/>
            <w:tcBorders>
              <w:top w:val="nil"/>
              <w:left w:val="nil"/>
              <w:bottom w:val="single" w:sz="4" w:space="0" w:color="auto"/>
              <w:right w:val="single" w:sz="4" w:space="0" w:color="auto"/>
            </w:tcBorders>
            <w:shd w:val="clear" w:color="auto" w:fill="FFFFFF"/>
            <w:noWrap/>
            <w:vAlign w:val="bottom"/>
            <w:hideMark/>
          </w:tcPr>
          <w:p w14:paraId="4D32AFA4" w14:textId="77777777" w:rsidR="001A58F9" w:rsidRPr="001A58F9" w:rsidRDefault="001A58F9">
            <w:pPr>
              <w:spacing w:after="0" w:line="240" w:lineRule="auto"/>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21667,67</w:t>
            </w:r>
          </w:p>
        </w:tc>
        <w:tc>
          <w:tcPr>
            <w:tcW w:w="1192" w:type="dxa"/>
            <w:tcBorders>
              <w:top w:val="nil"/>
              <w:left w:val="nil"/>
              <w:bottom w:val="single" w:sz="4" w:space="0" w:color="auto"/>
              <w:right w:val="single" w:sz="4" w:space="0" w:color="auto"/>
            </w:tcBorders>
            <w:vAlign w:val="center"/>
          </w:tcPr>
          <w:p w14:paraId="2C891001"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137BFA5"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2BFE924" w14:textId="77777777" w:rsidR="001A58F9" w:rsidRPr="001A58F9" w:rsidRDefault="001A58F9">
            <w:pPr>
              <w:spacing w:after="0" w:line="240" w:lineRule="auto"/>
              <w:jc w:val="center"/>
              <w:rPr>
                <w:rFonts w:ascii="Times New Roman" w:eastAsia="Times New Roman" w:hAnsi="Times New Roman" w:cs="Times New Roman"/>
                <w:lang w:eastAsia="ru-RU"/>
              </w:rPr>
            </w:pPr>
          </w:p>
          <w:p w14:paraId="475FFFDE" w14:textId="77777777" w:rsidR="001A58F9" w:rsidRPr="001A58F9" w:rsidRDefault="001A58F9">
            <w:pPr>
              <w:spacing w:after="0" w:line="240" w:lineRule="auto"/>
              <w:jc w:val="center"/>
              <w:rPr>
                <w:rFonts w:ascii="Times New Roman" w:eastAsia="Times New Roman" w:hAnsi="Times New Roman" w:cs="Times New Roman"/>
                <w:lang w:eastAsia="ru-RU"/>
              </w:rPr>
            </w:pPr>
          </w:p>
          <w:p w14:paraId="48E7AFCE"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B504899" w14:textId="77777777" w:rsidR="001A58F9" w:rsidRPr="001A58F9" w:rsidRDefault="001A58F9">
            <w:pPr>
              <w:spacing w:after="0" w:line="240" w:lineRule="auto"/>
              <w:jc w:val="center"/>
              <w:rPr>
                <w:rFonts w:ascii="Times New Roman" w:eastAsia="Times New Roman" w:hAnsi="Times New Roman" w:cs="Times New Roman"/>
                <w:lang w:eastAsia="ru-RU"/>
              </w:rPr>
            </w:pPr>
          </w:p>
          <w:p w14:paraId="51FE22D2"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21667,67</w:t>
            </w:r>
          </w:p>
          <w:p w14:paraId="1D8ABB44" w14:textId="77777777" w:rsidR="001A58F9" w:rsidRPr="001A58F9" w:rsidRDefault="001A58F9">
            <w:pPr>
              <w:spacing w:after="0" w:line="240" w:lineRule="auto"/>
              <w:jc w:val="center"/>
              <w:rPr>
                <w:rFonts w:ascii="Times New Roman" w:eastAsia="Times New Roman" w:hAnsi="Times New Roman" w:cs="Times New Roman"/>
                <w:lang w:eastAsia="ru-RU"/>
              </w:rPr>
            </w:pPr>
          </w:p>
          <w:p w14:paraId="6E3EE589" w14:textId="77777777" w:rsidR="001A58F9" w:rsidRPr="001A58F9" w:rsidRDefault="001A58F9">
            <w:pPr>
              <w:spacing w:after="0" w:line="240" w:lineRule="auto"/>
              <w:jc w:val="center"/>
              <w:rPr>
                <w:rFonts w:ascii="Times New Roman" w:eastAsia="Times New Roman" w:hAnsi="Times New Roman" w:cs="Times New Roman"/>
                <w:lang w:eastAsia="ru-RU"/>
              </w:rPr>
            </w:pPr>
          </w:p>
        </w:tc>
        <w:tc>
          <w:tcPr>
            <w:tcW w:w="1145" w:type="dxa"/>
            <w:gridSpan w:val="2"/>
            <w:tcBorders>
              <w:top w:val="nil"/>
              <w:left w:val="nil"/>
              <w:bottom w:val="single" w:sz="4" w:space="0" w:color="auto"/>
              <w:right w:val="single" w:sz="4" w:space="0" w:color="auto"/>
            </w:tcBorders>
            <w:vAlign w:val="center"/>
          </w:tcPr>
          <w:p w14:paraId="7DF89DB2" w14:textId="77777777" w:rsidR="001A58F9" w:rsidRPr="001A58F9" w:rsidRDefault="001A58F9">
            <w:pPr>
              <w:spacing w:after="0" w:line="240" w:lineRule="auto"/>
              <w:jc w:val="center"/>
              <w:rPr>
                <w:rFonts w:ascii="Times New Roman" w:eastAsia="Times New Roman" w:hAnsi="Times New Roman" w:cs="Times New Roman"/>
                <w:lang w:eastAsia="ru-RU"/>
              </w:rPr>
            </w:pPr>
          </w:p>
          <w:p w14:paraId="45C6A947"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158ED1F"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B8DA06A" w14:textId="77777777" w:rsidR="001A58F9" w:rsidRPr="001A58F9" w:rsidRDefault="001A58F9">
            <w:pPr>
              <w:spacing w:after="0" w:line="240" w:lineRule="auto"/>
              <w:jc w:val="center"/>
              <w:rPr>
                <w:rFonts w:ascii="Times New Roman" w:eastAsia="Times New Roman" w:hAnsi="Times New Roman" w:cs="Times New Roman"/>
                <w:lang w:eastAsia="ru-RU"/>
              </w:rPr>
            </w:pPr>
          </w:p>
          <w:p w14:paraId="035000EA"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F3FD4F8" w14:textId="77777777" w:rsidR="001A58F9" w:rsidRPr="001A58F9" w:rsidRDefault="001A58F9">
            <w:pPr>
              <w:spacing w:after="0" w:line="240" w:lineRule="auto"/>
              <w:jc w:val="center"/>
              <w:rPr>
                <w:rFonts w:ascii="Times New Roman" w:eastAsia="Times New Roman" w:hAnsi="Times New Roman" w:cs="Times New Roman"/>
                <w:lang w:eastAsia="ru-RU"/>
              </w:rPr>
            </w:pPr>
          </w:p>
          <w:p w14:paraId="3ED9FE4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21667,67</w:t>
            </w:r>
          </w:p>
        </w:tc>
      </w:tr>
      <w:tr w:rsidR="001A58F9" w:rsidRPr="001A58F9" w14:paraId="48814416" w14:textId="77777777" w:rsidTr="001A58F9">
        <w:trPr>
          <w:trHeight w:val="1162"/>
        </w:trPr>
        <w:tc>
          <w:tcPr>
            <w:tcW w:w="1754" w:type="dxa"/>
            <w:tcBorders>
              <w:top w:val="nil"/>
              <w:left w:val="single" w:sz="4" w:space="0" w:color="auto"/>
              <w:bottom w:val="single" w:sz="4" w:space="0" w:color="auto"/>
              <w:right w:val="single" w:sz="4" w:space="0" w:color="auto"/>
            </w:tcBorders>
            <w:vAlign w:val="center"/>
            <w:hideMark/>
          </w:tcPr>
          <w:p w14:paraId="2F2856EE"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xml:space="preserve">Субсидия на реализацию мероприятий по бесперебойной работы объектов жизнедеятельности подпрограммы «Безопасность жилищного коммунального хозяйства «ГП </w:t>
            </w:r>
            <w:r w:rsidRPr="001A58F9">
              <w:rPr>
                <w:rFonts w:ascii="Times New Roman" w:eastAsia="Times New Roman" w:hAnsi="Times New Roman" w:cs="Times New Roman"/>
                <w:lang w:eastAsia="ru-RU"/>
              </w:rPr>
              <w:lastRenderedPageBreak/>
              <w:t>НСО Жилищно-коммунальное хозяйство»</w:t>
            </w:r>
          </w:p>
        </w:tc>
        <w:tc>
          <w:tcPr>
            <w:tcW w:w="566" w:type="dxa"/>
            <w:tcBorders>
              <w:top w:val="nil"/>
              <w:left w:val="nil"/>
              <w:bottom w:val="single" w:sz="4" w:space="0" w:color="auto"/>
              <w:right w:val="single" w:sz="4" w:space="0" w:color="auto"/>
            </w:tcBorders>
            <w:noWrap/>
            <w:vAlign w:val="bottom"/>
            <w:hideMark/>
          </w:tcPr>
          <w:p w14:paraId="399BAD8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lastRenderedPageBreak/>
              <w:t>291</w:t>
            </w:r>
          </w:p>
        </w:tc>
        <w:tc>
          <w:tcPr>
            <w:tcW w:w="428" w:type="dxa"/>
            <w:tcBorders>
              <w:top w:val="nil"/>
              <w:left w:val="nil"/>
              <w:bottom w:val="single" w:sz="4" w:space="0" w:color="auto"/>
              <w:right w:val="single" w:sz="4" w:space="0" w:color="auto"/>
            </w:tcBorders>
            <w:noWrap/>
            <w:vAlign w:val="bottom"/>
            <w:hideMark/>
          </w:tcPr>
          <w:p w14:paraId="245D997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423" w:type="dxa"/>
            <w:tcBorders>
              <w:top w:val="nil"/>
              <w:left w:val="nil"/>
              <w:bottom w:val="single" w:sz="4" w:space="0" w:color="auto"/>
              <w:right w:val="single" w:sz="4" w:space="0" w:color="auto"/>
            </w:tcBorders>
            <w:noWrap/>
            <w:vAlign w:val="bottom"/>
            <w:hideMark/>
          </w:tcPr>
          <w:p w14:paraId="35D5609E"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489" w:type="dxa"/>
            <w:tcBorders>
              <w:top w:val="nil"/>
              <w:left w:val="nil"/>
              <w:bottom w:val="single" w:sz="4" w:space="0" w:color="auto"/>
              <w:right w:val="single" w:sz="4" w:space="0" w:color="auto"/>
            </w:tcBorders>
            <w:noWrap/>
            <w:vAlign w:val="bottom"/>
            <w:hideMark/>
          </w:tcPr>
          <w:p w14:paraId="55E866F0"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88</w:t>
            </w:r>
          </w:p>
        </w:tc>
        <w:tc>
          <w:tcPr>
            <w:tcW w:w="417" w:type="dxa"/>
            <w:tcBorders>
              <w:top w:val="nil"/>
              <w:left w:val="nil"/>
              <w:bottom w:val="single" w:sz="4" w:space="0" w:color="auto"/>
              <w:right w:val="single" w:sz="4" w:space="0" w:color="auto"/>
            </w:tcBorders>
            <w:noWrap/>
            <w:vAlign w:val="bottom"/>
            <w:hideMark/>
          </w:tcPr>
          <w:p w14:paraId="4FC1E159"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0</w:t>
            </w:r>
          </w:p>
        </w:tc>
        <w:tc>
          <w:tcPr>
            <w:tcW w:w="428" w:type="dxa"/>
            <w:tcBorders>
              <w:top w:val="nil"/>
              <w:left w:val="nil"/>
              <w:bottom w:val="single" w:sz="4" w:space="0" w:color="auto"/>
              <w:right w:val="single" w:sz="4" w:space="0" w:color="auto"/>
            </w:tcBorders>
            <w:noWrap/>
            <w:vAlign w:val="bottom"/>
            <w:hideMark/>
          </w:tcPr>
          <w:p w14:paraId="5BEEFD34" w14:textId="77777777" w:rsidR="001A58F9" w:rsidRPr="001A58F9" w:rsidRDefault="001A58F9">
            <w:pPr>
              <w:spacing w:after="0" w:line="240" w:lineRule="auto"/>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00</w:t>
            </w:r>
          </w:p>
        </w:tc>
        <w:tc>
          <w:tcPr>
            <w:tcW w:w="716" w:type="dxa"/>
            <w:tcBorders>
              <w:top w:val="nil"/>
              <w:left w:val="nil"/>
              <w:bottom w:val="single" w:sz="4" w:space="0" w:color="auto"/>
              <w:right w:val="single" w:sz="4" w:space="0" w:color="auto"/>
            </w:tcBorders>
            <w:noWrap/>
            <w:vAlign w:val="bottom"/>
            <w:hideMark/>
          </w:tcPr>
          <w:p w14:paraId="7A74A6FA" w14:textId="77777777" w:rsidR="001A58F9" w:rsidRPr="001A58F9" w:rsidRDefault="001A58F9">
            <w:pPr>
              <w:spacing w:after="0" w:line="240" w:lineRule="auto"/>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03430</w:t>
            </w:r>
          </w:p>
        </w:tc>
        <w:tc>
          <w:tcPr>
            <w:tcW w:w="688" w:type="dxa"/>
            <w:tcBorders>
              <w:top w:val="nil"/>
              <w:left w:val="nil"/>
              <w:bottom w:val="single" w:sz="4" w:space="0" w:color="auto"/>
              <w:right w:val="single" w:sz="4" w:space="0" w:color="auto"/>
            </w:tcBorders>
            <w:noWrap/>
            <w:vAlign w:val="bottom"/>
            <w:hideMark/>
          </w:tcPr>
          <w:p w14:paraId="6836C505"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800</w:t>
            </w:r>
          </w:p>
        </w:tc>
        <w:tc>
          <w:tcPr>
            <w:tcW w:w="1234" w:type="dxa"/>
            <w:gridSpan w:val="2"/>
            <w:tcBorders>
              <w:top w:val="nil"/>
              <w:left w:val="nil"/>
              <w:bottom w:val="single" w:sz="4" w:space="0" w:color="auto"/>
              <w:right w:val="single" w:sz="4" w:space="0" w:color="auto"/>
            </w:tcBorders>
            <w:shd w:val="clear" w:color="auto" w:fill="FFFFFF"/>
            <w:noWrap/>
            <w:vAlign w:val="bottom"/>
            <w:hideMark/>
          </w:tcPr>
          <w:p w14:paraId="183148EE"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3730,56784</w:t>
            </w:r>
          </w:p>
        </w:tc>
        <w:tc>
          <w:tcPr>
            <w:tcW w:w="1192" w:type="dxa"/>
            <w:tcBorders>
              <w:top w:val="nil"/>
              <w:left w:val="nil"/>
              <w:bottom w:val="single" w:sz="4" w:space="0" w:color="auto"/>
              <w:right w:val="single" w:sz="4" w:space="0" w:color="auto"/>
            </w:tcBorders>
            <w:vAlign w:val="center"/>
          </w:tcPr>
          <w:p w14:paraId="35C78C75" w14:textId="77777777" w:rsidR="001A58F9" w:rsidRPr="001A58F9" w:rsidRDefault="001A58F9">
            <w:pPr>
              <w:spacing w:after="0" w:line="240" w:lineRule="auto"/>
              <w:jc w:val="center"/>
              <w:rPr>
                <w:rFonts w:ascii="Times New Roman" w:eastAsia="Times New Roman" w:hAnsi="Times New Roman" w:cs="Times New Roman"/>
                <w:lang w:eastAsia="ru-RU"/>
              </w:rPr>
            </w:pPr>
          </w:p>
          <w:p w14:paraId="43642E9C"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55CE2CC" w14:textId="77777777" w:rsidR="001A58F9" w:rsidRPr="001A58F9" w:rsidRDefault="001A58F9">
            <w:pPr>
              <w:spacing w:after="0" w:line="240" w:lineRule="auto"/>
              <w:jc w:val="center"/>
              <w:rPr>
                <w:rFonts w:ascii="Times New Roman" w:eastAsia="Times New Roman" w:hAnsi="Times New Roman" w:cs="Times New Roman"/>
                <w:lang w:eastAsia="ru-RU"/>
              </w:rPr>
            </w:pPr>
          </w:p>
          <w:p w14:paraId="07759AEF" w14:textId="77777777" w:rsidR="001A58F9" w:rsidRPr="001A58F9" w:rsidRDefault="001A58F9">
            <w:pPr>
              <w:spacing w:after="0" w:line="240" w:lineRule="auto"/>
              <w:jc w:val="center"/>
              <w:rPr>
                <w:rFonts w:ascii="Times New Roman" w:eastAsia="Times New Roman" w:hAnsi="Times New Roman" w:cs="Times New Roman"/>
                <w:lang w:eastAsia="ru-RU"/>
              </w:rPr>
            </w:pPr>
          </w:p>
          <w:p w14:paraId="45C568D0" w14:textId="77777777" w:rsidR="001A58F9" w:rsidRPr="001A58F9" w:rsidRDefault="001A58F9">
            <w:pPr>
              <w:spacing w:after="0" w:line="240" w:lineRule="auto"/>
              <w:ind w:left="-282" w:firstLine="282"/>
              <w:jc w:val="center"/>
              <w:rPr>
                <w:rFonts w:ascii="Times New Roman" w:eastAsia="Times New Roman" w:hAnsi="Times New Roman" w:cs="Times New Roman"/>
                <w:lang w:eastAsia="ru-RU"/>
              </w:rPr>
            </w:pPr>
          </w:p>
          <w:p w14:paraId="4152D0EC" w14:textId="77777777" w:rsidR="001A58F9" w:rsidRPr="001A58F9" w:rsidRDefault="001A58F9">
            <w:pPr>
              <w:spacing w:after="0" w:line="240" w:lineRule="auto"/>
              <w:ind w:left="-282" w:firstLine="282"/>
              <w:jc w:val="center"/>
              <w:rPr>
                <w:rFonts w:ascii="Times New Roman" w:eastAsia="Times New Roman" w:hAnsi="Times New Roman" w:cs="Times New Roman"/>
                <w:lang w:eastAsia="ru-RU"/>
              </w:rPr>
            </w:pPr>
          </w:p>
          <w:p w14:paraId="2125D404" w14:textId="77777777" w:rsidR="001A58F9" w:rsidRPr="001A58F9" w:rsidRDefault="001A58F9">
            <w:pPr>
              <w:spacing w:after="0" w:line="240" w:lineRule="auto"/>
              <w:ind w:left="-282" w:firstLine="282"/>
              <w:jc w:val="center"/>
              <w:rPr>
                <w:rFonts w:ascii="Times New Roman" w:eastAsia="Times New Roman" w:hAnsi="Times New Roman" w:cs="Times New Roman"/>
                <w:lang w:eastAsia="ru-RU"/>
              </w:rPr>
            </w:pPr>
          </w:p>
          <w:p w14:paraId="43434E9B" w14:textId="77777777" w:rsidR="001A58F9" w:rsidRPr="001A58F9" w:rsidRDefault="001A58F9">
            <w:pPr>
              <w:spacing w:after="0" w:line="240" w:lineRule="auto"/>
              <w:ind w:left="-282" w:firstLine="282"/>
              <w:jc w:val="center"/>
              <w:rPr>
                <w:rFonts w:ascii="Times New Roman" w:eastAsia="Times New Roman" w:hAnsi="Times New Roman" w:cs="Times New Roman"/>
                <w:lang w:eastAsia="ru-RU"/>
              </w:rPr>
            </w:pPr>
          </w:p>
          <w:p w14:paraId="082B7025" w14:textId="77777777" w:rsidR="001A58F9" w:rsidRPr="001A58F9" w:rsidRDefault="001A58F9">
            <w:pPr>
              <w:spacing w:after="0" w:line="240" w:lineRule="auto"/>
              <w:ind w:left="-282" w:firstLine="282"/>
              <w:jc w:val="center"/>
              <w:rPr>
                <w:rFonts w:ascii="Times New Roman" w:eastAsia="Times New Roman" w:hAnsi="Times New Roman" w:cs="Times New Roman"/>
                <w:lang w:eastAsia="ru-RU"/>
              </w:rPr>
            </w:pPr>
          </w:p>
          <w:p w14:paraId="0579FB22" w14:textId="77777777" w:rsidR="001A58F9" w:rsidRPr="001A58F9" w:rsidRDefault="001A58F9">
            <w:pPr>
              <w:spacing w:after="0" w:line="240" w:lineRule="auto"/>
              <w:ind w:left="-282" w:firstLine="282"/>
              <w:jc w:val="center"/>
              <w:rPr>
                <w:rFonts w:ascii="Times New Roman" w:eastAsia="Times New Roman" w:hAnsi="Times New Roman" w:cs="Times New Roman"/>
                <w:lang w:eastAsia="ru-RU"/>
              </w:rPr>
            </w:pPr>
          </w:p>
          <w:p w14:paraId="33A409F7" w14:textId="77777777" w:rsidR="001A58F9" w:rsidRPr="001A58F9" w:rsidRDefault="001A58F9">
            <w:pPr>
              <w:spacing w:after="0" w:line="240" w:lineRule="auto"/>
              <w:ind w:left="-282" w:firstLine="282"/>
              <w:jc w:val="center"/>
              <w:rPr>
                <w:rFonts w:ascii="Times New Roman" w:eastAsia="Times New Roman" w:hAnsi="Times New Roman" w:cs="Times New Roman"/>
                <w:lang w:eastAsia="ru-RU"/>
              </w:rPr>
            </w:pPr>
          </w:p>
          <w:p w14:paraId="371F0E91" w14:textId="77777777" w:rsidR="001A58F9" w:rsidRPr="001A58F9" w:rsidRDefault="001A58F9">
            <w:pPr>
              <w:spacing w:after="0" w:line="240" w:lineRule="auto"/>
              <w:ind w:left="-282" w:firstLine="282"/>
              <w:jc w:val="center"/>
              <w:rPr>
                <w:rFonts w:ascii="Times New Roman" w:eastAsia="Times New Roman" w:hAnsi="Times New Roman" w:cs="Times New Roman"/>
                <w:lang w:eastAsia="ru-RU"/>
              </w:rPr>
            </w:pPr>
          </w:p>
          <w:p w14:paraId="3D7E8F3E" w14:textId="77777777" w:rsidR="001A58F9" w:rsidRPr="001A58F9" w:rsidRDefault="001A58F9">
            <w:pPr>
              <w:spacing w:after="0" w:line="240" w:lineRule="auto"/>
              <w:ind w:left="-282" w:firstLine="282"/>
              <w:jc w:val="center"/>
              <w:rPr>
                <w:rFonts w:ascii="Times New Roman" w:eastAsia="Times New Roman" w:hAnsi="Times New Roman" w:cs="Times New Roman"/>
                <w:lang w:eastAsia="ru-RU"/>
              </w:rPr>
            </w:pPr>
          </w:p>
          <w:p w14:paraId="3B4A0AB3" w14:textId="77777777" w:rsidR="001A58F9" w:rsidRPr="001A58F9" w:rsidRDefault="001A58F9">
            <w:pPr>
              <w:spacing w:after="0" w:line="240" w:lineRule="auto"/>
              <w:ind w:left="-282" w:firstLine="282"/>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lastRenderedPageBreak/>
              <w:t>3730,56784</w:t>
            </w:r>
          </w:p>
        </w:tc>
        <w:tc>
          <w:tcPr>
            <w:tcW w:w="1145" w:type="dxa"/>
            <w:gridSpan w:val="2"/>
            <w:tcBorders>
              <w:top w:val="nil"/>
              <w:left w:val="nil"/>
              <w:bottom w:val="single" w:sz="4" w:space="0" w:color="auto"/>
              <w:right w:val="single" w:sz="4" w:space="0" w:color="auto"/>
            </w:tcBorders>
            <w:vAlign w:val="center"/>
          </w:tcPr>
          <w:p w14:paraId="22895251" w14:textId="77777777" w:rsidR="001A58F9" w:rsidRPr="001A58F9" w:rsidRDefault="001A58F9">
            <w:pPr>
              <w:spacing w:after="0" w:line="240" w:lineRule="auto"/>
              <w:jc w:val="center"/>
              <w:rPr>
                <w:rFonts w:ascii="Times New Roman" w:eastAsia="Times New Roman" w:hAnsi="Times New Roman" w:cs="Times New Roman"/>
                <w:lang w:eastAsia="ru-RU"/>
              </w:rPr>
            </w:pPr>
          </w:p>
          <w:p w14:paraId="0927A660" w14:textId="77777777" w:rsidR="001A58F9" w:rsidRPr="001A58F9" w:rsidRDefault="001A58F9">
            <w:pPr>
              <w:spacing w:after="0" w:line="240" w:lineRule="auto"/>
              <w:jc w:val="center"/>
              <w:rPr>
                <w:rFonts w:ascii="Times New Roman" w:eastAsia="Times New Roman" w:hAnsi="Times New Roman" w:cs="Times New Roman"/>
                <w:lang w:eastAsia="ru-RU"/>
              </w:rPr>
            </w:pPr>
          </w:p>
          <w:p w14:paraId="51266626" w14:textId="77777777" w:rsidR="001A58F9" w:rsidRPr="001A58F9" w:rsidRDefault="001A58F9">
            <w:pPr>
              <w:spacing w:after="0" w:line="240" w:lineRule="auto"/>
              <w:jc w:val="center"/>
              <w:rPr>
                <w:rFonts w:ascii="Times New Roman" w:eastAsia="Times New Roman" w:hAnsi="Times New Roman" w:cs="Times New Roman"/>
                <w:lang w:eastAsia="ru-RU"/>
              </w:rPr>
            </w:pPr>
          </w:p>
          <w:p w14:paraId="49299F43" w14:textId="77777777" w:rsidR="001A58F9" w:rsidRPr="001A58F9" w:rsidRDefault="001A58F9">
            <w:pPr>
              <w:spacing w:after="0" w:line="240" w:lineRule="auto"/>
              <w:jc w:val="center"/>
              <w:rPr>
                <w:rFonts w:ascii="Times New Roman" w:eastAsia="Times New Roman" w:hAnsi="Times New Roman" w:cs="Times New Roman"/>
                <w:lang w:eastAsia="ru-RU"/>
              </w:rPr>
            </w:pPr>
          </w:p>
          <w:p w14:paraId="5CCFB6EA"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7A9063A" w14:textId="77777777" w:rsidR="001A58F9" w:rsidRPr="001A58F9" w:rsidRDefault="001A58F9">
            <w:pPr>
              <w:spacing w:after="0" w:line="240" w:lineRule="auto"/>
              <w:jc w:val="center"/>
              <w:rPr>
                <w:rFonts w:ascii="Times New Roman" w:eastAsia="Times New Roman" w:hAnsi="Times New Roman" w:cs="Times New Roman"/>
                <w:lang w:eastAsia="ru-RU"/>
              </w:rPr>
            </w:pPr>
          </w:p>
          <w:p w14:paraId="1A60A308" w14:textId="77777777" w:rsidR="001A58F9" w:rsidRPr="001A58F9" w:rsidRDefault="001A58F9">
            <w:pPr>
              <w:spacing w:after="0" w:line="240" w:lineRule="auto"/>
              <w:jc w:val="center"/>
              <w:rPr>
                <w:rFonts w:ascii="Times New Roman" w:eastAsia="Times New Roman" w:hAnsi="Times New Roman" w:cs="Times New Roman"/>
                <w:lang w:eastAsia="ru-RU"/>
              </w:rPr>
            </w:pPr>
          </w:p>
          <w:p w14:paraId="085B3A15"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ECFF8BE"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B8664F1" w14:textId="77777777" w:rsidR="001A58F9" w:rsidRPr="001A58F9" w:rsidRDefault="001A58F9">
            <w:pPr>
              <w:spacing w:after="0" w:line="240" w:lineRule="auto"/>
              <w:jc w:val="center"/>
              <w:rPr>
                <w:rFonts w:ascii="Times New Roman" w:eastAsia="Times New Roman" w:hAnsi="Times New Roman" w:cs="Times New Roman"/>
                <w:lang w:eastAsia="ru-RU"/>
              </w:rPr>
            </w:pPr>
          </w:p>
          <w:p w14:paraId="6DDB5C2C" w14:textId="77777777" w:rsidR="001A58F9" w:rsidRPr="001A58F9" w:rsidRDefault="001A58F9">
            <w:pPr>
              <w:spacing w:after="0" w:line="240" w:lineRule="auto"/>
              <w:jc w:val="center"/>
              <w:rPr>
                <w:rFonts w:ascii="Times New Roman" w:eastAsia="Times New Roman" w:hAnsi="Times New Roman" w:cs="Times New Roman"/>
                <w:lang w:eastAsia="ru-RU"/>
              </w:rPr>
            </w:pPr>
          </w:p>
          <w:p w14:paraId="136BF01C"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EE719D8"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2D74BB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lastRenderedPageBreak/>
              <w:t>3730,56784</w:t>
            </w:r>
          </w:p>
        </w:tc>
      </w:tr>
      <w:tr w:rsidR="001A58F9" w:rsidRPr="001A58F9" w14:paraId="52CD12DB" w14:textId="77777777" w:rsidTr="001A58F9">
        <w:trPr>
          <w:trHeight w:val="1162"/>
        </w:trPr>
        <w:tc>
          <w:tcPr>
            <w:tcW w:w="1754" w:type="dxa"/>
            <w:tcBorders>
              <w:top w:val="nil"/>
              <w:left w:val="single" w:sz="4" w:space="0" w:color="auto"/>
              <w:bottom w:val="single" w:sz="4" w:space="0" w:color="auto"/>
              <w:right w:val="single" w:sz="4" w:space="0" w:color="auto"/>
            </w:tcBorders>
            <w:vAlign w:val="center"/>
            <w:hideMark/>
          </w:tcPr>
          <w:p w14:paraId="221DE346"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lastRenderedPageBreak/>
              <w:t>Субсидия на строительство и реконструкцию (модернизацию</w:t>
            </w:r>
            <w:proofErr w:type="gramStart"/>
            <w:r w:rsidRPr="001A58F9">
              <w:rPr>
                <w:rFonts w:ascii="Times New Roman" w:eastAsia="Times New Roman" w:hAnsi="Times New Roman" w:cs="Times New Roman"/>
                <w:lang w:eastAsia="ru-RU"/>
              </w:rPr>
              <w:t>)о</w:t>
            </w:r>
            <w:proofErr w:type="gramEnd"/>
            <w:r w:rsidRPr="001A58F9">
              <w:rPr>
                <w:rFonts w:ascii="Times New Roman" w:eastAsia="Times New Roman" w:hAnsi="Times New Roman" w:cs="Times New Roman"/>
                <w:lang w:eastAsia="ru-RU"/>
              </w:rPr>
              <w:t>бъектов питьевого водоснабжения «ГП НСО Жилищно-коммунальное хозяйство»</w:t>
            </w:r>
          </w:p>
        </w:tc>
        <w:tc>
          <w:tcPr>
            <w:tcW w:w="566" w:type="dxa"/>
            <w:tcBorders>
              <w:top w:val="nil"/>
              <w:left w:val="nil"/>
              <w:bottom w:val="single" w:sz="4" w:space="0" w:color="auto"/>
              <w:right w:val="single" w:sz="4" w:space="0" w:color="auto"/>
            </w:tcBorders>
            <w:noWrap/>
            <w:vAlign w:val="bottom"/>
            <w:hideMark/>
          </w:tcPr>
          <w:p w14:paraId="6FA4C1C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291</w:t>
            </w:r>
          </w:p>
        </w:tc>
        <w:tc>
          <w:tcPr>
            <w:tcW w:w="428" w:type="dxa"/>
            <w:tcBorders>
              <w:top w:val="nil"/>
              <w:left w:val="nil"/>
              <w:bottom w:val="single" w:sz="4" w:space="0" w:color="auto"/>
              <w:right w:val="single" w:sz="4" w:space="0" w:color="auto"/>
            </w:tcBorders>
            <w:noWrap/>
            <w:vAlign w:val="bottom"/>
            <w:hideMark/>
          </w:tcPr>
          <w:p w14:paraId="1EA9F45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05</w:t>
            </w:r>
          </w:p>
        </w:tc>
        <w:tc>
          <w:tcPr>
            <w:tcW w:w="423" w:type="dxa"/>
            <w:tcBorders>
              <w:top w:val="nil"/>
              <w:left w:val="nil"/>
              <w:bottom w:val="single" w:sz="4" w:space="0" w:color="auto"/>
              <w:right w:val="single" w:sz="4" w:space="0" w:color="auto"/>
            </w:tcBorders>
            <w:noWrap/>
            <w:vAlign w:val="bottom"/>
            <w:hideMark/>
          </w:tcPr>
          <w:p w14:paraId="790F5E61" w14:textId="77777777" w:rsidR="001A58F9" w:rsidRPr="001A58F9" w:rsidRDefault="001A58F9">
            <w:pPr>
              <w:spacing w:after="0" w:line="240"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02</w:t>
            </w:r>
          </w:p>
        </w:tc>
        <w:tc>
          <w:tcPr>
            <w:tcW w:w="489" w:type="dxa"/>
            <w:tcBorders>
              <w:top w:val="nil"/>
              <w:left w:val="nil"/>
              <w:bottom w:val="single" w:sz="4" w:space="0" w:color="auto"/>
              <w:right w:val="single" w:sz="4" w:space="0" w:color="auto"/>
            </w:tcBorders>
            <w:noWrap/>
            <w:vAlign w:val="bottom"/>
            <w:hideMark/>
          </w:tcPr>
          <w:p w14:paraId="5DA4B8F4"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88</w:t>
            </w:r>
          </w:p>
        </w:tc>
        <w:tc>
          <w:tcPr>
            <w:tcW w:w="417" w:type="dxa"/>
            <w:tcBorders>
              <w:top w:val="nil"/>
              <w:left w:val="nil"/>
              <w:bottom w:val="single" w:sz="4" w:space="0" w:color="auto"/>
              <w:right w:val="single" w:sz="4" w:space="0" w:color="auto"/>
            </w:tcBorders>
            <w:noWrap/>
            <w:vAlign w:val="bottom"/>
            <w:hideMark/>
          </w:tcPr>
          <w:p w14:paraId="13586373"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0</w:t>
            </w:r>
          </w:p>
        </w:tc>
        <w:tc>
          <w:tcPr>
            <w:tcW w:w="428" w:type="dxa"/>
            <w:tcBorders>
              <w:top w:val="nil"/>
              <w:left w:val="nil"/>
              <w:bottom w:val="single" w:sz="4" w:space="0" w:color="auto"/>
              <w:right w:val="single" w:sz="4" w:space="0" w:color="auto"/>
            </w:tcBorders>
            <w:noWrap/>
            <w:vAlign w:val="bottom"/>
            <w:hideMark/>
          </w:tcPr>
          <w:p w14:paraId="40EC0174" w14:textId="77777777" w:rsidR="001A58F9" w:rsidRPr="001A58F9" w:rsidRDefault="001A58F9">
            <w:pPr>
              <w:spacing w:after="0" w:line="240" w:lineRule="auto"/>
              <w:rPr>
                <w:rFonts w:ascii="Times New Roman" w:eastAsia="Times New Roman" w:hAnsi="Times New Roman" w:cs="Times New Roman"/>
                <w:iCs/>
                <w:lang w:val="en-US" w:eastAsia="ru-RU"/>
              </w:rPr>
            </w:pPr>
            <w:r w:rsidRPr="001A58F9">
              <w:rPr>
                <w:rFonts w:ascii="Times New Roman" w:eastAsia="Times New Roman" w:hAnsi="Times New Roman" w:cs="Times New Roman"/>
                <w:iCs/>
                <w:lang w:val="en-US" w:eastAsia="ru-RU"/>
              </w:rPr>
              <w:t>F5</w:t>
            </w:r>
          </w:p>
        </w:tc>
        <w:tc>
          <w:tcPr>
            <w:tcW w:w="716" w:type="dxa"/>
            <w:tcBorders>
              <w:top w:val="nil"/>
              <w:left w:val="nil"/>
              <w:bottom w:val="single" w:sz="4" w:space="0" w:color="auto"/>
              <w:right w:val="single" w:sz="4" w:space="0" w:color="auto"/>
            </w:tcBorders>
            <w:noWrap/>
            <w:vAlign w:val="bottom"/>
            <w:hideMark/>
          </w:tcPr>
          <w:p w14:paraId="39008E57" w14:textId="77777777" w:rsidR="001A58F9" w:rsidRPr="001A58F9" w:rsidRDefault="001A58F9">
            <w:pPr>
              <w:spacing w:after="0" w:line="240" w:lineRule="auto"/>
              <w:rPr>
                <w:rFonts w:ascii="Times New Roman" w:eastAsia="Times New Roman" w:hAnsi="Times New Roman" w:cs="Times New Roman"/>
                <w:iCs/>
                <w:lang w:val="en-US" w:eastAsia="ru-RU"/>
              </w:rPr>
            </w:pPr>
            <w:r w:rsidRPr="001A58F9">
              <w:rPr>
                <w:rFonts w:ascii="Times New Roman" w:eastAsia="Times New Roman" w:hAnsi="Times New Roman" w:cs="Times New Roman"/>
                <w:iCs/>
                <w:lang w:val="en-US" w:eastAsia="ru-RU"/>
              </w:rPr>
              <w:t>52432</w:t>
            </w:r>
          </w:p>
        </w:tc>
        <w:tc>
          <w:tcPr>
            <w:tcW w:w="688" w:type="dxa"/>
            <w:tcBorders>
              <w:top w:val="nil"/>
              <w:left w:val="nil"/>
              <w:bottom w:val="single" w:sz="4" w:space="0" w:color="auto"/>
              <w:right w:val="single" w:sz="4" w:space="0" w:color="auto"/>
            </w:tcBorders>
            <w:noWrap/>
            <w:vAlign w:val="bottom"/>
            <w:hideMark/>
          </w:tcPr>
          <w:p w14:paraId="65617938"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244</w:t>
            </w:r>
          </w:p>
        </w:tc>
        <w:tc>
          <w:tcPr>
            <w:tcW w:w="1234" w:type="dxa"/>
            <w:gridSpan w:val="2"/>
            <w:tcBorders>
              <w:top w:val="nil"/>
              <w:left w:val="nil"/>
              <w:bottom w:val="single" w:sz="4" w:space="0" w:color="auto"/>
              <w:right w:val="single" w:sz="4" w:space="0" w:color="auto"/>
            </w:tcBorders>
            <w:shd w:val="clear" w:color="auto" w:fill="FFFFFF"/>
            <w:noWrap/>
            <w:vAlign w:val="bottom"/>
            <w:hideMark/>
          </w:tcPr>
          <w:p w14:paraId="67743C79" w14:textId="77777777" w:rsidR="001A58F9" w:rsidRPr="001A58F9" w:rsidRDefault="001A58F9">
            <w:pPr>
              <w:spacing w:after="0" w:line="240" w:lineRule="auto"/>
              <w:jc w:val="center"/>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192540,5</w:t>
            </w:r>
          </w:p>
        </w:tc>
        <w:tc>
          <w:tcPr>
            <w:tcW w:w="1192" w:type="dxa"/>
            <w:tcBorders>
              <w:top w:val="nil"/>
              <w:left w:val="nil"/>
              <w:bottom w:val="single" w:sz="4" w:space="0" w:color="auto"/>
              <w:right w:val="single" w:sz="4" w:space="0" w:color="auto"/>
            </w:tcBorders>
            <w:vAlign w:val="center"/>
          </w:tcPr>
          <w:p w14:paraId="7140D3B5" w14:textId="77777777" w:rsidR="001A58F9" w:rsidRPr="001A58F9" w:rsidRDefault="001A58F9">
            <w:pPr>
              <w:spacing w:after="0" w:line="240" w:lineRule="auto"/>
              <w:jc w:val="center"/>
              <w:rPr>
                <w:rFonts w:ascii="Times New Roman" w:eastAsia="Times New Roman" w:hAnsi="Times New Roman" w:cs="Times New Roman"/>
                <w:lang w:eastAsia="ru-RU"/>
              </w:rPr>
            </w:pPr>
          </w:p>
          <w:p w14:paraId="5F06BA38" w14:textId="77777777" w:rsidR="001A58F9" w:rsidRPr="001A58F9" w:rsidRDefault="001A58F9">
            <w:pPr>
              <w:rPr>
                <w:rFonts w:ascii="Times New Roman" w:eastAsia="Times New Roman" w:hAnsi="Times New Roman" w:cs="Times New Roman"/>
                <w:lang w:eastAsia="ru-RU"/>
              </w:rPr>
            </w:pPr>
          </w:p>
          <w:p w14:paraId="2022CCBD" w14:textId="77777777" w:rsidR="001A58F9" w:rsidRPr="001A58F9" w:rsidRDefault="001A58F9">
            <w:pPr>
              <w:rPr>
                <w:rFonts w:ascii="Times New Roman" w:eastAsia="Times New Roman" w:hAnsi="Times New Roman" w:cs="Times New Roman"/>
                <w:lang w:eastAsia="ru-RU"/>
              </w:rPr>
            </w:pPr>
          </w:p>
          <w:p w14:paraId="721532B1" w14:textId="77777777" w:rsidR="001A58F9" w:rsidRPr="001A58F9" w:rsidRDefault="001A58F9">
            <w:pPr>
              <w:rPr>
                <w:rFonts w:ascii="Times New Roman" w:eastAsia="Times New Roman" w:hAnsi="Times New Roman" w:cs="Times New Roman"/>
                <w:lang w:eastAsia="ru-RU"/>
              </w:rPr>
            </w:pPr>
          </w:p>
          <w:p w14:paraId="3246ADCF" w14:textId="77777777" w:rsidR="001A58F9" w:rsidRPr="001A58F9" w:rsidRDefault="001A58F9">
            <w:pPr>
              <w:rPr>
                <w:rFonts w:ascii="Times New Roman" w:eastAsia="Times New Roman" w:hAnsi="Times New Roman" w:cs="Times New Roman"/>
                <w:lang w:eastAsia="ru-RU"/>
              </w:rPr>
            </w:pPr>
          </w:p>
          <w:p w14:paraId="5C869B44" w14:textId="77777777" w:rsidR="001A58F9" w:rsidRPr="001A58F9" w:rsidRDefault="001A58F9">
            <w:pPr>
              <w:spacing w:after="200" w:line="276" w:lineRule="auto"/>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306606,1</w:t>
            </w:r>
          </w:p>
        </w:tc>
        <w:tc>
          <w:tcPr>
            <w:tcW w:w="1145" w:type="dxa"/>
            <w:gridSpan w:val="2"/>
            <w:tcBorders>
              <w:top w:val="nil"/>
              <w:left w:val="nil"/>
              <w:bottom w:val="single" w:sz="4" w:space="0" w:color="auto"/>
              <w:right w:val="single" w:sz="4" w:space="0" w:color="auto"/>
            </w:tcBorders>
            <w:vAlign w:val="center"/>
          </w:tcPr>
          <w:p w14:paraId="32FF5AF8" w14:textId="77777777" w:rsidR="001A58F9" w:rsidRPr="001A58F9" w:rsidRDefault="001A58F9">
            <w:pPr>
              <w:spacing w:after="0" w:line="240" w:lineRule="auto"/>
              <w:jc w:val="center"/>
              <w:rPr>
                <w:rFonts w:ascii="Times New Roman" w:eastAsia="Times New Roman" w:hAnsi="Times New Roman" w:cs="Times New Roman"/>
                <w:lang w:eastAsia="ru-RU"/>
              </w:rPr>
            </w:pPr>
          </w:p>
          <w:p w14:paraId="095198B7" w14:textId="77777777" w:rsidR="001A58F9" w:rsidRPr="001A58F9" w:rsidRDefault="001A58F9">
            <w:pPr>
              <w:spacing w:after="0" w:line="240" w:lineRule="auto"/>
              <w:jc w:val="center"/>
              <w:rPr>
                <w:rFonts w:ascii="Times New Roman" w:eastAsia="Times New Roman" w:hAnsi="Times New Roman" w:cs="Times New Roman"/>
                <w:lang w:eastAsia="ru-RU"/>
              </w:rPr>
            </w:pPr>
          </w:p>
          <w:p w14:paraId="1A5C55F0" w14:textId="77777777" w:rsidR="001A58F9" w:rsidRPr="001A58F9" w:rsidRDefault="001A58F9">
            <w:pPr>
              <w:spacing w:after="0" w:line="240" w:lineRule="auto"/>
              <w:jc w:val="center"/>
              <w:rPr>
                <w:rFonts w:ascii="Times New Roman" w:eastAsia="Times New Roman" w:hAnsi="Times New Roman" w:cs="Times New Roman"/>
                <w:lang w:eastAsia="ru-RU"/>
              </w:rPr>
            </w:pPr>
          </w:p>
          <w:p w14:paraId="6359872A"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CA35230"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094E5EA" w14:textId="77777777" w:rsidR="001A58F9" w:rsidRPr="001A58F9" w:rsidRDefault="001A58F9">
            <w:pPr>
              <w:spacing w:after="0" w:line="240" w:lineRule="auto"/>
              <w:jc w:val="center"/>
              <w:rPr>
                <w:rFonts w:ascii="Times New Roman" w:eastAsia="Times New Roman" w:hAnsi="Times New Roman" w:cs="Times New Roman"/>
                <w:lang w:eastAsia="ru-RU"/>
              </w:rPr>
            </w:pPr>
          </w:p>
          <w:p w14:paraId="0B44F9D5" w14:textId="77777777" w:rsidR="001A58F9" w:rsidRPr="001A58F9" w:rsidRDefault="001A58F9">
            <w:pPr>
              <w:spacing w:after="0" w:line="240" w:lineRule="auto"/>
              <w:jc w:val="center"/>
              <w:rPr>
                <w:rFonts w:ascii="Times New Roman" w:eastAsia="Times New Roman" w:hAnsi="Times New Roman" w:cs="Times New Roman"/>
                <w:lang w:eastAsia="ru-RU"/>
              </w:rPr>
            </w:pPr>
          </w:p>
          <w:p w14:paraId="70312037" w14:textId="77777777" w:rsidR="001A58F9" w:rsidRPr="001A58F9" w:rsidRDefault="001A58F9">
            <w:pPr>
              <w:spacing w:after="0" w:line="240" w:lineRule="auto"/>
              <w:jc w:val="center"/>
              <w:rPr>
                <w:rFonts w:ascii="Times New Roman" w:eastAsia="Times New Roman" w:hAnsi="Times New Roman" w:cs="Times New Roman"/>
                <w:lang w:eastAsia="ru-RU"/>
              </w:rPr>
            </w:pPr>
          </w:p>
          <w:p w14:paraId="27ADD4E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235123,4</w:t>
            </w:r>
          </w:p>
        </w:tc>
      </w:tr>
      <w:tr w:rsidR="001A58F9" w:rsidRPr="001A58F9" w14:paraId="00C0E5F5" w14:textId="77777777" w:rsidTr="001A58F9">
        <w:trPr>
          <w:gridAfter w:val="1"/>
          <w:wAfter w:w="16" w:type="dxa"/>
          <w:trHeight w:val="525"/>
        </w:trPr>
        <w:tc>
          <w:tcPr>
            <w:tcW w:w="1754" w:type="dxa"/>
            <w:tcBorders>
              <w:top w:val="nil"/>
              <w:left w:val="single" w:sz="4" w:space="0" w:color="auto"/>
              <w:bottom w:val="single" w:sz="4" w:space="0" w:color="auto"/>
              <w:right w:val="single" w:sz="4" w:space="0" w:color="auto"/>
            </w:tcBorders>
            <w:vAlign w:val="center"/>
            <w:hideMark/>
          </w:tcPr>
          <w:p w14:paraId="20594835" w14:textId="77777777" w:rsidR="001A58F9" w:rsidRPr="001A58F9" w:rsidRDefault="001A58F9">
            <w:pPr>
              <w:spacing w:after="0" w:line="276" w:lineRule="auto"/>
              <w:rPr>
                <w:rFonts w:ascii="Times New Roman" w:hAnsi="Times New Roman" w:cs="Times New Roman"/>
              </w:rPr>
            </w:pPr>
          </w:p>
        </w:tc>
        <w:tc>
          <w:tcPr>
            <w:tcW w:w="4371" w:type="dxa"/>
            <w:gridSpan w:val="9"/>
            <w:tcBorders>
              <w:top w:val="single" w:sz="4" w:space="0" w:color="auto"/>
              <w:left w:val="nil"/>
              <w:bottom w:val="single" w:sz="4" w:space="0" w:color="auto"/>
              <w:right w:val="single" w:sz="4" w:space="0" w:color="auto"/>
            </w:tcBorders>
            <w:noWrap/>
            <w:vAlign w:val="bottom"/>
            <w:hideMark/>
          </w:tcPr>
          <w:p w14:paraId="1C33DB45" w14:textId="77777777" w:rsidR="001A58F9" w:rsidRPr="001A58F9" w:rsidRDefault="001A58F9">
            <w:pPr>
              <w:spacing w:after="0" w:line="240" w:lineRule="auto"/>
              <w:rPr>
                <w:rFonts w:ascii="Times New Roman" w:eastAsia="Times New Roman" w:hAnsi="Times New Roman" w:cs="Times New Roman"/>
                <w:iCs/>
                <w:lang w:eastAsia="ru-RU"/>
              </w:rPr>
            </w:pPr>
            <w:r w:rsidRPr="001A58F9">
              <w:rPr>
                <w:rFonts w:ascii="Times New Roman" w:eastAsia="Times New Roman" w:hAnsi="Times New Roman" w:cs="Times New Roman"/>
                <w:iCs/>
                <w:lang w:eastAsia="ru-RU"/>
              </w:rPr>
              <w:t>Всего по программам</w:t>
            </w:r>
          </w:p>
        </w:tc>
        <w:tc>
          <w:tcPr>
            <w:tcW w:w="1018" w:type="dxa"/>
            <w:tcBorders>
              <w:top w:val="nil"/>
              <w:left w:val="nil"/>
              <w:bottom w:val="single" w:sz="4" w:space="0" w:color="auto"/>
              <w:right w:val="single" w:sz="4" w:space="0" w:color="auto"/>
            </w:tcBorders>
            <w:shd w:val="clear" w:color="auto" w:fill="FFFFFF"/>
            <w:noWrap/>
            <w:vAlign w:val="center"/>
          </w:tcPr>
          <w:p w14:paraId="0C6F9A85" w14:textId="77777777" w:rsidR="001A58F9" w:rsidRPr="001A58F9" w:rsidRDefault="001A58F9">
            <w:pPr>
              <w:spacing w:after="0" w:line="240" w:lineRule="auto"/>
              <w:jc w:val="center"/>
              <w:rPr>
                <w:rFonts w:ascii="Times New Roman" w:eastAsia="Times New Roman" w:hAnsi="Times New Roman" w:cs="Times New Roman"/>
                <w:bCs/>
                <w:iCs/>
                <w:lang w:eastAsia="ru-RU"/>
              </w:rPr>
            </w:pPr>
          </w:p>
        </w:tc>
        <w:tc>
          <w:tcPr>
            <w:tcW w:w="1192" w:type="dxa"/>
            <w:tcBorders>
              <w:top w:val="nil"/>
              <w:left w:val="nil"/>
              <w:bottom w:val="single" w:sz="4" w:space="0" w:color="auto"/>
              <w:right w:val="single" w:sz="4" w:space="0" w:color="auto"/>
            </w:tcBorders>
            <w:noWrap/>
            <w:vAlign w:val="center"/>
          </w:tcPr>
          <w:p w14:paraId="3087997D" w14:textId="77777777" w:rsidR="001A58F9" w:rsidRPr="001A58F9" w:rsidRDefault="001A58F9">
            <w:pPr>
              <w:spacing w:after="0" w:line="240" w:lineRule="auto"/>
              <w:jc w:val="center"/>
              <w:rPr>
                <w:rFonts w:ascii="Times New Roman" w:eastAsia="Times New Roman" w:hAnsi="Times New Roman" w:cs="Times New Roman"/>
                <w:bCs/>
                <w:iCs/>
                <w:lang w:eastAsia="ru-RU"/>
              </w:rPr>
            </w:pPr>
          </w:p>
        </w:tc>
        <w:tc>
          <w:tcPr>
            <w:tcW w:w="1129" w:type="dxa"/>
            <w:tcBorders>
              <w:top w:val="nil"/>
              <w:left w:val="nil"/>
              <w:bottom w:val="single" w:sz="4" w:space="0" w:color="auto"/>
              <w:right w:val="single" w:sz="4" w:space="0" w:color="auto"/>
            </w:tcBorders>
            <w:noWrap/>
            <w:vAlign w:val="center"/>
            <w:hideMark/>
          </w:tcPr>
          <w:p w14:paraId="5D181A96" w14:textId="77777777" w:rsidR="001A58F9" w:rsidRPr="001A58F9" w:rsidRDefault="001A58F9">
            <w:pPr>
              <w:spacing w:after="0" w:line="276" w:lineRule="auto"/>
              <w:rPr>
                <w:rFonts w:ascii="Times New Roman" w:hAnsi="Times New Roman" w:cs="Times New Roman"/>
              </w:rPr>
            </w:pPr>
          </w:p>
        </w:tc>
      </w:tr>
      <w:tr w:rsidR="001A58F9" w:rsidRPr="001A58F9" w14:paraId="5330FA51" w14:textId="77777777" w:rsidTr="001A58F9">
        <w:trPr>
          <w:gridAfter w:val="1"/>
          <w:wAfter w:w="16" w:type="dxa"/>
          <w:trHeight w:val="585"/>
        </w:trPr>
        <w:tc>
          <w:tcPr>
            <w:tcW w:w="1754" w:type="dxa"/>
            <w:tcBorders>
              <w:top w:val="nil"/>
              <w:left w:val="single" w:sz="4" w:space="0" w:color="auto"/>
              <w:bottom w:val="single" w:sz="4" w:space="0" w:color="auto"/>
              <w:right w:val="single" w:sz="4" w:space="0" w:color="auto"/>
            </w:tcBorders>
            <w:hideMark/>
          </w:tcPr>
          <w:p w14:paraId="034285FB"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ИТОГО</w:t>
            </w:r>
          </w:p>
        </w:tc>
        <w:tc>
          <w:tcPr>
            <w:tcW w:w="4371" w:type="dxa"/>
            <w:gridSpan w:val="9"/>
            <w:tcBorders>
              <w:top w:val="single" w:sz="4" w:space="0" w:color="auto"/>
              <w:left w:val="nil"/>
              <w:bottom w:val="single" w:sz="4" w:space="0" w:color="auto"/>
              <w:right w:val="single" w:sz="4" w:space="0" w:color="auto"/>
            </w:tcBorders>
            <w:noWrap/>
            <w:vAlign w:val="bottom"/>
            <w:hideMark/>
          </w:tcPr>
          <w:p w14:paraId="2A1A947A" w14:textId="77777777" w:rsidR="001A58F9" w:rsidRPr="001A58F9" w:rsidRDefault="001A58F9">
            <w:pPr>
              <w:spacing w:after="0" w:line="240" w:lineRule="auto"/>
              <w:jc w:val="center"/>
              <w:rPr>
                <w:rFonts w:ascii="Times New Roman" w:eastAsia="Times New Roman" w:hAnsi="Times New Roman" w:cs="Times New Roman"/>
                <w:bCs/>
                <w:iCs/>
                <w:lang w:eastAsia="ru-RU"/>
              </w:rPr>
            </w:pPr>
            <w:r w:rsidRPr="001A58F9">
              <w:rPr>
                <w:rFonts w:ascii="Times New Roman" w:eastAsia="Times New Roman" w:hAnsi="Times New Roman" w:cs="Times New Roman"/>
                <w:bCs/>
                <w:iCs/>
                <w:lang w:eastAsia="ru-RU"/>
              </w:rPr>
              <w:t> </w:t>
            </w:r>
          </w:p>
        </w:tc>
        <w:tc>
          <w:tcPr>
            <w:tcW w:w="1018" w:type="dxa"/>
            <w:tcBorders>
              <w:top w:val="nil"/>
              <w:left w:val="nil"/>
              <w:bottom w:val="single" w:sz="4" w:space="0" w:color="auto"/>
              <w:right w:val="single" w:sz="4" w:space="0" w:color="auto"/>
            </w:tcBorders>
            <w:noWrap/>
            <w:vAlign w:val="bottom"/>
            <w:hideMark/>
          </w:tcPr>
          <w:p w14:paraId="58BEC453" w14:textId="77777777" w:rsidR="001A58F9" w:rsidRPr="001A58F9" w:rsidRDefault="001A58F9">
            <w:pPr>
              <w:spacing w:after="0" w:line="240" w:lineRule="auto"/>
              <w:jc w:val="center"/>
              <w:rPr>
                <w:rFonts w:ascii="Times New Roman" w:eastAsia="Times New Roman" w:hAnsi="Times New Roman" w:cs="Times New Roman"/>
                <w:bCs/>
                <w:iCs/>
                <w:lang w:eastAsia="ru-RU"/>
              </w:rPr>
            </w:pPr>
            <w:r w:rsidRPr="001A58F9">
              <w:rPr>
                <w:rFonts w:ascii="Times New Roman" w:eastAsia="Times New Roman" w:hAnsi="Times New Roman" w:cs="Times New Roman"/>
                <w:bCs/>
                <w:iCs/>
                <w:lang w:eastAsia="ru-RU"/>
              </w:rPr>
              <w:t>248697,6</w:t>
            </w:r>
          </w:p>
        </w:tc>
        <w:tc>
          <w:tcPr>
            <w:tcW w:w="1192" w:type="dxa"/>
            <w:tcBorders>
              <w:top w:val="nil"/>
              <w:left w:val="nil"/>
              <w:bottom w:val="single" w:sz="4" w:space="0" w:color="auto"/>
              <w:right w:val="single" w:sz="4" w:space="0" w:color="auto"/>
            </w:tcBorders>
            <w:noWrap/>
            <w:vAlign w:val="center"/>
          </w:tcPr>
          <w:p w14:paraId="297E97F5" w14:textId="77777777" w:rsidR="001A58F9" w:rsidRPr="001A58F9" w:rsidRDefault="001A58F9">
            <w:pPr>
              <w:spacing w:after="0" w:line="240" w:lineRule="auto"/>
              <w:rPr>
                <w:rFonts w:ascii="Times New Roman" w:eastAsia="Times New Roman" w:hAnsi="Times New Roman" w:cs="Times New Roman"/>
                <w:bCs/>
                <w:iCs/>
                <w:lang w:eastAsia="ru-RU"/>
              </w:rPr>
            </w:pPr>
          </w:p>
          <w:p w14:paraId="78984E18" w14:textId="77777777" w:rsidR="001A58F9" w:rsidRPr="001A58F9" w:rsidRDefault="001A58F9">
            <w:pPr>
              <w:spacing w:after="0" w:line="240" w:lineRule="auto"/>
              <w:rPr>
                <w:rFonts w:ascii="Times New Roman" w:eastAsia="Times New Roman" w:hAnsi="Times New Roman" w:cs="Times New Roman"/>
                <w:bCs/>
                <w:iCs/>
                <w:lang w:eastAsia="ru-RU"/>
              </w:rPr>
            </w:pPr>
          </w:p>
          <w:p w14:paraId="05F8E27D" w14:textId="77777777" w:rsidR="001A58F9" w:rsidRPr="001A58F9" w:rsidRDefault="001A58F9">
            <w:pPr>
              <w:spacing w:after="0" w:line="240" w:lineRule="auto"/>
              <w:rPr>
                <w:rFonts w:ascii="Times New Roman" w:eastAsia="Times New Roman" w:hAnsi="Times New Roman" w:cs="Times New Roman"/>
                <w:bCs/>
                <w:iCs/>
                <w:lang w:eastAsia="ru-RU"/>
              </w:rPr>
            </w:pPr>
            <w:r w:rsidRPr="001A58F9">
              <w:rPr>
                <w:rFonts w:ascii="Times New Roman" w:eastAsia="Times New Roman" w:hAnsi="Times New Roman" w:cs="Times New Roman"/>
                <w:bCs/>
                <w:iCs/>
                <w:lang w:eastAsia="ru-RU"/>
              </w:rPr>
              <w:t>332572,7</w:t>
            </w:r>
          </w:p>
        </w:tc>
        <w:tc>
          <w:tcPr>
            <w:tcW w:w="1129" w:type="dxa"/>
            <w:tcBorders>
              <w:top w:val="nil"/>
              <w:left w:val="nil"/>
              <w:bottom w:val="single" w:sz="4" w:space="0" w:color="auto"/>
              <w:right w:val="single" w:sz="4" w:space="0" w:color="auto"/>
            </w:tcBorders>
            <w:noWrap/>
            <w:vAlign w:val="center"/>
          </w:tcPr>
          <w:p w14:paraId="38157AF3" w14:textId="77777777" w:rsidR="001A58F9" w:rsidRPr="001A58F9" w:rsidRDefault="001A58F9">
            <w:pPr>
              <w:spacing w:after="0" w:line="240" w:lineRule="auto"/>
              <w:jc w:val="center"/>
              <w:rPr>
                <w:rFonts w:ascii="Times New Roman" w:eastAsia="Times New Roman" w:hAnsi="Times New Roman" w:cs="Times New Roman"/>
                <w:bCs/>
                <w:iCs/>
                <w:lang w:eastAsia="ru-RU"/>
              </w:rPr>
            </w:pPr>
          </w:p>
          <w:p w14:paraId="2B1A9631" w14:textId="77777777" w:rsidR="001A58F9" w:rsidRPr="001A58F9" w:rsidRDefault="001A58F9">
            <w:pPr>
              <w:spacing w:after="0" w:line="240" w:lineRule="auto"/>
              <w:jc w:val="center"/>
              <w:rPr>
                <w:rFonts w:ascii="Times New Roman" w:eastAsia="Times New Roman" w:hAnsi="Times New Roman" w:cs="Times New Roman"/>
                <w:bCs/>
                <w:iCs/>
                <w:lang w:eastAsia="ru-RU"/>
              </w:rPr>
            </w:pPr>
          </w:p>
          <w:p w14:paraId="3600AE71" w14:textId="77777777" w:rsidR="001A58F9" w:rsidRPr="001A58F9" w:rsidRDefault="001A58F9">
            <w:pPr>
              <w:spacing w:after="0" w:line="240" w:lineRule="auto"/>
              <w:jc w:val="center"/>
              <w:rPr>
                <w:rFonts w:ascii="Times New Roman" w:eastAsia="Times New Roman" w:hAnsi="Times New Roman" w:cs="Times New Roman"/>
                <w:bCs/>
                <w:iCs/>
                <w:lang w:eastAsia="ru-RU"/>
              </w:rPr>
            </w:pPr>
            <w:r w:rsidRPr="001A58F9">
              <w:rPr>
                <w:rFonts w:ascii="Times New Roman" w:eastAsia="Times New Roman" w:hAnsi="Times New Roman" w:cs="Times New Roman"/>
                <w:bCs/>
                <w:iCs/>
                <w:lang w:eastAsia="ru-RU"/>
              </w:rPr>
              <w:t>261090,0</w:t>
            </w:r>
          </w:p>
        </w:tc>
      </w:tr>
      <w:tr w:rsidR="001A58F9" w:rsidRPr="001A58F9" w14:paraId="5805E92E" w14:textId="77777777" w:rsidTr="001A58F9">
        <w:trPr>
          <w:trHeight w:val="315"/>
        </w:trPr>
        <w:tc>
          <w:tcPr>
            <w:tcW w:w="1754" w:type="dxa"/>
            <w:hideMark/>
          </w:tcPr>
          <w:p w14:paraId="18FFEA64" w14:textId="77777777" w:rsidR="001A58F9" w:rsidRPr="001A58F9" w:rsidRDefault="001A58F9">
            <w:pPr>
              <w:spacing w:after="0" w:line="276" w:lineRule="auto"/>
              <w:rPr>
                <w:rFonts w:ascii="Times New Roman" w:hAnsi="Times New Roman" w:cs="Times New Roman"/>
              </w:rPr>
            </w:pPr>
          </w:p>
        </w:tc>
        <w:tc>
          <w:tcPr>
            <w:tcW w:w="566" w:type="dxa"/>
            <w:noWrap/>
            <w:vAlign w:val="bottom"/>
            <w:hideMark/>
          </w:tcPr>
          <w:p w14:paraId="2CCFC68F" w14:textId="77777777" w:rsidR="001A58F9" w:rsidRPr="001A58F9" w:rsidRDefault="001A58F9">
            <w:pPr>
              <w:spacing w:after="0" w:line="276" w:lineRule="auto"/>
              <w:rPr>
                <w:rFonts w:ascii="Times New Roman" w:hAnsi="Times New Roman" w:cs="Times New Roman"/>
              </w:rPr>
            </w:pPr>
          </w:p>
        </w:tc>
        <w:tc>
          <w:tcPr>
            <w:tcW w:w="428" w:type="dxa"/>
            <w:noWrap/>
            <w:vAlign w:val="bottom"/>
            <w:hideMark/>
          </w:tcPr>
          <w:p w14:paraId="3A0139AF" w14:textId="77777777" w:rsidR="001A58F9" w:rsidRPr="001A58F9" w:rsidRDefault="001A58F9">
            <w:pPr>
              <w:spacing w:after="0" w:line="276" w:lineRule="auto"/>
              <w:rPr>
                <w:rFonts w:ascii="Times New Roman" w:hAnsi="Times New Roman" w:cs="Times New Roman"/>
              </w:rPr>
            </w:pPr>
          </w:p>
        </w:tc>
        <w:tc>
          <w:tcPr>
            <w:tcW w:w="423" w:type="dxa"/>
            <w:noWrap/>
            <w:vAlign w:val="bottom"/>
            <w:hideMark/>
          </w:tcPr>
          <w:p w14:paraId="5C0ED154" w14:textId="77777777" w:rsidR="001A58F9" w:rsidRPr="001A58F9" w:rsidRDefault="001A58F9">
            <w:pPr>
              <w:spacing w:after="0" w:line="276" w:lineRule="auto"/>
              <w:rPr>
                <w:rFonts w:ascii="Times New Roman" w:hAnsi="Times New Roman" w:cs="Times New Roman"/>
              </w:rPr>
            </w:pPr>
          </w:p>
        </w:tc>
        <w:tc>
          <w:tcPr>
            <w:tcW w:w="489" w:type="dxa"/>
            <w:noWrap/>
            <w:vAlign w:val="bottom"/>
            <w:hideMark/>
          </w:tcPr>
          <w:p w14:paraId="3F816CCA" w14:textId="77777777" w:rsidR="001A58F9" w:rsidRPr="001A58F9" w:rsidRDefault="001A58F9">
            <w:pPr>
              <w:spacing w:after="0" w:line="276" w:lineRule="auto"/>
              <w:rPr>
                <w:rFonts w:ascii="Times New Roman" w:hAnsi="Times New Roman" w:cs="Times New Roman"/>
              </w:rPr>
            </w:pPr>
          </w:p>
        </w:tc>
        <w:tc>
          <w:tcPr>
            <w:tcW w:w="417" w:type="dxa"/>
            <w:noWrap/>
            <w:vAlign w:val="bottom"/>
            <w:hideMark/>
          </w:tcPr>
          <w:p w14:paraId="63376316" w14:textId="77777777" w:rsidR="001A58F9" w:rsidRPr="001A58F9" w:rsidRDefault="001A58F9">
            <w:pPr>
              <w:spacing w:after="0" w:line="276" w:lineRule="auto"/>
              <w:rPr>
                <w:rFonts w:ascii="Times New Roman" w:hAnsi="Times New Roman" w:cs="Times New Roman"/>
              </w:rPr>
            </w:pPr>
          </w:p>
        </w:tc>
        <w:tc>
          <w:tcPr>
            <w:tcW w:w="428" w:type="dxa"/>
            <w:noWrap/>
            <w:vAlign w:val="bottom"/>
            <w:hideMark/>
          </w:tcPr>
          <w:p w14:paraId="5EE13DCC" w14:textId="77777777" w:rsidR="001A58F9" w:rsidRPr="001A58F9" w:rsidRDefault="001A58F9">
            <w:pPr>
              <w:spacing w:after="0" w:line="276" w:lineRule="auto"/>
              <w:rPr>
                <w:rFonts w:ascii="Times New Roman" w:hAnsi="Times New Roman" w:cs="Times New Roman"/>
              </w:rPr>
            </w:pPr>
          </w:p>
        </w:tc>
        <w:tc>
          <w:tcPr>
            <w:tcW w:w="716" w:type="dxa"/>
            <w:noWrap/>
            <w:vAlign w:val="bottom"/>
            <w:hideMark/>
          </w:tcPr>
          <w:p w14:paraId="020CB027" w14:textId="77777777" w:rsidR="001A58F9" w:rsidRPr="001A58F9" w:rsidRDefault="001A58F9">
            <w:pPr>
              <w:spacing w:after="0" w:line="276" w:lineRule="auto"/>
              <w:rPr>
                <w:rFonts w:ascii="Times New Roman" w:hAnsi="Times New Roman" w:cs="Times New Roman"/>
              </w:rPr>
            </w:pPr>
          </w:p>
        </w:tc>
        <w:tc>
          <w:tcPr>
            <w:tcW w:w="688" w:type="dxa"/>
            <w:noWrap/>
            <w:vAlign w:val="bottom"/>
            <w:hideMark/>
          </w:tcPr>
          <w:p w14:paraId="3BCE7101" w14:textId="77777777" w:rsidR="001A58F9" w:rsidRPr="001A58F9" w:rsidRDefault="001A58F9">
            <w:pPr>
              <w:spacing w:after="0" w:line="276" w:lineRule="auto"/>
              <w:rPr>
                <w:rFonts w:ascii="Times New Roman" w:hAnsi="Times New Roman" w:cs="Times New Roman"/>
              </w:rPr>
            </w:pPr>
          </w:p>
        </w:tc>
        <w:tc>
          <w:tcPr>
            <w:tcW w:w="1234" w:type="dxa"/>
            <w:gridSpan w:val="2"/>
            <w:noWrap/>
            <w:vAlign w:val="bottom"/>
            <w:hideMark/>
          </w:tcPr>
          <w:p w14:paraId="79D20CFA" w14:textId="77777777" w:rsidR="001A58F9" w:rsidRPr="001A58F9" w:rsidRDefault="001A58F9">
            <w:pPr>
              <w:spacing w:after="0" w:line="276" w:lineRule="auto"/>
              <w:rPr>
                <w:rFonts w:ascii="Times New Roman" w:hAnsi="Times New Roman" w:cs="Times New Roman"/>
              </w:rPr>
            </w:pPr>
          </w:p>
        </w:tc>
        <w:tc>
          <w:tcPr>
            <w:tcW w:w="1192" w:type="dxa"/>
            <w:noWrap/>
            <w:vAlign w:val="bottom"/>
            <w:hideMark/>
          </w:tcPr>
          <w:p w14:paraId="0A48CCF5" w14:textId="77777777" w:rsidR="001A58F9" w:rsidRPr="001A58F9" w:rsidRDefault="001A58F9">
            <w:pPr>
              <w:spacing w:after="0" w:line="276" w:lineRule="auto"/>
              <w:rPr>
                <w:rFonts w:ascii="Times New Roman" w:hAnsi="Times New Roman" w:cs="Times New Roman"/>
              </w:rPr>
            </w:pPr>
          </w:p>
        </w:tc>
        <w:tc>
          <w:tcPr>
            <w:tcW w:w="1145" w:type="dxa"/>
            <w:gridSpan w:val="2"/>
            <w:noWrap/>
            <w:vAlign w:val="bottom"/>
            <w:hideMark/>
          </w:tcPr>
          <w:p w14:paraId="25EB897B" w14:textId="77777777" w:rsidR="001A58F9" w:rsidRPr="001A58F9" w:rsidRDefault="001A58F9">
            <w:pPr>
              <w:spacing w:after="0" w:line="276" w:lineRule="auto"/>
              <w:rPr>
                <w:rFonts w:ascii="Times New Roman" w:hAnsi="Times New Roman" w:cs="Times New Roman"/>
              </w:rPr>
            </w:pPr>
          </w:p>
        </w:tc>
      </w:tr>
      <w:tr w:rsidR="001A58F9" w:rsidRPr="001A58F9" w14:paraId="5B30E9A1" w14:textId="77777777" w:rsidTr="001A58F9">
        <w:trPr>
          <w:trHeight w:val="315"/>
        </w:trPr>
        <w:tc>
          <w:tcPr>
            <w:tcW w:w="1754" w:type="dxa"/>
            <w:noWrap/>
            <w:vAlign w:val="bottom"/>
          </w:tcPr>
          <w:p w14:paraId="75CF7E12" w14:textId="77777777" w:rsidR="001A58F9" w:rsidRPr="001A58F9" w:rsidRDefault="001A58F9">
            <w:pPr>
              <w:spacing w:after="0" w:line="240" w:lineRule="auto"/>
              <w:rPr>
                <w:rFonts w:ascii="Times New Roman" w:eastAsia="Times New Roman" w:hAnsi="Times New Roman" w:cs="Times New Roman"/>
                <w:lang w:eastAsia="ru-RU"/>
              </w:rPr>
            </w:pPr>
          </w:p>
        </w:tc>
        <w:tc>
          <w:tcPr>
            <w:tcW w:w="566" w:type="dxa"/>
            <w:noWrap/>
            <w:vAlign w:val="bottom"/>
            <w:hideMark/>
          </w:tcPr>
          <w:p w14:paraId="34247C1D" w14:textId="77777777" w:rsidR="001A58F9" w:rsidRPr="001A58F9" w:rsidRDefault="001A58F9">
            <w:pPr>
              <w:spacing w:after="0" w:line="276" w:lineRule="auto"/>
              <w:rPr>
                <w:rFonts w:ascii="Times New Roman" w:hAnsi="Times New Roman" w:cs="Times New Roman"/>
              </w:rPr>
            </w:pPr>
          </w:p>
        </w:tc>
        <w:tc>
          <w:tcPr>
            <w:tcW w:w="428" w:type="dxa"/>
            <w:noWrap/>
            <w:vAlign w:val="bottom"/>
            <w:hideMark/>
          </w:tcPr>
          <w:p w14:paraId="76BA3CDF" w14:textId="77777777" w:rsidR="001A58F9" w:rsidRPr="001A58F9" w:rsidRDefault="001A58F9">
            <w:pPr>
              <w:spacing w:after="0" w:line="276" w:lineRule="auto"/>
              <w:rPr>
                <w:rFonts w:ascii="Times New Roman" w:hAnsi="Times New Roman" w:cs="Times New Roman"/>
              </w:rPr>
            </w:pPr>
          </w:p>
        </w:tc>
        <w:tc>
          <w:tcPr>
            <w:tcW w:w="423" w:type="dxa"/>
            <w:noWrap/>
            <w:vAlign w:val="bottom"/>
            <w:hideMark/>
          </w:tcPr>
          <w:p w14:paraId="61BE3D22" w14:textId="77777777" w:rsidR="001A58F9" w:rsidRPr="001A58F9" w:rsidRDefault="001A58F9">
            <w:pPr>
              <w:spacing w:after="0" w:line="276" w:lineRule="auto"/>
              <w:rPr>
                <w:rFonts w:ascii="Times New Roman" w:hAnsi="Times New Roman" w:cs="Times New Roman"/>
              </w:rPr>
            </w:pPr>
          </w:p>
        </w:tc>
        <w:tc>
          <w:tcPr>
            <w:tcW w:w="906" w:type="dxa"/>
            <w:gridSpan w:val="2"/>
            <w:noWrap/>
            <w:vAlign w:val="bottom"/>
          </w:tcPr>
          <w:p w14:paraId="5A3C2096" w14:textId="77777777" w:rsidR="001A58F9" w:rsidRPr="001A58F9" w:rsidRDefault="001A58F9">
            <w:pPr>
              <w:spacing w:after="0" w:line="240" w:lineRule="auto"/>
              <w:rPr>
                <w:rFonts w:ascii="Times New Roman" w:eastAsia="Times New Roman" w:hAnsi="Times New Roman" w:cs="Times New Roman"/>
                <w:lang w:eastAsia="ru-RU"/>
              </w:rPr>
            </w:pPr>
          </w:p>
        </w:tc>
        <w:tc>
          <w:tcPr>
            <w:tcW w:w="428" w:type="dxa"/>
            <w:noWrap/>
            <w:vAlign w:val="bottom"/>
            <w:hideMark/>
          </w:tcPr>
          <w:p w14:paraId="4FBAEF29" w14:textId="77777777" w:rsidR="001A58F9" w:rsidRPr="001A58F9" w:rsidRDefault="001A58F9">
            <w:pPr>
              <w:spacing w:after="0" w:line="276" w:lineRule="auto"/>
              <w:rPr>
                <w:rFonts w:ascii="Times New Roman" w:hAnsi="Times New Roman" w:cs="Times New Roman"/>
              </w:rPr>
            </w:pPr>
          </w:p>
        </w:tc>
        <w:tc>
          <w:tcPr>
            <w:tcW w:w="716" w:type="dxa"/>
            <w:noWrap/>
            <w:vAlign w:val="bottom"/>
            <w:hideMark/>
          </w:tcPr>
          <w:p w14:paraId="5175DB79" w14:textId="77777777" w:rsidR="001A58F9" w:rsidRPr="001A58F9" w:rsidRDefault="001A58F9">
            <w:pPr>
              <w:spacing w:after="0" w:line="276" w:lineRule="auto"/>
              <w:rPr>
                <w:rFonts w:ascii="Times New Roman" w:hAnsi="Times New Roman" w:cs="Times New Roman"/>
              </w:rPr>
            </w:pPr>
          </w:p>
        </w:tc>
        <w:tc>
          <w:tcPr>
            <w:tcW w:w="688" w:type="dxa"/>
            <w:noWrap/>
            <w:vAlign w:val="bottom"/>
            <w:hideMark/>
          </w:tcPr>
          <w:p w14:paraId="31719A28" w14:textId="77777777" w:rsidR="001A58F9" w:rsidRPr="001A58F9" w:rsidRDefault="001A58F9">
            <w:pPr>
              <w:spacing w:after="0" w:line="276" w:lineRule="auto"/>
              <w:rPr>
                <w:rFonts w:ascii="Times New Roman" w:hAnsi="Times New Roman" w:cs="Times New Roman"/>
              </w:rPr>
            </w:pPr>
          </w:p>
        </w:tc>
        <w:tc>
          <w:tcPr>
            <w:tcW w:w="1234" w:type="dxa"/>
            <w:gridSpan w:val="2"/>
            <w:noWrap/>
            <w:vAlign w:val="bottom"/>
            <w:hideMark/>
          </w:tcPr>
          <w:p w14:paraId="6E33CB44" w14:textId="77777777" w:rsidR="001A58F9" w:rsidRPr="001A58F9" w:rsidRDefault="001A58F9">
            <w:pPr>
              <w:spacing w:after="0" w:line="276" w:lineRule="auto"/>
              <w:rPr>
                <w:rFonts w:ascii="Times New Roman" w:hAnsi="Times New Roman" w:cs="Times New Roman"/>
              </w:rPr>
            </w:pPr>
          </w:p>
        </w:tc>
        <w:tc>
          <w:tcPr>
            <w:tcW w:w="1192" w:type="dxa"/>
            <w:noWrap/>
            <w:vAlign w:val="bottom"/>
            <w:hideMark/>
          </w:tcPr>
          <w:p w14:paraId="5409EEA1" w14:textId="77777777" w:rsidR="001A58F9" w:rsidRPr="001A58F9" w:rsidRDefault="001A58F9">
            <w:pPr>
              <w:spacing w:after="0" w:line="276" w:lineRule="auto"/>
              <w:rPr>
                <w:rFonts w:ascii="Times New Roman" w:hAnsi="Times New Roman" w:cs="Times New Roman"/>
              </w:rPr>
            </w:pPr>
          </w:p>
        </w:tc>
        <w:tc>
          <w:tcPr>
            <w:tcW w:w="1145" w:type="dxa"/>
            <w:gridSpan w:val="2"/>
            <w:noWrap/>
            <w:vAlign w:val="bottom"/>
            <w:hideMark/>
          </w:tcPr>
          <w:p w14:paraId="1C148B4E" w14:textId="77777777" w:rsidR="001A58F9" w:rsidRPr="001A58F9" w:rsidRDefault="001A58F9">
            <w:pPr>
              <w:spacing w:after="0" w:line="276" w:lineRule="auto"/>
              <w:rPr>
                <w:rFonts w:ascii="Times New Roman" w:hAnsi="Times New Roman" w:cs="Times New Roman"/>
              </w:rPr>
            </w:pPr>
          </w:p>
        </w:tc>
      </w:tr>
      <w:tr w:rsidR="001A58F9" w:rsidRPr="001A58F9" w14:paraId="45CA458B" w14:textId="77777777" w:rsidTr="001A58F9">
        <w:trPr>
          <w:trHeight w:val="315"/>
        </w:trPr>
        <w:tc>
          <w:tcPr>
            <w:tcW w:w="1754" w:type="dxa"/>
            <w:noWrap/>
            <w:vAlign w:val="bottom"/>
          </w:tcPr>
          <w:p w14:paraId="7E7FAB76" w14:textId="77777777" w:rsidR="001A58F9" w:rsidRPr="001A58F9" w:rsidRDefault="001A58F9">
            <w:pPr>
              <w:spacing w:after="0" w:line="240" w:lineRule="auto"/>
              <w:rPr>
                <w:rFonts w:ascii="Times New Roman" w:eastAsia="Times New Roman" w:hAnsi="Times New Roman" w:cs="Times New Roman"/>
                <w:lang w:eastAsia="ru-RU"/>
              </w:rPr>
            </w:pPr>
          </w:p>
        </w:tc>
        <w:tc>
          <w:tcPr>
            <w:tcW w:w="566" w:type="dxa"/>
            <w:noWrap/>
            <w:vAlign w:val="bottom"/>
            <w:hideMark/>
          </w:tcPr>
          <w:p w14:paraId="02E1D63E" w14:textId="77777777" w:rsidR="001A58F9" w:rsidRPr="001A58F9" w:rsidRDefault="001A58F9">
            <w:pPr>
              <w:spacing w:after="0" w:line="276" w:lineRule="auto"/>
              <w:rPr>
                <w:rFonts w:ascii="Times New Roman" w:hAnsi="Times New Roman" w:cs="Times New Roman"/>
              </w:rPr>
            </w:pPr>
          </w:p>
        </w:tc>
        <w:tc>
          <w:tcPr>
            <w:tcW w:w="428" w:type="dxa"/>
            <w:noWrap/>
            <w:vAlign w:val="bottom"/>
            <w:hideMark/>
          </w:tcPr>
          <w:p w14:paraId="2CE4AC1E" w14:textId="77777777" w:rsidR="001A58F9" w:rsidRPr="001A58F9" w:rsidRDefault="001A58F9">
            <w:pPr>
              <w:spacing w:after="0" w:line="276" w:lineRule="auto"/>
              <w:rPr>
                <w:rFonts w:ascii="Times New Roman" w:hAnsi="Times New Roman" w:cs="Times New Roman"/>
              </w:rPr>
            </w:pPr>
          </w:p>
        </w:tc>
        <w:tc>
          <w:tcPr>
            <w:tcW w:w="423" w:type="dxa"/>
            <w:noWrap/>
            <w:vAlign w:val="bottom"/>
            <w:hideMark/>
          </w:tcPr>
          <w:p w14:paraId="5BABB917" w14:textId="77777777" w:rsidR="001A58F9" w:rsidRPr="001A58F9" w:rsidRDefault="001A58F9">
            <w:pPr>
              <w:spacing w:after="0" w:line="276" w:lineRule="auto"/>
              <w:rPr>
                <w:rFonts w:ascii="Times New Roman" w:hAnsi="Times New Roman" w:cs="Times New Roman"/>
              </w:rPr>
            </w:pPr>
          </w:p>
        </w:tc>
        <w:tc>
          <w:tcPr>
            <w:tcW w:w="489" w:type="dxa"/>
            <w:noWrap/>
            <w:vAlign w:val="bottom"/>
            <w:hideMark/>
          </w:tcPr>
          <w:p w14:paraId="65E88F0E" w14:textId="77777777" w:rsidR="001A58F9" w:rsidRPr="001A58F9" w:rsidRDefault="001A58F9">
            <w:pPr>
              <w:spacing w:after="0" w:line="276" w:lineRule="auto"/>
              <w:rPr>
                <w:rFonts w:ascii="Times New Roman" w:hAnsi="Times New Roman" w:cs="Times New Roman"/>
              </w:rPr>
            </w:pPr>
          </w:p>
        </w:tc>
        <w:tc>
          <w:tcPr>
            <w:tcW w:w="417" w:type="dxa"/>
            <w:noWrap/>
            <w:vAlign w:val="bottom"/>
            <w:hideMark/>
          </w:tcPr>
          <w:p w14:paraId="25C4F4EA" w14:textId="77777777" w:rsidR="001A58F9" w:rsidRPr="001A58F9" w:rsidRDefault="001A58F9">
            <w:pPr>
              <w:spacing w:after="0" w:line="276" w:lineRule="auto"/>
              <w:rPr>
                <w:rFonts w:ascii="Times New Roman" w:hAnsi="Times New Roman" w:cs="Times New Roman"/>
              </w:rPr>
            </w:pPr>
          </w:p>
        </w:tc>
        <w:tc>
          <w:tcPr>
            <w:tcW w:w="428" w:type="dxa"/>
            <w:noWrap/>
            <w:vAlign w:val="bottom"/>
            <w:hideMark/>
          </w:tcPr>
          <w:p w14:paraId="0FF46CE8" w14:textId="77777777" w:rsidR="001A58F9" w:rsidRPr="001A58F9" w:rsidRDefault="001A58F9">
            <w:pPr>
              <w:spacing w:after="0" w:line="276" w:lineRule="auto"/>
              <w:rPr>
                <w:rFonts w:ascii="Times New Roman" w:hAnsi="Times New Roman" w:cs="Times New Roman"/>
              </w:rPr>
            </w:pPr>
          </w:p>
        </w:tc>
        <w:tc>
          <w:tcPr>
            <w:tcW w:w="716" w:type="dxa"/>
            <w:noWrap/>
            <w:vAlign w:val="bottom"/>
            <w:hideMark/>
          </w:tcPr>
          <w:p w14:paraId="2F02C717" w14:textId="77777777" w:rsidR="001A58F9" w:rsidRPr="001A58F9" w:rsidRDefault="001A58F9">
            <w:pPr>
              <w:spacing w:after="0" w:line="276" w:lineRule="auto"/>
              <w:rPr>
                <w:rFonts w:ascii="Times New Roman" w:hAnsi="Times New Roman" w:cs="Times New Roman"/>
              </w:rPr>
            </w:pPr>
          </w:p>
        </w:tc>
        <w:tc>
          <w:tcPr>
            <w:tcW w:w="688" w:type="dxa"/>
            <w:noWrap/>
            <w:vAlign w:val="bottom"/>
            <w:hideMark/>
          </w:tcPr>
          <w:p w14:paraId="189C89C9" w14:textId="77777777" w:rsidR="001A58F9" w:rsidRPr="001A58F9" w:rsidRDefault="001A58F9">
            <w:pPr>
              <w:spacing w:after="0" w:line="276" w:lineRule="auto"/>
              <w:rPr>
                <w:rFonts w:ascii="Times New Roman" w:hAnsi="Times New Roman" w:cs="Times New Roman"/>
              </w:rPr>
            </w:pPr>
          </w:p>
        </w:tc>
        <w:tc>
          <w:tcPr>
            <w:tcW w:w="1234" w:type="dxa"/>
            <w:gridSpan w:val="2"/>
            <w:noWrap/>
            <w:vAlign w:val="bottom"/>
            <w:hideMark/>
          </w:tcPr>
          <w:p w14:paraId="485EA1FC" w14:textId="77777777" w:rsidR="001A58F9" w:rsidRPr="001A58F9" w:rsidRDefault="001A58F9">
            <w:pPr>
              <w:spacing w:after="0" w:line="276" w:lineRule="auto"/>
              <w:rPr>
                <w:rFonts w:ascii="Times New Roman" w:hAnsi="Times New Roman" w:cs="Times New Roman"/>
              </w:rPr>
            </w:pPr>
          </w:p>
        </w:tc>
        <w:tc>
          <w:tcPr>
            <w:tcW w:w="1192" w:type="dxa"/>
            <w:noWrap/>
            <w:vAlign w:val="bottom"/>
            <w:hideMark/>
          </w:tcPr>
          <w:p w14:paraId="717922B3" w14:textId="77777777" w:rsidR="001A58F9" w:rsidRPr="001A58F9" w:rsidRDefault="001A58F9">
            <w:pPr>
              <w:spacing w:after="0" w:line="276" w:lineRule="auto"/>
              <w:rPr>
                <w:rFonts w:ascii="Times New Roman" w:hAnsi="Times New Roman" w:cs="Times New Roman"/>
              </w:rPr>
            </w:pPr>
          </w:p>
        </w:tc>
        <w:tc>
          <w:tcPr>
            <w:tcW w:w="1145" w:type="dxa"/>
            <w:gridSpan w:val="2"/>
            <w:noWrap/>
            <w:vAlign w:val="bottom"/>
            <w:hideMark/>
          </w:tcPr>
          <w:p w14:paraId="4F352B48" w14:textId="77777777" w:rsidR="001A58F9" w:rsidRPr="001A58F9" w:rsidRDefault="001A58F9">
            <w:pPr>
              <w:spacing w:after="0" w:line="276" w:lineRule="auto"/>
              <w:rPr>
                <w:rFonts w:ascii="Times New Roman" w:hAnsi="Times New Roman" w:cs="Times New Roman"/>
              </w:rPr>
            </w:pPr>
          </w:p>
        </w:tc>
      </w:tr>
    </w:tbl>
    <w:p w14:paraId="7BDABDE8" w14:textId="77777777" w:rsidR="001A58F9" w:rsidRPr="001A58F9" w:rsidRDefault="001A58F9" w:rsidP="001A58F9">
      <w:pPr>
        <w:spacing w:after="0" w:line="240" w:lineRule="auto"/>
        <w:jc w:val="right"/>
        <w:rPr>
          <w:rFonts w:ascii="Times New Roman" w:hAnsi="Times New Roman" w:cs="Times New Roman"/>
        </w:rPr>
      </w:pPr>
    </w:p>
    <w:p w14:paraId="11B47A60" w14:textId="77777777" w:rsidR="001A58F9" w:rsidRPr="001A58F9" w:rsidRDefault="001A58F9" w:rsidP="001A58F9">
      <w:pPr>
        <w:spacing w:after="0" w:line="240" w:lineRule="auto"/>
        <w:jc w:val="right"/>
        <w:rPr>
          <w:rFonts w:ascii="Times New Roman" w:hAnsi="Times New Roman" w:cs="Times New Roman"/>
        </w:rPr>
      </w:pPr>
    </w:p>
    <w:p w14:paraId="53C7698C" w14:textId="77777777" w:rsidR="001A58F9" w:rsidRPr="001A58F9" w:rsidRDefault="001A58F9" w:rsidP="001A58F9">
      <w:pPr>
        <w:spacing w:after="0" w:line="240" w:lineRule="auto"/>
        <w:jc w:val="right"/>
        <w:rPr>
          <w:rFonts w:ascii="Times New Roman" w:hAnsi="Times New Roman" w:cs="Times New Roman"/>
        </w:rPr>
      </w:pPr>
    </w:p>
    <w:p w14:paraId="2429144D" w14:textId="77777777" w:rsidR="001A58F9" w:rsidRPr="001A58F9" w:rsidRDefault="001A58F9" w:rsidP="001A58F9">
      <w:pPr>
        <w:spacing w:after="0" w:line="240" w:lineRule="auto"/>
        <w:jc w:val="right"/>
        <w:rPr>
          <w:rFonts w:ascii="Times New Roman" w:hAnsi="Times New Roman" w:cs="Times New Roman"/>
        </w:rPr>
      </w:pPr>
    </w:p>
    <w:p w14:paraId="56FC8BCA" w14:textId="77777777" w:rsidR="001A58F9" w:rsidRPr="001A58F9" w:rsidRDefault="001A58F9" w:rsidP="001A58F9">
      <w:pPr>
        <w:spacing w:after="0" w:line="240" w:lineRule="auto"/>
        <w:jc w:val="right"/>
        <w:rPr>
          <w:rFonts w:ascii="Times New Roman" w:hAnsi="Times New Roman" w:cs="Times New Roman"/>
        </w:rPr>
      </w:pPr>
    </w:p>
    <w:p w14:paraId="318B989A" w14:textId="77777777" w:rsidR="001A58F9" w:rsidRPr="001A58F9" w:rsidRDefault="001A58F9" w:rsidP="001A58F9">
      <w:pPr>
        <w:spacing w:after="0" w:line="240" w:lineRule="auto"/>
        <w:jc w:val="right"/>
        <w:rPr>
          <w:rFonts w:ascii="Times New Roman" w:hAnsi="Times New Roman" w:cs="Times New Roman"/>
        </w:rPr>
      </w:pPr>
    </w:p>
    <w:p w14:paraId="536A2C14" w14:textId="77777777" w:rsidR="001A58F9" w:rsidRPr="001A58F9" w:rsidRDefault="001A58F9" w:rsidP="001A58F9">
      <w:pPr>
        <w:spacing w:after="0" w:line="240" w:lineRule="auto"/>
        <w:jc w:val="right"/>
        <w:rPr>
          <w:rFonts w:ascii="Times New Roman" w:hAnsi="Times New Roman" w:cs="Times New Roman"/>
        </w:rPr>
      </w:pPr>
    </w:p>
    <w:p w14:paraId="2B29D6D4" w14:textId="77777777" w:rsidR="001A58F9" w:rsidRPr="001A58F9" w:rsidRDefault="001A58F9" w:rsidP="001A58F9">
      <w:pPr>
        <w:spacing w:after="0" w:line="240" w:lineRule="auto"/>
        <w:jc w:val="right"/>
        <w:rPr>
          <w:rFonts w:ascii="Times New Roman" w:hAnsi="Times New Roman" w:cs="Times New Roman"/>
        </w:rPr>
      </w:pPr>
    </w:p>
    <w:p w14:paraId="7F235B81" w14:textId="77777777" w:rsidR="001A58F9" w:rsidRPr="001A58F9" w:rsidRDefault="001A58F9" w:rsidP="001A58F9">
      <w:pPr>
        <w:spacing w:after="0" w:line="240" w:lineRule="auto"/>
        <w:rPr>
          <w:rFonts w:ascii="Times New Roman" w:hAnsi="Times New Roman" w:cs="Times New Roman"/>
        </w:rPr>
      </w:pPr>
    </w:p>
    <w:p w14:paraId="0A7A5190" w14:textId="77777777" w:rsidR="001A58F9" w:rsidRPr="001A58F9" w:rsidRDefault="001A58F9" w:rsidP="001A58F9">
      <w:pPr>
        <w:spacing w:after="0" w:line="240" w:lineRule="auto"/>
        <w:rPr>
          <w:rFonts w:ascii="Times New Roman" w:hAnsi="Times New Roman" w:cs="Times New Roman"/>
        </w:rPr>
      </w:pPr>
    </w:p>
    <w:p w14:paraId="1197B1CB" w14:textId="77777777" w:rsidR="001A58F9" w:rsidRPr="001A58F9" w:rsidRDefault="001A58F9" w:rsidP="001A58F9">
      <w:pPr>
        <w:spacing w:after="0" w:line="240" w:lineRule="auto"/>
        <w:rPr>
          <w:rFonts w:ascii="Times New Roman" w:hAnsi="Times New Roman" w:cs="Times New Roman"/>
        </w:rPr>
      </w:pPr>
    </w:p>
    <w:p w14:paraId="038C803B" w14:textId="77777777" w:rsidR="001A58F9" w:rsidRPr="001A58F9" w:rsidRDefault="001A58F9" w:rsidP="001A58F9">
      <w:pPr>
        <w:spacing w:after="0" w:line="240" w:lineRule="auto"/>
        <w:rPr>
          <w:rFonts w:ascii="Times New Roman" w:hAnsi="Times New Roman" w:cs="Times New Roman"/>
        </w:rPr>
      </w:pPr>
      <w:r w:rsidRPr="001A58F9">
        <w:rPr>
          <w:rFonts w:ascii="Times New Roman" w:hAnsi="Times New Roman" w:cs="Times New Roman"/>
        </w:rPr>
        <w:t xml:space="preserve">                                                                                                                                                    Утверждено                                                                            </w:t>
      </w:r>
    </w:p>
    <w:p w14:paraId="402015D9"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Приложение 7</w:t>
      </w:r>
    </w:p>
    <w:p w14:paraId="29F30B70"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К решению сессии Совета депутатов</w:t>
      </w:r>
    </w:p>
    <w:p w14:paraId="6C0A86DA"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города Каргата </w:t>
      </w:r>
    </w:p>
    <w:p w14:paraId="6AE437C1"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от   «        »               </w:t>
      </w:r>
      <w:proofErr w:type="gramStart"/>
      <w:r w:rsidRPr="001A58F9">
        <w:rPr>
          <w:rFonts w:ascii="Times New Roman" w:hAnsi="Times New Roman" w:cs="Times New Roman"/>
        </w:rPr>
        <w:t>г</w:t>
      </w:r>
      <w:proofErr w:type="gramEnd"/>
      <w:r w:rsidRPr="001A58F9">
        <w:rPr>
          <w:rFonts w:ascii="Times New Roman" w:hAnsi="Times New Roman" w:cs="Times New Roman"/>
        </w:rPr>
        <w:t>.</w:t>
      </w:r>
    </w:p>
    <w:p w14:paraId="503BC9F1" w14:textId="77777777" w:rsidR="001A58F9" w:rsidRPr="001A58F9" w:rsidRDefault="001A58F9" w:rsidP="001A58F9">
      <w:pPr>
        <w:spacing w:after="0" w:line="240" w:lineRule="auto"/>
        <w:jc w:val="right"/>
        <w:rPr>
          <w:rFonts w:ascii="Times New Roman" w:hAnsi="Times New Roman" w:cs="Times New Roman"/>
        </w:rPr>
      </w:pPr>
    </w:p>
    <w:p w14:paraId="20BF12DF" w14:textId="77777777" w:rsidR="001A58F9" w:rsidRPr="001A58F9" w:rsidRDefault="001A58F9" w:rsidP="001A58F9">
      <w:pPr>
        <w:spacing w:after="0" w:line="240" w:lineRule="auto"/>
        <w:jc w:val="center"/>
        <w:rPr>
          <w:rFonts w:ascii="Times New Roman" w:hAnsi="Times New Roman" w:cs="Times New Roman"/>
        </w:rPr>
      </w:pPr>
      <w:r w:rsidRPr="001A58F9">
        <w:rPr>
          <w:rFonts w:ascii="Times New Roman" w:hAnsi="Times New Roman" w:cs="Times New Roman"/>
        </w:rPr>
        <w:t>Распределение ассигнований на капитальные вложения из бюджета города Каргата по направлениям и объектам в 2024 году и плановом периоде 2025-2026 годов</w:t>
      </w:r>
    </w:p>
    <w:p w14:paraId="5D43B333" w14:textId="77777777" w:rsidR="001A58F9" w:rsidRPr="001A58F9" w:rsidRDefault="001A58F9" w:rsidP="001A58F9">
      <w:pPr>
        <w:spacing w:after="0" w:line="240" w:lineRule="auto"/>
        <w:jc w:val="center"/>
        <w:rPr>
          <w:rFonts w:ascii="Times New Roman" w:hAnsi="Times New Roman" w:cs="Times New Roman"/>
        </w:rPr>
      </w:pPr>
    </w:p>
    <w:tbl>
      <w:tblPr>
        <w:tblW w:w="0" w:type="auto"/>
        <w:tblInd w:w="87" w:type="dxa"/>
        <w:tblLook w:val="04A0" w:firstRow="1" w:lastRow="0" w:firstColumn="1" w:lastColumn="0" w:noHBand="0" w:noVBand="1"/>
      </w:tblPr>
      <w:tblGrid>
        <w:gridCol w:w="1638"/>
        <w:gridCol w:w="1315"/>
        <w:gridCol w:w="1153"/>
        <w:gridCol w:w="1024"/>
        <w:gridCol w:w="1153"/>
        <w:gridCol w:w="1024"/>
        <w:gridCol w:w="1153"/>
        <w:gridCol w:w="1024"/>
      </w:tblGrid>
      <w:tr w:rsidR="001A58F9" w:rsidRPr="001A58F9" w14:paraId="5C1809B1" w14:textId="77777777" w:rsidTr="001A58F9">
        <w:trPr>
          <w:trHeight w:val="315"/>
        </w:trPr>
        <w:tc>
          <w:tcPr>
            <w:tcW w:w="2066" w:type="dxa"/>
            <w:noWrap/>
            <w:hideMark/>
          </w:tcPr>
          <w:p w14:paraId="093EA298" w14:textId="77777777" w:rsidR="001A58F9" w:rsidRPr="001A58F9" w:rsidRDefault="001A58F9">
            <w:pPr>
              <w:spacing w:after="200" w:line="276" w:lineRule="auto"/>
              <w:rPr>
                <w:rFonts w:ascii="Times New Roman" w:hAnsi="Times New Roman" w:cs="Times New Roman"/>
              </w:rPr>
            </w:pPr>
          </w:p>
        </w:tc>
        <w:tc>
          <w:tcPr>
            <w:tcW w:w="1350" w:type="dxa"/>
            <w:noWrap/>
            <w:hideMark/>
          </w:tcPr>
          <w:p w14:paraId="42F04662" w14:textId="77777777" w:rsidR="001A58F9" w:rsidRPr="001A58F9" w:rsidRDefault="001A58F9">
            <w:pPr>
              <w:spacing w:after="200" w:line="276" w:lineRule="auto"/>
              <w:rPr>
                <w:rFonts w:ascii="Times New Roman" w:hAnsi="Times New Roman" w:cs="Times New Roman"/>
              </w:rPr>
            </w:pPr>
          </w:p>
        </w:tc>
        <w:tc>
          <w:tcPr>
            <w:tcW w:w="1184" w:type="dxa"/>
            <w:noWrap/>
            <w:vAlign w:val="bottom"/>
            <w:hideMark/>
          </w:tcPr>
          <w:p w14:paraId="16C8FB0A" w14:textId="77777777" w:rsidR="001A58F9" w:rsidRPr="001A58F9" w:rsidRDefault="001A58F9">
            <w:pPr>
              <w:spacing w:after="200" w:line="276" w:lineRule="auto"/>
              <w:rPr>
                <w:rFonts w:ascii="Times New Roman" w:hAnsi="Times New Roman" w:cs="Times New Roman"/>
              </w:rPr>
            </w:pPr>
          </w:p>
        </w:tc>
        <w:tc>
          <w:tcPr>
            <w:tcW w:w="1050" w:type="dxa"/>
            <w:noWrap/>
            <w:vAlign w:val="bottom"/>
            <w:hideMark/>
          </w:tcPr>
          <w:p w14:paraId="37537584" w14:textId="77777777" w:rsidR="001A58F9" w:rsidRPr="001A58F9" w:rsidRDefault="001A58F9">
            <w:pPr>
              <w:spacing w:after="200" w:line="276" w:lineRule="auto"/>
              <w:rPr>
                <w:rFonts w:ascii="Times New Roman" w:hAnsi="Times New Roman" w:cs="Times New Roman"/>
              </w:rPr>
            </w:pPr>
          </w:p>
        </w:tc>
        <w:tc>
          <w:tcPr>
            <w:tcW w:w="1184" w:type="dxa"/>
            <w:noWrap/>
            <w:vAlign w:val="bottom"/>
            <w:hideMark/>
          </w:tcPr>
          <w:p w14:paraId="17D01C5A" w14:textId="77777777" w:rsidR="001A58F9" w:rsidRPr="001A58F9" w:rsidRDefault="001A58F9">
            <w:pPr>
              <w:spacing w:after="200" w:line="276" w:lineRule="auto"/>
              <w:rPr>
                <w:rFonts w:ascii="Times New Roman" w:hAnsi="Times New Roman" w:cs="Times New Roman"/>
              </w:rPr>
            </w:pPr>
          </w:p>
        </w:tc>
        <w:tc>
          <w:tcPr>
            <w:tcW w:w="1050" w:type="dxa"/>
            <w:noWrap/>
            <w:vAlign w:val="bottom"/>
            <w:hideMark/>
          </w:tcPr>
          <w:p w14:paraId="25DC628B" w14:textId="77777777" w:rsidR="001A58F9" w:rsidRPr="001A58F9" w:rsidRDefault="001A58F9">
            <w:pPr>
              <w:spacing w:after="200" w:line="276" w:lineRule="auto"/>
              <w:rPr>
                <w:rFonts w:ascii="Times New Roman" w:hAnsi="Times New Roman" w:cs="Times New Roman"/>
              </w:rPr>
            </w:pPr>
          </w:p>
        </w:tc>
        <w:tc>
          <w:tcPr>
            <w:tcW w:w="1184" w:type="dxa"/>
            <w:noWrap/>
            <w:vAlign w:val="bottom"/>
            <w:hideMark/>
          </w:tcPr>
          <w:p w14:paraId="12BD2AAB" w14:textId="77777777" w:rsidR="001A58F9" w:rsidRPr="001A58F9" w:rsidRDefault="001A58F9">
            <w:pPr>
              <w:spacing w:after="200" w:line="276" w:lineRule="auto"/>
              <w:rPr>
                <w:rFonts w:ascii="Times New Roman" w:hAnsi="Times New Roman" w:cs="Times New Roman"/>
              </w:rPr>
            </w:pPr>
          </w:p>
        </w:tc>
        <w:tc>
          <w:tcPr>
            <w:tcW w:w="1050" w:type="dxa"/>
            <w:tcBorders>
              <w:top w:val="nil"/>
              <w:left w:val="nil"/>
              <w:bottom w:val="single" w:sz="4" w:space="0" w:color="auto"/>
              <w:right w:val="nil"/>
            </w:tcBorders>
            <w:noWrap/>
            <w:vAlign w:val="bottom"/>
            <w:hideMark/>
          </w:tcPr>
          <w:p w14:paraId="7E1A9020" w14:textId="77777777" w:rsidR="001A58F9" w:rsidRPr="001A58F9" w:rsidRDefault="001A58F9">
            <w:pPr>
              <w:spacing w:after="0" w:line="240" w:lineRule="auto"/>
              <w:jc w:val="right"/>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тыс. рублей</w:t>
            </w:r>
          </w:p>
        </w:tc>
      </w:tr>
      <w:tr w:rsidR="001A58F9" w:rsidRPr="001A58F9" w14:paraId="3CC42A8F" w14:textId="77777777" w:rsidTr="001A58F9">
        <w:trPr>
          <w:trHeight w:val="289"/>
        </w:trPr>
        <w:tc>
          <w:tcPr>
            <w:tcW w:w="2066" w:type="dxa"/>
            <w:vMerge w:val="restart"/>
            <w:tcBorders>
              <w:top w:val="single" w:sz="4" w:space="0" w:color="auto"/>
              <w:left w:val="single" w:sz="4" w:space="0" w:color="auto"/>
              <w:bottom w:val="single" w:sz="4" w:space="0" w:color="000000"/>
              <w:right w:val="single" w:sz="4" w:space="0" w:color="auto"/>
            </w:tcBorders>
            <w:vAlign w:val="center"/>
            <w:hideMark/>
          </w:tcPr>
          <w:p w14:paraId="2138C51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xml:space="preserve">Наименование </w:t>
            </w:r>
            <w:r w:rsidRPr="001A58F9">
              <w:rPr>
                <w:rFonts w:ascii="Times New Roman" w:eastAsia="Times New Roman" w:hAnsi="Times New Roman" w:cs="Times New Roman"/>
                <w:bCs/>
                <w:lang w:eastAsia="ru-RU"/>
              </w:rPr>
              <w:lastRenderedPageBreak/>
              <w:t xml:space="preserve">направлений и объектов </w:t>
            </w:r>
          </w:p>
        </w:tc>
        <w:tc>
          <w:tcPr>
            <w:tcW w:w="1350" w:type="dxa"/>
            <w:vMerge w:val="restart"/>
            <w:tcBorders>
              <w:top w:val="single" w:sz="4" w:space="0" w:color="auto"/>
              <w:left w:val="single" w:sz="4" w:space="0" w:color="auto"/>
              <w:bottom w:val="single" w:sz="4" w:space="0" w:color="000000"/>
              <w:right w:val="single" w:sz="4" w:space="0" w:color="auto"/>
            </w:tcBorders>
            <w:vAlign w:val="center"/>
            <w:hideMark/>
          </w:tcPr>
          <w:p w14:paraId="19ECB0A9"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lastRenderedPageBreak/>
              <w:t xml:space="preserve">Бюджетная </w:t>
            </w:r>
            <w:r w:rsidRPr="001A58F9">
              <w:rPr>
                <w:rFonts w:ascii="Times New Roman" w:eastAsia="Times New Roman" w:hAnsi="Times New Roman" w:cs="Times New Roman"/>
                <w:bCs/>
                <w:lang w:eastAsia="ru-RU"/>
              </w:rPr>
              <w:lastRenderedPageBreak/>
              <w:t>классификация</w:t>
            </w:r>
          </w:p>
        </w:tc>
        <w:tc>
          <w:tcPr>
            <w:tcW w:w="1184" w:type="dxa"/>
            <w:tcBorders>
              <w:top w:val="single" w:sz="4" w:space="0" w:color="auto"/>
              <w:left w:val="nil"/>
              <w:bottom w:val="single" w:sz="4" w:space="0" w:color="auto"/>
              <w:right w:val="nil"/>
            </w:tcBorders>
            <w:noWrap/>
            <w:vAlign w:val="bottom"/>
            <w:hideMark/>
          </w:tcPr>
          <w:p w14:paraId="2841FF9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lastRenderedPageBreak/>
              <w:t>2024 г</w:t>
            </w:r>
          </w:p>
        </w:tc>
        <w:tc>
          <w:tcPr>
            <w:tcW w:w="1050" w:type="dxa"/>
            <w:tcBorders>
              <w:top w:val="single" w:sz="4" w:space="0" w:color="auto"/>
              <w:left w:val="nil"/>
              <w:bottom w:val="single" w:sz="4" w:space="0" w:color="auto"/>
              <w:right w:val="single" w:sz="4" w:space="0" w:color="auto"/>
            </w:tcBorders>
            <w:noWrap/>
            <w:vAlign w:val="bottom"/>
            <w:hideMark/>
          </w:tcPr>
          <w:p w14:paraId="06F60BB0"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2234" w:type="dxa"/>
            <w:gridSpan w:val="2"/>
            <w:tcBorders>
              <w:top w:val="single" w:sz="4" w:space="0" w:color="auto"/>
              <w:left w:val="nil"/>
              <w:bottom w:val="single" w:sz="4" w:space="0" w:color="auto"/>
              <w:right w:val="single" w:sz="4" w:space="0" w:color="000000"/>
            </w:tcBorders>
            <w:noWrap/>
            <w:vAlign w:val="bottom"/>
            <w:hideMark/>
          </w:tcPr>
          <w:p w14:paraId="282B004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2025 г</w:t>
            </w:r>
          </w:p>
        </w:tc>
        <w:tc>
          <w:tcPr>
            <w:tcW w:w="2234" w:type="dxa"/>
            <w:gridSpan w:val="2"/>
            <w:tcBorders>
              <w:top w:val="single" w:sz="4" w:space="0" w:color="auto"/>
              <w:left w:val="nil"/>
              <w:bottom w:val="single" w:sz="4" w:space="0" w:color="auto"/>
              <w:right w:val="single" w:sz="4" w:space="0" w:color="000000"/>
            </w:tcBorders>
            <w:noWrap/>
            <w:vAlign w:val="bottom"/>
            <w:hideMark/>
          </w:tcPr>
          <w:p w14:paraId="14B69D7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2026 г</w:t>
            </w:r>
          </w:p>
        </w:tc>
      </w:tr>
      <w:tr w:rsidR="001A58F9" w:rsidRPr="001A58F9" w14:paraId="0F2C5BE5" w14:textId="77777777" w:rsidTr="001A58F9">
        <w:trPr>
          <w:trHeight w:val="20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CA1969A" w14:textId="77777777" w:rsidR="001A58F9" w:rsidRPr="001A58F9" w:rsidRDefault="001A58F9">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E1B65F0" w14:textId="77777777" w:rsidR="001A58F9" w:rsidRPr="001A58F9" w:rsidRDefault="001A58F9">
            <w:pPr>
              <w:spacing w:after="0" w:line="240" w:lineRule="auto"/>
              <w:rPr>
                <w:rFonts w:ascii="Times New Roman" w:eastAsia="Times New Roman" w:hAnsi="Times New Roman" w:cs="Times New Roman"/>
                <w:bCs/>
                <w:lang w:eastAsia="ru-RU"/>
              </w:rPr>
            </w:pPr>
          </w:p>
        </w:tc>
        <w:tc>
          <w:tcPr>
            <w:tcW w:w="1184" w:type="dxa"/>
            <w:tcBorders>
              <w:top w:val="nil"/>
              <w:left w:val="nil"/>
              <w:bottom w:val="single" w:sz="4" w:space="0" w:color="auto"/>
              <w:right w:val="single" w:sz="4" w:space="0" w:color="auto"/>
            </w:tcBorders>
            <w:vAlign w:val="center"/>
            <w:hideMark/>
          </w:tcPr>
          <w:p w14:paraId="2C2299C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Лимиты капитальных вложений, всего</w:t>
            </w:r>
          </w:p>
        </w:tc>
        <w:tc>
          <w:tcPr>
            <w:tcW w:w="1050" w:type="dxa"/>
            <w:tcBorders>
              <w:top w:val="nil"/>
              <w:left w:val="nil"/>
              <w:bottom w:val="single" w:sz="4" w:space="0" w:color="auto"/>
              <w:right w:val="single" w:sz="4" w:space="0" w:color="auto"/>
            </w:tcBorders>
            <w:vAlign w:val="center"/>
            <w:hideMark/>
          </w:tcPr>
          <w:p w14:paraId="46724F38"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в том числе за счет средств областного бюджета</w:t>
            </w:r>
          </w:p>
        </w:tc>
        <w:tc>
          <w:tcPr>
            <w:tcW w:w="1184" w:type="dxa"/>
            <w:tcBorders>
              <w:top w:val="nil"/>
              <w:left w:val="nil"/>
              <w:bottom w:val="single" w:sz="4" w:space="0" w:color="auto"/>
              <w:right w:val="single" w:sz="4" w:space="0" w:color="auto"/>
            </w:tcBorders>
            <w:vAlign w:val="center"/>
            <w:hideMark/>
          </w:tcPr>
          <w:p w14:paraId="2A55EEB6"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Лимиты капитальных вложений, всего</w:t>
            </w:r>
          </w:p>
        </w:tc>
        <w:tc>
          <w:tcPr>
            <w:tcW w:w="1050" w:type="dxa"/>
            <w:tcBorders>
              <w:top w:val="nil"/>
              <w:left w:val="nil"/>
              <w:bottom w:val="single" w:sz="4" w:space="0" w:color="auto"/>
              <w:right w:val="single" w:sz="4" w:space="0" w:color="auto"/>
            </w:tcBorders>
            <w:vAlign w:val="center"/>
            <w:hideMark/>
          </w:tcPr>
          <w:p w14:paraId="3DB38E04"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в том числе за счет средств областного бюджета</w:t>
            </w:r>
          </w:p>
        </w:tc>
        <w:tc>
          <w:tcPr>
            <w:tcW w:w="1184" w:type="dxa"/>
            <w:tcBorders>
              <w:top w:val="nil"/>
              <w:left w:val="nil"/>
              <w:bottom w:val="single" w:sz="4" w:space="0" w:color="auto"/>
              <w:right w:val="single" w:sz="4" w:space="0" w:color="auto"/>
            </w:tcBorders>
            <w:vAlign w:val="center"/>
            <w:hideMark/>
          </w:tcPr>
          <w:p w14:paraId="2C5BF76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Лимиты капитальных вложений, всего</w:t>
            </w:r>
          </w:p>
        </w:tc>
        <w:tc>
          <w:tcPr>
            <w:tcW w:w="1050" w:type="dxa"/>
            <w:tcBorders>
              <w:top w:val="nil"/>
              <w:left w:val="nil"/>
              <w:bottom w:val="single" w:sz="4" w:space="0" w:color="auto"/>
              <w:right w:val="single" w:sz="4" w:space="0" w:color="auto"/>
            </w:tcBorders>
            <w:vAlign w:val="center"/>
            <w:hideMark/>
          </w:tcPr>
          <w:p w14:paraId="5F2E52D3"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в том числе за счет средств областного бюджета</w:t>
            </w:r>
          </w:p>
        </w:tc>
      </w:tr>
      <w:tr w:rsidR="001A58F9" w:rsidRPr="001A58F9" w14:paraId="13C21B76" w14:textId="77777777" w:rsidTr="001A58F9">
        <w:trPr>
          <w:trHeight w:val="1440"/>
        </w:trPr>
        <w:tc>
          <w:tcPr>
            <w:tcW w:w="2066" w:type="dxa"/>
            <w:vMerge w:val="restart"/>
            <w:tcBorders>
              <w:top w:val="single" w:sz="4" w:space="0" w:color="auto"/>
              <w:left w:val="single" w:sz="4" w:space="0" w:color="auto"/>
              <w:bottom w:val="single" w:sz="4" w:space="0" w:color="000000"/>
              <w:right w:val="single" w:sz="4" w:space="0" w:color="auto"/>
            </w:tcBorders>
            <w:vAlign w:val="center"/>
          </w:tcPr>
          <w:p w14:paraId="33CE219B" w14:textId="77777777" w:rsidR="001A58F9" w:rsidRPr="001A58F9" w:rsidRDefault="001A58F9">
            <w:pPr>
              <w:spacing w:after="0" w:line="240" w:lineRule="auto"/>
              <w:jc w:val="center"/>
              <w:rPr>
                <w:rFonts w:ascii="Times New Roman" w:eastAsia="Times New Roman" w:hAnsi="Times New Roman" w:cs="Times New Roman"/>
                <w:lang w:eastAsia="ru-RU"/>
              </w:rPr>
            </w:pPr>
          </w:p>
        </w:tc>
        <w:tc>
          <w:tcPr>
            <w:tcW w:w="1350" w:type="dxa"/>
            <w:tcBorders>
              <w:top w:val="nil"/>
              <w:left w:val="nil"/>
              <w:bottom w:val="single" w:sz="4" w:space="0" w:color="auto"/>
              <w:right w:val="single" w:sz="4" w:space="0" w:color="auto"/>
            </w:tcBorders>
            <w:vAlign w:val="center"/>
          </w:tcPr>
          <w:p w14:paraId="05EC00BE" w14:textId="77777777" w:rsidR="001A58F9" w:rsidRPr="001A58F9" w:rsidRDefault="001A58F9">
            <w:pPr>
              <w:spacing w:after="0" w:line="240" w:lineRule="auto"/>
              <w:jc w:val="center"/>
              <w:rPr>
                <w:rFonts w:ascii="Times New Roman" w:eastAsia="Times New Roman" w:hAnsi="Times New Roman" w:cs="Times New Roman"/>
                <w:lang w:eastAsia="ru-RU"/>
              </w:rPr>
            </w:pPr>
          </w:p>
        </w:tc>
        <w:tc>
          <w:tcPr>
            <w:tcW w:w="1184" w:type="dxa"/>
            <w:tcBorders>
              <w:top w:val="nil"/>
              <w:left w:val="nil"/>
              <w:bottom w:val="single" w:sz="4" w:space="0" w:color="auto"/>
              <w:right w:val="single" w:sz="4" w:space="0" w:color="auto"/>
            </w:tcBorders>
            <w:vAlign w:val="center"/>
          </w:tcPr>
          <w:p w14:paraId="49E52CCC" w14:textId="77777777" w:rsidR="001A58F9" w:rsidRPr="001A58F9" w:rsidRDefault="001A58F9">
            <w:pPr>
              <w:spacing w:after="0" w:line="240" w:lineRule="auto"/>
              <w:jc w:val="center"/>
              <w:rPr>
                <w:rFonts w:ascii="Times New Roman" w:eastAsia="Times New Roman" w:hAnsi="Times New Roman" w:cs="Times New Roman"/>
                <w:lang w:eastAsia="ru-RU"/>
              </w:rPr>
            </w:pPr>
          </w:p>
        </w:tc>
        <w:tc>
          <w:tcPr>
            <w:tcW w:w="1050" w:type="dxa"/>
            <w:tcBorders>
              <w:top w:val="nil"/>
              <w:left w:val="nil"/>
              <w:bottom w:val="single" w:sz="4" w:space="0" w:color="auto"/>
              <w:right w:val="single" w:sz="4" w:space="0" w:color="auto"/>
            </w:tcBorders>
            <w:vAlign w:val="center"/>
          </w:tcPr>
          <w:p w14:paraId="77F47BA7" w14:textId="77777777" w:rsidR="001A58F9" w:rsidRPr="001A58F9" w:rsidRDefault="001A58F9">
            <w:pPr>
              <w:spacing w:after="0" w:line="240" w:lineRule="auto"/>
              <w:jc w:val="center"/>
              <w:rPr>
                <w:rFonts w:ascii="Times New Roman" w:eastAsia="Times New Roman" w:hAnsi="Times New Roman" w:cs="Times New Roman"/>
                <w:lang w:eastAsia="ru-RU"/>
              </w:rPr>
            </w:pPr>
          </w:p>
        </w:tc>
        <w:tc>
          <w:tcPr>
            <w:tcW w:w="1184" w:type="dxa"/>
            <w:tcBorders>
              <w:top w:val="nil"/>
              <w:left w:val="nil"/>
              <w:bottom w:val="single" w:sz="4" w:space="0" w:color="auto"/>
              <w:right w:val="single" w:sz="4" w:space="0" w:color="auto"/>
            </w:tcBorders>
            <w:noWrap/>
            <w:vAlign w:val="center"/>
          </w:tcPr>
          <w:p w14:paraId="7938A4EF" w14:textId="77777777" w:rsidR="001A58F9" w:rsidRPr="001A58F9" w:rsidRDefault="001A58F9">
            <w:pPr>
              <w:spacing w:after="0" w:line="240" w:lineRule="auto"/>
              <w:jc w:val="center"/>
              <w:rPr>
                <w:rFonts w:ascii="Times New Roman" w:eastAsia="Times New Roman" w:hAnsi="Times New Roman" w:cs="Times New Roman"/>
                <w:lang w:eastAsia="ru-RU"/>
              </w:rPr>
            </w:pPr>
          </w:p>
        </w:tc>
        <w:tc>
          <w:tcPr>
            <w:tcW w:w="1050" w:type="dxa"/>
            <w:tcBorders>
              <w:top w:val="nil"/>
              <w:left w:val="nil"/>
              <w:bottom w:val="single" w:sz="4" w:space="0" w:color="auto"/>
              <w:right w:val="single" w:sz="4" w:space="0" w:color="auto"/>
            </w:tcBorders>
            <w:noWrap/>
            <w:vAlign w:val="center"/>
          </w:tcPr>
          <w:p w14:paraId="0D1C5AFD" w14:textId="77777777" w:rsidR="001A58F9" w:rsidRPr="001A58F9" w:rsidRDefault="001A58F9">
            <w:pPr>
              <w:spacing w:after="0" w:line="240" w:lineRule="auto"/>
              <w:jc w:val="center"/>
              <w:rPr>
                <w:rFonts w:ascii="Times New Roman" w:eastAsia="Times New Roman" w:hAnsi="Times New Roman" w:cs="Times New Roman"/>
                <w:lang w:eastAsia="ru-RU"/>
              </w:rPr>
            </w:pPr>
          </w:p>
        </w:tc>
        <w:tc>
          <w:tcPr>
            <w:tcW w:w="1184" w:type="dxa"/>
            <w:tcBorders>
              <w:top w:val="nil"/>
              <w:left w:val="nil"/>
              <w:bottom w:val="single" w:sz="4" w:space="0" w:color="auto"/>
              <w:right w:val="single" w:sz="4" w:space="0" w:color="auto"/>
            </w:tcBorders>
            <w:noWrap/>
            <w:vAlign w:val="center"/>
          </w:tcPr>
          <w:p w14:paraId="13DB609F" w14:textId="77777777" w:rsidR="001A58F9" w:rsidRPr="001A58F9" w:rsidRDefault="001A58F9">
            <w:pPr>
              <w:spacing w:after="0" w:line="240" w:lineRule="auto"/>
              <w:jc w:val="center"/>
              <w:rPr>
                <w:rFonts w:ascii="Times New Roman" w:eastAsia="Times New Roman" w:hAnsi="Times New Roman" w:cs="Times New Roman"/>
                <w:lang w:eastAsia="ru-RU"/>
              </w:rPr>
            </w:pPr>
          </w:p>
        </w:tc>
        <w:tc>
          <w:tcPr>
            <w:tcW w:w="1050" w:type="dxa"/>
            <w:tcBorders>
              <w:top w:val="nil"/>
              <w:left w:val="nil"/>
              <w:bottom w:val="single" w:sz="4" w:space="0" w:color="auto"/>
              <w:right w:val="single" w:sz="4" w:space="0" w:color="auto"/>
            </w:tcBorders>
            <w:noWrap/>
            <w:vAlign w:val="center"/>
          </w:tcPr>
          <w:p w14:paraId="62167CE4" w14:textId="77777777" w:rsidR="001A58F9" w:rsidRPr="001A58F9" w:rsidRDefault="001A58F9">
            <w:pPr>
              <w:spacing w:after="0" w:line="240" w:lineRule="auto"/>
              <w:jc w:val="center"/>
              <w:rPr>
                <w:rFonts w:ascii="Times New Roman" w:eastAsia="Times New Roman" w:hAnsi="Times New Roman" w:cs="Times New Roman"/>
                <w:lang w:eastAsia="ru-RU"/>
              </w:rPr>
            </w:pPr>
          </w:p>
        </w:tc>
      </w:tr>
      <w:tr w:rsidR="001A58F9" w:rsidRPr="001A58F9" w14:paraId="0AA5BBE0" w14:textId="77777777" w:rsidTr="001A58F9">
        <w:trPr>
          <w:trHeight w:val="4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8A42F2C" w14:textId="77777777" w:rsidR="001A58F9" w:rsidRPr="001A58F9" w:rsidRDefault="001A58F9">
            <w:pPr>
              <w:spacing w:after="0" w:line="240" w:lineRule="auto"/>
              <w:rPr>
                <w:rFonts w:ascii="Times New Roman" w:eastAsia="Times New Roman" w:hAnsi="Times New Roman" w:cs="Times New Roman"/>
                <w:lang w:eastAsia="ru-RU"/>
              </w:rPr>
            </w:pPr>
          </w:p>
        </w:tc>
        <w:tc>
          <w:tcPr>
            <w:tcW w:w="1350" w:type="dxa"/>
            <w:tcBorders>
              <w:top w:val="nil"/>
              <w:left w:val="nil"/>
              <w:bottom w:val="single" w:sz="4" w:space="0" w:color="auto"/>
              <w:right w:val="single" w:sz="4" w:space="0" w:color="auto"/>
            </w:tcBorders>
            <w:vAlign w:val="center"/>
          </w:tcPr>
          <w:p w14:paraId="6DB27263" w14:textId="77777777" w:rsidR="001A58F9" w:rsidRPr="001A58F9" w:rsidRDefault="001A58F9">
            <w:pPr>
              <w:spacing w:after="0" w:line="240" w:lineRule="auto"/>
              <w:jc w:val="center"/>
              <w:rPr>
                <w:rFonts w:ascii="Times New Roman" w:eastAsia="Times New Roman" w:hAnsi="Times New Roman" w:cs="Times New Roman"/>
                <w:lang w:eastAsia="ru-RU"/>
              </w:rPr>
            </w:pPr>
          </w:p>
        </w:tc>
        <w:tc>
          <w:tcPr>
            <w:tcW w:w="1184" w:type="dxa"/>
            <w:tcBorders>
              <w:top w:val="nil"/>
              <w:left w:val="nil"/>
              <w:bottom w:val="single" w:sz="4" w:space="0" w:color="auto"/>
              <w:right w:val="single" w:sz="4" w:space="0" w:color="auto"/>
            </w:tcBorders>
            <w:vAlign w:val="center"/>
          </w:tcPr>
          <w:p w14:paraId="71DB4423" w14:textId="77777777" w:rsidR="001A58F9" w:rsidRPr="001A58F9" w:rsidRDefault="001A58F9">
            <w:pPr>
              <w:spacing w:after="0" w:line="240" w:lineRule="auto"/>
              <w:jc w:val="center"/>
              <w:rPr>
                <w:rFonts w:ascii="Times New Roman" w:eastAsia="Times New Roman" w:hAnsi="Times New Roman" w:cs="Times New Roman"/>
                <w:lang w:eastAsia="ru-RU"/>
              </w:rPr>
            </w:pPr>
          </w:p>
        </w:tc>
        <w:tc>
          <w:tcPr>
            <w:tcW w:w="1050" w:type="dxa"/>
            <w:tcBorders>
              <w:top w:val="nil"/>
              <w:left w:val="nil"/>
              <w:bottom w:val="single" w:sz="4" w:space="0" w:color="auto"/>
              <w:right w:val="single" w:sz="4" w:space="0" w:color="auto"/>
            </w:tcBorders>
            <w:vAlign w:val="center"/>
          </w:tcPr>
          <w:p w14:paraId="03D1DC71" w14:textId="77777777" w:rsidR="001A58F9" w:rsidRPr="001A58F9" w:rsidRDefault="001A58F9">
            <w:pPr>
              <w:spacing w:after="0" w:line="240" w:lineRule="auto"/>
              <w:jc w:val="center"/>
              <w:rPr>
                <w:rFonts w:ascii="Times New Roman" w:eastAsia="Times New Roman" w:hAnsi="Times New Roman" w:cs="Times New Roman"/>
                <w:lang w:eastAsia="ru-RU"/>
              </w:rPr>
            </w:pPr>
          </w:p>
        </w:tc>
        <w:tc>
          <w:tcPr>
            <w:tcW w:w="1184" w:type="dxa"/>
            <w:tcBorders>
              <w:top w:val="nil"/>
              <w:left w:val="nil"/>
              <w:bottom w:val="single" w:sz="4" w:space="0" w:color="auto"/>
              <w:right w:val="single" w:sz="4" w:space="0" w:color="auto"/>
            </w:tcBorders>
            <w:noWrap/>
            <w:vAlign w:val="center"/>
          </w:tcPr>
          <w:p w14:paraId="250299EB" w14:textId="77777777" w:rsidR="001A58F9" w:rsidRPr="001A58F9" w:rsidRDefault="001A58F9">
            <w:pPr>
              <w:spacing w:after="0" w:line="240" w:lineRule="auto"/>
              <w:jc w:val="center"/>
              <w:rPr>
                <w:rFonts w:ascii="Times New Roman" w:eastAsia="Times New Roman" w:hAnsi="Times New Roman" w:cs="Times New Roman"/>
                <w:lang w:eastAsia="ru-RU"/>
              </w:rPr>
            </w:pPr>
          </w:p>
        </w:tc>
        <w:tc>
          <w:tcPr>
            <w:tcW w:w="1050" w:type="dxa"/>
            <w:tcBorders>
              <w:top w:val="nil"/>
              <w:left w:val="nil"/>
              <w:bottom w:val="single" w:sz="4" w:space="0" w:color="auto"/>
              <w:right w:val="single" w:sz="4" w:space="0" w:color="auto"/>
            </w:tcBorders>
            <w:noWrap/>
            <w:vAlign w:val="center"/>
          </w:tcPr>
          <w:p w14:paraId="6FD78F0E" w14:textId="77777777" w:rsidR="001A58F9" w:rsidRPr="001A58F9" w:rsidRDefault="001A58F9">
            <w:pPr>
              <w:spacing w:after="0" w:line="240" w:lineRule="auto"/>
              <w:jc w:val="center"/>
              <w:rPr>
                <w:rFonts w:ascii="Times New Roman" w:eastAsia="Times New Roman" w:hAnsi="Times New Roman" w:cs="Times New Roman"/>
                <w:lang w:eastAsia="ru-RU"/>
              </w:rPr>
            </w:pPr>
          </w:p>
        </w:tc>
        <w:tc>
          <w:tcPr>
            <w:tcW w:w="1184" w:type="dxa"/>
            <w:tcBorders>
              <w:top w:val="nil"/>
              <w:left w:val="nil"/>
              <w:bottom w:val="single" w:sz="4" w:space="0" w:color="auto"/>
              <w:right w:val="single" w:sz="4" w:space="0" w:color="auto"/>
            </w:tcBorders>
            <w:noWrap/>
            <w:vAlign w:val="center"/>
          </w:tcPr>
          <w:p w14:paraId="3B97FF40" w14:textId="77777777" w:rsidR="001A58F9" w:rsidRPr="001A58F9" w:rsidRDefault="001A58F9">
            <w:pPr>
              <w:spacing w:after="0" w:line="240" w:lineRule="auto"/>
              <w:jc w:val="center"/>
              <w:rPr>
                <w:rFonts w:ascii="Times New Roman" w:eastAsia="Times New Roman" w:hAnsi="Times New Roman" w:cs="Times New Roman"/>
                <w:lang w:eastAsia="ru-RU"/>
              </w:rPr>
            </w:pPr>
          </w:p>
        </w:tc>
        <w:tc>
          <w:tcPr>
            <w:tcW w:w="1050" w:type="dxa"/>
            <w:tcBorders>
              <w:top w:val="nil"/>
              <w:left w:val="nil"/>
              <w:bottom w:val="single" w:sz="4" w:space="0" w:color="auto"/>
              <w:right w:val="single" w:sz="4" w:space="0" w:color="auto"/>
            </w:tcBorders>
            <w:noWrap/>
            <w:vAlign w:val="center"/>
          </w:tcPr>
          <w:p w14:paraId="51281B22" w14:textId="77777777" w:rsidR="001A58F9" w:rsidRPr="001A58F9" w:rsidRDefault="001A58F9">
            <w:pPr>
              <w:spacing w:after="0" w:line="240" w:lineRule="auto"/>
              <w:jc w:val="center"/>
              <w:rPr>
                <w:rFonts w:ascii="Times New Roman" w:eastAsia="Times New Roman" w:hAnsi="Times New Roman" w:cs="Times New Roman"/>
                <w:lang w:eastAsia="ru-RU"/>
              </w:rPr>
            </w:pPr>
          </w:p>
        </w:tc>
      </w:tr>
      <w:tr w:rsidR="001A58F9" w:rsidRPr="001A58F9" w14:paraId="33190849" w14:textId="77777777" w:rsidTr="001A58F9">
        <w:trPr>
          <w:trHeight w:val="705"/>
        </w:trPr>
        <w:tc>
          <w:tcPr>
            <w:tcW w:w="2066" w:type="dxa"/>
            <w:tcBorders>
              <w:top w:val="nil"/>
              <w:left w:val="single" w:sz="4" w:space="0" w:color="auto"/>
              <w:bottom w:val="single" w:sz="4" w:space="0" w:color="auto"/>
              <w:right w:val="single" w:sz="4" w:space="0" w:color="auto"/>
            </w:tcBorders>
            <w:vAlign w:val="center"/>
            <w:hideMark/>
          </w:tcPr>
          <w:p w14:paraId="13252FA8" w14:textId="77777777" w:rsidR="001A58F9" w:rsidRPr="001A58F9" w:rsidRDefault="001A58F9">
            <w:pPr>
              <w:spacing w:after="0" w:line="240" w:lineRule="auto"/>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ВСЕГО</w:t>
            </w:r>
          </w:p>
        </w:tc>
        <w:tc>
          <w:tcPr>
            <w:tcW w:w="1350" w:type="dxa"/>
            <w:tcBorders>
              <w:top w:val="nil"/>
              <w:left w:val="nil"/>
              <w:bottom w:val="single" w:sz="4" w:space="0" w:color="auto"/>
              <w:right w:val="single" w:sz="4" w:space="0" w:color="auto"/>
            </w:tcBorders>
            <w:noWrap/>
            <w:vAlign w:val="center"/>
            <w:hideMark/>
          </w:tcPr>
          <w:p w14:paraId="14A20B1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 </w:t>
            </w:r>
          </w:p>
        </w:tc>
        <w:tc>
          <w:tcPr>
            <w:tcW w:w="1184" w:type="dxa"/>
            <w:tcBorders>
              <w:top w:val="nil"/>
              <w:left w:val="nil"/>
              <w:bottom w:val="single" w:sz="4" w:space="0" w:color="auto"/>
              <w:right w:val="single" w:sz="4" w:space="0" w:color="auto"/>
            </w:tcBorders>
            <w:noWrap/>
            <w:vAlign w:val="center"/>
          </w:tcPr>
          <w:p w14:paraId="27910B2A" w14:textId="77777777" w:rsidR="001A58F9" w:rsidRPr="001A58F9" w:rsidRDefault="001A58F9">
            <w:pPr>
              <w:spacing w:after="0" w:line="240" w:lineRule="auto"/>
              <w:jc w:val="center"/>
              <w:rPr>
                <w:rFonts w:ascii="Times New Roman" w:eastAsia="Times New Roman" w:hAnsi="Times New Roman" w:cs="Times New Roman"/>
                <w:bCs/>
                <w:lang w:eastAsia="ru-RU"/>
              </w:rPr>
            </w:pPr>
          </w:p>
        </w:tc>
        <w:tc>
          <w:tcPr>
            <w:tcW w:w="1050" w:type="dxa"/>
            <w:tcBorders>
              <w:top w:val="nil"/>
              <w:left w:val="nil"/>
              <w:bottom w:val="single" w:sz="4" w:space="0" w:color="auto"/>
              <w:right w:val="single" w:sz="4" w:space="0" w:color="auto"/>
            </w:tcBorders>
            <w:noWrap/>
            <w:vAlign w:val="center"/>
          </w:tcPr>
          <w:p w14:paraId="02660382" w14:textId="77777777" w:rsidR="001A58F9" w:rsidRPr="001A58F9" w:rsidRDefault="001A58F9">
            <w:pPr>
              <w:spacing w:after="0" w:line="240" w:lineRule="auto"/>
              <w:jc w:val="center"/>
              <w:rPr>
                <w:rFonts w:ascii="Times New Roman" w:eastAsia="Times New Roman" w:hAnsi="Times New Roman" w:cs="Times New Roman"/>
                <w:bCs/>
                <w:lang w:eastAsia="ru-RU"/>
              </w:rPr>
            </w:pPr>
          </w:p>
        </w:tc>
        <w:tc>
          <w:tcPr>
            <w:tcW w:w="1184" w:type="dxa"/>
            <w:tcBorders>
              <w:top w:val="nil"/>
              <w:left w:val="nil"/>
              <w:bottom w:val="single" w:sz="4" w:space="0" w:color="auto"/>
              <w:right w:val="single" w:sz="4" w:space="0" w:color="auto"/>
            </w:tcBorders>
            <w:noWrap/>
            <w:vAlign w:val="center"/>
          </w:tcPr>
          <w:p w14:paraId="1EA13D03" w14:textId="77777777" w:rsidR="001A58F9" w:rsidRPr="001A58F9" w:rsidRDefault="001A58F9">
            <w:pPr>
              <w:spacing w:after="0" w:line="240" w:lineRule="auto"/>
              <w:jc w:val="center"/>
              <w:rPr>
                <w:rFonts w:ascii="Times New Roman" w:eastAsia="Times New Roman" w:hAnsi="Times New Roman" w:cs="Times New Roman"/>
                <w:bCs/>
                <w:lang w:eastAsia="ru-RU"/>
              </w:rPr>
            </w:pPr>
          </w:p>
        </w:tc>
        <w:tc>
          <w:tcPr>
            <w:tcW w:w="1050" w:type="dxa"/>
            <w:tcBorders>
              <w:top w:val="nil"/>
              <w:left w:val="nil"/>
              <w:bottom w:val="single" w:sz="4" w:space="0" w:color="auto"/>
              <w:right w:val="single" w:sz="4" w:space="0" w:color="auto"/>
            </w:tcBorders>
            <w:noWrap/>
            <w:vAlign w:val="center"/>
          </w:tcPr>
          <w:p w14:paraId="2AAE6B11" w14:textId="77777777" w:rsidR="001A58F9" w:rsidRPr="001A58F9" w:rsidRDefault="001A58F9">
            <w:pPr>
              <w:spacing w:after="0" w:line="240" w:lineRule="auto"/>
              <w:jc w:val="center"/>
              <w:rPr>
                <w:rFonts w:ascii="Times New Roman" w:eastAsia="Times New Roman" w:hAnsi="Times New Roman" w:cs="Times New Roman"/>
                <w:bCs/>
                <w:lang w:eastAsia="ru-RU"/>
              </w:rPr>
            </w:pPr>
          </w:p>
        </w:tc>
        <w:tc>
          <w:tcPr>
            <w:tcW w:w="1184" w:type="dxa"/>
            <w:tcBorders>
              <w:top w:val="nil"/>
              <w:left w:val="nil"/>
              <w:bottom w:val="single" w:sz="4" w:space="0" w:color="auto"/>
              <w:right w:val="single" w:sz="4" w:space="0" w:color="auto"/>
            </w:tcBorders>
            <w:noWrap/>
            <w:vAlign w:val="center"/>
          </w:tcPr>
          <w:p w14:paraId="004E46E4" w14:textId="77777777" w:rsidR="001A58F9" w:rsidRPr="001A58F9" w:rsidRDefault="001A58F9">
            <w:pPr>
              <w:spacing w:after="0" w:line="240" w:lineRule="auto"/>
              <w:jc w:val="center"/>
              <w:rPr>
                <w:rFonts w:ascii="Times New Roman" w:eastAsia="Times New Roman" w:hAnsi="Times New Roman" w:cs="Times New Roman"/>
                <w:bCs/>
                <w:lang w:eastAsia="ru-RU"/>
              </w:rPr>
            </w:pPr>
          </w:p>
        </w:tc>
        <w:tc>
          <w:tcPr>
            <w:tcW w:w="1050" w:type="dxa"/>
            <w:tcBorders>
              <w:top w:val="nil"/>
              <w:left w:val="nil"/>
              <w:bottom w:val="single" w:sz="4" w:space="0" w:color="auto"/>
              <w:right w:val="single" w:sz="4" w:space="0" w:color="auto"/>
            </w:tcBorders>
            <w:noWrap/>
            <w:vAlign w:val="center"/>
          </w:tcPr>
          <w:p w14:paraId="560258E4" w14:textId="77777777" w:rsidR="001A58F9" w:rsidRPr="001A58F9" w:rsidRDefault="001A58F9">
            <w:pPr>
              <w:spacing w:after="0" w:line="240" w:lineRule="auto"/>
              <w:jc w:val="center"/>
              <w:rPr>
                <w:rFonts w:ascii="Times New Roman" w:eastAsia="Times New Roman" w:hAnsi="Times New Roman" w:cs="Times New Roman"/>
                <w:bCs/>
                <w:lang w:eastAsia="ru-RU"/>
              </w:rPr>
            </w:pPr>
          </w:p>
        </w:tc>
      </w:tr>
      <w:tr w:rsidR="001A58F9" w:rsidRPr="001A58F9" w14:paraId="61B1630B" w14:textId="77777777" w:rsidTr="001A58F9">
        <w:trPr>
          <w:trHeight w:val="300"/>
        </w:trPr>
        <w:tc>
          <w:tcPr>
            <w:tcW w:w="2066" w:type="dxa"/>
            <w:noWrap/>
            <w:vAlign w:val="bottom"/>
            <w:hideMark/>
          </w:tcPr>
          <w:p w14:paraId="625F9822" w14:textId="77777777" w:rsidR="001A58F9" w:rsidRPr="001A58F9" w:rsidRDefault="001A58F9">
            <w:pPr>
              <w:spacing w:after="0" w:line="276" w:lineRule="auto"/>
              <w:rPr>
                <w:rFonts w:ascii="Times New Roman" w:hAnsi="Times New Roman" w:cs="Times New Roman"/>
              </w:rPr>
            </w:pPr>
          </w:p>
        </w:tc>
        <w:tc>
          <w:tcPr>
            <w:tcW w:w="1350" w:type="dxa"/>
            <w:noWrap/>
            <w:vAlign w:val="bottom"/>
            <w:hideMark/>
          </w:tcPr>
          <w:p w14:paraId="085C325D" w14:textId="77777777" w:rsidR="001A58F9" w:rsidRPr="001A58F9" w:rsidRDefault="001A58F9">
            <w:pPr>
              <w:spacing w:after="0" w:line="276" w:lineRule="auto"/>
              <w:rPr>
                <w:rFonts w:ascii="Times New Roman" w:hAnsi="Times New Roman" w:cs="Times New Roman"/>
              </w:rPr>
            </w:pPr>
          </w:p>
        </w:tc>
        <w:tc>
          <w:tcPr>
            <w:tcW w:w="1184" w:type="dxa"/>
            <w:noWrap/>
            <w:vAlign w:val="bottom"/>
            <w:hideMark/>
          </w:tcPr>
          <w:p w14:paraId="5404BD60" w14:textId="77777777" w:rsidR="001A58F9" w:rsidRPr="001A58F9" w:rsidRDefault="001A58F9">
            <w:pPr>
              <w:spacing w:after="0" w:line="276" w:lineRule="auto"/>
              <w:rPr>
                <w:rFonts w:ascii="Times New Roman" w:hAnsi="Times New Roman" w:cs="Times New Roman"/>
              </w:rPr>
            </w:pPr>
          </w:p>
        </w:tc>
        <w:tc>
          <w:tcPr>
            <w:tcW w:w="1050" w:type="dxa"/>
            <w:noWrap/>
            <w:vAlign w:val="bottom"/>
            <w:hideMark/>
          </w:tcPr>
          <w:p w14:paraId="54E1F06E" w14:textId="77777777" w:rsidR="001A58F9" w:rsidRPr="001A58F9" w:rsidRDefault="001A58F9">
            <w:pPr>
              <w:spacing w:after="0" w:line="276" w:lineRule="auto"/>
              <w:rPr>
                <w:rFonts w:ascii="Times New Roman" w:hAnsi="Times New Roman" w:cs="Times New Roman"/>
              </w:rPr>
            </w:pPr>
          </w:p>
        </w:tc>
        <w:tc>
          <w:tcPr>
            <w:tcW w:w="1184" w:type="dxa"/>
            <w:noWrap/>
            <w:vAlign w:val="bottom"/>
            <w:hideMark/>
          </w:tcPr>
          <w:p w14:paraId="7AD17CA8" w14:textId="77777777" w:rsidR="001A58F9" w:rsidRPr="001A58F9" w:rsidRDefault="001A58F9">
            <w:pPr>
              <w:spacing w:after="0" w:line="276" w:lineRule="auto"/>
              <w:rPr>
                <w:rFonts w:ascii="Times New Roman" w:hAnsi="Times New Roman" w:cs="Times New Roman"/>
              </w:rPr>
            </w:pPr>
          </w:p>
        </w:tc>
        <w:tc>
          <w:tcPr>
            <w:tcW w:w="1050" w:type="dxa"/>
            <w:noWrap/>
            <w:vAlign w:val="bottom"/>
            <w:hideMark/>
          </w:tcPr>
          <w:p w14:paraId="51A82AEC" w14:textId="77777777" w:rsidR="001A58F9" w:rsidRPr="001A58F9" w:rsidRDefault="001A58F9">
            <w:pPr>
              <w:spacing w:after="0" w:line="276" w:lineRule="auto"/>
              <w:rPr>
                <w:rFonts w:ascii="Times New Roman" w:hAnsi="Times New Roman" w:cs="Times New Roman"/>
              </w:rPr>
            </w:pPr>
          </w:p>
        </w:tc>
        <w:tc>
          <w:tcPr>
            <w:tcW w:w="1184" w:type="dxa"/>
            <w:noWrap/>
            <w:vAlign w:val="bottom"/>
            <w:hideMark/>
          </w:tcPr>
          <w:p w14:paraId="3B837D2C" w14:textId="77777777" w:rsidR="001A58F9" w:rsidRPr="001A58F9" w:rsidRDefault="001A58F9">
            <w:pPr>
              <w:spacing w:after="0" w:line="276" w:lineRule="auto"/>
              <w:rPr>
                <w:rFonts w:ascii="Times New Roman" w:hAnsi="Times New Roman" w:cs="Times New Roman"/>
              </w:rPr>
            </w:pPr>
          </w:p>
        </w:tc>
        <w:tc>
          <w:tcPr>
            <w:tcW w:w="1050" w:type="dxa"/>
            <w:noWrap/>
            <w:vAlign w:val="bottom"/>
            <w:hideMark/>
          </w:tcPr>
          <w:p w14:paraId="3E65C7DE" w14:textId="77777777" w:rsidR="001A58F9" w:rsidRPr="001A58F9" w:rsidRDefault="001A58F9">
            <w:pPr>
              <w:spacing w:after="0" w:line="276" w:lineRule="auto"/>
              <w:rPr>
                <w:rFonts w:ascii="Times New Roman" w:hAnsi="Times New Roman" w:cs="Times New Roman"/>
              </w:rPr>
            </w:pPr>
          </w:p>
        </w:tc>
      </w:tr>
      <w:tr w:rsidR="001A58F9" w:rsidRPr="001A58F9" w14:paraId="22C0FDDA" w14:textId="77777777" w:rsidTr="001A58F9">
        <w:trPr>
          <w:trHeight w:val="375"/>
        </w:trPr>
        <w:tc>
          <w:tcPr>
            <w:tcW w:w="2066" w:type="dxa"/>
            <w:noWrap/>
            <w:vAlign w:val="bottom"/>
          </w:tcPr>
          <w:p w14:paraId="6D317D34" w14:textId="77777777" w:rsidR="001A58F9" w:rsidRPr="001A58F9" w:rsidRDefault="001A58F9">
            <w:pPr>
              <w:spacing w:after="0" w:line="240" w:lineRule="auto"/>
              <w:rPr>
                <w:rFonts w:ascii="Times New Roman" w:eastAsia="Times New Roman" w:hAnsi="Times New Roman" w:cs="Times New Roman"/>
                <w:lang w:eastAsia="ru-RU"/>
              </w:rPr>
            </w:pPr>
          </w:p>
        </w:tc>
        <w:tc>
          <w:tcPr>
            <w:tcW w:w="1350" w:type="dxa"/>
            <w:noWrap/>
            <w:vAlign w:val="bottom"/>
            <w:hideMark/>
          </w:tcPr>
          <w:p w14:paraId="1E9D166C" w14:textId="77777777" w:rsidR="001A58F9" w:rsidRPr="001A58F9" w:rsidRDefault="001A58F9">
            <w:pPr>
              <w:spacing w:after="0" w:line="276" w:lineRule="auto"/>
              <w:rPr>
                <w:rFonts w:ascii="Times New Roman" w:hAnsi="Times New Roman" w:cs="Times New Roman"/>
              </w:rPr>
            </w:pPr>
          </w:p>
        </w:tc>
        <w:tc>
          <w:tcPr>
            <w:tcW w:w="1184" w:type="dxa"/>
            <w:noWrap/>
            <w:vAlign w:val="bottom"/>
            <w:hideMark/>
          </w:tcPr>
          <w:p w14:paraId="0B7201AF" w14:textId="77777777" w:rsidR="001A58F9" w:rsidRPr="001A58F9" w:rsidRDefault="001A58F9">
            <w:pPr>
              <w:spacing w:after="0" w:line="276" w:lineRule="auto"/>
              <w:rPr>
                <w:rFonts w:ascii="Times New Roman" w:hAnsi="Times New Roman" w:cs="Times New Roman"/>
              </w:rPr>
            </w:pPr>
          </w:p>
        </w:tc>
        <w:tc>
          <w:tcPr>
            <w:tcW w:w="1050" w:type="dxa"/>
            <w:noWrap/>
            <w:vAlign w:val="bottom"/>
            <w:hideMark/>
          </w:tcPr>
          <w:p w14:paraId="2FB73EE3" w14:textId="77777777" w:rsidR="001A58F9" w:rsidRPr="001A58F9" w:rsidRDefault="001A58F9">
            <w:pPr>
              <w:spacing w:after="0" w:line="276" w:lineRule="auto"/>
              <w:rPr>
                <w:rFonts w:ascii="Times New Roman" w:hAnsi="Times New Roman" w:cs="Times New Roman"/>
              </w:rPr>
            </w:pPr>
          </w:p>
        </w:tc>
        <w:tc>
          <w:tcPr>
            <w:tcW w:w="1184" w:type="dxa"/>
            <w:noWrap/>
            <w:vAlign w:val="bottom"/>
            <w:hideMark/>
          </w:tcPr>
          <w:p w14:paraId="23F459AB" w14:textId="77777777" w:rsidR="001A58F9" w:rsidRPr="001A58F9" w:rsidRDefault="001A58F9">
            <w:pPr>
              <w:spacing w:after="0" w:line="276" w:lineRule="auto"/>
              <w:rPr>
                <w:rFonts w:ascii="Times New Roman" w:hAnsi="Times New Roman" w:cs="Times New Roman"/>
              </w:rPr>
            </w:pPr>
          </w:p>
        </w:tc>
        <w:tc>
          <w:tcPr>
            <w:tcW w:w="1050" w:type="dxa"/>
            <w:noWrap/>
            <w:vAlign w:val="bottom"/>
            <w:hideMark/>
          </w:tcPr>
          <w:p w14:paraId="7020A85F" w14:textId="77777777" w:rsidR="001A58F9" w:rsidRPr="001A58F9" w:rsidRDefault="001A58F9">
            <w:pPr>
              <w:spacing w:after="0" w:line="276" w:lineRule="auto"/>
              <w:rPr>
                <w:rFonts w:ascii="Times New Roman" w:hAnsi="Times New Roman" w:cs="Times New Roman"/>
              </w:rPr>
            </w:pPr>
          </w:p>
        </w:tc>
        <w:tc>
          <w:tcPr>
            <w:tcW w:w="1184" w:type="dxa"/>
            <w:noWrap/>
            <w:vAlign w:val="bottom"/>
            <w:hideMark/>
          </w:tcPr>
          <w:p w14:paraId="2FE827A5" w14:textId="77777777" w:rsidR="001A58F9" w:rsidRPr="001A58F9" w:rsidRDefault="001A58F9">
            <w:pPr>
              <w:spacing w:after="0" w:line="276" w:lineRule="auto"/>
              <w:rPr>
                <w:rFonts w:ascii="Times New Roman" w:hAnsi="Times New Roman" w:cs="Times New Roman"/>
              </w:rPr>
            </w:pPr>
          </w:p>
        </w:tc>
        <w:tc>
          <w:tcPr>
            <w:tcW w:w="1050" w:type="dxa"/>
            <w:noWrap/>
            <w:vAlign w:val="bottom"/>
            <w:hideMark/>
          </w:tcPr>
          <w:p w14:paraId="7845A467" w14:textId="77777777" w:rsidR="001A58F9" w:rsidRPr="001A58F9" w:rsidRDefault="001A58F9">
            <w:pPr>
              <w:spacing w:after="0" w:line="276" w:lineRule="auto"/>
              <w:rPr>
                <w:rFonts w:ascii="Times New Roman" w:hAnsi="Times New Roman" w:cs="Times New Roman"/>
              </w:rPr>
            </w:pPr>
          </w:p>
        </w:tc>
      </w:tr>
      <w:tr w:rsidR="001A58F9" w:rsidRPr="001A58F9" w14:paraId="6E35CC4D" w14:textId="77777777" w:rsidTr="001A58F9">
        <w:trPr>
          <w:trHeight w:val="375"/>
        </w:trPr>
        <w:tc>
          <w:tcPr>
            <w:tcW w:w="2066" w:type="dxa"/>
            <w:noWrap/>
            <w:vAlign w:val="bottom"/>
          </w:tcPr>
          <w:p w14:paraId="60D7668A" w14:textId="77777777" w:rsidR="001A58F9" w:rsidRPr="001A58F9" w:rsidRDefault="001A58F9">
            <w:pPr>
              <w:spacing w:after="0" w:line="240" w:lineRule="auto"/>
              <w:rPr>
                <w:rFonts w:ascii="Times New Roman" w:eastAsia="Times New Roman" w:hAnsi="Times New Roman" w:cs="Times New Roman"/>
                <w:lang w:eastAsia="ru-RU"/>
              </w:rPr>
            </w:pPr>
          </w:p>
        </w:tc>
        <w:tc>
          <w:tcPr>
            <w:tcW w:w="1350" w:type="dxa"/>
            <w:noWrap/>
            <w:vAlign w:val="bottom"/>
            <w:hideMark/>
          </w:tcPr>
          <w:p w14:paraId="4285ADE0" w14:textId="77777777" w:rsidR="001A58F9" w:rsidRPr="001A58F9" w:rsidRDefault="001A58F9">
            <w:pPr>
              <w:spacing w:after="0" w:line="276" w:lineRule="auto"/>
              <w:rPr>
                <w:rFonts w:ascii="Times New Roman" w:hAnsi="Times New Roman" w:cs="Times New Roman"/>
              </w:rPr>
            </w:pPr>
          </w:p>
        </w:tc>
        <w:tc>
          <w:tcPr>
            <w:tcW w:w="1184" w:type="dxa"/>
            <w:noWrap/>
            <w:vAlign w:val="bottom"/>
            <w:hideMark/>
          </w:tcPr>
          <w:p w14:paraId="1D6C39E0" w14:textId="77777777" w:rsidR="001A58F9" w:rsidRPr="001A58F9" w:rsidRDefault="001A58F9">
            <w:pPr>
              <w:spacing w:after="0" w:line="276" w:lineRule="auto"/>
              <w:rPr>
                <w:rFonts w:ascii="Times New Roman" w:hAnsi="Times New Roman" w:cs="Times New Roman"/>
              </w:rPr>
            </w:pPr>
          </w:p>
        </w:tc>
        <w:tc>
          <w:tcPr>
            <w:tcW w:w="1050" w:type="dxa"/>
            <w:noWrap/>
            <w:vAlign w:val="bottom"/>
            <w:hideMark/>
          </w:tcPr>
          <w:p w14:paraId="5BF5157F" w14:textId="77777777" w:rsidR="001A58F9" w:rsidRPr="001A58F9" w:rsidRDefault="001A58F9">
            <w:pPr>
              <w:spacing w:after="0" w:line="276" w:lineRule="auto"/>
              <w:rPr>
                <w:rFonts w:ascii="Times New Roman" w:hAnsi="Times New Roman" w:cs="Times New Roman"/>
              </w:rPr>
            </w:pPr>
          </w:p>
        </w:tc>
        <w:tc>
          <w:tcPr>
            <w:tcW w:w="1184" w:type="dxa"/>
            <w:noWrap/>
            <w:vAlign w:val="bottom"/>
            <w:hideMark/>
          </w:tcPr>
          <w:p w14:paraId="6446A225" w14:textId="77777777" w:rsidR="001A58F9" w:rsidRPr="001A58F9" w:rsidRDefault="001A58F9">
            <w:pPr>
              <w:spacing w:after="0" w:line="276" w:lineRule="auto"/>
              <w:rPr>
                <w:rFonts w:ascii="Times New Roman" w:hAnsi="Times New Roman" w:cs="Times New Roman"/>
              </w:rPr>
            </w:pPr>
          </w:p>
        </w:tc>
        <w:tc>
          <w:tcPr>
            <w:tcW w:w="1050" w:type="dxa"/>
            <w:noWrap/>
            <w:vAlign w:val="bottom"/>
            <w:hideMark/>
          </w:tcPr>
          <w:p w14:paraId="04C74CB2" w14:textId="77777777" w:rsidR="001A58F9" w:rsidRPr="001A58F9" w:rsidRDefault="001A58F9">
            <w:pPr>
              <w:spacing w:after="0" w:line="276" w:lineRule="auto"/>
              <w:rPr>
                <w:rFonts w:ascii="Times New Roman" w:hAnsi="Times New Roman" w:cs="Times New Roman"/>
              </w:rPr>
            </w:pPr>
          </w:p>
        </w:tc>
        <w:tc>
          <w:tcPr>
            <w:tcW w:w="1184" w:type="dxa"/>
            <w:noWrap/>
            <w:vAlign w:val="bottom"/>
            <w:hideMark/>
          </w:tcPr>
          <w:p w14:paraId="6CD607AD" w14:textId="77777777" w:rsidR="001A58F9" w:rsidRPr="001A58F9" w:rsidRDefault="001A58F9">
            <w:pPr>
              <w:spacing w:after="0" w:line="276" w:lineRule="auto"/>
              <w:rPr>
                <w:rFonts w:ascii="Times New Roman" w:hAnsi="Times New Roman" w:cs="Times New Roman"/>
              </w:rPr>
            </w:pPr>
          </w:p>
        </w:tc>
        <w:tc>
          <w:tcPr>
            <w:tcW w:w="1050" w:type="dxa"/>
            <w:noWrap/>
            <w:vAlign w:val="bottom"/>
            <w:hideMark/>
          </w:tcPr>
          <w:p w14:paraId="69F16ED5" w14:textId="77777777" w:rsidR="001A58F9" w:rsidRPr="001A58F9" w:rsidRDefault="001A58F9">
            <w:pPr>
              <w:spacing w:after="0" w:line="276" w:lineRule="auto"/>
              <w:rPr>
                <w:rFonts w:ascii="Times New Roman" w:hAnsi="Times New Roman" w:cs="Times New Roman"/>
              </w:rPr>
            </w:pPr>
          </w:p>
        </w:tc>
      </w:tr>
    </w:tbl>
    <w:p w14:paraId="20EB8788" w14:textId="77777777" w:rsidR="001A58F9" w:rsidRPr="001A58F9" w:rsidRDefault="001A58F9" w:rsidP="001A58F9">
      <w:pPr>
        <w:spacing w:after="0" w:line="240" w:lineRule="auto"/>
        <w:jc w:val="right"/>
        <w:rPr>
          <w:rFonts w:ascii="Times New Roman" w:hAnsi="Times New Roman" w:cs="Times New Roman"/>
        </w:rPr>
      </w:pPr>
    </w:p>
    <w:p w14:paraId="06BB3311" w14:textId="77777777" w:rsidR="001A58F9" w:rsidRPr="001A58F9" w:rsidRDefault="001A58F9" w:rsidP="001A58F9">
      <w:pPr>
        <w:spacing w:after="0" w:line="240" w:lineRule="auto"/>
        <w:jc w:val="right"/>
        <w:rPr>
          <w:rFonts w:ascii="Times New Roman" w:hAnsi="Times New Roman" w:cs="Times New Roman"/>
        </w:rPr>
      </w:pPr>
    </w:p>
    <w:p w14:paraId="56A2D1AA" w14:textId="77777777" w:rsidR="001A58F9" w:rsidRPr="001A58F9" w:rsidRDefault="001A58F9" w:rsidP="001A58F9">
      <w:pPr>
        <w:spacing w:after="0" w:line="240" w:lineRule="auto"/>
        <w:jc w:val="right"/>
        <w:rPr>
          <w:rFonts w:ascii="Times New Roman" w:hAnsi="Times New Roman" w:cs="Times New Roman"/>
        </w:rPr>
      </w:pPr>
    </w:p>
    <w:p w14:paraId="3F525354" w14:textId="77777777" w:rsidR="001A58F9" w:rsidRPr="001A58F9" w:rsidRDefault="001A58F9" w:rsidP="001A58F9">
      <w:pPr>
        <w:spacing w:after="0" w:line="240" w:lineRule="auto"/>
        <w:jc w:val="right"/>
        <w:rPr>
          <w:rFonts w:ascii="Times New Roman" w:hAnsi="Times New Roman" w:cs="Times New Roman"/>
        </w:rPr>
      </w:pPr>
    </w:p>
    <w:p w14:paraId="54539EEC" w14:textId="77777777" w:rsidR="001A58F9" w:rsidRPr="001A58F9" w:rsidRDefault="001A58F9" w:rsidP="001A58F9">
      <w:pPr>
        <w:spacing w:after="0" w:line="240" w:lineRule="auto"/>
        <w:jc w:val="center"/>
        <w:rPr>
          <w:rFonts w:ascii="Times New Roman" w:hAnsi="Times New Roman" w:cs="Times New Roman"/>
        </w:rPr>
      </w:pPr>
    </w:p>
    <w:p w14:paraId="2704A2AC" w14:textId="77777777" w:rsidR="001A58F9" w:rsidRPr="001A58F9" w:rsidRDefault="001A58F9" w:rsidP="001A58F9">
      <w:pPr>
        <w:spacing w:after="0" w:line="240" w:lineRule="auto"/>
        <w:jc w:val="right"/>
        <w:rPr>
          <w:rFonts w:ascii="Times New Roman" w:hAnsi="Times New Roman" w:cs="Times New Roman"/>
        </w:rPr>
      </w:pPr>
    </w:p>
    <w:p w14:paraId="77E15947" w14:textId="77777777" w:rsidR="001A58F9" w:rsidRPr="001A58F9" w:rsidRDefault="001A58F9" w:rsidP="001A58F9">
      <w:pPr>
        <w:spacing w:after="0" w:line="240" w:lineRule="auto"/>
        <w:jc w:val="right"/>
        <w:rPr>
          <w:rFonts w:ascii="Times New Roman" w:hAnsi="Times New Roman" w:cs="Times New Roman"/>
        </w:rPr>
      </w:pPr>
    </w:p>
    <w:p w14:paraId="1B2AECDC" w14:textId="77777777" w:rsidR="001A58F9" w:rsidRPr="001A58F9" w:rsidRDefault="001A58F9" w:rsidP="001A58F9">
      <w:pPr>
        <w:spacing w:after="0" w:line="240" w:lineRule="auto"/>
        <w:jc w:val="right"/>
        <w:rPr>
          <w:rFonts w:ascii="Times New Roman" w:hAnsi="Times New Roman" w:cs="Times New Roman"/>
        </w:rPr>
      </w:pPr>
    </w:p>
    <w:p w14:paraId="58CD7555" w14:textId="77777777" w:rsidR="001A58F9" w:rsidRPr="001A58F9" w:rsidRDefault="001A58F9" w:rsidP="001A58F9">
      <w:pPr>
        <w:spacing w:after="0" w:line="240" w:lineRule="auto"/>
        <w:jc w:val="right"/>
        <w:rPr>
          <w:rFonts w:ascii="Times New Roman" w:hAnsi="Times New Roman" w:cs="Times New Roman"/>
        </w:rPr>
      </w:pPr>
    </w:p>
    <w:p w14:paraId="5D1B2DAC" w14:textId="77777777" w:rsidR="001A58F9" w:rsidRPr="001A58F9" w:rsidRDefault="001A58F9" w:rsidP="001A58F9">
      <w:pPr>
        <w:spacing w:after="0" w:line="240" w:lineRule="auto"/>
        <w:jc w:val="right"/>
        <w:rPr>
          <w:rFonts w:ascii="Times New Roman" w:hAnsi="Times New Roman" w:cs="Times New Roman"/>
        </w:rPr>
      </w:pPr>
    </w:p>
    <w:p w14:paraId="76B3F99F" w14:textId="77777777" w:rsidR="001A58F9" w:rsidRPr="001A58F9" w:rsidRDefault="001A58F9" w:rsidP="001A58F9">
      <w:pPr>
        <w:spacing w:after="0" w:line="240" w:lineRule="auto"/>
        <w:jc w:val="right"/>
        <w:rPr>
          <w:rFonts w:ascii="Times New Roman" w:hAnsi="Times New Roman" w:cs="Times New Roman"/>
        </w:rPr>
      </w:pPr>
    </w:p>
    <w:p w14:paraId="717C364E" w14:textId="77777777" w:rsidR="001A58F9" w:rsidRPr="001A58F9" w:rsidRDefault="001A58F9" w:rsidP="001A58F9">
      <w:pPr>
        <w:spacing w:after="0" w:line="240" w:lineRule="auto"/>
        <w:jc w:val="right"/>
        <w:rPr>
          <w:rFonts w:ascii="Times New Roman" w:hAnsi="Times New Roman" w:cs="Times New Roman"/>
        </w:rPr>
      </w:pPr>
    </w:p>
    <w:p w14:paraId="453C3DC1" w14:textId="77777777" w:rsidR="001A58F9" w:rsidRPr="001A58F9" w:rsidRDefault="001A58F9" w:rsidP="001A58F9">
      <w:pPr>
        <w:spacing w:after="0" w:line="240" w:lineRule="auto"/>
        <w:jc w:val="right"/>
        <w:rPr>
          <w:rFonts w:ascii="Times New Roman" w:hAnsi="Times New Roman" w:cs="Times New Roman"/>
        </w:rPr>
      </w:pPr>
    </w:p>
    <w:p w14:paraId="3319F2DA" w14:textId="77777777" w:rsidR="001A58F9" w:rsidRPr="001A58F9" w:rsidRDefault="001A58F9" w:rsidP="001A58F9">
      <w:pPr>
        <w:spacing w:after="0" w:line="240" w:lineRule="auto"/>
        <w:jc w:val="right"/>
        <w:rPr>
          <w:rFonts w:ascii="Times New Roman" w:hAnsi="Times New Roman" w:cs="Times New Roman"/>
        </w:rPr>
      </w:pPr>
    </w:p>
    <w:p w14:paraId="05865197" w14:textId="77777777" w:rsidR="001A58F9" w:rsidRPr="001A58F9" w:rsidRDefault="001A58F9" w:rsidP="001A58F9">
      <w:pPr>
        <w:spacing w:after="0" w:line="240" w:lineRule="auto"/>
        <w:jc w:val="right"/>
        <w:rPr>
          <w:rFonts w:ascii="Times New Roman" w:hAnsi="Times New Roman" w:cs="Times New Roman"/>
        </w:rPr>
      </w:pPr>
    </w:p>
    <w:p w14:paraId="0CF4D0C5" w14:textId="77777777" w:rsidR="001A58F9" w:rsidRPr="001A58F9" w:rsidRDefault="001A58F9" w:rsidP="001A58F9">
      <w:pPr>
        <w:spacing w:after="0" w:line="240" w:lineRule="auto"/>
        <w:jc w:val="right"/>
        <w:rPr>
          <w:rFonts w:ascii="Times New Roman" w:hAnsi="Times New Roman" w:cs="Times New Roman"/>
        </w:rPr>
      </w:pPr>
    </w:p>
    <w:p w14:paraId="26F9D0E9" w14:textId="77777777" w:rsidR="001A58F9" w:rsidRPr="001A58F9" w:rsidRDefault="001A58F9" w:rsidP="001A58F9">
      <w:pPr>
        <w:spacing w:after="0" w:line="240" w:lineRule="auto"/>
        <w:jc w:val="right"/>
        <w:rPr>
          <w:rFonts w:ascii="Times New Roman" w:hAnsi="Times New Roman" w:cs="Times New Roman"/>
        </w:rPr>
      </w:pPr>
    </w:p>
    <w:p w14:paraId="58D04F16" w14:textId="77777777" w:rsidR="001A58F9" w:rsidRPr="001A58F9" w:rsidRDefault="001A58F9" w:rsidP="001A58F9">
      <w:pPr>
        <w:spacing w:after="0" w:line="240" w:lineRule="auto"/>
        <w:jc w:val="right"/>
        <w:rPr>
          <w:rFonts w:ascii="Times New Roman" w:hAnsi="Times New Roman" w:cs="Times New Roman"/>
        </w:rPr>
      </w:pPr>
    </w:p>
    <w:p w14:paraId="4A76F408" w14:textId="77777777" w:rsidR="001A58F9" w:rsidRPr="001A58F9" w:rsidRDefault="001A58F9" w:rsidP="001A58F9">
      <w:pPr>
        <w:spacing w:after="0" w:line="240" w:lineRule="auto"/>
        <w:jc w:val="right"/>
        <w:rPr>
          <w:rFonts w:ascii="Times New Roman" w:hAnsi="Times New Roman" w:cs="Times New Roman"/>
        </w:rPr>
      </w:pPr>
    </w:p>
    <w:p w14:paraId="507CA61B" w14:textId="77777777" w:rsidR="001A58F9" w:rsidRPr="001A58F9" w:rsidRDefault="001A58F9" w:rsidP="001A58F9">
      <w:pPr>
        <w:spacing w:after="0" w:line="240" w:lineRule="auto"/>
        <w:jc w:val="right"/>
        <w:rPr>
          <w:rFonts w:ascii="Times New Roman" w:hAnsi="Times New Roman" w:cs="Times New Roman"/>
        </w:rPr>
      </w:pPr>
    </w:p>
    <w:p w14:paraId="58FD336C"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Утверждено                                                                            </w:t>
      </w:r>
    </w:p>
    <w:p w14:paraId="04AA995E"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Приложение 8</w:t>
      </w:r>
    </w:p>
    <w:p w14:paraId="1FCA6A8A"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К решению сессии Совета депутатов</w:t>
      </w:r>
    </w:p>
    <w:p w14:paraId="3365FD3C"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Каргатского района </w:t>
      </w:r>
    </w:p>
    <w:p w14:paraId="6AB0BD1D"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от   «        »               </w:t>
      </w:r>
      <w:proofErr w:type="gramStart"/>
      <w:r w:rsidRPr="001A58F9">
        <w:rPr>
          <w:rFonts w:ascii="Times New Roman" w:hAnsi="Times New Roman" w:cs="Times New Roman"/>
        </w:rPr>
        <w:t>г</w:t>
      </w:r>
      <w:proofErr w:type="gramEnd"/>
      <w:r w:rsidRPr="001A58F9">
        <w:rPr>
          <w:rFonts w:ascii="Times New Roman" w:hAnsi="Times New Roman" w:cs="Times New Roman"/>
        </w:rPr>
        <w:t>.</w:t>
      </w:r>
    </w:p>
    <w:p w14:paraId="1953E4F8" w14:textId="77777777" w:rsidR="001A58F9" w:rsidRPr="001A58F9" w:rsidRDefault="001A58F9" w:rsidP="001A58F9">
      <w:pPr>
        <w:spacing w:after="0" w:line="240" w:lineRule="auto"/>
        <w:jc w:val="right"/>
        <w:rPr>
          <w:rFonts w:ascii="Times New Roman" w:hAnsi="Times New Roman" w:cs="Times New Roman"/>
        </w:rPr>
      </w:pPr>
    </w:p>
    <w:tbl>
      <w:tblPr>
        <w:tblStyle w:val="affd"/>
        <w:tblW w:w="0" w:type="auto"/>
        <w:tblInd w:w="-459" w:type="dxa"/>
        <w:tblLook w:val="04A0" w:firstRow="1" w:lastRow="0" w:firstColumn="1" w:lastColumn="0" w:noHBand="0" w:noVBand="1"/>
      </w:tblPr>
      <w:tblGrid>
        <w:gridCol w:w="403"/>
        <w:gridCol w:w="1078"/>
        <w:gridCol w:w="1120"/>
        <w:gridCol w:w="1228"/>
        <w:gridCol w:w="754"/>
        <w:gridCol w:w="881"/>
        <w:gridCol w:w="950"/>
        <w:gridCol w:w="1274"/>
        <w:gridCol w:w="1235"/>
        <w:gridCol w:w="1107"/>
      </w:tblGrid>
      <w:tr w:rsidR="001A58F9" w:rsidRPr="001A58F9" w14:paraId="51769D41" w14:textId="77777777" w:rsidTr="001A58F9">
        <w:tc>
          <w:tcPr>
            <w:tcW w:w="0" w:type="auto"/>
            <w:gridSpan w:val="10"/>
            <w:tcBorders>
              <w:top w:val="single" w:sz="4" w:space="0" w:color="auto"/>
              <w:left w:val="single" w:sz="4" w:space="0" w:color="auto"/>
              <w:bottom w:val="single" w:sz="4" w:space="0" w:color="auto"/>
              <w:right w:val="single" w:sz="4" w:space="0" w:color="auto"/>
            </w:tcBorders>
            <w:hideMark/>
          </w:tcPr>
          <w:p w14:paraId="4283B2FE"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Прогнозный план продажи муниципального имущества города Каргата на 2024 год</w:t>
            </w:r>
          </w:p>
        </w:tc>
      </w:tr>
      <w:tr w:rsidR="001A58F9" w:rsidRPr="001A58F9" w14:paraId="0B3B2D2C" w14:textId="77777777" w:rsidTr="001A58F9">
        <w:tc>
          <w:tcPr>
            <w:tcW w:w="0" w:type="auto"/>
            <w:tcBorders>
              <w:top w:val="single" w:sz="4" w:space="0" w:color="auto"/>
              <w:left w:val="single" w:sz="4" w:space="0" w:color="auto"/>
              <w:bottom w:val="single" w:sz="4" w:space="0" w:color="auto"/>
              <w:right w:val="single" w:sz="4" w:space="0" w:color="auto"/>
            </w:tcBorders>
            <w:hideMark/>
          </w:tcPr>
          <w:p w14:paraId="4E7B9E6E"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 </w:t>
            </w:r>
            <w:proofErr w:type="gramStart"/>
            <w:r w:rsidRPr="001A58F9">
              <w:rPr>
                <w:rFonts w:ascii="Times New Roman" w:hAnsi="Times New Roman" w:cs="Times New Roman"/>
              </w:rPr>
              <w:t>п</w:t>
            </w:r>
            <w:proofErr w:type="gramEnd"/>
            <w:r w:rsidRPr="001A58F9">
              <w:rPr>
                <w:rFonts w:ascii="Times New Roman" w:hAnsi="Times New Roman" w:cs="Times New Roman"/>
              </w:rPr>
              <w:t>/</w:t>
            </w:r>
            <w:r w:rsidRPr="001A58F9">
              <w:rPr>
                <w:rFonts w:ascii="Times New Roman" w:hAnsi="Times New Roman" w:cs="Times New Roman"/>
              </w:rPr>
              <w:lastRenderedPageBreak/>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9B74D"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lastRenderedPageBreak/>
              <w:t xml:space="preserve">Наименование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7A00E8"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Адрес</w:t>
            </w:r>
          </w:p>
        </w:tc>
        <w:tc>
          <w:tcPr>
            <w:tcW w:w="0" w:type="auto"/>
            <w:tcBorders>
              <w:top w:val="single" w:sz="4" w:space="0" w:color="auto"/>
              <w:left w:val="single" w:sz="4" w:space="0" w:color="auto"/>
              <w:bottom w:val="single" w:sz="4" w:space="0" w:color="auto"/>
              <w:right w:val="single" w:sz="4" w:space="0" w:color="auto"/>
            </w:tcBorders>
            <w:vAlign w:val="center"/>
            <w:hideMark/>
          </w:tcPr>
          <w:p w14:paraId="4A81888A"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Кадастровый номер</w:t>
            </w:r>
          </w:p>
        </w:tc>
        <w:tc>
          <w:tcPr>
            <w:tcW w:w="0" w:type="auto"/>
            <w:tcBorders>
              <w:top w:val="single" w:sz="4" w:space="0" w:color="auto"/>
              <w:left w:val="single" w:sz="4" w:space="0" w:color="auto"/>
              <w:bottom w:val="single" w:sz="4" w:space="0" w:color="auto"/>
              <w:right w:val="single" w:sz="4" w:space="0" w:color="auto"/>
            </w:tcBorders>
            <w:vAlign w:val="center"/>
            <w:hideMark/>
          </w:tcPr>
          <w:p w14:paraId="6660022D"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Площадь</w:t>
            </w:r>
          </w:p>
        </w:tc>
        <w:tc>
          <w:tcPr>
            <w:tcW w:w="0" w:type="auto"/>
            <w:tcBorders>
              <w:top w:val="single" w:sz="4" w:space="0" w:color="auto"/>
              <w:left w:val="single" w:sz="4" w:space="0" w:color="auto"/>
              <w:bottom w:val="single" w:sz="4" w:space="0" w:color="auto"/>
              <w:right w:val="single" w:sz="4" w:space="0" w:color="auto"/>
            </w:tcBorders>
            <w:vAlign w:val="center"/>
            <w:hideMark/>
          </w:tcPr>
          <w:p w14:paraId="0C4075B5"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Балансовая стоим</w:t>
            </w:r>
            <w:r w:rsidRPr="001A58F9">
              <w:rPr>
                <w:rFonts w:ascii="Times New Roman" w:hAnsi="Times New Roman" w:cs="Times New Roman"/>
              </w:rPr>
              <w:lastRenderedPageBreak/>
              <w:t xml:space="preserve">ость, руб. </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04FD0"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lastRenderedPageBreak/>
              <w:t>Кадастровая стоимо</w:t>
            </w:r>
            <w:r w:rsidRPr="001A58F9">
              <w:rPr>
                <w:rFonts w:ascii="Times New Roman" w:hAnsi="Times New Roman" w:cs="Times New Roman"/>
              </w:rPr>
              <w:lastRenderedPageBreak/>
              <w:t xml:space="preserve">сть, руб. </w:t>
            </w:r>
          </w:p>
        </w:tc>
        <w:tc>
          <w:tcPr>
            <w:tcW w:w="0" w:type="auto"/>
            <w:tcBorders>
              <w:top w:val="single" w:sz="4" w:space="0" w:color="auto"/>
              <w:left w:val="single" w:sz="4" w:space="0" w:color="auto"/>
              <w:bottom w:val="single" w:sz="4" w:space="0" w:color="auto"/>
              <w:right w:val="single" w:sz="4" w:space="0" w:color="auto"/>
            </w:tcBorders>
            <w:hideMark/>
          </w:tcPr>
          <w:p w14:paraId="613294BC" w14:textId="77777777" w:rsidR="001A58F9" w:rsidRPr="001A58F9" w:rsidRDefault="001A58F9">
            <w:pPr>
              <w:spacing w:before="120"/>
              <w:rPr>
                <w:rFonts w:ascii="Times New Roman" w:hAnsi="Times New Roman" w:cs="Times New Roman"/>
              </w:rPr>
            </w:pPr>
            <w:r w:rsidRPr="001A58F9">
              <w:rPr>
                <w:rFonts w:ascii="Times New Roman" w:hAnsi="Times New Roman" w:cs="Times New Roman"/>
              </w:rPr>
              <w:lastRenderedPageBreak/>
              <w:t xml:space="preserve">Дата возникновения и </w:t>
            </w:r>
            <w:r w:rsidRPr="001A58F9">
              <w:rPr>
                <w:rFonts w:ascii="Times New Roman" w:hAnsi="Times New Roman" w:cs="Times New Roman"/>
              </w:rPr>
              <w:lastRenderedPageBreak/>
              <w:t>прекращения Права</w:t>
            </w:r>
          </w:p>
        </w:tc>
        <w:tc>
          <w:tcPr>
            <w:tcW w:w="0" w:type="auto"/>
            <w:tcBorders>
              <w:top w:val="single" w:sz="4" w:space="0" w:color="auto"/>
              <w:left w:val="single" w:sz="4" w:space="0" w:color="auto"/>
              <w:bottom w:val="single" w:sz="4" w:space="0" w:color="auto"/>
              <w:right w:val="single" w:sz="4" w:space="0" w:color="auto"/>
            </w:tcBorders>
            <w:hideMark/>
          </w:tcPr>
          <w:p w14:paraId="6C80D6A6"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lastRenderedPageBreak/>
              <w:t>Правообладатель</w:t>
            </w:r>
          </w:p>
        </w:tc>
        <w:tc>
          <w:tcPr>
            <w:tcW w:w="0" w:type="auto"/>
            <w:tcBorders>
              <w:top w:val="single" w:sz="4" w:space="0" w:color="auto"/>
              <w:left w:val="single" w:sz="4" w:space="0" w:color="auto"/>
              <w:bottom w:val="single" w:sz="4" w:space="0" w:color="auto"/>
              <w:right w:val="single" w:sz="4" w:space="0" w:color="auto"/>
            </w:tcBorders>
            <w:hideMark/>
          </w:tcPr>
          <w:p w14:paraId="25B77CCB"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Ограничения (обремен</w:t>
            </w:r>
            <w:r w:rsidRPr="001A58F9">
              <w:rPr>
                <w:rFonts w:ascii="Times New Roman" w:hAnsi="Times New Roman" w:cs="Times New Roman"/>
              </w:rPr>
              <w:lastRenderedPageBreak/>
              <w:t>ения), дата</w:t>
            </w:r>
          </w:p>
        </w:tc>
      </w:tr>
      <w:tr w:rsidR="001A58F9" w:rsidRPr="001A58F9" w14:paraId="59258F18" w14:textId="77777777" w:rsidTr="001A58F9">
        <w:tc>
          <w:tcPr>
            <w:tcW w:w="0" w:type="auto"/>
            <w:tcBorders>
              <w:top w:val="single" w:sz="4" w:space="0" w:color="auto"/>
              <w:left w:val="single" w:sz="4" w:space="0" w:color="auto"/>
              <w:bottom w:val="single" w:sz="4" w:space="0" w:color="auto"/>
              <w:right w:val="single" w:sz="4" w:space="0" w:color="auto"/>
            </w:tcBorders>
            <w:hideMark/>
          </w:tcPr>
          <w:p w14:paraId="7840B803"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052C8"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Квартира, назначение: жилое. </w:t>
            </w:r>
          </w:p>
        </w:tc>
        <w:tc>
          <w:tcPr>
            <w:tcW w:w="0" w:type="auto"/>
            <w:tcBorders>
              <w:top w:val="single" w:sz="4" w:space="0" w:color="auto"/>
              <w:left w:val="single" w:sz="4" w:space="0" w:color="auto"/>
              <w:bottom w:val="single" w:sz="4" w:space="0" w:color="auto"/>
              <w:right w:val="single" w:sz="4" w:space="0" w:color="auto"/>
            </w:tcBorders>
            <w:vAlign w:val="center"/>
            <w:hideMark/>
          </w:tcPr>
          <w:p w14:paraId="69D4C10F" w14:textId="77777777" w:rsidR="001A58F9" w:rsidRPr="001A58F9" w:rsidRDefault="001A58F9">
            <w:pPr>
              <w:spacing w:before="120"/>
              <w:jc w:val="center"/>
              <w:rPr>
                <w:rFonts w:ascii="Times New Roman" w:hAnsi="Times New Roman" w:cs="Times New Roman"/>
              </w:rPr>
            </w:pPr>
            <w:proofErr w:type="gramStart"/>
            <w:r w:rsidRPr="001A58F9">
              <w:rPr>
                <w:rFonts w:ascii="Times New Roman" w:hAnsi="Times New Roman" w:cs="Times New Roman"/>
              </w:rPr>
              <w:t>Новосибирская</w:t>
            </w:r>
            <w:proofErr w:type="gramEnd"/>
            <w:r w:rsidRPr="001A58F9">
              <w:rPr>
                <w:rFonts w:ascii="Times New Roman" w:hAnsi="Times New Roman" w:cs="Times New Roman"/>
              </w:rPr>
              <w:t xml:space="preserve"> обл., Каргатский р-н., г. Каргат, ул. Военный городок 151, д.1, </w:t>
            </w:r>
            <w:proofErr w:type="spellStart"/>
            <w:r w:rsidRPr="001A58F9">
              <w:rPr>
                <w:rFonts w:ascii="Times New Roman" w:hAnsi="Times New Roman" w:cs="Times New Roman"/>
              </w:rPr>
              <w:t>кв</w:t>
            </w:r>
            <w:proofErr w:type="spellEnd"/>
            <w:r w:rsidRPr="001A58F9">
              <w:rPr>
                <w:rFonts w:ascii="Times New Roman" w:hAnsi="Times New Roman" w:cs="Times New Roman"/>
              </w:rPr>
              <w:t xml:space="preserve"> 21</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F46B3"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54:09:020112:883</w:t>
            </w:r>
          </w:p>
        </w:tc>
        <w:tc>
          <w:tcPr>
            <w:tcW w:w="0" w:type="auto"/>
            <w:tcBorders>
              <w:top w:val="single" w:sz="4" w:space="0" w:color="auto"/>
              <w:left w:val="single" w:sz="4" w:space="0" w:color="auto"/>
              <w:bottom w:val="single" w:sz="4" w:space="0" w:color="auto"/>
              <w:right w:val="single" w:sz="4" w:space="0" w:color="auto"/>
            </w:tcBorders>
            <w:vAlign w:val="center"/>
            <w:hideMark/>
          </w:tcPr>
          <w:p w14:paraId="59480A3B"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45 </w:t>
            </w:r>
            <w:proofErr w:type="spellStart"/>
            <w:r w:rsidRPr="001A58F9">
              <w:rPr>
                <w:rFonts w:ascii="Times New Roman" w:hAnsi="Times New Roman" w:cs="Times New Roman"/>
              </w:rPr>
              <w:t>кв</w:t>
            </w:r>
            <w:proofErr w:type="gramStart"/>
            <w:r w:rsidRPr="001A58F9">
              <w:rPr>
                <w:rFonts w:ascii="Times New Roman" w:hAnsi="Times New Roman" w:cs="Times New Roman"/>
              </w:rPr>
              <w:t>.м</w:t>
            </w:r>
            <w:proofErr w:type="spellEnd"/>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14:paraId="3BBD6508"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494135,72</w:t>
            </w:r>
          </w:p>
        </w:tc>
        <w:tc>
          <w:tcPr>
            <w:tcW w:w="0" w:type="auto"/>
            <w:tcBorders>
              <w:top w:val="single" w:sz="4" w:space="0" w:color="auto"/>
              <w:left w:val="single" w:sz="4" w:space="0" w:color="auto"/>
              <w:bottom w:val="single" w:sz="4" w:space="0" w:color="auto"/>
              <w:right w:val="single" w:sz="4" w:space="0" w:color="auto"/>
            </w:tcBorders>
            <w:vAlign w:val="center"/>
            <w:hideMark/>
          </w:tcPr>
          <w:p w14:paraId="6BD9B773"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458073</w:t>
            </w:r>
          </w:p>
        </w:tc>
        <w:tc>
          <w:tcPr>
            <w:tcW w:w="0" w:type="auto"/>
            <w:tcBorders>
              <w:top w:val="single" w:sz="4" w:space="0" w:color="auto"/>
              <w:left w:val="single" w:sz="4" w:space="0" w:color="auto"/>
              <w:bottom w:val="single" w:sz="4" w:space="0" w:color="auto"/>
              <w:right w:val="single" w:sz="4" w:space="0" w:color="auto"/>
            </w:tcBorders>
            <w:hideMark/>
          </w:tcPr>
          <w:p w14:paraId="1A5FA4ED"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54:09:020112:883-54/164/2020-1</w:t>
            </w:r>
          </w:p>
          <w:p w14:paraId="6246CC2C"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07.07.2020</w:t>
            </w:r>
          </w:p>
        </w:tc>
        <w:tc>
          <w:tcPr>
            <w:tcW w:w="0" w:type="auto"/>
            <w:tcBorders>
              <w:top w:val="single" w:sz="4" w:space="0" w:color="auto"/>
              <w:left w:val="single" w:sz="4" w:space="0" w:color="auto"/>
              <w:bottom w:val="single" w:sz="4" w:space="0" w:color="auto"/>
              <w:right w:val="single" w:sz="4" w:space="0" w:color="auto"/>
            </w:tcBorders>
            <w:hideMark/>
          </w:tcPr>
          <w:p w14:paraId="5113970A"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Администрация города Каргата</w:t>
            </w:r>
          </w:p>
        </w:tc>
        <w:tc>
          <w:tcPr>
            <w:tcW w:w="0" w:type="auto"/>
            <w:tcBorders>
              <w:top w:val="single" w:sz="4" w:space="0" w:color="auto"/>
              <w:left w:val="single" w:sz="4" w:space="0" w:color="auto"/>
              <w:bottom w:val="single" w:sz="4" w:space="0" w:color="auto"/>
              <w:right w:val="single" w:sz="4" w:space="0" w:color="auto"/>
            </w:tcBorders>
          </w:tcPr>
          <w:p w14:paraId="7796396A" w14:textId="77777777" w:rsidR="001A58F9" w:rsidRPr="001A58F9" w:rsidRDefault="001A58F9">
            <w:pPr>
              <w:rPr>
                <w:rFonts w:ascii="Times New Roman" w:hAnsi="Times New Roman" w:cs="Times New Roman"/>
                <w:color w:val="000000"/>
              </w:rPr>
            </w:pPr>
          </w:p>
        </w:tc>
      </w:tr>
      <w:tr w:rsidR="001A58F9" w:rsidRPr="001A58F9" w14:paraId="5F94EC31" w14:textId="77777777" w:rsidTr="001A58F9">
        <w:tc>
          <w:tcPr>
            <w:tcW w:w="0" w:type="auto"/>
            <w:tcBorders>
              <w:top w:val="single" w:sz="4" w:space="0" w:color="auto"/>
              <w:left w:val="single" w:sz="4" w:space="0" w:color="auto"/>
              <w:bottom w:val="single" w:sz="4" w:space="0" w:color="auto"/>
              <w:right w:val="single" w:sz="4" w:space="0" w:color="auto"/>
            </w:tcBorders>
            <w:hideMark/>
          </w:tcPr>
          <w:p w14:paraId="10EF61AA"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A827758"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Квартира, назначение: жилое. </w:t>
            </w:r>
          </w:p>
        </w:tc>
        <w:tc>
          <w:tcPr>
            <w:tcW w:w="0" w:type="auto"/>
            <w:tcBorders>
              <w:top w:val="single" w:sz="4" w:space="0" w:color="auto"/>
              <w:left w:val="single" w:sz="4" w:space="0" w:color="auto"/>
              <w:bottom w:val="single" w:sz="4" w:space="0" w:color="auto"/>
              <w:right w:val="single" w:sz="4" w:space="0" w:color="auto"/>
            </w:tcBorders>
            <w:vAlign w:val="center"/>
            <w:hideMark/>
          </w:tcPr>
          <w:p w14:paraId="0A295AD7" w14:textId="77777777" w:rsidR="001A58F9" w:rsidRPr="001A58F9" w:rsidRDefault="001A58F9">
            <w:pPr>
              <w:spacing w:before="120"/>
              <w:jc w:val="center"/>
              <w:rPr>
                <w:rFonts w:ascii="Times New Roman" w:hAnsi="Times New Roman" w:cs="Times New Roman"/>
              </w:rPr>
            </w:pPr>
            <w:proofErr w:type="gramStart"/>
            <w:r w:rsidRPr="001A58F9">
              <w:rPr>
                <w:rFonts w:ascii="Times New Roman" w:hAnsi="Times New Roman" w:cs="Times New Roman"/>
              </w:rPr>
              <w:t>Новосибирская</w:t>
            </w:r>
            <w:proofErr w:type="gramEnd"/>
            <w:r w:rsidRPr="001A58F9">
              <w:rPr>
                <w:rFonts w:ascii="Times New Roman" w:hAnsi="Times New Roman" w:cs="Times New Roman"/>
              </w:rPr>
              <w:t xml:space="preserve"> обл., Каргатский р-н., г. Каргат, ул. Военный городок 151, д.1, </w:t>
            </w:r>
            <w:proofErr w:type="spellStart"/>
            <w:r w:rsidRPr="001A58F9">
              <w:rPr>
                <w:rFonts w:ascii="Times New Roman" w:hAnsi="Times New Roman" w:cs="Times New Roman"/>
              </w:rPr>
              <w:t>кв</w:t>
            </w:r>
            <w:proofErr w:type="spellEnd"/>
            <w:r w:rsidRPr="001A58F9">
              <w:rPr>
                <w:rFonts w:ascii="Times New Roman" w:hAnsi="Times New Roman" w:cs="Times New Roman"/>
              </w:rPr>
              <w:t xml:space="preserve"> 43</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EA4D9"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54:09:020112:669</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70241"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46,9 </w:t>
            </w:r>
            <w:proofErr w:type="spellStart"/>
            <w:r w:rsidRPr="001A58F9">
              <w:rPr>
                <w:rFonts w:ascii="Times New Roman" w:hAnsi="Times New Roman" w:cs="Times New Roman"/>
              </w:rPr>
              <w:t>кв</w:t>
            </w:r>
            <w:proofErr w:type="gramStart"/>
            <w:r w:rsidRPr="001A58F9">
              <w:rPr>
                <w:rFonts w:ascii="Times New Roman" w:hAnsi="Times New Roman" w:cs="Times New Roman"/>
              </w:rPr>
              <w:t>.м</w:t>
            </w:r>
            <w:proofErr w:type="spellEnd"/>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14:paraId="7AFE6754"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475265,17</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EFB0E"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477413.86</w:t>
            </w:r>
          </w:p>
        </w:tc>
        <w:tc>
          <w:tcPr>
            <w:tcW w:w="0" w:type="auto"/>
            <w:tcBorders>
              <w:top w:val="single" w:sz="4" w:space="0" w:color="auto"/>
              <w:left w:val="single" w:sz="4" w:space="0" w:color="auto"/>
              <w:bottom w:val="single" w:sz="4" w:space="0" w:color="auto"/>
              <w:right w:val="single" w:sz="4" w:space="0" w:color="auto"/>
            </w:tcBorders>
            <w:hideMark/>
          </w:tcPr>
          <w:p w14:paraId="7B81ED2C"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 xml:space="preserve">54:09:020112:669-54/010/2019-1 </w:t>
            </w:r>
          </w:p>
          <w:p w14:paraId="4274ADD1"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25.09.2019</w:t>
            </w:r>
          </w:p>
        </w:tc>
        <w:tc>
          <w:tcPr>
            <w:tcW w:w="0" w:type="auto"/>
            <w:tcBorders>
              <w:top w:val="single" w:sz="4" w:space="0" w:color="auto"/>
              <w:left w:val="single" w:sz="4" w:space="0" w:color="auto"/>
              <w:bottom w:val="single" w:sz="4" w:space="0" w:color="auto"/>
              <w:right w:val="single" w:sz="4" w:space="0" w:color="auto"/>
            </w:tcBorders>
            <w:hideMark/>
          </w:tcPr>
          <w:p w14:paraId="113CF615"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Администрация города Каргата</w:t>
            </w:r>
          </w:p>
        </w:tc>
        <w:tc>
          <w:tcPr>
            <w:tcW w:w="0" w:type="auto"/>
            <w:tcBorders>
              <w:top w:val="single" w:sz="4" w:space="0" w:color="auto"/>
              <w:left w:val="single" w:sz="4" w:space="0" w:color="auto"/>
              <w:bottom w:val="single" w:sz="4" w:space="0" w:color="auto"/>
              <w:right w:val="single" w:sz="4" w:space="0" w:color="auto"/>
            </w:tcBorders>
          </w:tcPr>
          <w:p w14:paraId="6AB93E38" w14:textId="77777777" w:rsidR="001A58F9" w:rsidRPr="001A58F9" w:rsidRDefault="001A58F9">
            <w:pPr>
              <w:rPr>
                <w:rFonts w:ascii="Times New Roman" w:hAnsi="Times New Roman" w:cs="Times New Roman"/>
                <w:color w:val="000000"/>
              </w:rPr>
            </w:pPr>
          </w:p>
        </w:tc>
      </w:tr>
      <w:tr w:rsidR="001A58F9" w:rsidRPr="001A58F9" w14:paraId="578A92F3" w14:textId="77777777" w:rsidTr="001A58F9">
        <w:tc>
          <w:tcPr>
            <w:tcW w:w="0" w:type="auto"/>
            <w:tcBorders>
              <w:top w:val="single" w:sz="4" w:space="0" w:color="auto"/>
              <w:left w:val="single" w:sz="4" w:space="0" w:color="auto"/>
              <w:bottom w:val="single" w:sz="4" w:space="0" w:color="auto"/>
              <w:right w:val="single" w:sz="4" w:space="0" w:color="auto"/>
            </w:tcBorders>
            <w:hideMark/>
          </w:tcPr>
          <w:p w14:paraId="6F360BAF"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76B2A65"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Квартира, назначение: жилое. </w:t>
            </w:r>
          </w:p>
        </w:tc>
        <w:tc>
          <w:tcPr>
            <w:tcW w:w="0" w:type="auto"/>
            <w:tcBorders>
              <w:top w:val="single" w:sz="4" w:space="0" w:color="auto"/>
              <w:left w:val="single" w:sz="4" w:space="0" w:color="auto"/>
              <w:bottom w:val="single" w:sz="4" w:space="0" w:color="auto"/>
              <w:right w:val="single" w:sz="4" w:space="0" w:color="auto"/>
            </w:tcBorders>
            <w:vAlign w:val="center"/>
            <w:hideMark/>
          </w:tcPr>
          <w:p w14:paraId="354614DF" w14:textId="77777777" w:rsidR="001A58F9" w:rsidRPr="001A58F9" w:rsidRDefault="001A58F9">
            <w:pPr>
              <w:spacing w:before="120"/>
              <w:jc w:val="center"/>
              <w:rPr>
                <w:rFonts w:ascii="Times New Roman" w:hAnsi="Times New Roman" w:cs="Times New Roman"/>
              </w:rPr>
            </w:pPr>
            <w:proofErr w:type="gramStart"/>
            <w:r w:rsidRPr="001A58F9">
              <w:rPr>
                <w:rFonts w:ascii="Times New Roman" w:hAnsi="Times New Roman" w:cs="Times New Roman"/>
              </w:rPr>
              <w:t>Новосибирская</w:t>
            </w:r>
            <w:proofErr w:type="gramEnd"/>
            <w:r w:rsidRPr="001A58F9">
              <w:rPr>
                <w:rFonts w:ascii="Times New Roman" w:hAnsi="Times New Roman" w:cs="Times New Roman"/>
              </w:rPr>
              <w:t xml:space="preserve"> обл., Каргатский р-н., г. Каргат, ул. Военный городок 151, д.1, </w:t>
            </w:r>
            <w:proofErr w:type="spellStart"/>
            <w:r w:rsidRPr="001A58F9">
              <w:rPr>
                <w:rFonts w:ascii="Times New Roman" w:hAnsi="Times New Roman" w:cs="Times New Roman"/>
              </w:rPr>
              <w:t>кв</w:t>
            </w:r>
            <w:proofErr w:type="spellEnd"/>
            <w:r w:rsidRPr="001A58F9">
              <w:rPr>
                <w:rFonts w:ascii="Times New Roman" w:hAnsi="Times New Roman" w:cs="Times New Roman"/>
              </w:rPr>
              <w:t xml:space="preserve"> 46</w:t>
            </w:r>
          </w:p>
        </w:tc>
        <w:tc>
          <w:tcPr>
            <w:tcW w:w="0" w:type="auto"/>
            <w:tcBorders>
              <w:top w:val="single" w:sz="4" w:space="0" w:color="auto"/>
              <w:left w:val="single" w:sz="4" w:space="0" w:color="auto"/>
              <w:bottom w:val="single" w:sz="4" w:space="0" w:color="auto"/>
              <w:right w:val="single" w:sz="4" w:space="0" w:color="auto"/>
            </w:tcBorders>
            <w:vAlign w:val="center"/>
            <w:hideMark/>
          </w:tcPr>
          <w:p w14:paraId="5C9B80FB"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54:09:020112:891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01272"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46,8 </w:t>
            </w:r>
            <w:proofErr w:type="spellStart"/>
            <w:r w:rsidRPr="001A58F9">
              <w:rPr>
                <w:rFonts w:ascii="Times New Roman" w:hAnsi="Times New Roman" w:cs="Times New Roman"/>
              </w:rPr>
              <w:t>кв</w:t>
            </w:r>
            <w:proofErr w:type="gramStart"/>
            <w:r w:rsidRPr="001A58F9">
              <w:rPr>
                <w:rFonts w:ascii="Times New Roman" w:hAnsi="Times New Roman" w:cs="Times New Roman"/>
              </w:rPr>
              <w:t>.м</w:t>
            </w:r>
            <w:proofErr w:type="spellEnd"/>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14:paraId="01C08386"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475265,14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25291"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439750.08</w:t>
            </w:r>
          </w:p>
        </w:tc>
        <w:tc>
          <w:tcPr>
            <w:tcW w:w="0" w:type="auto"/>
            <w:tcBorders>
              <w:top w:val="single" w:sz="4" w:space="0" w:color="auto"/>
              <w:left w:val="single" w:sz="4" w:space="0" w:color="auto"/>
              <w:bottom w:val="single" w:sz="4" w:space="0" w:color="auto"/>
              <w:right w:val="single" w:sz="4" w:space="0" w:color="auto"/>
            </w:tcBorders>
            <w:hideMark/>
          </w:tcPr>
          <w:p w14:paraId="0FA668EF"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54:09:020112:891-54/173/2020-1</w:t>
            </w:r>
          </w:p>
          <w:p w14:paraId="7E1464A6"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от 06.07.2020</w:t>
            </w:r>
          </w:p>
        </w:tc>
        <w:tc>
          <w:tcPr>
            <w:tcW w:w="0" w:type="auto"/>
            <w:tcBorders>
              <w:top w:val="single" w:sz="4" w:space="0" w:color="auto"/>
              <w:left w:val="single" w:sz="4" w:space="0" w:color="auto"/>
              <w:bottom w:val="single" w:sz="4" w:space="0" w:color="auto"/>
              <w:right w:val="single" w:sz="4" w:space="0" w:color="auto"/>
            </w:tcBorders>
            <w:hideMark/>
          </w:tcPr>
          <w:p w14:paraId="6F662D9C"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Администрация города Каргата</w:t>
            </w:r>
          </w:p>
        </w:tc>
        <w:tc>
          <w:tcPr>
            <w:tcW w:w="0" w:type="auto"/>
            <w:tcBorders>
              <w:top w:val="single" w:sz="4" w:space="0" w:color="auto"/>
              <w:left w:val="single" w:sz="4" w:space="0" w:color="auto"/>
              <w:bottom w:val="single" w:sz="4" w:space="0" w:color="auto"/>
              <w:right w:val="single" w:sz="4" w:space="0" w:color="auto"/>
            </w:tcBorders>
          </w:tcPr>
          <w:p w14:paraId="3DF0BCDF" w14:textId="77777777" w:rsidR="001A58F9" w:rsidRPr="001A58F9" w:rsidRDefault="001A58F9">
            <w:pPr>
              <w:rPr>
                <w:rFonts w:ascii="Times New Roman" w:hAnsi="Times New Roman" w:cs="Times New Roman"/>
                <w:color w:val="000000"/>
              </w:rPr>
            </w:pPr>
          </w:p>
        </w:tc>
      </w:tr>
      <w:tr w:rsidR="001A58F9" w:rsidRPr="001A58F9" w14:paraId="7F717F47" w14:textId="77777777" w:rsidTr="001A58F9">
        <w:trPr>
          <w:trHeight w:val="1932"/>
        </w:trPr>
        <w:tc>
          <w:tcPr>
            <w:tcW w:w="0" w:type="auto"/>
            <w:tcBorders>
              <w:top w:val="single" w:sz="4" w:space="0" w:color="auto"/>
              <w:left w:val="single" w:sz="4" w:space="0" w:color="auto"/>
              <w:bottom w:val="single" w:sz="4" w:space="0" w:color="auto"/>
              <w:right w:val="single" w:sz="4" w:space="0" w:color="auto"/>
            </w:tcBorders>
            <w:hideMark/>
          </w:tcPr>
          <w:p w14:paraId="7A34493E"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2EACEFA"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Квартира, назначение: жилое. </w:t>
            </w:r>
          </w:p>
        </w:tc>
        <w:tc>
          <w:tcPr>
            <w:tcW w:w="0" w:type="auto"/>
            <w:tcBorders>
              <w:top w:val="single" w:sz="4" w:space="0" w:color="auto"/>
              <w:left w:val="single" w:sz="4" w:space="0" w:color="auto"/>
              <w:bottom w:val="single" w:sz="4" w:space="0" w:color="auto"/>
              <w:right w:val="single" w:sz="4" w:space="0" w:color="auto"/>
            </w:tcBorders>
            <w:vAlign w:val="center"/>
            <w:hideMark/>
          </w:tcPr>
          <w:p w14:paraId="4513259C" w14:textId="77777777" w:rsidR="001A58F9" w:rsidRPr="001A58F9" w:rsidRDefault="001A58F9">
            <w:pPr>
              <w:spacing w:before="120"/>
              <w:jc w:val="center"/>
              <w:rPr>
                <w:rFonts w:ascii="Times New Roman" w:hAnsi="Times New Roman" w:cs="Times New Roman"/>
              </w:rPr>
            </w:pPr>
            <w:proofErr w:type="gramStart"/>
            <w:r w:rsidRPr="001A58F9">
              <w:rPr>
                <w:rFonts w:ascii="Times New Roman" w:hAnsi="Times New Roman" w:cs="Times New Roman"/>
              </w:rPr>
              <w:t>Новосибирская</w:t>
            </w:r>
            <w:proofErr w:type="gramEnd"/>
            <w:r w:rsidRPr="001A58F9">
              <w:rPr>
                <w:rFonts w:ascii="Times New Roman" w:hAnsi="Times New Roman" w:cs="Times New Roman"/>
              </w:rPr>
              <w:t xml:space="preserve"> обл., Каргатский р-н., г. Каргат, ул. Военный городок 151, д.1, </w:t>
            </w:r>
            <w:proofErr w:type="spellStart"/>
            <w:r w:rsidRPr="001A58F9">
              <w:rPr>
                <w:rFonts w:ascii="Times New Roman" w:hAnsi="Times New Roman" w:cs="Times New Roman"/>
              </w:rPr>
              <w:t>кв</w:t>
            </w:r>
            <w:proofErr w:type="spellEnd"/>
            <w:r w:rsidRPr="001A58F9">
              <w:rPr>
                <w:rFonts w:ascii="Times New Roman" w:hAnsi="Times New Roman" w:cs="Times New Roman"/>
              </w:rPr>
              <w:t xml:space="preserve"> 47</w:t>
            </w:r>
          </w:p>
        </w:tc>
        <w:tc>
          <w:tcPr>
            <w:tcW w:w="0" w:type="auto"/>
            <w:tcBorders>
              <w:top w:val="single" w:sz="4" w:space="0" w:color="auto"/>
              <w:left w:val="single" w:sz="4" w:space="0" w:color="auto"/>
              <w:bottom w:val="single" w:sz="4" w:space="0" w:color="auto"/>
              <w:right w:val="single" w:sz="4" w:space="0" w:color="auto"/>
            </w:tcBorders>
            <w:vAlign w:val="center"/>
            <w:hideMark/>
          </w:tcPr>
          <w:p w14:paraId="0A96B4E1"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54:09:020112:870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2A5E218"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44,6 </w:t>
            </w:r>
            <w:proofErr w:type="spellStart"/>
            <w:r w:rsidRPr="001A58F9">
              <w:rPr>
                <w:rFonts w:ascii="Times New Roman" w:hAnsi="Times New Roman" w:cs="Times New Roman"/>
              </w:rPr>
              <w:t>кв.м</w:t>
            </w:r>
            <w:proofErr w:type="spellEnd"/>
            <w:r w:rsidRPr="001A58F9">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0DFA210"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494135,72</w:t>
            </w:r>
          </w:p>
        </w:tc>
        <w:tc>
          <w:tcPr>
            <w:tcW w:w="0" w:type="auto"/>
            <w:tcBorders>
              <w:top w:val="single" w:sz="4" w:space="0" w:color="auto"/>
              <w:left w:val="single" w:sz="4" w:space="0" w:color="auto"/>
              <w:bottom w:val="single" w:sz="4" w:space="0" w:color="auto"/>
              <w:right w:val="single" w:sz="4" w:space="0" w:color="auto"/>
            </w:tcBorders>
            <w:vAlign w:val="center"/>
            <w:hideMark/>
          </w:tcPr>
          <w:p w14:paraId="5E591681"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454001.24</w:t>
            </w:r>
          </w:p>
        </w:tc>
        <w:tc>
          <w:tcPr>
            <w:tcW w:w="0" w:type="auto"/>
            <w:tcBorders>
              <w:top w:val="single" w:sz="4" w:space="0" w:color="auto"/>
              <w:left w:val="single" w:sz="4" w:space="0" w:color="auto"/>
              <w:bottom w:val="single" w:sz="4" w:space="0" w:color="auto"/>
              <w:right w:val="single" w:sz="4" w:space="0" w:color="auto"/>
            </w:tcBorders>
            <w:hideMark/>
          </w:tcPr>
          <w:p w14:paraId="1AC132C6"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54:09:020112:870-54/173/2020-1</w:t>
            </w:r>
          </w:p>
          <w:p w14:paraId="00C59C97"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07.07.2020</w:t>
            </w:r>
          </w:p>
        </w:tc>
        <w:tc>
          <w:tcPr>
            <w:tcW w:w="0" w:type="auto"/>
            <w:tcBorders>
              <w:top w:val="single" w:sz="4" w:space="0" w:color="auto"/>
              <w:left w:val="single" w:sz="4" w:space="0" w:color="auto"/>
              <w:bottom w:val="single" w:sz="4" w:space="0" w:color="auto"/>
              <w:right w:val="single" w:sz="4" w:space="0" w:color="auto"/>
            </w:tcBorders>
            <w:hideMark/>
          </w:tcPr>
          <w:p w14:paraId="38150B59"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Администрация города Каргата</w:t>
            </w:r>
          </w:p>
        </w:tc>
        <w:tc>
          <w:tcPr>
            <w:tcW w:w="0" w:type="auto"/>
            <w:tcBorders>
              <w:top w:val="single" w:sz="4" w:space="0" w:color="auto"/>
              <w:left w:val="single" w:sz="4" w:space="0" w:color="auto"/>
              <w:bottom w:val="single" w:sz="4" w:space="0" w:color="auto"/>
              <w:right w:val="single" w:sz="4" w:space="0" w:color="auto"/>
            </w:tcBorders>
          </w:tcPr>
          <w:p w14:paraId="1A611B8B" w14:textId="77777777" w:rsidR="001A58F9" w:rsidRPr="001A58F9" w:rsidRDefault="001A58F9">
            <w:pPr>
              <w:rPr>
                <w:rFonts w:ascii="Times New Roman" w:hAnsi="Times New Roman" w:cs="Times New Roman"/>
                <w:color w:val="000000"/>
              </w:rPr>
            </w:pPr>
          </w:p>
          <w:p w14:paraId="1A6A6A02" w14:textId="77777777" w:rsidR="001A58F9" w:rsidRPr="001A58F9" w:rsidRDefault="001A58F9">
            <w:pPr>
              <w:rPr>
                <w:rFonts w:ascii="Times New Roman" w:hAnsi="Times New Roman" w:cs="Times New Roman"/>
                <w:color w:val="000000"/>
              </w:rPr>
            </w:pPr>
          </w:p>
        </w:tc>
      </w:tr>
      <w:tr w:rsidR="001A58F9" w:rsidRPr="001A58F9" w14:paraId="44583CDE" w14:textId="77777777" w:rsidTr="001A58F9">
        <w:tc>
          <w:tcPr>
            <w:tcW w:w="0" w:type="auto"/>
            <w:tcBorders>
              <w:top w:val="single" w:sz="4" w:space="0" w:color="auto"/>
              <w:left w:val="single" w:sz="4" w:space="0" w:color="auto"/>
              <w:bottom w:val="single" w:sz="4" w:space="0" w:color="auto"/>
              <w:right w:val="single" w:sz="4" w:space="0" w:color="auto"/>
            </w:tcBorders>
            <w:hideMark/>
          </w:tcPr>
          <w:p w14:paraId="402CBB9B"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F260A0B"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Квартира, назначение: жилое. </w:t>
            </w:r>
          </w:p>
        </w:tc>
        <w:tc>
          <w:tcPr>
            <w:tcW w:w="0" w:type="auto"/>
            <w:tcBorders>
              <w:top w:val="single" w:sz="4" w:space="0" w:color="auto"/>
              <w:left w:val="single" w:sz="4" w:space="0" w:color="auto"/>
              <w:bottom w:val="single" w:sz="4" w:space="0" w:color="auto"/>
              <w:right w:val="single" w:sz="4" w:space="0" w:color="auto"/>
            </w:tcBorders>
            <w:vAlign w:val="center"/>
            <w:hideMark/>
          </w:tcPr>
          <w:p w14:paraId="415C0E94" w14:textId="77777777" w:rsidR="001A58F9" w:rsidRPr="001A58F9" w:rsidRDefault="001A58F9">
            <w:pPr>
              <w:spacing w:before="120"/>
              <w:jc w:val="center"/>
              <w:rPr>
                <w:rFonts w:ascii="Times New Roman" w:hAnsi="Times New Roman" w:cs="Times New Roman"/>
              </w:rPr>
            </w:pPr>
            <w:proofErr w:type="gramStart"/>
            <w:r w:rsidRPr="001A58F9">
              <w:rPr>
                <w:rFonts w:ascii="Times New Roman" w:hAnsi="Times New Roman" w:cs="Times New Roman"/>
              </w:rPr>
              <w:t>Новосибирская</w:t>
            </w:r>
            <w:proofErr w:type="gramEnd"/>
            <w:r w:rsidRPr="001A58F9">
              <w:rPr>
                <w:rFonts w:ascii="Times New Roman" w:hAnsi="Times New Roman" w:cs="Times New Roman"/>
              </w:rPr>
              <w:t xml:space="preserve"> обл., Каргатский р-н., г. </w:t>
            </w:r>
            <w:r w:rsidRPr="001A58F9">
              <w:rPr>
                <w:rFonts w:ascii="Times New Roman" w:hAnsi="Times New Roman" w:cs="Times New Roman"/>
              </w:rPr>
              <w:lastRenderedPageBreak/>
              <w:t xml:space="preserve">Каргат, ул. Военный городок 151, д.1, </w:t>
            </w:r>
            <w:proofErr w:type="spellStart"/>
            <w:r w:rsidRPr="001A58F9">
              <w:rPr>
                <w:rFonts w:ascii="Times New Roman" w:hAnsi="Times New Roman" w:cs="Times New Roman"/>
              </w:rPr>
              <w:t>кв</w:t>
            </w:r>
            <w:proofErr w:type="spellEnd"/>
            <w:r w:rsidRPr="001A58F9">
              <w:rPr>
                <w:rFonts w:ascii="Times New Roman" w:hAnsi="Times New Roman" w:cs="Times New Roman"/>
              </w:rPr>
              <w:t xml:space="preserve"> 55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A821A8"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lastRenderedPageBreak/>
              <w:t>54:09:020112:892</w:t>
            </w:r>
          </w:p>
        </w:tc>
        <w:tc>
          <w:tcPr>
            <w:tcW w:w="0" w:type="auto"/>
            <w:tcBorders>
              <w:top w:val="single" w:sz="4" w:space="0" w:color="auto"/>
              <w:left w:val="single" w:sz="4" w:space="0" w:color="auto"/>
              <w:bottom w:val="single" w:sz="4" w:space="0" w:color="auto"/>
              <w:right w:val="single" w:sz="4" w:space="0" w:color="auto"/>
            </w:tcBorders>
            <w:vAlign w:val="center"/>
            <w:hideMark/>
          </w:tcPr>
          <w:p w14:paraId="641FCDFF"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59,2 </w:t>
            </w:r>
            <w:proofErr w:type="spellStart"/>
            <w:r w:rsidRPr="001A58F9">
              <w:rPr>
                <w:rFonts w:ascii="Times New Roman" w:hAnsi="Times New Roman" w:cs="Times New Roman"/>
              </w:rPr>
              <w:t>кв.м</w:t>
            </w:r>
            <w:proofErr w:type="spellEnd"/>
            <w:r w:rsidRPr="001A58F9">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32E90AC"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565045,30</w:t>
            </w:r>
          </w:p>
        </w:tc>
        <w:tc>
          <w:tcPr>
            <w:tcW w:w="0" w:type="auto"/>
            <w:tcBorders>
              <w:top w:val="single" w:sz="4" w:space="0" w:color="auto"/>
              <w:left w:val="single" w:sz="4" w:space="0" w:color="auto"/>
              <w:bottom w:val="single" w:sz="4" w:space="0" w:color="auto"/>
              <w:right w:val="single" w:sz="4" w:space="0" w:color="auto"/>
            </w:tcBorders>
            <w:vAlign w:val="center"/>
            <w:hideMark/>
          </w:tcPr>
          <w:p w14:paraId="1C70D294"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602620.48</w:t>
            </w:r>
          </w:p>
        </w:tc>
        <w:tc>
          <w:tcPr>
            <w:tcW w:w="0" w:type="auto"/>
            <w:tcBorders>
              <w:top w:val="single" w:sz="4" w:space="0" w:color="auto"/>
              <w:left w:val="single" w:sz="4" w:space="0" w:color="auto"/>
              <w:bottom w:val="single" w:sz="4" w:space="0" w:color="auto"/>
              <w:right w:val="single" w:sz="4" w:space="0" w:color="auto"/>
            </w:tcBorders>
            <w:hideMark/>
          </w:tcPr>
          <w:p w14:paraId="2F4B452B"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54:09:020112:892-54/164/2020-1</w:t>
            </w:r>
          </w:p>
          <w:p w14:paraId="75A94E72"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07.07.2020</w:t>
            </w:r>
          </w:p>
        </w:tc>
        <w:tc>
          <w:tcPr>
            <w:tcW w:w="0" w:type="auto"/>
            <w:tcBorders>
              <w:top w:val="single" w:sz="4" w:space="0" w:color="auto"/>
              <w:left w:val="single" w:sz="4" w:space="0" w:color="auto"/>
              <w:bottom w:val="single" w:sz="4" w:space="0" w:color="auto"/>
              <w:right w:val="single" w:sz="4" w:space="0" w:color="auto"/>
            </w:tcBorders>
            <w:hideMark/>
          </w:tcPr>
          <w:p w14:paraId="7B3364B8"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Администрация города Каргата</w:t>
            </w:r>
          </w:p>
        </w:tc>
        <w:tc>
          <w:tcPr>
            <w:tcW w:w="0" w:type="auto"/>
            <w:tcBorders>
              <w:top w:val="single" w:sz="4" w:space="0" w:color="auto"/>
              <w:left w:val="single" w:sz="4" w:space="0" w:color="auto"/>
              <w:bottom w:val="single" w:sz="4" w:space="0" w:color="auto"/>
              <w:right w:val="single" w:sz="4" w:space="0" w:color="auto"/>
            </w:tcBorders>
          </w:tcPr>
          <w:p w14:paraId="7DABEA0A" w14:textId="77777777" w:rsidR="001A58F9" w:rsidRPr="001A58F9" w:rsidRDefault="001A58F9">
            <w:pPr>
              <w:rPr>
                <w:rFonts w:ascii="Times New Roman" w:hAnsi="Times New Roman" w:cs="Times New Roman"/>
                <w:color w:val="000000"/>
              </w:rPr>
            </w:pPr>
          </w:p>
          <w:p w14:paraId="473E83EF" w14:textId="77777777" w:rsidR="001A58F9" w:rsidRPr="001A58F9" w:rsidRDefault="001A58F9">
            <w:pPr>
              <w:rPr>
                <w:rFonts w:ascii="Times New Roman" w:hAnsi="Times New Roman" w:cs="Times New Roman"/>
                <w:color w:val="000000"/>
              </w:rPr>
            </w:pPr>
          </w:p>
        </w:tc>
      </w:tr>
      <w:tr w:rsidR="001A58F9" w:rsidRPr="001A58F9" w14:paraId="10779BF5" w14:textId="77777777" w:rsidTr="001A58F9">
        <w:tc>
          <w:tcPr>
            <w:tcW w:w="0" w:type="auto"/>
            <w:tcBorders>
              <w:top w:val="single" w:sz="4" w:space="0" w:color="auto"/>
              <w:left w:val="single" w:sz="4" w:space="0" w:color="auto"/>
              <w:bottom w:val="single" w:sz="4" w:space="0" w:color="auto"/>
              <w:right w:val="single" w:sz="4" w:space="0" w:color="auto"/>
            </w:tcBorders>
            <w:hideMark/>
          </w:tcPr>
          <w:p w14:paraId="0823F0B6"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65D62459"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Квартира, назначение: жилое. </w:t>
            </w:r>
          </w:p>
        </w:tc>
        <w:tc>
          <w:tcPr>
            <w:tcW w:w="0" w:type="auto"/>
            <w:tcBorders>
              <w:top w:val="single" w:sz="4" w:space="0" w:color="auto"/>
              <w:left w:val="single" w:sz="4" w:space="0" w:color="auto"/>
              <w:bottom w:val="single" w:sz="4" w:space="0" w:color="auto"/>
              <w:right w:val="single" w:sz="4" w:space="0" w:color="auto"/>
            </w:tcBorders>
            <w:vAlign w:val="center"/>
            <w:hideMark/>
          </w:tcPr>
          <w:p w14:paraId="633D46F1" w14:textId="77777777" w:rsidR="001A58F9" w:rsidRPr="001A58F9" w:rsidRDefault="001A58F9">
            <w:pPr>
              <w:spacing w:before="120"/>
              <w:jc w:val="center"/>
              <w:rPr>
                <w:rFonts w:ascii="Times New Roman" w:hAnsi="Times New Roman" w:cs="Times New Roman"/>
              </w:rPr>
            </w:pPr>
            <w:proofErr w:type="gramStart"/>
            <w:r w:rsidRPr="001A58F9">
              <w:rPr>
                <w:rFonts w:ascii="Times New Roman" w:hAnsi="Times New Roman" w:cs="Times New Roman"/>
              </w:rPr>
              <w:t>Новосибирская</w:t>
            </w:r>
            <w:proofErr w:type="gramEnd"/>
            <w:r w:rsidRPr="001A58F9">
              <w:rPr>
                <w:rFonts w:ascii="Times New Roman" w:hAnsi="Times New Roman" w:cs="Times New Roman"/>
              </w:rPr>
              <w:t xml:space="preserve"> обл., Каргатский р-н., г. Каргат, ул. Военный городок 151, д.1, </w:t>
            </w:r>
            <w:proofErr w:type="spellStart"/>
            <w:r w:rsidRPr="001A58F9">
              <w:rPr>
                <w:rFonts w:ascii="Times New Roman" w:hAnsi="Times New Roman" w:cs="Times New Roman"/>
              </w:rPr>
              <w:t>кв</w:t>
            </w:r>
            <w:proofErr w:type="spellEnd"/>
            <w:r w:rsidRPr="001A58F9">
              <w:rPr>
                <w:rFonts w:ascii="Times New Roman" w:hAnsi="Times New Roman" w:cs="Times New Roman"/>
              </w:rPr>
              <w:t xml:space="preserve"> 58</w:t>
            </w:r>
          </w:p>
        </w:tc>
        <w:tc>
          <w:tcPr>
            <w:tcW w:w="0" w:type="auto"/>
            <w:tcBorders>
              <w:top w:val="single" w:sz="4" w:space="0" w:color="auto"/>
              <w:left w:val="single" w:sz="4" w:space="0" w:color="auto"/>
              <w:bottom w:val="single" w:sz="4" w:space="0" w:color="auto"/>
              <w:right w:val="single" w:sz="4" w:space="0" w:color="auto"/>
            </w:tcBorders>
            <w:vAlign w:val="center"/>
            <w:hideMark/>
          </w:tcPr>
          <w:p w14:paraId="40D778DF"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54:09:020112:652 </w:t>
            </w:r>
          </w:p>
        </w:tc>
        <w:tc>
          <w:tcPr>
            <w:tcW w:w="0" w:type="auto"/>
            <w:tcBorders>
              <w:top w:val="single" w:sz="4" w:space="0" w:color="auto"/>
              <w:left w:val="single" w:sz="4" w:space="0" w:color="auto"/>
              <w:bottom w:val="single" w:sz="4" w:space="0" w:color="auto"/>
              <w:right w:val="single" w:sz="4" w:space="0" w:color="auto"/>
            </w:tcBorders>
            <w:vAlign w:val="center"/>
            <w:hideMark/>
          </w:tcPr>
          <w:p w14:paraId="2544DD61"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48,9 </w:t>
            </w:r>
            <w:proofErr w:type="spellStart"/>
            <w:r w:rsidRPr="001A58F9">
              <w:rPr>
                <w:rFonts w:ascii="Times New Roman" w:hAnsi="Times New Roman" w:cs="Times New Roman"/>
              </w:rPr>
              <w:t>кв.м</w:t>
            </w:r>
            <w:proofErr w:type="spellEnd"/>
            <w:r w:rsidRPr="001A58F9">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ED87F6"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495555,89</w:t>
            </w:r>
          </w:p>
        </w:tc>
        <w:tc>
          <w:tcPr>
            <w:tcW w:w="0" w:type="auto"/>
            <w:tcBorders>
              <w:top w:val="single" w:sz="4" w:space="0" w:color="auto"/>
              <w:left w:val="single" w:sz="4" w:space="0" w:color="auto"/>
              <w:bottom w:val="single" w:sz="4" w:space="0" w:color="auto"/>
              <w:right w:val="single" w:sz="4" w:space="0" w:color="auto"/>
            </w:tcBorders>
            <w:vAlign w:val="center"/>
            <w:hideMark/>
          </w:tcPr>
          <w:p w14:paraId="7C85CB45"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497772.66</w:t>
            </w:r>
          </w:p>
        </w:tc>
        <w:tc>
          <w:tcPr>
            <w:tcW w:w="0" w:type="auto"/>
            <w:tcBorders>
              <w:top w:val="single" w:sz="4" w:space="0" w:color="auto"/>
              <w:left w:val="single" w:sz="4" w:space="0" w:color="auto"/>
              <w:bottom w:val="single" w:sz="4" w:space="0" w:color="auto"/>
              <w:right w:val="single" w:sz="4" w:space="0" w:color="auto"/>
            </w:tcBorders>
            <w:hideMark/>
          </w:tcPr>
          <w:p w14:paraId="33D40D47"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54:09:020112:652-54/010/2019-1</w:t>
            </w:r>
          </w:p>
          <w:p w14:paraId="690E3655"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25.09.2019</w:t>
            </w:r>
          </w:p>
        </w:tc>
        <w:tc>
          <w:tcPr>
            <w:tcW w:w="0" w:type="auto"/>
            <w:tcBorders>
              <w:top w:val="single" w:sz="4" w:space="0" w:color="auto"/>
              <w:left w:val="single" w:sz="4" w:space="0" w:color="auto"/>
              <w:bottom w:val="single" w:sz="4" w:space="0" w:color="auto"/>
              <w:right w:val="single" w:sz="4" w:space="0" w:color="auto"/>
            </w:tcBorders>
            <w:hideMark/>
          </w:tcPr>
          <w:p w14:paraId="6147370A"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Администрация города Каргата</w:t>
            </w:r>
          </w:p>
        </w:tc>
        <w:tc>
          <w:tcPr>
            <w:tcW w:w="0" w:type="auto"/>
            <w:tcBorders>
              <w:top w:val="single" w:sz="4" w:space="0" w:color="auto"/>
              <w:left w:val="single" w:sz="4" w:space="0" w:color="auto"/>
              <w:bottom w:val="single" w:sz="4" w:space="0" w:color="auto"/>
              <w:right w:val="single" w:sz="4" w:space="0" w:color="auto"/>
            </w:tcBorders>
          </w:tcPr>
          <w:p w14:paraId="04176483" w14:textId="77777777" w:rsidR="001A58F9" w:rsidRPr="001A58F9" w:rsidRDefault="001A58F9">
            <w:pPr>
              <w:rPr>
                <w:rFonts w:ascii="Times New Roman" w:hAnsi="Times New Roman" w:cs="Times New Roman"/>
                <w:color w:val="000000"/>
              </w:rPr>
            </w:pPr>
          </w:p>
        </w:tc>
      </w:tr>
      <w:tr w:rsidR="001A58F9" w:rsidRPr="001A58F9" w14:paraId="135AD36F" w14:textId="77777777" w:rsidTr="001A58F9">
        <w:tc>
          <w:tcPr>
            <w:tcW w:w="0" w:type="auto"/>
            <w:tcBorders>
              <w:top w:val="single" w:sz="4" w:space="0" w:color="auto"/>
              <w:left w:val="single" w:sz="4" w:space="0" w:color="auto"/>
              <w:bottom w:val="single" w:sz="4" w:space="0" w:color="auto"/>
              <w:right w:val="single" w:sz="4" w:space="0" w:color="auto"/>
            </w:tcBorders>
            <w:hideMark/>
          </w:tcPr>
          <w:p w14:paraId="57A6B97B"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6755B"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Квартира, назначение: жилое.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70FD74" w14:textId="77777777" w:rsidR="001A58F9" w:rsidRPr="001A58F9" w:rsidRDefault="001A58F9">
            <w:pPr>
              <w:spacing w:before="120"/>
              <w:jc w:val="center"/>
              <w:rPr>
                <w:rFonts w:ascii="Times New Roman" w:hAnsi="Times New Roman" w:cs="Times New Roman"/>
              </w:rPr>
            </w:pPr>
            <w:proofErr w:type="gramStart"/>
            <w:r w:rsidRPr="001A58F9">
              <w:rPr>
                <w:rFonts w:ascii="Times New Roman" w:hAnsi="Times New Roman" w:cs="Times New Roman"/>
              </w:rPr>
              <w:t>Новосибирская</w:t>
            </w:r>
            <w:proofErr w:type="gramEnd"/>
            <w:r w:rsidRPr="001A58F9">
              <w:rPr>
                <w:rFonts w:ascii="Times New Roman" w:hAnsi="Times New Roman" w:cs="Times New Roman"/>
              </w:rPr>
              <w:t xml:space="preserve"> обл., Каргатский р-н., г. Каргат, ул. Военный городок 151, д.1, </w:t>
            </w:r>
            <w:proofErr w:type="spellStart"/>
            <w:r w:rsidRPr="001A58F9">
              <w:rPr>
                <w:rFonts w:ascii="Times New Roman" w:hAnsi="Times New Roman" w:cs="Times New Roman"/>
              </w:rPr>
              <w:t>кв</w:t>
            </w:r>
            <w:proofErr w:type="spellEnd"/>
            <w:r w:rsidRPr="001A58F9">
              <w:rPr>
                <w:rFonts w:ascii="Times New Roman" w:hAnsi="Times New Roman" w:cs="Times New Roman"/>
              </w:rPr>
              <w:t xml:space="preserve"> 60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B7F300"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54:09:020112:890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F2391E"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30 </w:t>
            </w:r>
            <w:proofErr w:type="spellStart"/>
            <w:r w:rsidRPr="001A58F9">
              <w:rPr>
                <w:rFonts w:ascii="Times New Roman" w:hAnsi="Times New Roman" w:cs="Times New Roman"/>
              </w:rPr>
              <w:t>кв.м</w:t>
            </w:r>
            <w:proofErr w:type="spellEnd"/>
            <w:r w:rsidRPr="001A58F9">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5FFF3"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299768,20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2B8F522"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305382</w:t>
            </w:r>
          </w:p>
        </w:tc>
        <w:tc>
          <w:tcPr>
            <w:tcW w:w="0" w:type="auto"/>
            <w:tcBorders>
              <w:top w:val="single" w:sz="4" w:space="0" w:color="auto"/>
              <w:left w:val="single" w:sz="4" w:space="0" w:color="auto"/>
              <w:bottom w:val="single" w:sz="4" w:space="0" w:color="auto"/>
              <w:right w:val="single" w:sz="4" w:space="0" w:color="auto"/>
            </w:tcBorders>
            <w:hideMark/>
          </w:tcPr>
          <w:p w14:paraId="5CA0C363"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54:09:020112:890-54/164/2020-1</w:t>
            </w:r>
          </w:p>
          <w:p w14:paraId="1E7482FC"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07.07.2020</w:t>
            </w:r>
          </w:p>
        </w:tc>
        <w:tc>
          <w:tcPr>
            <w:tcW w:w="0" w:type="auto"/>
            <w:tcBorders>
              <w:top w:val="single" w:sz="4" w:space="0" w:color="auto"/>
              <w:left w:val="single" w:sz="4" w:space="0" w:color="auto"/>
              <w:bottom w:val="single" w:sz="4" w:space="0" w:color="auto"/>
              <w:right w:val="single" w:sz="4" w:space="0" w:color="auto"/>
            </w:tcBorders>
            <w:hideMark/>
          </w:tcPr>
          <w:p w14:paraId="76D1C51A" w14:textId="77777777" w:rsidR="001A58F9" w:rsidRPr="001A58F9" w:rsidRDefault="001A58F9">
            <w:pPr>
              <w:jc w:val="center"/>
              <w:rPr>
                <w:rFonts w:ascii="Times New Roman" w:hAnsi="Times New Roman" w:cs="Times New Roman"/>
                <w:color w:val="000000"/>
              </w:rPr>
            </w:pPr>
            <w:r w:rsidRPr="001A58F9">
              <w:rPr>
                <w:rFonts w:ascii="Times New Roman" w:hAnsi="Times New Roman" w:cs="Times New Roman"/>
                <w:color w:val="000000"/>
              </w:rPr>
              <w:t>Администрация города Каргата</w:t>
            </w:r>
          </w:p>
        </w:tc>
        <w:tc>
          <w:tcPr>
            <w:tcW w:w="0" w:type="auto"/>
            <w:tcBorders>
              <w:top w:val="single" w:sz="4" w:space="0" w:color="auto"/>
              <w:left w:val="single" w:sz="4" w:space="0" w:color="auto"/>
              <w:bottom w:val="single" w:sz="4" w:space="0" w:color="auto"/>
              <w:right w:val="single" w:sz="4" w:space="0" w:color="auto"/>
            </w:tcBorders>
          </w:tcPr>
          <w:p w14:paraId="68836231" w14:textId="77777777" w:rsidR="001A58F9" w:rsidRPr="001A58F9" w:rsidRDefault="001A58F9">
            <w:pPr>
              <w:rPr>
                <w:rFonts w:ascii="Times New Roman" w:hAnsi="Times New Roman" w:cs="Times New Roman"/>
                <w:color w:val="000000"/>
              </w:rPr>
            </w:pPr>
          </w:p>
        </w:tc>
      </w:tr>
      <w:tr w:rsidR="001A58F9" w:rsidRPr="001A58F9" w14:paraId="1846B0EB" w14:textId="77777777" w:rsidTr="001A58F9">
        <w:tc>
          <w:tcPr>
            <w:tcW w:w="0" w:type="auto"/>
            <w:tcBorders>
              <w:top w:val="single" w:sz="4" w:space="0" w:color="auto"/>
              <w:left w:val="single" w:sz="4" w:space="0" w:color="auto"/>
              <w:bottom w:val="single" w:sz="4" w:space="0" w:color="auto"/>
              <w:right w:val="single" w:sz="4" w:space="0" w:color="auto"/>
            </w:tcBorders>
            <w:hideMark/>
          </w:tcPr>
          <w:p w14:paraId="1E6E16CD"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006D8946"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Здание хранилища, назначение: нежилое. </w:t>
            </w:r>
          </w:p>
        </w:tc>
        <w:tc>
          <w:tcPr>
            <w:tcW w:w="0" w:type="auto"/>
            <w:tcBorders>
              <w:top w:val="single" w:sz="4" w:space="0" w:color="auto"/>
              <w:left w:val="single" w:sz="4" w:space="0" w:color="auto"/>
              <w:bottom w:val="single" w:sz="4" w:space="0" w:color="auto"/>
              <w:right w:val="single" w:sz="4" w:space="0" w:color="auto"/>
            </w:tcBorders>
            <w:vAlign w:val="center"/>
            <w:hideMark/>
          </w:tcPr>
          <w:p w14:paraId="0537EAE5"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Новосибирская область, Каргатский район, г. Каргат, Военный городок №151</w:t>
            </w:r>
          </w:p>
        </w:tc>
        <w:tc>
          <w:tcPr>
            <w:tcW w:w="0" w:type="auto"/>
            <w:tcBorders>
              <w:top w:val="single" w:sz="4" w:space="0" w:color="auto"/>
              <w:left w:val="single" w:sz="4" w:space="0" w:color="auto"/>
              <w:bottom w:val="single" w:sz="4" w:space="0" w:color="auto"/>
              <w:right w:val="single" w:sz="4" w:space="0" w:color="auto"/>
            </w:tcBorders>
            <w:vAlign w:val="center"/>
            <w:hideMark/>
          </w:tcPr>
          <w:p w14:paraId="4D3B09F7"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54:09:000000:228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FA2599"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2082,7 </w:t>
            </w:r>
            <w:proofErr w:type="spellStart"/>
            <w:r w:rsidRPr="001A58F9">
              <w:rPr>
                <w:rFonts w:ascii="Times New Roman" w:hAnsi="Times New Roman" w:cs="Times New Roman"/>
              </w:rPr>
              <w:t>кв.м</w:t>
            </w:r>
            <w:proofErr w:type="spellEnd"/>
            <w:r w:rsidRPr="001A58F9">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14981" w14:textId="77777777" w:rsidR="001A58F9" w:rsidRPr="001A58F9" w:rsidRDefault="001A58F9">
            <w:pPr>
              <w:spacing w:before="120" w:line="120" w:lineRule="auto"/>
              <w:jc w:val="center"/>
              <w:rPr>
                <w:rFonts w:ascii="Times New Roman" w:hAnsi="Times New Roman" w:cs="Times New Roman"/>
              </w:rPr>
            </w:pPr>
            <w:r w:rsidRPr="001A58F9">
              <w:rPr>
                <w:rFonts w:ascii="Times New Roman" w:hAnsi="Times New Roman" w:cs="Times New Roman"/>
              </w:rPr>
              <w:t>12655660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DBB7F" w14:textId="77777777" w:rsidR="001A58F9" w:rsidRPr="001A58F9" w:rsidRDefault="001A58F9">
            <w:pPr>
              <w:spacing w:before="120" w:line="120" w:lineRule="auto"/>
              <w:jc w:val="center"/>
              <w:rPr>
                <w:rFonts w:ascii="Times New Roman" w:hAnsi="Times New Roman" w:cs="Times New Roman"/>
              </w:rPr>
            </w:pPr>
            <w:r w:rsidRPr="001A58F9">
              <w:rPr>
                <w:rFonts w:ascii="Times New Roman" w:hAnsi="Times New Roman" w:cs="Times New Roman"/>
              </w:rPr>
              <w:t>12555077.93</w:t>
            </w:r>
          </w:p>
        </w:tc>
        <w:tc>
          <w:tcPr>
            <w:tcW w:w="0" w:type="auto"/>
            <w:tcBorders>
              <w:top w:val="single" w:sz="4" w:space="0" w:color="auto"/>
              <w:left w:val="single" w:sz="4" w:space="0" w:color="auto"/>
              <w:bottom w:val="single" w:sz="4" w:space="0" w:color="auto"/>
              <w:right w:val="single" w:sz="4" w:space="0" w:color="auto"/>
            </w:tcBorders>
            <w:hideMark/>
          </w:tcPr>
          <w:p w14:paraId="383EC49D"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54-54-10/002/2014-23</w:t>
            </w:r>
          </w:p>
          <w:p w14:paraId="5B098DD4"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24.01.2014</w:t>
            </w:r>
          </w:p>
        </w:tc>
        <w:tc>
          <w:tcPr>
            <w:tcW w:w="0" w:type="auto"/>
            <w:tcBorders>
              <w:top w:val="single" w:sz="4" w:space="0" w:color="auto"/>
              <w:left w:val="single" w:sz="4" w:space="0" w:color="auto"/>
              <w:bottom w:val="single" w:sz="4" w:space="0" w:color="auto"/>
              <w:right w:val="single" w:sz="4" w:space="0" w:color="auto"/>
            </w:tcBorders>
            <w:hideMark/>
          </w:tcPr>
          <w:p w14:paraId="1892F335"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Администрация города Каргата</w:t>
            </w:r>
          </w:p>
        </w:tc>
        <w:tc>
          <w:tcPr>
            <w:tcW w:w="0" w:type="auto"/>
            <w:tcBorders>
              <w:top w:val="single" w:sz="4" w:space="0" w:color="auto"/>
              <w:left w:val="single" w:sz="4" w:space="0" w:color="auto"/>
              <w:bottom w:val="single" w:sz="4" w:space="0" w:color="auto"/>
              <w:right w:val="single" w:sz="4" w:space="0" w:color="auto"/>
            </w:tcBorders>
          </w:tcPr>
          <w:p w14:paraId="5888EF06" w14:textId="77777777" w:rsidR="001A58F9" w:rsidRPr="001A58F9" w:rsidRDefault="001A58F9">
            <w:pPr>
              <w:spacing w:before="120"/>
              <w:rPr>
                <w:rFonts w:ascii="Times New Roman" w:hAnsi="Times New Roman" w:cs="Times New Roman"/>
              </w:rPr>
            </w:pPr>
          </w:p>
        </w:tc>
      </w:tr>
      <w:tr w:rsidR="001A58F9" w:rsidRPr="001A58F9" w14:paraId="30FDD3F7" w14:textId="77777777" w:rsidTr="001A58F9">
        <w:tc>
          <w:tcPr>
            <w:tcW w:w="0" w:type="auto"/>
            <w:tcBorders>
              <w:top w:val="single" w:sz="4" w:space="0" w:color="auto"/>
              <w:left w:val="single" w:sz="4" w:space="0" w:color="auto"/>
              <w:bottom w:val="single" w:sz="4" w:space="0" w:color="auto"/>
              <w:right w:val="single" w:sz="4" w:space="0" w:color="auto"/>
            </w:tcBorders>
            <w:hideMark/>
          </w:tcPr>
          <w:p w14:paraId="6AFDE4E3"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2942B72D"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Здание хранилища, назначение: нежилое. </w:t>
            </w:r>
          </w:p>
        </w:tc>
        <w:tc>
          <w:tcPr>
            <w:tcW w:w="0" w:type="auto"/>
            <w:tcBorders>
              <w:top w:val="single" w:sz="4" w:space="0" w:color="auto"/>
              <w:left w:val="single" w:sz="4" w:space="0" w:color="auto"/>
              <w:bottom w:val="single" w:sz="4" w:space="0" w:color="auto"/>
              <w:right w:val="single" w:sz="4" w:space="0" w:color="auto"/>
            </w:tcBorders>
            <w:vAlign w:val="center"/>
            <w:hideMark/>
          </w:tcPr>
          <w:p w14:paraId="7F7A0399"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Новосибирская область, Каргатский район, г. Каргат, Военный городок №151</w:t>
            </w:r>
          </w:p>
        </w:tc>
        <w:tc>
          <w:tcPr>
            <w:tcW w:w="0" w:type="auto"/>
            <w:tcBorders>
              <w:top w:val="single" w:sz="4" w:space="0" w:color="auto"/>
              <w:left w:val="single" w:sz="4" w:space="0" w:color="auto"/>
              <w:bottom w:val="single" w:sz="4" w:space="0" w:color="auto"/>
              <w:right w:val="single" w:sz="4" w:space="0" w:color="auto"/>
            </w:tcBorders>
            <w:vAlign w:val="center"/>
            <w:hideMark/>
          </w:tcPr>
          <w:p w14:paraId="06E90503"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54:09:000000:229</w:t>
            </w:r>
          </w:p>
        </w:tc>
        <w:tc>
          <w:tcPr>
            <w:tcW w:w="0" w:type="auto"/>
            <w:tcBorders>
              <w:top w:val="single" w:sz="4" w:space="0" w:color="auto"/>
              <w:left w:val="single" w:sz="4" w:space="0" w:color="auto"/>
              <w:bottom w:val="single" w:sz="4" w:space="0" w:color="auto"/>
              <w:right w:val="single" w:sz="4" w:space="0" w:color="auto"/>
            </w:tcBorders>
            <w:vAlign w:val="center"/>
            <w:hideMark/>
          </w:tcPr>
          <w:p w14:paraId="34720474"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1816,4 </w:t>
            </w:r>
            <w:proofErr w:type="spellStart"/>
            <w:r w:rsidRPr="001A58F9">
              <w:rPr>
                <w:rFonts w:ascii="Times New Roman" w:hAnsi="Times New Roman" w:cs="Times New Roman"/>
              </w:rPr>
              <w:t>кв.м</w:t>
            </w:r>
            <w:proofErr w:type="spellEnd"/>
            <w:r w:rsidRPr="001A58F9">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1B11B" w14:textId="77777777" w:rsidR="001A58F9" w:rsidRPr="001A58F9" w:rsidRDefault="001A58F9">
            <w:pPr>
              <w:spacing w:before="120" w:line="120" w:lineRule="auto"/>
              <w:jc w:val="center"/>
              <w:rPr>
                <w:rFonts w:ascii="Times New Roman" w:hAnsi="Times New Roman" w:cs="Times New Roman"/>
              </w:rPr>
            </w:pPr>
            <w:r w:rsidRPr="001A58F9">
              <w:rPr>
                <w:rFonts w:ascii="Times New Roman" w:hAnsi="Times New Roman" w:cs="Times New Roman"/>
              </w:rPr>
              <w:t>11681960</w:t>
            </w:r>
          </w:p>
        </w:tc>
        <w:tc>
          <w:tcPr>
            <w:tcW w:w="0" w:type="auto"/>
            <w:tcBorders>
              <w:top w:val="single" w:sz="4" w:space="0" w:color="auto"/>
              <w:left w:val="single" w:sz="4" w:space="0" w:color="auto"/>
              <w:bottom w:val="single" w:sz="4" w:space="0" w:color="auto"/>
              <w:right w:val="single" w:sz="4" w:space="0" w:color="auto"/>
            </w:tcBorders>
            <w:vAlign w:val="center"/>
            <w:hideMark/>
          </w:tcPr>
          <w:p w14:paraId="48941FEA" w14:textId="77777777" w:rsidR="001A58F9" w:rsidRPr="001A58F9" w:rsidRDefault="001A58F9">
            <w:pPr>
              <w:spacing w:before="120" w:line="120" w:lineRule="auto"/>
              <w:jc w:val="center"/>
              <w:rPr>
                <w:rFonts w:ascii="Times New Roman" w:hAnsi="Times New Roman" w:cs="Times New Roman"/>
              </w:rPr>
            </w:pPr>
            <w:r w:rsidRPr="001A58F9">
              <w:rPr>
                <w:rFonts w:ascii="Times New Roman" w:hAnsi="Times New Roman" w:cs="Times New Roman"/>
              </w:rPr>
              <w:t>10949749.63</w:t>
            </w:r>
          </w:p>
        </w:tc>
        <w:tc>
          <w:tcPr>
            <w:tcW w:w="0" w:type="auto"/>
            <w:tcBorders>
              <w:top w:val="single" w:sz="4" w:space="0" w:color="auto"/>
              <w:left w:val="single" w:sz="4" w:space="0" w:color="auto"/>
              <w:bottom w:val="single" w:sz="4" w:space="0" w:color="auto"/>
              <w:right w:val="single" w:sz="4" w:space="0" w:color="auto"/>
            </w:tcBorders>
            <w:hideMark/>
          </w:tcPr>
          <w:p w14:paraId="75993C4E"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54-54-10/002/2014-24</w:t>
            </w:r>
          </w:p>
          <w:p w14:paraId="12AB768C"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24.01.2014</w:t>
            </w:r>
          </w:p>
        </w:tc>
        <w:tc>
          <w:tcPr>
            <w:tcW w:w="0" w:type="auto"/>
            <w:tcBorders>
              <w:top w:val="single" w:sz="4" w:space="0" w:color="auto"/>
              <w:left w:val="single" w:sz="4" w:space="0" w:color="auto"/>
              <w:bottom w:val="single" w:sz="4" w:space="0" w:color="auto"/>
              <w:right w:val="single" w:sz="4" w:space="0" w:color="auto"/>
            </w:tcBorders>
            <w:hideMark/>
          </w:tcPr>
          <w:p w14:paraId="56EF9639"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Администрация города Каргата</w:t>
            </w:r>
          </w:p>
        </w:tc>
        <w:tc>
          <w:tcPr>
            <w:tcW w:w="0" w:type="auto"/>
            <w:tcBorders>
              <w:top w:val="single" w:sz="4" w:space="0" w:color="auto"/>
              <w:left w:val="single" w:sz="4" w:space="0" w:color="auto"/>
              <w:bottom w:val="single" w:sz="4" w:space="0" w:color="auto"/>
              <w:right w:val="single" w:sz="4" w:space="0" w:color="auto"/>
            </w:tcBorders>
          </w:tcPr>
          <w:p w14:paraId="4062FFD8" w14:textId="77777777" w:rsidR="001A58F9" w:rsidRPr="001A58F9" w:rsidRDefault="001A58F9">
            <w:pPr>
              <w:spacing w:before="120"/>
              <w:rPr>
                <w:rFonts w:ascii="Times New Roman" w:hAnsi="Times New Roman" w:cs="Times New Roman"/>
              </w:rPr>
            </w:pPr>
          </w:p>
        </w:tc>
      </w:tr>
      <w:tr w:rsidR="001A58F9" w:rsidRPr="001A58F9" w14:paraId="078F67F9" w14:textId="77777777" w:rsidTr="001A58F9">
        <w:trPr>
          <w:trHeight w:val="2006"/>
        </w:trPr>
        <w:tc>
          <w:tcPr>
            <w:tcW w:w="0" w:type="auto"/>
            <w:tcBorders>
              <w:top w:val="single" w:sz="4" w:space="0" w:color="auto"/>
              <w:left w:val="single" w:sz="4" w:space="0" w:color="auto"/>
              <w:bottom w:val="single" w:sz="4" w:space="0" w:color="auto"/>
              <w:right w:val="single" w:sz="4" w:space="0" w:color="auto"/>
            </w:tcBorders>
            <w:hideMark/>
          </w:tcPr>
          <w:p w14:paraId="14B9840C"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lastRenderedPageBreak/>
              <w:t>10</w:t>
            </w:r>
          </w:p>
        </w:tc>
        <w:tc>
          <w:tcPr>
            <w:tcW w:w="0" w:type="auto"/>
            <w:tcBorders>
              <w:top w:val="single" w:sz="4" w:space="0" w:color="auto"/>
              <w:left w:val="single" w:sz="4" w:space="0" w:color="auto"/>
              <w:bottom w:val="single" w:sz="4" w:space="0" w:color="auto"/>
              <w:right w:val="single" w:sz="4" w:space="0" w:color="auto"/>
            </w:tcBorders>
            <w:hideMark/>
          </w:tcPr>
          <w:p w14:paraId="2C0B879E"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Здание хранилища, назначение: нежилое. </w:t>
            </w:r>
          </w:p>
        </w:tc>
        <w:tc>
          <w:tcPr>
            <w:tcW w:w="0" w:type="auto"/>
            <w:tcBorders>
              <w:top w:val="single" w:sz="4" w:space="0" w:color="auto"/>
              <w:left w:val="single" w:sz="4" w:space="0" w:color="auto"/>
              <w:bottom w:val="single" w:sz="4" w:space="0" w:color="auto"/>
              <w:right w:val="single" w:sz="4" w:space="0" w:color="auto"/>
            </w:tcBorders>
            <w:hideMark/>
          </w:tcPr>
          <w:p w14:paraId="515E8845"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Новосибирская область, Каргатский район, г. Каргат, Военный городок №151</w:t>
            </w:r>
          </w:p>
        </w:tc>
        <w:tc>
          <w:tcPr>
            <w:tcW w:w="0" w:type="auto"/>
            <w:tcBorders>
              <w:top w:val="single" w:sz="4" w:space="0" w:color="auto"/>
              <w:left w:val="single" w:sz="4" w:space="0" w:color="auto"/>
              <w:bottom w:val="single" w:sz="4" w:space="0" w:color="auto"/>
              <w:right w:val="single" w:sz="4" w:space="0" w:color="auto"/>
            </w:tcBorders>
            <w:hideMark/>
          </w:tcPr>
          <w:p w14:paraId="329EB109"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54:09:000000:215 </w:t>
            </w:r>
          </w:p>
        </w:tc>
        <w:tc>
          <w:tcPr>
            <w:tcW w:w="0" w:type="auto"/>
            <w:tcBorders>
              <w:top w:val="single" w:sz="4" w:space="0" w:color="auto"/>
              <w:left w:val="single" w:sz="4" w:space="0" w:color="auto"/>
              <w:bottom w:val="single" w:sz="4" w:space="0" w:color="auto"/>
              <w:right w:val="single" w:sz="4" w:space="0" w:color="auto"/>
            </w:tcBorders>
            <w:hideMark/>
          </w:tcPr>
          <w:p w14:paraId="0CFA6450"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901 </w:t>
            </w:r>
            <w:proofErr w:type="spellStart"/>
            <w:r w:rsidRPr="001A58F9">
              <w:rPr>
                <w:rFonts w:ascii="Times New Roman" w:hAnsi="Times New Roman" w:cs="Times New Roman"/>
              </w:rPr>
              <w:t>кв.м</w:t>
            </w:r>
            <w:proofErr w:type="spellEnd"/>
            <w:r w:rsidRPr="001A58F9">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CE713D2" w14:textId="77777777" w:rsidR="001A58F9" w:rsidRPr="001A58F9" w:rsidRDefault="001A58F9">
            <w:pPr>
              <w:spacing w:before="120" w:line="120" w:lineRule="auto"/>
              <w:jc w:val="center"/>
              <w:rPr>
                <w:rFonts w:ascii="Times New Roman" w:hAnsi="Times New Roman" w:cs="Times New Roman"/>
              </w:rPr>
            </w:pPr>
            <w:r w:rsidRPr="001A58F9">
              <w:rPr>
                <w:rFonts w:ascii="Times New Roman" w:hAnsi="Times New Roman" w:cs="Times New Roman"/>
              </w:rPr>
              <w:t>11872020</w:t>
            </w:r>
          </w:p>
        </w:tc>
        <w:tc>
          <w:tcPr>
            <w:tcW w:w="0" w:type="auto"/>
            <w:tcBorders>
              <w:top w:val="single" w:sz="4" w:space="0" w:color="auto"/>
              <w:left w:val="single" w:sz="4" w:space="0" w:color="auto"/>
              <w:bottom w:val="single" w:sz="4" w:space="0" w:color="auto"/>
              <w:right w:val="single" w:sz="4" w:space="0" w:color="auto"/>
            </w:tcBorders>
            <w:hideMark/>
          </w:tcPr>
          <w:p w14:paraId="47F0596C" w14:textId="77777777" w:rsidR="001A58F9" w:rsidRPr="001A58F9" w:rsidRDefault="001A58F9">
            <w:pPr>
              <w:spacing w:before="120" w:line="120" w:lineRule="auto"/>
              <w:jc w:val="center"/>
              <w:rPr>
                <w:rFonts w:ascii="Times New Roman" w:hAnsi="Times New Roman" w:cs="Times New Roman"/>
              </w:rPr>
            </w:pPr>
            <w:r w:rsidRPr="001A58F9">
              <w:rPr>
                <w:rFonts w:ascii="Times New Roman" w:hAnsi="Times New Roman" w:cs="Times New Roman"/>
              </w:rPr>
              <w:t>5431471.27</w:t>
            </w:r>
          </w:p>
        </w:tc>
        <w:tc>
          <w:tcPr>
            <w:tcW w:w="0" w:type="auto"/>
            <w:tcBorders>
              <w:top w:val="single" w:sz="4" w:space="0" w:color="auto"/>
              <w:left w:val="single" w:sz="4" w:space="0" w:color="auto"/>
              <w:bottom w:val="single" w:sz="4" w:space="0" w:color="auto"/>
              <w:right w:val="single" w:sz="4" w:space="0" w:color="auto"/>
            </w:tcBorders>
            <w:hideMark/>
          </w:tcPr>
          <w:p w14:paraId="6AA36111"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54-54-10/002/2014-21</w:t>
            </w:r>
          </w:p>
          <w:p w14:paraId="18CFCB67"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24.01.2014</w:t>
            </w:r>
          </w:p>
        </w:tc>
        <w:tc>
          <w:tcPr>
            <w:tcW w:w="0" w:type="auto"/>
            <w:tcBorders>
              <w:top w:val="single" w:sz="4" w:space="0" w:color="auto"/>
              <w:left w:val="single" w:sz="4" w:space="0" w:color="auto"/>
              <w:bottom w:val="single" w:sz="4" w:space="0" w:color="auto"/>
              <w:right w:val="single" w:sz="4" w:space="0" w:color="auto"/>
            </w:tcBorders>
            <w:hideMark/>
          </w:tcPr>
          <w:p w14:paraId="76BAFC6A"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Администрация города Каргата</w:t>
            </w:r>
          </w:p>
        </w:tc>
        <w:tc>
          <w:tcPr>
            <w:tcW w:w="0" w:type="auto"/>
            <w:tcBorders>
              <w:top w:val="single" w:sz="4" w:space="0" w:color="auto"/>
              <w:left w:val="single" w:sz="4" w:space="0" w:color="auto"/>
              <w:bottom w:val="single" w:sz="4" w:space="0" w:color="auto"/>
              <w:right w:val="single" w:sz="4" w:space="0" w:color="auto"/>
            </w:tcBorders>
          </w:tcPr>
          <w:p w14:paraId="7E727214" w14:textId="77777777" w:rsidR="001A58F9" w:rsidRPr="001A58F9" w:rsidRDefault="001A58F9">
            <w:pPr>
              <w:spacing w:before="120"/>
              <w:rPr>
                <w:rFonts w:ascii="Times New Roman" w:hAnsi="Times New Roman" w:cs="Times New Roman"/>
              </w:rPr>
            </w:pPr>
          </w:p>
        </w:tc>
      </w:tr>
      <w:tr w:rsidR="001A58F9" w:rsidRPr="001A58F9" w14:paraId="42A71246" w14:textId="77777777" w:rsidTr="001A58F9">
        <w:tc>
          <w:tcPr>
            <w:tcW w:w="0" w:type="auto"/>
            <w:tcBorders>
              <w:top w:val="single" w:sz="4" w:space="0" w:color="auto"/>
              <w:left w:val="single" w:sz="4" w:space="0" w:color="auto"/>
              <w:bottom w:val="single" w:sz="4" w:space="0" w:color="auto"/>
              <w:right w:val="single" w:sz="4" w:space="0" w:color="auto"/>
            </w:tcBorders>
            <w:hideMark/>
          </w:tcPr>
          <w:p w14:paraId="239474EE"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1568E27"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Здание хранилища, назначение: нежилое. </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830C8"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Новосибирская область, Каргатский район, г. Каргат, Военный городок №151</w:t>
            </w:r>
          </w:p>
        </w:tc>
        <w:tc>
          <w:tcPr>
            <w:tcW w:w="0" w:type="auto"/>
            <w:tcBorders>
              <w:top w:val="single" w:sz="4" w:space="0" w:color="auto"/>
              <w:left w:val="single" w:sz="4" w:space="0" w:color="auto"/>
              <w:bottom w:val="single" w:sz="4" w:space="0" w:color="auto"/>
              <w:right w:val="single" w:sz="4" w:space="0" w:color="auto"/>
            </w:tcBorders>
            <w:vAlign w:val="center"/>
            <w:hideMark/>
          </w:tcPr>
          <w:p w14:paraId="29942E7E"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54:09:000000:230 </w:t>
            </w:r>
          </w:p>
        </w:tc>
        <w:tc>
          <w:tcPr>
            <w:tcW w:w="0" w:type="auto"/>
            <w:tcBorders>
              <w:top w:val="single" w:sz="4" w:space="0" w:color="auto"/>
              <w:left w:val="single" w:sz="4" w:space="0" w:color="auto"/>
              <w:bottom w:val="single" w:sz="4" w:space="0" w:color="auto"/>
              <w:right w:val="single" w:sz="4" w:space="0" w:color="auto"/>
            </w:tcBorders>
            <w:vAlign w:val="center"/>
            <w:hideMark/>
          </w:tcPr>
          <w:p w14:paraId="34C85657"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901 </w:t>
            </w:r>
            <w:proofErr w:type="spellStart"/>
            <w:r w:rsidRPr="001A58F9">
              <w:rPr>
                <w:rFonts w:ascii="Times New Roman" w:hAnsi="Times New Roman" w:cs="Times New Roman"/>
              </w:rPr>
              <w:t>кв.м</w:t>
            </w:r>
            <w:proofErr w:type="spellEnd"/>
            <w:r w:rsidRPr="001A58F9">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4A514C9" w14:textId="77777777" w:rsidR="001A58F9" w:rsidRPr="001A58F9" w:rsidRDefault="001A58F9">
            <w:pPr>
              <w:spacing w:before="120" w:line="120" w:lineRule="auto"/>
              <w:jc w:val="center"/>
              <w:rPr>
                <w:rFonts w:ascii="Times New Roman" w:hAnsi="Times New Roman" w:cs="Times New Roman"/>
              </w:rPr>
            </w:pPr>
            <w:r w:rsidRPr="001A58F9">
              <w:rPr>
                <w:rFonts w:ascii="Times New Roman" w:hAnsi="Times New Roman" w:cs="Times New Roman"/>
              </w:rPr>
              <w:t>11872020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1B19F1" w14:textId="77777777" w:rsidR="001A58F9" w:rsidRPr="001A58F9" w:rsidRDefault="001A58F9">
            <w:pPr>
              <w:spacing w:before="120" w:line="120" w:lineRule="auto"/>
              <w:jc w:val="center"/>
              <w:rPr>
                <w:rFonts w:ascii="Times New Roman" w:hAnsi="Times New Roman" w:cs="Times New Roman"/>
              </w:rPr>
            </w:pPr>
            <w:r w:rsidRPr="001A58F9">
              <w:rPr>
                <w:rFonts w:ascii="Times New Roman" w:hAnsi="Times New Roman" w:cs="Times New Roman"/>
              </w:rPr>
              <w:t>5431471.27</w:t>
            </w:r>
          </w:p>
        </w:tc>
        <w:tc>
          <w:tcPr>
            <w:tcW w:w="0" w:type="auto"/>
            <w:tcBorders>
              <w:top w:val="single" w:sz="4" w:space="0" w:color="auto"/>
              <w:left w:val="single" w:sz="4" w:space="0" w:color="auto"/>
              <w:bottom w:val="single" w:sz="4" w:space="0" w:color="auto"/>
              <w:right w:val="single" w:sz="4" w:space="0" w:color="auto"/>
            </w:tcBorders>
            <w:hideMark/>
          </w:tcPr>
          <w:p w14:paraId="46BF11DC"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54-54-10/002/2014-22</w:t>
            </w:r>
          </w:p>
          <w:p w14:paraId="2B1D0090"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24.01.2014</w:t>
            </w:r>
          </w:p>
        </w:tc>
        <w:tc>
          <w:tcPr>
            <w:tcW w:w="0" w:type="auto"/>
            <w:tcBorders>
              <w:top w:val="single" w:sz="4" w:space="0" w:color="auto"/>
              <w:left w:val="single" w:sz="4" w:space="0" w:color="auto"/>
              <w:bottom w:val="single" w:sz="4" w:space="0" w:color="auto"/>
              <w:right w:val="single" w:sz="4" w:space="0" w:color="auto"/>
            </w:tcBorders>
            <w:hideMark/>
          </w:tcPr>
          <w:p w14:paraId="12AB4D69"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Администрация города Каргата</w:t>
            </w:r>
          </w:p>
        </w:tc>
        <w:tc>
          <w:tcPr>
            <w:tcW w:w="0" w:type="auto"/>
            <w:tcBorders>
              <w:top w:val="single" w:sz="4" w:space="0" w:color="auto"/>
              <w:left w:val="single" w:sz="4" w:space="0" w:color="auto"/>
              <w:bottom w:val="single" w:sz="4" w:space="0" w:color="auto"/>
              <w:right w:val="single" w:sz="4" w:space="0" w:color="auto"/>
            </w:tcBorders>
          </w:tcPr>
          <w:p w14:paraId="50C5785B" w14:textId="77777777" w:rsidR="001A58F9" w:rsidRPr="001A58F9" w:rsidRDefault="001A58F9">
            <w:pPr>
              <w:spacing w:before="120"/>
              <w:rPr>
                <w:rFonts w:ascii="Times New Roman" w:hAnsi="Times New Roman" w:cs="Times New Roman"/>
              </w:rPr>
            </w:pPr>
          </w:p>
        </w:tc>
      </w:tr>
      <w:tr w:rsidR="001A58F9" w:rsidRPr="001A58F9" w14:paraId="76E1162E" w14:textId="77777777" w:rsidTr="001A58F9">
        <w:tc>
          <w:tcPr>
            <w:tcW w:w="0" w:type="auto"/>
            <w:tcBorders>
              <w:top w:val="single" w:sz="4" w:space="0" w:color="auto"/>
              <w:left w:val="single" w:sz="4" w:space="0" w:color="auto"/>
              <w:bottom w:val="single" w:sz="4" w:space="0" w:color="auto"/>
              <w:right w:val="single" w:sz="4" w:space="0" w:color="auto"/>
            </w:tcBorders>
            <w:hideMark/>
          </w:tcPr>
          <w:p w14:paraId="1E74F1C1"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76B494A"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Здание хранилища, назначение: нежилое.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E75CFF"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Новосибирская область, Каргатский район, г. Каргат, Военный городок №151</w:t>
            </w:r>
          </w:p>
        </w:tc>
        <w:tc>
          <w:tcPr>
            <w:tcW w:w="0" w:type="auto"/>
            <w:tcBorders>
              <w:top w:val="single" w:sz="4" w:space="0" w:color="auto"/>
              <w:left w:val="single" w:sz="4" w:space="0" w:color="auto"/>
              <w:bottom w:val="single" w:sz="4" w:space="0" w:color="auto"/>
              <w:right w:val="single" w:sz="4" w:space="0" w:color="auto"/>
            </w:tcBorders>
            <w:vAlign w:val="center"/>
            <w:hideMark/>
          </w:tcPr>
          <w:p w14:paraId="7BE7768E"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54:09:000000:231 </w:t>
            </w:r>
          </w:p>
        </w:tc>
        <w:tc>
          <w:tcPr>
            <w:tcW w:w="0" w:type="auto"/>
            <w:tcBorders>
              <w:top w:val="single" w:sz="4" w:space="0" w:color="auto"/>
              <w:left w:val="single" w:sz="4" w:space="0" w:color="auto"/>
              <w:bottom w:val="single" w:sz="4" w:space="0" w:color="auto"/>
              <w:right w:val="single" w:sz="4" w:space="0" w:color="auto"/>
            </w:tcBorders>
            <w:vAlign w:val="center"/>
            <w:hideMark/>
          </w:tcPr>
          <w:p w14:paraId="79BC1035"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 xml:space="preserve">901 </w:t>
            </w:r>
            <w:proofErr w:type="spellStart"/>
            <w:r w:rsidRPr="001A58F9">
              <w:rPr>
                <w:rFonts w:ascii="Times New Roman" w:hAnsi="Times New Roman" w:cs="Times New Roman"/>
              </w:rPr>
              <w:t>кв.м</w:t>
            </w:r>
            <w:proofErr w:type="spellEnd"/>
            <w:r w:rsidRPr="001A58F9">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C6AD60" w14:textId="77777777" w:rsidR="001A58F9" w:rsidRPr="001A58F9" w:rsidRDefault="001A58F9">
            <w:pPr>
              <w:spacing w:before="120" w:line="120" w:lineRule="auto"/>
              <w:jc w:val="center"/>
              <w:rPr>
                <w:rFonts w:ascii="Times New Roman" w:hAnsi="Times New Roman" w:cs="Times New Roman"/>
              </w:rPr>
            </w:pPr>
            <w:r w:rsidRPr="001A58F9">
              <w:rPr>
                <w:rFonts w:ascii="Times New Roman" w:hAnsi="Times New Roman" w:cs="Times New Roman"/>
              </w:rPr>
              <w:t>22346960</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619E8" w14:textId="77777777" w:rsidR="001A58F9" w:rsidRPr="001A58F9" w:rsidRDefault="001A58F9">
            <w:pPr>
              <w:spacing w:before="120" w:line="120" w:lineRule="auto"/>
              <w:jc w:val="center"/>
              <w:rPr>
                <w:rFonts w:ascii="Times New Roman" w:hAnsi="Times New Roman" w:cs="Times New Roman"/>
              </w:rPr>
            </w:pPr>
            <w:r w:rsidRPr="001A58F9">
              <w:rPr>
                <w:rFonts w:ascii="Times New Roman" w:hAnsi="Times New Roman" w:cs="Times New Roman"/>
              </w:rPr>
              <w:t>5431471.27</w:t>
            </w:r>
          </w:p>
        </w:tc>
        <w:tc>
          <w:tcPr>
            <w:tcW w:w="0" w:type="auto"/>
            <w:tcBorders>
              <w:top w:val="single" w:sz="4" w:space="0" w:color="auto"/>
              <w:left w:val="single" w:sz="4" w:space="0" w:color="auto"/>
              <w:bottom w:val="single" w:sz="4" w:space="0" w:color="auto"/>
              <w:right w:val="single" w:sz="4" w:space="0" w:color="auto"/>
            </w:tcBorders>
            <w:hideMark/>
          </w:tcPr>
          <w:p w14:paraId="0A4CD7EA"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54-54-10/002/2014-20</w:t>
            </w:r>
          </w:p>
          <w:p w14:paraId="4103DE6F"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24.01.2014</w:t>
            </w:r>
          </w:p>
        </w:tc>
        <w:tc>
          <w:tcPr>
            <w:tcW w:w="0" w:type="auto"/>
            <w:tcBorders>
              <w:top w:val="single" w:sz="4" w:space="0" w:color="auto"/>
              <w:left w:val="single" w:sz="4" w:space="0" w:color="auto"/>
              <w:bottom w:val="single" w:sz="4" w:space="0" w:color="auto"/>
              <w:right w:val="single" w:sz="4" w:space="0" w:color="auto"/>
            </w:tcBorders>
            <w:hideMark/>
          </w:tcPr>
          <w:p w14:paraId="4C792B87" w14:textId="77777777" w:rsidR="001A58F9" w:rsidRPr="001A58F9" w:rsidRDefault="001A58F9">
            <w:pPr>
              <w:spacing w:before="120"/>
              <w:jc w:val="center"/>
              <w:rPr>
                <w:rFonts w:ascii="Times New Roman" w:hAnsi="Times New Roman" w:cs="Times New Roman"/>
              </w:rPr>
            </w:pPr>
            <w:r w:rsidRPr="001A58F9">
              <w:rPr>
                <w:rFonts w:ascii="Times New Roman" w:hAnsi="Times New Roman" w:cs="Times New Roman"/>
              </w:rPr>
              <w:t>Администрация города Каргата</w:t>
            </w:r>
          </w:p>
        </w:tc>
        <w:tc>
          <w:tcPr>
            <w:tcW w:w="0" w:type="auto"/>
            <w:tcBorders>
              <w:top w:val="single" w:sz="4" w:space="0" w:color="auto"/>
              <w:left w:val="single" w:sz="4" w:space="0" w:color="auto"/>
              <w:bottom w:val="single" w:sz="4" w:space="0" w:color="auto"/>
              <w:right w:val="single" w:sz="4" w:space="0" w:color="auto"/>
            </w:tcBorders>
          </w:tcPr>
          <w:p w14:paraId="5F87C6C3" w14:textId="77777777" w:rsidR="001A58F9" w:rsidRPr="001A58F9" w:rsidRDefault="001A58F9">
            <w:pPr>
              <w:spacing w:before="120"/>
              <w:rPr>
                <w:rFonts w:ascii="Times New Roman" w:hAnsi="Times New Roman" w:cs="Times New Roman"/>
              </w:rPr>
            </w:pPr>
          </w:p>
        </w:tc>
      </w:tr>
    </w:tbl>
    <w:p w14:paraId="341CDFC4" w14:textId="77777777" w:rsidR="001A58F9" w:rsidRPr="001A58F9" w:rsidRDefault="001A58F9" w:rsidP="001A58F9">
      <w:pPr>
        <w:spacing w:after="0" w:line="240" w:lineRule="auto"/>
        <w:jc w:val="right"/>
        <w:rPr>
          <w:rFonts w:ascii="Times New Roman" w:hAnsi="Times New Roman" w:cs="Times New Roman"/>
        </w:rPr>
      </w:pPr>
    </w:p>
    <w:p w14:paraId="52C1422F" w14:textId="77777777" w:rsidR="001A58F9" w:rsidRPr="001A58F9" w:rsidRDefault="001A58F9" w:rsidP="001A58F9">
      <w:pPr>
        <w:spacing w:after="0" w:line="240" w:lineRule="auto"/>
        <w:jc w:val="right"/>
        <w:rPr>
          <w:rFonts w:ascii="Times New Roman" w:hAnsi="Times New Roman" w:cs="Times New Roman"/>
        </w:rPr>
      </w:pPr>
    </w:p>
    <w:p w14:paraId="5B14F910" w14:textId="77777777" w:rsidR="001A58F9" w:rsidRPr="001A58F9" w:rsidRDefault="001A58F9" w:rsidP="001A58F9">
      <w:pPr>
        <w:spacing w:after="0" w:line="240" w:lineRule="auto"/>
        <w:jc w:val="right"/>
        <w:rPr>
          <w:rFonts w:ascii="Times New Roman" w:hAnsi="Times New Roman" w:cs="Times New Roman"/>
        </w:rPr>
      </w:pPr>
    </w:p>
    <w:p w14:paraId="4EA3BB8B" w14:textId="77777777" w:rsidR="001A58F9" w:rsidRPr="001A58F9" w:rsidRDefault="001A58F9" w:rsidP="001A58F9">
      <w:pPr>
        <w:spacing w:after="0" w:line="240" w:lineRule="auto"/>
        <w:jc w:val="right"/>
        <w:rPr>
          <w:rFonts w:ascii="Times New Roman" w:hAnsi="Times New Roman" w:cs="Times New Roman"/>
        </w:rPr>
      </w:pPr>
    </w:p>
    <w:p w14:paraId="7A5EB070" w14:textId="77777777" w:rsidR="001A58F9" w:rsidRPr="001A58F9" w:rsidRDefault="001A58F9" w:rsidP="001A58F9">
      <w:pPr>
        <w:spacing w:after="0" w:line="240" w:lineRule="auto"/>
        <w:jc w:val="right"/>
        <w:rPr>
          <w:rFonts w:ascii="Times New Roman" w:hAnsi="Times New Roman" w:cs="Times New Roman"/>
        </w:rPr>
      </w:pPr>
    </w:p>
    <w:p w14:paraId="1DA3BCF0" w14:textId="77777777" w:rsidR="001A58F9" w:rsidRPr="001A58F9" w:rsidRDefault="001A58F9" w:rsidP="001A58F9">
      <w:pPr>
        <w:spacing w:after="0" w:line="240" w:lineRule="auto"/>
        <w:jc w:val="right"/>
        <w:rPr>
          <w:rFonts w:ascii="Times New Roman" w:hAnsi="Times New Roman" w:cs="Times New Roman"/>
        </w:rPr>
      </w:pPr>
    </w:p>
    <w:p w14:paraId="2D940D98" w14:textId="77777777" w:rsidR="001A58F9" w:rsidRPr="001A58F9" w:rsidRDefault="001A58F9" w:rsidP="001A58F9">
      <w:pPr>
        <w:spacing w:after="0" w:line="240" w:lineRule="auto"/>
        <w:jc w:val="right"/>
        <w:rPr>
          <w:rFonts w:ascii="Times New Roman" w:hAnsi="Times New Roman" w:cs="Times New Roman"/>
        </w:rPr>
      </w:pPr>
    </w:p>
    <w:p w14:paraId="23DA41DC" w14:textId="77777777" w:rsidR="001A58F9" w:rsidRPr="001A58F9" w:rsidRDefault="001A58F9" w:rsidP="001A58F9">
      <w:pPr>
        <w:spacing w:after="0" w:line="240" w:lineRule="auto"/>
        <w:jc w:val="right"/>
        <w:rPr>
          <w:rFonts w:ascii="Times New Roman" w:hAnsi="Times New Roman" w:cs="Times New Roman"/>
        </w:rPr>
      </w:pPr>
    </w:p>
    <w:p w14:paraId="071D4CE6" w14:textId="77777777" w:rsidR="001A58F9" w:rsidRPr="001A58F9" w:rsidRDefault="001A58F9" w:rsidP="001A58F9">
      <w:pPr>
        <w:spacing w:after="0" w:line="240" w:lineRule="auto"/>
        <w:jc w:val="right"/>
        <w:rPr>
          <w:rFonts w:ascii="Times New Roman" w:hAnsi="Times New Roman" w:cs="Times New Roman"/>
        </w:rPr>
      </w:pPr>
    </w:p>
    <w:p w14:paraId="0A1BBAF8" w14:textId="77777777" w:rsidR="001A58F9" w:rsidRPr="001A58F9" w:rsidRDefault="001A58F9" w:rsidP="001A58F9">
      <w:pPr>
        <w:spacing w:after="0" w:line="240" w:lineRule="auto"/>
        <w:jc w:val="right"/>
        <w:rPr>
          <w:rFonts w:ascii="Times New Roman" w:hAnsi="Times New Roman" w:cs="Times New Roman"/>
        </w:rPr>
      </w:pPr>
    </w:p>
    <w:p w14:paraId="64E08466" w14:textId="77777777" w:rsidR="001A58F9" w:rsidRPr="001A58F9" w:rsidRDefault="001A58F9" w:rsidP="001A58F9">
      <w:pPr>
        <w:spacing w:after="0" w:line="240" w:lineRule="auto"/>
        <w:jc w:val="right"/>
        <w:rPr>
          <w:rFonts w:ascii="Times New Roman" w:hAnsi="Times New Roman" w:cs="Times New Roman"/>
        </w:rPr>
      </w:pPr>
    </w:p>
    <w:p w14:paraId="144421C3" w14:textId="77777777" w:rsidR="001A58F9" w:rsidRPr="001A58F9" w:rsidRDefault="001A58F9" w:rsidP="001A58F9">
      <w:pPr>
        <w:spacing w:after="0" w:line="240" w:lineRule="auto"/>
        <w:jc w:val="right"/>
        <w:rPr>
          <w:rFonts w:ascii="Times New Roman" w:hAnsi="Times New Roman" w:cs="Times New Roman"/>
        </w:rPr>
      </w:pPr>
    </w:p>
    <w:p w14:paraId="14CFEE1D" w14:textId="77777777" w:rsidR="001A58F9" w:rsidRPr="001A58F9" w:rsidRDefault="001A58F9" w:rsidP="001A58F9">
      <w:pPr>
        <w:spacing w:after="0" w:line="240" w:lineRule="auto"/>
        <w:jc w:val="right"/>
        <w:rPr>
          <w:rFonts w:ascii="Times New Roman" w:hAnsi="Times New Roman" w:cs="Times New Roman"/>
        </w:rPr>
      </w:pPr>
    </w:p>
    <w:p w14:paraId="07EE91D3" w14:textId="77777777" w:rsidR="001A58F9" w:rsidRPr="001A58F9" w:rsidRDefault="001A58F9" w:rsidP="001A58F9">
      <w:pPr>
        <w:spacing w:after="0" w:line="240" w:lineRule="auto"/>
        <w:jc w:val="right"/>
        <w:rPr>
          <w:rFonts w:ascii="Times New Roman" w:hAnsi="Times New Roman" w:cs="Times New Roman"/>
        </w:rPr>
      </w:pPr>
    </w:p>
    <w:p w14:paraId="665D0379" w14:textId="77777777" w:rsidR="001A58F9" w:rsidRPr="001A58F9" w:rsidRDefault="001A58F9" w:rsidP="001A58F9">
      <w:pPr>
        <w:spacing w:after="0" w:line="240" w:lineRule="auto"/>
        <w:jc w:val="right"/>
        <w:rPr>
          <w:rFonts w:ascii="Times New Roman" w:hAnsi="Times New Roman" w:cs="Times New Roman"/>
        </w:rPr>
      </w:pPr>
    </w:p>
    <w:p w14:paraId="195B1F29" w14:textId="77777777" w:rsidR="001A58F9" w:rsidRPr="001A58F9" w:rsidRDefault="001A58F9" w:rsidP="001A58F9">
      <w:pPr>
        <w:spacing w:after="0" w:line="240" w:lineRule="auto"/>
        <w:jc w:val="right"/>
        <w:rPr>
          <w:rFonts w:ascii="Times New Roman" w:hAnsi="Times New Roman" w:cs="Times New Roman"/>
        </w:rPr>
      </w:pPr>
    </w:p>
    <w:p w14:paraId="57C73871" w14:textId="77777777" w:rsidR="001A58F9" w:rsidRPr="001A58F9" w:rsidRDefault="001A58F9" w:rsidP="001A58F9">
      <w:pPr>
        <w:spacing w:after="0" w:line="240" w:lineRule="auto"/>
        <w:jc w:val="right"/>
        <w:rPr>
          <w:rFonts w:ascii="Times New Roman" w:hAnsi="Times New Roman" w:cs="Times New Roman"/>
        </w:rPr>
      </w:pPr>
    </w:p>
    <w:p w14:paraId="10CD2B02" w14:textId="77777777" w:rsidR="001A58F9" w:rsidRPr="001A58F9" w:rsidRDefault="001A58F9" w:rsidP="001A58F9">
      <w:pPr>
        <w:spacing w:after="0" w:line="240" w:lineRule="auto"/>
        <w:jc w:val="right"/>
        <w:rPr>
          <w:rFonts w:ascii="Times New Roman" w:hAnsi="Times New Roman" w:cs="Times New Roman"/>
        </w:rPr>
      </w:pPr>
    </w:p>
    <w:p w14:paraId="29F7AB0B" w14:textId="77777777" w:rsidR="001A58F9" w:rsidRPr="001A58F9" w:rsidRDefault="001A58F9" w:rsidP="001A58F9">
      <w:pPr>
        <w:tabs>
          <w:tab w:val="left" w:pos="8820"/>
        </w:tabs>
        <w:spacing w:after="0" w:line="240" w:lineRule="auto"/>
        <w:rPr>
          <w:rFonts w:ascii="Times New Roman" w:hAnsi="Times New Roman" w:cs="Times New Roman"/>
        </w:rPr>
      </w:pPr>
      <w:r w:rsidRPr="001A58F9">
        <w:rPr>
          <w:rFonts w:ascii="Times New Roman" w:hAnsi="Times New Roman" w:cs="Times New Roman"/>
        </w:rPr>
        <w:tab/>
      </w:r>
    </w:p>
    <w:p w14:paraId="1D698B22" w14:textId="77777777" w:rsidR="001A58F9" w:rsidRPr="001A58F9" w:rsidRDefault="001A58F9" w:rsidP="001A58F9">
      <w:pPr>
        <w:tabs>
          <w:tab w:val="left" w:pos="8820"/>
        </w:tabs>
        <w:spacing w:after="0" w:line="240" w:lineRule="auto"/>
        <w:rPr>
          <w:rFonts w:ascii="Times New Roman" w:hAnsi="Times New Roman" w:cs="Times New Roman"/>
        </w:rPr>
      </w:pPr>
    </w:p>
    <w:p w14:paraId="750B4B6C" w14:textId="77777777" w:rsidR="001A58F9" w:rsidRPr="001A58F9" w:rsidRDefault="001A58F9" w:rsidP="001A58F9">
      <w:pPr>
        <w:tabs>
          <w:tab w:val="left" w:pos="8820"/>
        </w:tabs>
        <w:spacing w:after="0" w:line="240" w:lineRule="auto"/>
        <w:rPr>
          <w:rFonts w:ascii="Times New Roman" w:hAnsi="Times New Roman" w:cs="Times New Roman"/>
        </w:rPr>
      </w:pPr>
    </w:p>
    <w:p w14:paraId="4D5977A7" w14:textId="77777777" w:rsidR="001A58F9" w:rsidRPr="001A58F9" w:rsidRDefault="001A58F9" w:rsidP="001A58F9">
      <w:pPr>
        <w:tabs>
          <w:tab w:val="left" w:pos="8820"/>
        </w:tabs>
        <w:spacing w:after="0" w:line="240" w:lineRule="auto"/>
        <w:rPr>
          <w:rFonts w:ascii="Times New Roman" w:hAnsi="Times New Roman" w:cs="Times New Roman"/>
        </w:rPr>
      </w:pPr>
    </w:p>
    <w:p w14:paraId="7C502099" w14:textId="77777777" w:rsidR="001A58F9" w:rsidRPr="001A58F9" w:rsidRDefault="001A58F9" w:rsidP="001A58F9">
      <w:pPr>
        <w:tabs>
          <w:tab w:val="left" w:pos="8820"/>
        </w:tabs>
        <w:spacing w:after="0" w:line="240" w:lineRule="auto"/>
        <w:rPr>
          <w:rFonts w:ascii="Times New Roman" w:hAnsi="Times New Roman" w:cs="Times New Roman"/>
        </w:rPr>
      </w:pPr>
    </w:p>
    <w:p w14:paraId="28FF931B" w14:textId="77777777" w:rsidR="001A58F9" w:rsidRPr="001A58F9" w:rsidRDefault="001A58F9" w:rsidP="001A58F9">
      <w:pPr>
        <w:tabs>
          <w:tab w:val="left" w:pos="8820"/>
        </w:tabs>
        <w:spacing w:after="0" w:line="240" w:lineRule="auto"/>
        <w:rPr>
          <w:rFonts w:ascii="Times New Roman" w:hAnsi="Times New Roman" w:cs="Times New Roman"/>
        </w:rPr>
      </w:pPr>
    </w:p>
    <w:p w14:paraId="6FBB40A8"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Утверждено                                                                            </w:t>
      </w:r>
    </w:p>
    <w:p w14:paraId="7DAC62AA"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lastRenderedPageBreak/>
        <w:t>Приложение 9</w:t>
      </w:r>
    </w:p>
    <w:p w14:paraId="59521ADA"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К решению сессии Совета депутатов</w:t>
      </w:r>
    </w:p>
    <w:p w14:paraId="3DDD0A37"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Каргатского района </w:t>
      </w:r>
    </w:p>
    <w:p w14:paraId="63DDC4D5"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от   «        »               </w:t>
      </w:r>
      <w:proofErr w:type="gramStart"/>
      <w:r w:rsidRPr="001A58F9">
        <w:rPr>
          <w:rFonts w:ascii="Times New Roman" w:hAnsi="Times New Roman" w:cs="Times New Roman"/>
        </w:rPr>
        <w:t>г</w:t>
      </w:r>
      <w:proofErr w:type="gramEnd"/>
      <w:r w:rsidRPr="001A58F9">
        <w:rPr>
          <w:rFonts w:ascii="Times New Roman" w:hAnsi="Times New Roman" w:cs="Times New Roman"/>
        </w:rPr>
        <w:t>.</w:t>
      </w:r>
    </w:p>
    <w:p w14:paraId="4DD50BF3" w14:textId="77777777" w:rsidR="001A58F9" w:rsidRPr="001A58F9" w:rsidRDefault="001A58F9" w:rsidP="001A58F9">
      <w:pPr>
        <w:spacing w:after="0" w:line="240" w:lineRule="auto"/>
        <w:jc w:val="right"/>
        <w:rPr>
          <w:rFonts w:ascii="Times New Roman" w:eastAsia="Times New Roman" w:hAnsi="Times New Roman" w:cs="Times New Roman"/>
          <w:lang w:eastAsia="ru-RU"/>
        </w:rPr>
      </w:pPr>
    </w:p>
    <w:p w14:paraId="01384AB0" w14:textId="77777777" w:rsidR="001A58F9" w:rsidRPr="001A58F9" w:rsidRDefault="001A58F9" w:rsidP="001A58F9">
      <w:pPr>
        <w:spacing w:after="0" w:line="240" w:lineRule="auto"/>
        <w:jc w:val="center"/>
        <w:rPr>
          <w:rFonts w:ascii="Times New Roman" w:hAnsi="Times New Roman" w:cs="Times New Roman"/>
        </w:rPr>
      </w:pPr>
      <w:r w:rsidRPr="001A58F9">
        <w:rPr>
          <w:rFonts w:ascii="Times New Roman" w:hAnsi="Times New Roman" w:cs="Times New Roman"/>
        </w:rPr>
        <w:t xml:space="preserve">Источники финансирования дефицита бюджет города Каргата на 2024 год </w:t>
      </w:r>
    </w:p>
    <w:p w14:paraId="6795FA82"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A58F9" w:rsidRPr="001A58F9" w14:paraId="2BC88895" w14:textId="77777777" w:rsidTr="001A58F9">
        <w:tc>
          <w:tcPr>
            <w:tcW w:w="3190" w:type="dxa"/>
            <w:tcBorders>
              <w:top w:val="single" w:sz="4" w:space="0" w:color="000000"/>
              <w:left w:val="single" w:sz="4" w:space="0" w:color="000000"/>
              <w:bottom w:val="single" w:sz="4" w:space="0" w:color="000000"/>
              <w:right w:val="single" w:sz="4" w:space="0" w:color="000000"/>
            </w:tcBorders>
            <w:hideMark/>
          </w:tcPr>
          <w:p w14:paraId="7FB82C62"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Наименование показателя</w:t>
            </w:r>
          </w:p>
        </w:tc>
        <w:tc>
          <w:tcPr>
            <w:tcW w:w="3190" w:type="dxa"/>
            <w:tcBorders>
              <w:top w:val="single" w:sz="4" w:space="0" w:color="000000"/>
              <w:left w:val="single" w:sz="4" w:space="0" w:color="000000"/>
              <w:bottom w:val="single" w:sz="4" w:space="0" w:color="000000"/>
              <w:right w:val="single" w:sz="4" w:space="0" w:color="000000"/>
            </w:tcBorders>
            <w:hideMark/>
          </w:tcPr>
          <w:p w14:paraId="578BAB21"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Код ИФДБ</w:t>
            </w:r>
          </w:p>
        </w:tc>
        <w:tc>
          <w:tcPr>
            <w:tcW w:w="3191" w:type="dxa"/>
            <w:tcBorders>
              <w:top w:val="single" w:sz="4" w:space="0" w:color="000000"/>
              <w:left w:val="single" w:sz="4" w:space="0" w:color="000000"/>
              <w:bottom w:val="single" w:sz="4" w:space="0" w:color="000000"/>
              <w:right w:val="single" w:sz="4" w:space="0" w:color="000000"/>
            </w:tcBorders>
            <w:hideMark/>
          </w:tcPr>
          <w:p w14:paraId="2430F0D3" w14:textId="77777777" w:rsidR="001A58F9" w:rsidRPr="001A58F9" w:rsidRDefault="001A58F9">
            <w:pPr>
              <w:spacing w:after="0"/>
              <w:jc w:val="center"/>
              <w:rPr>
                <w:rFonts w:ascii="Times New Roman" w:hAnsi="Times New Roman" w:cs="Times New Roman"/>
              </w:rPr>
            </w:pPr>
            <w:r w:rsidRPr="001A58F9">
              <w:rPr>
                <w:rFonts w:ascii="Times New Roman" w:hAnsi="Times New Roman" w:cs="Times New Roman"/>
              </w:rPr>
              <w:t xml:space="preserve">Сумма </w:t>
            </w:r>
          </w:p>
          <w:p w14:paraId="04938E58"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w:t>
            </w:r>
            <w:proofErr w:type="spellStart"/>
            <w:r w:rsidRPr="001A58F9">
              <w:rPr>
                <w:rFonts w:ascii="Times New Roman" w:hAnsi="Times New Roman" w:cs="Times New Roman"/>
              </w:rPr>
              <w:t>тыс</w:t>
            </w:r>
            <w:proofErr w:type="gramStart"/>
            <w:r w:rsidRPr="001A58F9">
              <w:rPr>
                <w:rFonts w:ascii="Times New Roman" w:hAnsi="Times New Roman" w:cs="Times New Roman"/>
              </w:rPr>
              <w:t>.р</w:t>
            </w:r>
            <w:proofErr w:type="gramEnd"/>
            <w:r w:rsidRPr="001A58F9">
              <w:rPr>
                <w:rFonts w:ascii="Times New Roman" w:hAnsi="Times New Roman" w:cs="Times New Roman"/>
              </w:rPr>
              <w:t>ублей</w:t>
            </w:r>
            <w:proofErr w:type="spellEnd"/>
            <w:r w:rsidRPr="001A58F9">
              <w:rPr>
                <w:rFonts w:ascii="Times New Roman" w:hAnsi="Times New Roman" w:cs="Times New Roman"/>
              </w:rPr>
              <w:t>)</w:t>
            </w:r>
          </w:p>
        </w:tc>
      </w:tr>
      <w:tr w:rsidR="001A58F9" w:rsidRPr="001A58F9" w14:paraId="5A06434E" w14:textId="77777777" w:rsidTr="001A58F9">
        <w:tc>
          <w:tcPr>
            <w:tcW w:w="3190" w:type="dxa"/>
            <w:tcBorders>
              <w:top w:val="single" w:sz="4" w:space="0" w:color="000000"/>
              <w:left w:val="single" w:sz="4" w:space="0" w:color="000000"/>
              <w:bottom w:val="single" w:sz="4" w:space="0" w:color="000000"/>
              <w:right w:val="single" w:sz="4" w:space="0" w:color="000000"/>
            </w:tcBorders>
            <w:hideMark/>
          </w:tcPr>
          <w:p w14:paraId="472C81F6"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Бюджетные кредиты от других бюджетов бюджетной системы Российской Федерации</w:t>
            </w:r>
          </w:p>
        </w:tc>
        <w:tc>
          <w:tcPr>
            <w:tcW w:w="3190" w:type="dxa"/>
            <w:tcBorders>
              <w:top w:val="single" w:sz="4" w:space="0" w:color="000000"/>
              <w:left w:val="single" w:sz="4" w:space="0" w:color="000000"/>
              <w:bottom w:val="single" w:sz="4" w:space="0" w:color="000000"/>
              <w:right w:val="single" w:sz="4" w:space="0" w:color="000000"/>
            </w:tcBorders>
            <w:hideMark/>
          </w:tcPr>
          <w:p w14:paraId="11829F4C"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291 01 03 00 00 00 0000 000</w:t>
            </w:r>
          </w:p>
        </w:tc>
        <w:tc>
          <w:tcPr>
            <w:tcW w:w="3191" w:type="dxa"/>
            <w:tcBorders>
              <w:top w:val="single" w:sz="4" w:space="0" w:color="000000"/>
              <w:left w:val="single" w:sz="4" w:space="0" w:color="000000"/>
              <w:bottom w:val="single" w:sz="4" w:space="0" w:color="000000"/>
              <w:right w:val="single" w:sz="4" w:space="0" w:color="000000"/>
            </w:tcBorders>
            <w:hideMark/>
          </w:tcPr>
          <w:p w14:paraId="5B25F3C9"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r>
      <w:tr w:rsidR="001A58F9" w:rsidRPr="001A58F9" w14:paraId="5D86A848" w14:textId="77777777" w:rsidTr="001A58F9">
        <w:tc>
          <w:tcPr>
            <w:tcW w:w="3190" w:type="dxa"/>
            <w:tcBorders>
              <w:top w:val="single" w:sz="4" w:space="0" w:color="000000"/>
              <w:left w:val="single" w:sz="4" w:space="0" w:color="000000"/>
              <w:bottom w:val="single" w:sz="4" w:space="0" w:color="000000"/>
              <w:right w:val="single" w:sz="4" w:space="0" w:color="000000"/>
            </w:tcBorders>
            <w:hideMark/>
          </w:tcPr>
          <w:p w14:paraId="3D50E6A5"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p>
        </w:tc>
        <w:tc>
          <w:tcPr>
            <w:tcW w:w="3190" w:type="dxa"/>
            <w:tcBorders>
              <w:top w:val="single" w:sz="4" w:space="0" w:color="000000"/>
              <w:left w:val="single" w:sz="4" w:space="0" w:color="000000"/>
              <w:bottom w:val="single" w:sz="4" w:space="0" w:color="000000"/>
              <w:right w:val="single" w:sz="4" w:space="0" w:color="000000"/>
            </w:tcBorders>
            <w:hideMark/>
          </w:tcPr>
          <w:p w14:paraId="63AD2394"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291 01 03 01 00 13 0000 710</w:t>
            </w:r>
          </w:p>
        </w:tc>
        <w:tc>
          <w:tcPr>
            <w:tcW w:w="3191" w:type="dxa"/>
            <w:tcBorders>
              <w:top w:val="single" w:sz="4" w:space="0" w:color="000000"/>
              <w:left w:val="single" w:sz="4" w:space="0" w:color="000000"/>
              <w:bottom w:val="single" w:sz="4" w:space="0" w:color="000000"/>
              <w:right w:val="single" w:sz="4" w:space="0" w:color="000000"/>
            </w:tcBorders>
            <w:hideMark/>
          </w:tcPr>
          <w:p w14:paraId="043AC43A"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r>
      <w:tr w:rsidR="001A58F9" w:rsidRPr="001A58F9" w14:paraId="0A07D87D" w14:textId="77777777" w:rsidTr="001A58F9">
        <w:tc>
          <w:tcPr>
            <w:tcW w:w="3190" w:type="dxa"/>
            <w:tcBorders>
              <w:top w:val="single" w:sz="4" w:space="0" w:color="000000"/>
              <w:left w:val="single" w:sz="4" w:space="0" w:color="000000"/>
              <w:bottom w:val="single" w:sz="4" w:space="0" w:color="000000"/>
              <w:right w:val="single" w:sz="4" w:space="0" w:color="000000"/>
            </w:tcBorders>
            <w:hideMark/>
          </w:tcPr>
          <w:p w14:paraId="11F2A960"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p>
        </w:tc>
        <w:tc>
          <w:tcPr>
            <w:tcW w:w="3190" w:type="dxa"/>
            <w:tcBorders>
              <w:top w:val="single" w:sz="4" w:space="0" w:color="000000"/>
              <w:left w:val="single" w:sz="4" w:space="0" w:color="000000"/>
              <w:bottom w:val="single" w:sz="4" w:space="0" w:color="000000"/>
              <w:right w:val="single" w:sz="4" w:space="0" w:color="000000"/>
            </w:tcBorders>
            <w:hideMark/>
          </w:tcPr>
          <w:p w14:paraId="25588BD6"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291 01 03 01 00 13 0000 810</w:t>
            </w:r>
          </w:p>
        </w:tc>
        <w:tc>
          <w:tcPr>
            <w:tcW w:w="3191" w:type="dxa"/>
            <w:tcBorders>
              <w:top w:val="single" w:sz="4" w:space="0" w:color="000000"/>
              <w:left w:val="single" w:sz="4" w:space="0" w:color="000000"/>
              <w:bottom w:val="single" w:sz="4" w:space="0" w:color="000000"/>
              <w:right w:val="single" w:sz="4" w:space="0" w:color="000000"/>
            </w:tcBorders>
            <w:hideMark/>
          </w:tcPr>
          <w:p w14:paraId="50F960EA"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r>
      <w:tr w:rsidR="001A58F9" w:rsidRPr="001A58F9" w14:paraId="4947562A" w14:textId="77777777" w:rsidTr="001A58F9">
        <w:tc>
          <w:tcPr>
            <w:tcW w:w="3190" w:type="dxa"/>
            <w:tcBorders>
              <w:top w:val="single" w:sz="4" w:space="0" w:color="000000"/>
              <w:left w:val="single" w:sz="4" w:space="0" w:color="000000"/>
              <w:bottom w:val="single" w:sz="4" w:space="0" w:color="000000"/>
              <w:right w:val="single" w:sz="4" w:space="0" w:color="000000"/>
            </w:tcBorders>
            <w:hideMark/>
          </w:tcPr>
          <w:p w14:paraId="6A08E0F7"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Итого источников внутреннего финансирования дефицитов бюджета</w:t>
            </w:r>
          </w:p>
        </w:tc>
        <w:tc>
          <w:tcPr>
            <w:tcW w:w="3190" w:type="dxa"/>
            <w:tcBorders>
              <w:top w:val="single" w:sz="4" w:space="0" w:color="000000"/>
              <w:left w:val="single" w:sz="4" w:space="0" w:color="000000"/>
              <w:bottom w:val="single" w:sz="4" w:space="0" w:color="000000"/>
              <w:right w:val="single" w:sz="4" w:space="0" w:color="000000"/>
            </w:tcBorders>
            <w:hideMark/>
          </w:tcPr>
          <w:p w14:paraId="71AB4E5A"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291 01 00 00 00 00 0000 000</w:t>
            </w:r>
          </w:p>
        </w:tc>
        <w:tc>
          <w:tcPr>
            <w:tcW w:w="3191" w:type="dxa"/>
            <w:tcBorders>
              <w:top w:val="single" w:sz="4" w:space="0" w:color="000000"/>
              <w:left w:val="single" w:sz="4" w:space="0" w:color="000000"/>
              <w:bottom w:val="single" w:sz="4" w:space="0" w:color="000000"/>
              <w:right w:val="single" w:sz="4" w:space="0" w:color="000000"/>
            </w:tcBorders>
            <w:hideMark/>
          </w:tcPr>
          <w:p w14:paraId="53E9BEBE"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r>
      <w:tr w:rsidR="001A58F9" w:rsidRPr="001A58F9" w14:paraId="7BD67CD6" w14:textId="77777777" w:rsidTr="001A58F9">
        <w:tc>
          <w:tcPr>
            <w:tcW w:w="3190" w:type="dxa"/>
            <w:tcBorders>
              <w:top w:val="single" w:sz="4" w:space="0" w:color="000000"/>
              <w:left w:val="single" w:sz="4" w:space="0" w:color="000000"/>
              <w:bottom w:val="single" w:sz="4" w:space="0" w:color="000000"/>
              <w:right w:val="single" w:sz="4" w:space="0" w:color="000000"/>
            </w:tcBorders>
            <w:hideMark/>
          </w:tcPr>
          <w:p w14:paraId="50C16C9D"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Изменение остатков средств на счетах по учету средств бюджета</w:t>
            </w:r>
          </w:p>
        </w:tc>
        <w:tc>
          <w:tcPr>
            <w:tcW w:w="3190" w:type="dxa"/>
            <w:tcBorders>
              <w:top w:val="single" w:sz="4" w:space="0" w:color="000000"/>
              <w:left w:val="single" w:sz="4" w:space="0" w:color="000000"/>
              <w:bottom w:val="single" w:sz="4" w:space="0" w:color="000000"/>
              <w:right w:val="single" w:sz="4" w:space="0" w:color="000000"/>
            </w:tcBorders>
            <w:hideMark/>
          </w:tcPr>
          <w:p w14:paraId="27709755"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291 01 05 00 00 00 0000 000</w:t>
            </w:r>
          </w:p>
        </w:tc>
        <w:tc>
          <w:tcPr>
            <w:tcW w:w="3191" w:type="dxa"/>
            <w:tcBorders>
              <w:top w:val="single" w:sz="4" w:space="0" w:color="000000"/>
              <w:left w:val="single" w:sz="4" w:space="0" w:color="000000"/>
              <w:bottom w:val="single" w:sz="4" w:space="0" w:color="000000"/>
              <w:right w:val="single" w:sz="4" w:space="0" w:color="000000"/>
            </w:tcBorders>
            <w:hideMark/>
          </w:tcPr>
          <w:p w14:paraId="256A589E"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r>
      <w:tr w:rsidR="001A58F9" w:rsidRPr="001A58F9" w14:paraId="4E388258" w14:textId="77777777" w:rsidTr="001A58F9">
        <w:tc>
          <w:tcPr>
            <w:tcW w:w="3190" w:type="dxa"/>
            <w:tcBorders>
              <w:top w:val="single" w:sz="4" w:space="0" w:color="000000"/>
              <w:left w:val="single" w:sz="4" w:space="0" w:color="000000"/>
              <w:bottom w:val="single" w:sz="4" w:space="0" w:color="000000"/>
              <w:right w:val="single" w:sz="4" w:space="0" w:color="000000"/>
            </w:tcBorders>
            <w:hideMark/>
          </w:tcPr>
          <w:p w14:paraId="6E801CF8"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Увеличение прочих остатков денежных средств бюджетов городских поселений</w:t>
            </w:r>
          </w:p>
        </w:tc>
        <w:tc>
          <w:tcPr>
            <w:tcW w:w="3190" w:type="dxa"/>
            <w:tcBorders>
              <w:top w:val="single" w:sz="4" w:space="0" w:color="000000"/>
              <w:left w:val="single" w:sz="4" w:space="0" w:color="000000"/>
              <w:bottom w:val="single" w:sz="4" w:space="0" w:color="000000"/>
              <w:right w:val="single" w:sz="4" w:space="0" w:color="000000"/>
            </w:tcBorders>
            <w:hideMark/>
          </w:tcPr>
          <w:p w14:paraId="43E4406B"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291 01 05 02 01 13 0000 510</w:t>
            </w:r>
          </w:p>
        </w:tc>
        <w:tc>
          <w:tcPr>
            <w:tcW w:w="3191" w:type="dxa"/>
            <w:tcBorders>
              <w:top w:val="single" w:sz="4" w:space="0" w:color="000000"/>
              <w:left w:val="single" w:sz="4" w:space="0" w:color="000000"/>
              <w:bottom w:val="single" w:sz="4" w:space="0" w:color="000000"/>
              <w:right w:val="single" w:sz="4" w:space="0" w:color="000000"/>
            </w:tcBorders>
            <w:hideMark/>
          </w:tcPr>
          <w:p w14:paraId="2688191F"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313722,5</w:t>
            </w:r>
          </w:p>
        </w:tc>
      </w:tr>
      <w:tr w:rsidR="001A58F9" w:rsidRPr="001A58F9" w14:paraId="1D744B8D" w14:textId="77777777" w:rsidTr="001A58F9">
        <w:tc>
          <w:tcPr>
            <w:tcW w:w="3190" w:type="dxa"/>
            <w:tcBorders>
              <w:top w:val="single" w:sz="4" w:space="0" w:color="000000"/>
              <w:left w:val="single" w:sz="4" w:space="0" w:color="000000"/>
              <w:bottom w:val="single" w:sz="4" w:space="0" w:color="000000"/>
              <w:right w:val="single" w:sz="4" w:space="0" w:color="000000"/>
            </w:tcBorders>
            <w:hideMark/>
          </w:tcPr>
          <w:p w14:paraId="68ED39C4"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Уменьшение прочих остатков денежных средств бюджетов городских поселений</w:t>
            </w:r>
          </w:p>
        </w:tc>
        <w:tc>
          <w:tcPr>
            <w:tcW w:w="3190" w:type="dxa"/>
            <w:tcBorders>
              <w:top w:val="single" w:sz="4" w:space="0" w:color="000000"/>
              <w:left w:val="single" w:sz="4" w:space="0" w:color="000000"/>
              <w:bottom w:val="single" w:sz="4" w:space="0" w:color="000000"/>
              <w:right w:val="single" w:sz="4" w:space="0" w:color="000000"/>
            </w:tcBorders>
            <w:hideMark/>
          </w:tcPr>
          <w:p w14:paraId="6FCDFF33"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291 01 05 02 01 13 0000 610</w:t>
            </w:r>
          </w:p>
        </w:tc>
        <w:tc>
          <w:tcPr>
            <w:tcW w:w="3191" w:type="dxa"/>
            <w:tcBorders>
              <w:top w:val="single" w:sz="4" w:space="0" w:color="000000"/>
              <w:left w:val="single" w:sz="4" w:space="0" w:color="000000"/>
              <w:bottom w:val="single" w:sz="4" w:space="0" w:color="000000"/>
              <w:right w:val="single" w:sz="4" w:space="0" w:color="000000"/>
            </w:tcBorders>
            <w:hideMark/>
          </w:tcPr>
          <w:p w14:paraId="4CC4300D"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-313722,5</w:t>
            </w:r>
          </w:p>
        </w:tc>
      </w:tr>
      <w:tr w:rsidR="001A58F9" w:rsidRPr="001A58F9" w14:paraId="783FF20E" w14:textId="77777777" w:rsidTr="001A58F9">
        <w:tc>
          <w:tcPr>
            <w:tcW w:w="3190" w:type="dxa"/>
            <w:tcBorders>
              <w:top w:val="single" w:sz="4" w:space="0" w:color="000000"/>
              <w:left w:val="single" w:sz="4" w:space="0" w:color="000000"/>
              <w:bottom w:val="single" w:sz="4" w:space="0" w:color="000000"/>
              <w:right w:val="single" w:sz="4" w:space="0" w:color="000000"/>
            </w:tcBorders>
            <w:hideMark/>
          </w:tcPr>
          <w:p w14:paraId="1183181F"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Всего</w:t>
            </w:r>
          </w:p>
        </w:tc>
        <w:tc>
          <w:tcPr>
            <w:tcW w:w="3190" w:type="dxa"/>
            <w:tcBorders>
              <w:top w:val="single" w:sz="4" w:space="0" w:color="000000"/>
              <w:left w:val="single" w:sz="4" w:space="0" w:color="000000"/>
              <w:bottom w:val="single" w:sz="4" w:space="0" w:color="000000"/>
              <w:right w:val="single" w:sz="4" w:space="0" w:color="000000"/>
            </w:tcBorders>
          </w:tcPr>
          <w:p w14:paraId="6D412411" w14:textId="77777777" w:rsidR="001A58F9" w:rsidRPr="001A58F9" w:rsidRDefault="001A58F9">
            <w:pPr>
              <w:spacing w:after="0" w:line="276" w:lineRule="auto"/>
              <w:jc w:val="center"/>
              <w:rPr>
                <w:rFonts w:ascii="Times New Roman" w:hAnsi="Times New Roman" w:cs="Times New Roman"/>
              </w:rPr>
            </w:pPr>
          </w:p>
        </w:tc>
        <w:tc>
          <w:tcPr>
            <w:tcW w:w="3191" w:type="dxa"/>
            <w:tcBorders>
              <w:top w:val="single" w:sz="4" w:space="0" w:color="000000"/>
              <w:left w:val="single" w:sz="4" w:space="0" w:color="000000"/>
              <w:bottom w:val="single" w:sz="4" w:space="0" w:color="000000"/>
              <w:right w:val="single" w:sz="4" w:space="0" w:color="000000"/>
            </w:tcBorders>
            <w:hideMark/>
          </w:tcPr>
          <w:p w14:paraId="771192F6"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0,0</w:t>
            </w:r>
          </w:p>
        </w:tc>
      </w:tr>
    </w:tbl>
    <w:p w14:paraId="48360BAE" w14:textId="77777777" w:rsidR="001A58F9" w:rsidRPr="001A58F9" w:rsidRDefault="001A58F9" w:rsidP="001A58F9">
      <w:pPr>
        <w:spacing w:after="0" w:line="240" w:lineRule="auto"/>
        <w:jc w:val="center"/>
        <w:rPr>
          <w:rFonts w:ascii="Times New Roman" w:hAnsi="Times New Roman" w:cs="Times New Roman"/>
        </w:rPr>
      </w:pPr>
    </w:p>
    <w:p w14:paraId="5C6AF125" w14:textId="77777777" w:rsidR="001A58F9" w:rsidRPr="001A58F9" w:rsidRDefault="001A58F9" w:rsidP="001A58F9">
      <w:pPr>
        <w:spacing w:after="0" w:line="240" w:lineRule="auto"/>
        <w:jc w:val="center"/>
        <w:rPr>
          <w:rFonts w:ascii="Times New Roman" w:hAnsi="Times New Roman" w:cs="Times New Roman"/>
        </w:rPr>
      </w:pPr>
    </w:p>
    <w:p w14:paraId="0DB1F79B" w14:textId="77777777" w:rsidR="001A58F9" w:rsidRPr="001A58F9" w:rsidRDefault="001A58F9" w:rsidP="001A58F9">
      <w:pPr>
        <w:spacing w:after="0" w:line="240" w:lineRule="auto"/>
        <w:jc w:val="center"/>
        <w:rPr>
          <w:rFonts w:ascii="Times New Roman" w:hAnsi="Times New Roman" w:cs="Times New Roman"/>
        </w:rPr>
      </w:pPr>
    </w:p>
    <w:p w14:paraId="7F749CA4" w14:textId="77777777" w:rsidR="001A58F9" w:rsidRPr="001A58F9" w:rsidRDefault="001A58F9" w:rsidP="001A58F9">
      <w:pPr>
        <w:spacing w:after="0" w:line="240" w:lineRule="auto"/>
        <w:jc w:val="center"/>
        <w:rPr>
          <w:rFonts w:ascii="Times New Roman" w:hAnsi="Times New Roman" w:cs="Times New Roman"/>
        </w:rPr>
      </w:pPr>
    </w:p>
    <w:p w14:paraId="37AA4DA5" w14:textId="77777777" w:rsidR="001A58F9" w:rsidRPr="001A58F9" w:rsidRDefault="001A58F9" w:rsidP="001A58F9">
      <w:pPr>
        <w:spacing w:after="0" w:line="240" w:lineRule="auto"/>
        <w:jc w:val="center"/>
        <w:rPr>
          <w:rFonts w:ascii="Times New Roman" w:hAnsi="Times New Roman" w:cs="Times New Roman"/>
        </w:rPr>
      </w:pPr>
    </w:p>
    <w:p w14:paraId="1B717568" w14:textId="77777777" w:rsidR="001A58F9" w:rsidRPr="001A58F9" w:rsidRDefault="001A58F9" w:rsidP="001A58F9">
      <w:pPr>
        <w:spacing w:after="0" w:line="240" w:lineRule="auto"/>
        <w:jc w:val="center"/>
        <w:rPr>
          <w:rFonts w:ascii="Times New Roman" w:hAnsi="Times New Roman" w:cs="Times New Roman"/>
        </w:rPr>
      </w:pPr>
    </w:p>
    <w:p w14:paraId="6AB1CEAD" w14:textId="77777777" w:rsidR="001A58F9" w:rsidRPr="001A58F9" w:rsidRDefault="001A58F9" w:rsidP="001A58F9">
      <w:pPr>
        <w:spacing w:after="0" w:line="240" w:lineRule="auto"/>
        <w:jc w:val="center"/>
        <w:rPr>
          <w:rFonts w:ascii="Times New Roman" w:hAnsi="Times New Roman" w:cs="Times New Roman"/>
        </w:rPr>
      </w:pPr>
    </w:p>
    <w:p w14:paraId="4252B005" w14:textId="77777777" w:rsidR="001A58F9" w:rsidRPr="001A58F9" w:rsidRDefault="001A58F9" w:rsidP="001A58F9">
      <w:pPr>
        <w:spacing w:after="0" w:line="240" w:lineRule="auto"/>
        <w:jc w:val="center"/>
        <w:rPr>
          <w:rFonts w:ascii="Times New Roman" w:hAnsi="Times New Roman" w:cs="Times New Roman"/>
        </w:rPr>
      </w:pPr>
    </w:p>
    <w:p w14:paraId="79377C3D" w14:textId="77777777" w:rsidR="001A58F9" w:rsidRPr="001A58F9" w:rsidRDefault="001A58F9" w:rsidP="001A58F9">
      <w:pPr>
        <w:spacing w:after="0" w:line="240" w:lineRule="auto"/>
        <w:jc w:val="center"/>
        <w:rPr>
          <w:rFonts w:ascii="Times New Roman" w:hAnsi="Times New Roman" w:cs="Times New Roman"/>
        </w:rPr>
      </w:pPr>
    </w:p>
    <w:p w14:paraId="60A63ADA" w14:textId="77777777" w:rsidR="001A58F9" w:rsidRPr="001A58F9" w:rsidRDefault="001A58F9" w:rsidP="001A58F9">
      <w:pPr>
        <w:spacing w:after="0" w:line="240" w:lineRule="auto"/>
        <w:jc w:val="center"/>
        <w:rPr>
          <w:rFonts w:ascii="Times New Roman" w:hAnsi="Times New Roman" w:cs="Times New Roman"/>
        </w:rPr>
      </w:pPr>
    </w:p>
    <w:p w14:paraId="642C9F6D" w14:textId="77777777" w:rsidR="001A58F9" w:rsidRPr="001A58F9" w:rsidRDefault="001A58F9" w:rsidP="001A58F9">
      <w:pPr>
        <w:spacing w:after="0" w:line="240" w:lineRule="auto"/>
        <w:jc w:val="center"/>
        <w:rPr>
          <w:rFonts w:ascii="Times New Roman" w:hAnsi="Times New Roman" w:cs="Times New Roman"/>
        </w:rPr>
      </w:pPr>
    </w:p>
    <w:p w14:paraId="1EECF776" w14:textId="77777777" w:rsidR="001A58F9" w:rsidRPr="001A58F9" w:rsidRDefault="001A58F9" w:rsidP="001A58F9">
      <w:pPr>
        <w:spacing w:after="0" w:line="240" w:lineRule="auto"/>
        <w:jc w:val="center"/>
        <w:rPr>
          <w:rFonts w:ascii="Times New Roman" w:hAnsi="Times New Roman" w:cs="Times New Roman"/>
        </w:rPr>
      </w:pPr>
    </w:p>
    <w:p w14:paraId="03DE1BB3" w14:textId="77777777" w:rsidR="001A58F9" w:rsidRPr="001A58F9" w:rsidRDefault="001A58F9" w:rsidP="001A58F9">
      <w:pPr>
        <w:spacing w:after="0" w:line="240" w:lineRule="auto"/>
        <w:jc w:val="center"/>
        <w:rPr>
          <w:rFonts w:ascii="Times New Roman" w:hAnsi="Times New Roman" w:cs="Times New Roman"/>
        </w:rPr>
      </w:pPr>
    </w:p>
    <w:p w14:paraId="7AD94D7C" w14:textId="77777777" w:rsidR="001A58F9" w:rsidRPr="001A58F9" w:rsidRDefault="001A58F9" w:rsidP="001A58F9">
      <w:pPr>
        <w:spacing w:after="0" w:line="240" w:lineRule="auto"/>
        <w:jc w:val="center"/>
        <w:rPr>
          <w:rFonts w:ascii="Times New Roman" w:hAnsi="Times New Roman" w:cs="Times New Roman"/>
        </w:rPr>
      </w:pPr>
    </w:p>
    <w:p w14:paraId="7D7E755F" w14:textId="77777777" w:rsidR="001A58F9" w:rsidRPr="001A58F9" w:rsidRDefault="001A58F9" w:rsidP="001A58F9">
      <w:pPr>
        <w:spacing w:after="0" w:line="240" w:lineRule="auto"/>
        <w:jc w:val="center"/>
        <w:rPr>
          <w:rFonts w:ascii="Times New Roman" w:hAnsi="Times New Roman" w:cs="Times New Roman"/>
        </w:rPr>
      </w:pPr>
    </w:p>
    <w:p w14:paraId="7769A9EE" w14:textId="77777777" w:rsidR="001A58F9" w:rsidRPr="001A58F9" w:rsidRDefault="001A58F9" w:rsidP="001A58F9">
      <w:pPr>
        <w:spacing w:after="0" w:line="240" w:lineRule="auto"/>
        <w:jc w:val="center"/>
        <w:rPr>
          <w:rFonts w:ascii="Times New Roman" w:hAnsi="Times New Roman" w:cs="Times New Roman"/>
        </w:rPr>
      </w:pPr>
    </w:p>
    <w:p w14:paraId="2BA9095F" w14:textId="77777777" w:rsidR="001A58F9" w:rsidRPr="001A58F9" w:rsidRDefault="001A58F9" w:rsidP="001A58F9">
      <w:pPr>
        <w:spacing w:after="0" w:line="240" w:lineRule="auto"/>
        <w:jc w:val="center"/>
        <w:rPr>
          <w:rFonts w:ascii="Times New Roman" w:hAnsi="Times New Roman" w:cs="Times New Roman"/>
        </w:rPr>
      </w:pPr>
    </w:p>
    <w:p w14:paraId="0ED9495F" w14:textId="77777777" w:rsidR="001A58F9" w:rsidRPr="001A58F9" w:rsidRDefault="001A58F9" w:rsidP="001A58F9">
      <w:pPr>
        <w:spacing w:after="0" w:line="240" w:lineRule="auto"/>
        <w:jc w:val="center"/>
        <w:rPr>
          <w:rFonts w:ascii="Times New Roman" w:hAnsi="Times New Roman" w:cs="Times New Roman"/>
        </w:rPr>
      </w:pPr>
    </w:p>
    <w:p w14:paraId="40E07C68" w14:textId="77777777" w:rsidR="001A58F9" w:rsidRPr="001A58F9" w:rsidRDefault="001A58F9" w:rsidP="001A58F9">
      <w:pPr>
        <w:spacing w:after="0" w:line="240" w:lineRule="auto"/>
        <w:jc w:val="center"/>
        <w:rPr>
          <w:rFonts w:ascii="Times New Roman" w:hAnsi="Times New Roman" w:cs="Times New Roman"/>
        </w:rPr>
      </w:pPr>
    </w:p>
    <w:p w14:paraId="7F1172C6" w14:textId="77777777" w:rsidR="001A58F9" w:rsidRPr="001A58F9" w:rsidRDefault="001A58F9" w:rsidP="001A58F9">
      <w:pPr>
        <w:spacing w:after="0" w:line="240" w:lineRule="auto"/>
        <w:jc w:val="center"/>
        <w:rPr>
          <w:rFonts w:ascii="Times New Roman" w:hAnsi="Times New Roman" w:cs="Times New Roman"/>
        </w:rPr>
      </w:pPr>
    </w:p>
    <w:p w14:paraId="5B6D23B1" w14:textId="77777777" w:rsidR="001A58F9" w:rsidRPr="001A58F9" w:rsidRDefault="001A58F9" w:rsidP="001A58F9">
      <w:pPr>
        <w:spacing w:after="0" w:line="240" w:lineRule="auto"/>
        <w:jc w:val="center"/>
        <w:rPr>
          <w:rFonts w:ascii="Times New Roman" w:hAnsi="Times New Roman" w:cs="Times New Roman"/>
        </w:rPr>
      </w:pPr>
    </w:p>
    <w:p w14:paraId="04FF309F" w14:textId="77777777" w:rsidR="001A58F9" w:rsidRPr="001A58F9" w:rsidRDefault="001A58F9" w:rsidP="001A58F9">
      <w:pPr>
        <w:spacing w:after="0" w:line="240" w:lineRule="auto"/>
        <w:jc w:val="center"/>
        <w:rPr>
          <w:rFonts w:ascii="Times New Roman" w:hAnsi="Times New Roman" w:cs="Times New Roman"/>
        </w:rPr>
      </w:pPr>
    </w:p>
    <w:p w14:paraId="4CF8E5C7" w14:textId="77777777" w:rsidR="001A58F9" w:rsidRPr="001A58F9" w:rsidRDefault="001A58F9" w:rsidP="001A58F9">
      <w:pPr>
        <w:spacing w:after="0" w:line="240" w:lineRule="auto"/>
        <w:jc w:val="center"/>
        <w:rPr>
          <w:rFonts w:ascii="Times New Roman" w:hAnsi="Times New Roman" w:cs="Times New Roman"/>
        </w:rPr>
      </w:pPr>
      <w:r w:rsidRPr="001A58F9">
        <w:rPr>
          <w:rFonts w:ascii="Times New Roman" w:hAnsi="Times New Roman" w:cs="Times New Roman"/>
        </w:rPr>
        <w:t xml:space="preserve">Источники </w:t>
      </w:r>
      <w:proofErr w:type="gramStart"/>
      <w:r w:rsidRPr="001A58F9">
        <w:rPr>
          <w:rFonts w:ascii="Times New Roman" w:hAnsi="Times New Roman" w:cs="Times New Roman"/>
        </w:rPr>
        <w:t>финансирования дефицита бюджета города Каргата</w:t>
      </w:r>
      <w:proofErr w:type="gramEnd"/>
      <w:r w:rsidRPr="001A58F9">
        <w:rPr>
          <w:rFonts w:ascii="Times New Roman" w:hAnsi="Times New Roman" w:cs="Times New Roman"/>
        </w:rPr>
        <w:t xml:space="preserve">  </w:t>
      </w:r>
    </w:p>
    <w:p w14:paraId="0393EEF8" w14:textId="77777777" w:rsidR="001A58F9" w:rsidRPr="001A58F9" w:rsidRDefault="001A58F9" w:rsidP="001A58F9">
      <w:pPr>
        <w:spacing w:after="0" w:line="240" w:lineRule="auto"/>
        <w:jc w:val="center"/>
        <w:rPr>
          <w:rFonts w:ascii="Times New Roman" w:hAnsi="Times New Roman" w:cs="Times New Roman"/>
        </w:rPr>
      </w:pPr>
      <w:r w:rsidRPr="001A58F9">
        <w:rPr>
          <w:rFonts w:ascii="Times New Roman" w:hAnsi="Times New Roman" w:cs="Times New Roman"/>
        </w:rPr>
        <w:t>на плановый период 2025-2026 годов</w:t>
      </w:r>
    </w:p>
    <w:p w14:paraId="5D43543E" w14:textId="77777777" w:rsidR="001A58F9" w:rsidRPr="001A58F9" w:rsidRDefault="001A58F9" w:rsidP="001A58F9">
      <w:pPr>
        <w:spacing w:after="0"/>
        <w:jc w:val="center"/>
        <w:rPr>
          <w:rFonts w:ascii="Times New Roman" w:hAnsi="Times New Roman" w:cs="Times New Roman"/>
        </w:rPr>
      </w:pPr>
      <w:r w:rsidRPr="001A58F9">
        <w:rPr>
          <w:rFonts w:ascii="Times New Roman" w:hAnsi="Times New Roman" w:cs="Times New Roman"/>
        </w:rPr>
        <w:t xml:space="preserve">                                                                                                                                                      таблица 2</w:t>
      </w:r>
    </w:p>
    <w:p w14:paraId="7B03B88B" w14:textId="77777777" w:rsidR="001A58F9" w:rsidRPr="001A58F9" w:rsidRDefault="001A58F9" w:rsidP="001A58F9">
      <w:pPr>
        <w:spacing w:after="0"/>
        <w:jc w:val="center"/>
        <w:rPr>
          <w:rFonts w:ascii="Times New Roman" w:hAnsi="Times New Roman" w:cs="Times New Roman"/>
        </w:rPr>
      </w:pPr>
    </w:p>
    <w:p w14:paraId="58CBAD85" w14:textId="77777777" w:rsidR="001A58F9" w:rsidRPr="001A58F9" w:rsidRDefault="001A58F9" w:rsidP="001A58F9">
      <w:pPr>
        <w:spacing w:after="0"/>
        <w:jc w:val="center"/>
        <w:rPr>
          <w:rFonts w:ascii="Times New Roman" w:hAnsi="Times New Roman" w:cs="Times New Roman"/>
        </w:rPr>
      </w:pPr>
      <w:r w:rsidRPr="001A58F9">
        <w:rPr>
          <w:rFonts w:ascii="Times New Roman" w:hAnsi="Times New Roman" w:cs="Times New Roman"/>
        </w:rPr>
        <w:t xml:space="preserve">                                                                                                                                          </w:t>
      </w:r>
      <w:proofErr w:type="spellStart"/>
      <w:r w:rsidRPr="001A58F9">
        <w:rPr>
          <w:rFonts w:ascii="Times New Roman" w:hAnsi="Times New Roman" w:cs="Times New Roman"/>
        </w:rPr>
        <w:t>тыс</w:t>
      </w:r>
      <w:proofErr w:type="gramStart"/>
      <w:r w:rsidRPr="001A58F9">
        <w:rPr>
          <w:rFonts w:ascii="Times New Roman" w:hAnsi="Times New Roman" w:cs="Times New Roman"/>
        </w:rPr>
        <w:t>.р</w:t>
      </w:r>
      <w:proofErr w:type="gramEnd"/>
      <w:r w:rsidRPr="001A58F9">
        <w:rPr>
          <w:rFonts w:ascii="Times New Roman" w:hAnsi="Times New Roman" w:cs="Times New Roman"/>
        </w:rPr>
        <w:t>ублей</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3"/>
        <w:gridCol w:w="2288"/>
        <w:gridCol w:w="2517"/>
        <w:gridCol w:w="2113"/>
      </w:tblGrid>
      <w:tr w:rsidR="001A58F9" w:rsidRPr="001A58F9" w14:paraId="230EF082" w14:textId="77777777" w:rsidTr="001A58F9">
        <w:tc>
          <w:tcPr>
            <w:tcW w:w="2653" w:type="dxa"/>
            <w:tcBorders>
              <w:top w:val="single" w:sz="4" w:space="0" w:color="000000"/>
              <w:left w:val="single" w:sz="4" w:space="0" w:color="000000"/>
              <w:bottom w:val="single" w:sz="4" w:space="0" w:color="000000"/>
              <w:right w:val="single" w:sz="4" w:space="0" w:color="000000"/>
            </w:tcBorders>
            <w:hideMark/>
          </w:tcPr>
          <w:p w14:paraId="18CCBF6E"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Наименование показателя</w:t>
            </w:r>
          </w:p>
        </w:tc>
        <w:tc>
          <w:tcPr>
            <w:tcW w:w="2288" w:type="dxa"/>
            <w:tcBorders>
              <w:top w:val="single" w:sz="4" w:space="0" w:color="000000"/>
              <w:left w:val="single" w:sz="4" w:space="0" w:color="000000"/>
              <w:bottom w:val="single" w:sz="4" w:space="0" w:color="000000"/>
              <w:right w:val="single" w:sz="4" w:space="0" w:color="000000"/>
            </w:tcBorders>
            <w:hideMark/>
          </w:tcPr>
          <w:p w14:paraId="01D898F6"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Код ИФДБ</w:t>
            </w:r>
          </w:p>
        </w:tc>
        <w:tc>
          <w:tcPr>
            <w:tcW w:w="2517" w:type="dxa"/>
            <w:tcBorders>
              <w:top w:val="single" w:sz="4" w:space="0" w:color="000000"/>
              <w:left w:val="single" w:sz="4" w:space="0" w:color="000000"/>
              <w:bottom w:val="single" w:sz="4" w:space="0" w:color="000000"/>
              <w:right w:val="single" w:sz="4" w:space="0" w:color="000000"/>
            </w:tcBorders>
            <w:hideMark/>
          </w:tcPr>
          <w:p w14:paraId="6D70B91B"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Плановый период 2025г</w:t>
            </w:r>
          </w:p>
        </w:tc>
        <w:tc>
          <w:tcPr>
            <w:tcW w:w="2113" w:type="dxa"/>
            <w:tcBorders>
              <w:top w:val="single" w:sz="4" w:space="0" w:color="000000"/>
              <w:left w:val="single" w:sz="4" w:space="0" w:color="000000"/>
              <w:bottom w:val="single" w:sz="4" w:space="0" w:color="000000"/>
              <w:right w:val="single" w:sz="4" w:space="0" w:color="000000"/>
            </w:tcBorders>
            <w:hideMark/>
          </w:tcPr>
          <w:p w14:paraId="187A334E"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Плановый период 2026г</w:t>
            </w:r>
          </w:p>
        </w:tc>
      </w:tr>
      <w:tr w:rsidR="001A58F9" w:rsidRPr="001A58F9" w14:paraId="2E57F488" w14:textId="77777777" w:rsidTr="001A58F9">
        <w:tc>
          <w:tcPr>
            <w:tcW w:w="2653" w:type="dxa"/>
            <w:tcBorders>
              <w:top w:val="single" w:sz="4" w:space="0" w:color="000000"/>
              <w:left w:val="single" w:sz="4" w:space="0" w:color="000000"/>
              <w:bottom w:val="single" w:sz="4" w:space="0" w:color="000000"/>
              <w:right w:val="single" w:sz="4" w:space="0" w:color="000000"/>
            </w:tcBorders>
            <w:hideMark/>
          </w:tcPr>
          <w:p w14:paraId="0F2D7569"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Бюджетные кредиты от других бюджетов бюджетной системы Российской Федерации</w:t>
            </w:r>
          </w:p>
        </w:tc>
        <w:tc>
          <w:tcPr>
            <w:tcW w:w="2288" w:type="dxa"/>
            <w:tcBorders>
              <w:top w:val="single" w:sz="4" w:space="0" w:color="000000"/>
              <w:left w:val="single" w:sz="4" w:space="0" w:color="000000"/>
              <w:bottom w:val="single" w:sz="4" w:space="0" w:color="000000"/>
              <w:right w:val="single" w:sz="4" w:space="0" w:color="000000"/>
            </w:tcBorders>
            <w:hideMark/>
          </w:tcPr>
          <w:p w14:paraId="5DFDE9E0"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291 01 03 00 00 00 0000 000</w:t>
            </w:r>
          </w:p>
        </w:tc>
        <w:tc>
          <w:tcPr>
            <w:tcW w:w="2517" w:type="dxa"/>
            <w:tcBorders>
              <w:top w:val="single" w:sz="4" w:space="0" w:color="000000"/>
              <w:left w:val="single" w:sz="4" w:space="0" w:color="000000"/>
              <w:bottom w:val="single" w:sz="4" w:space="0" w:color="000000"/>
              <w:right w:val="single" w:sz="4" w:space="0" w:color="000000"/>
            </w:tcBorders>
            <w:hideMark/>
          </w:tcPr>
          <w:p w14:paraId="71022112"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c>
          <w:tcPr>
            <w:tcW w:w="2113" w:type="dxa"/>
            <w:tcBorders>
              <w:top w:val="single" w:sz="4" w:space="0" w:color="000000"/>
              <w:left w:val="single" w:sz="4" w:space="0" w:color="000000"/>
              <w:bottom w:val="single" w:sz="4" w:space="0" w:color="000000"/>
              <w:right w:val="single" w:sz="4" w:space="0" w:color="000000"/>
            </w:tcBorders>
            <w:hideMark/>
          </w:tcPr>
          <w:p w14:paraId="79BBA28D"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r>
      <w:tr w:rsidR="001A58F9" w:rsidRPr="001A58F9" w14:paraId="50F764AC" w14:textId="77777777" w:rsidTr="001A58F9">
        <w:tc>
          <w:tcPr>
            <w:tcW w:w="2653" w:type="dxa"/>
            <w:tcBorders>
              <w:top w:val="single" w:sz="4" w:space="0" w:color="000000"/>
              <w:left w:val="single" w:sz="4" w:space="0" w:color="000000"/>
              <w:bottom w:val="single" w:sz="4" w:space="0" w:color="000000"/>
              <w:right w:val="single" w:sz="4" w:space="0" w:color="000000"/>
            </w:tcBorders>
            <w:hideMark/>
          </w:tcPr>
          <w:p w14:paraId="7F4CE23D"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p>
        </w:tc>
        <w:tc>
          <w:tcPr>
            <w:tcW w:w="2288" w:type="dxa"/>
            <w:tcBorders>
              <w:top w:val="single" w:sz="4" w:space="0" w:color="000000"/>
              <w:left w:val="single" w:sz="4" w:space="0" w:color="000000"/>
              <w:bottom w:val="single" w:sz="4" w:space="0" w:color="000000"/>
              <w:right w:val="single" w:sz="4" w:space="0" w:color="000000"/>
            </w:tcBorders>
            <w:hideMark/>
          </w:tcPr>
          <w:p w14:paraId="43904063"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291 01 03 01 00 13 0000 710</w:t>
            </w:r>
          </w:p>
        </w:tc>
        <w:tc>
          <w:tcPr>
            <w:tcW w:w="2517" w:type="dxa"/>
            <w:tcBorders>
              <w:top w:val="single" w:sz="4" w:space="0" w:color="000000"/>
              <w:left w:val="single" w:sz="4" w:space="0" w:color="000000"/>
              <w:bottom w:val="single" w:sz="4" w:space="0" w:color="000000"/>
              <w:right w:val="single" w:sz="4" w:space="0" w:color="000000"/>
            </w:tcBorders>
            <w:hideMark/>
          </w:tcPr>
          <w:p w14:paraId="1002E41E"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c>
          <w:tcPr>
            <w:tcW w:w="2113" w:type="dxa"/>
            <w:tcBorders>
              <w:top w:val="single" w:sz="4" w:space="0" w:color="000000"/>
              <w:left w:val="single" w:sz="4" w:space="0" w:color="000000"/>
              <w:bottom w:val="single" w:sz="4" w:space="0" w:color="000000"/>
              <w:right w:val="single" w:sz="4" w:space="0" w:color="000000"/>
            </w:tcBorders>
            <w:hideMark/>
          </w:tcPr>
          <w:p w14:paraId="59F617AE"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r>
      <w:tr w:rsidR="001A58F9" w:rsidRPr="001A58F9" w14:paraId="39A10B4D" w14:textId="77777777" w:rsidTr="001A58F9">
        <w:tc>
          <w:tcPr>
            <w:tcW w:w="2653" w:type="dxa"/>
            <w:tcBorders>
              <w:top w:val="single" w:sz="4" w:space="0" w:color="000000"/>
              <w:left w:val="single" w:sz="4" w:space="0" w:color="000000"/>
              <w:bottom w:val="single" w:sz="4" w:space="0" w:color="000000"/>
              <w:right w:val="single" w:sz="4" w:space="0" w:color="000000"/>
            </w:tcBorders>
            <w:hideMark/>
          </w:tcPr>
          <w:p w14:paraId="3DDDFAFE"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p>
        </w:tc>
        <w:tc>
          <w:tcPr>
            <w:tcW w:w="2288" w:type="dxa"/>
            <w:tcBorders>
              <w:top w:val="single" w:sz="4" w:space="0" w:color="000000"/>
              <w:left w:val="single" w:sz="4" w:space="0" w:color="000000"/>
              <w:bottom w:val="single" w:sz="4" w:space="0" w:color="000000"/>
              <w:right w:val="single" w:sz="4" w:space="0" w:color="000000"/>
            </w:tcBorders>
            <w:hideMark/>
          </w:tcPr>
          <w:p w14:paraId="07F2BA51"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291 01 03 01 00 13 0000 810</w:t>
            </w:r>
          </w:p>
        </w:tc>
        <w:tc>
          <w:tcPr>
            <w:tcW w:w="2517" w:type="dxa"/>
            <w:tcBorders>
              <w:top w:val="single" w:sz="4" w:space="0" w:color="000000"/>
              <w:left w:val="single" w:sz="4" w:space="0" w:color="000000"/>
              <w:bottom w:val="single" w:sz="4" w:space="0" w:color="000000"/>
              <w:right w:val="single" w:sz="4" w:space="0" w:color="000000"/>
            </w:tcBorders>
            <w:hideMark/>
          </w:tcPr>
          <w:p w14:paraId="05E27951"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c>
          <w:tcPr>
            <w:tcW w:w="2113" w:type="dxa"/>
            <w:tcBorders>
              <w:top w:val="single" w:sz="4" w:space="0" w:color="000000"/>
              <w:left w:val="single" w:sz="4" w:space="0" w:color="000000"/>
              <w:bottom w:val="single" w:sz="4" w:space="0" w:color="000000"/>
              <w:right w:val="single" w:sz="4" w:space="0" w:color="000000"/>
            </w:tcBorders>
            <w:hideMark/>
          </w:tcPr>
          <w:p w14:paraId="5C54BB44"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r>
      <w:tr w:rsidR="001A58F9" w:rsidRPr="001A58F9" w14:paraId="3957D372" w14:textId="77777777" w:rsidTr="001A58F9">
        <w:tc>
          <w:tcPr>
            <w:tcW w:w="2653" w:type="dxa"/>
            <w:tcBorders>
              <w:top w:val="single" w:sz="4" w:space="0" w:color="000000"/>
              <w:left w:val="single" w:sz="4" w:space="0" w:color="000000"/>
              <w:bottom w:val="single" w:sz="4" w:space="0" w:color="000000"/>
              <w:right w:val="single" w:sz="4" w:space="0" w:color="000000"/>
            </w:tcBorders>
            <w:hideMark/>
          </w:tcPr>
          <w:p w14:paraId="723B5C84"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Итого источников внутреннего финансирования дефицитов бюджета</w:t>
            </w:r>
          </w:p>
        </w:tc>
        <w:tc>
          <w:tcPr>
            <w:tcW w:w="2288" w:type="dxa"/>
            <w:tcBorders>
              <w:top w:val="single" w:sz="4" w:space="0" w:color="000000"/>
              <w:left w:val="single" w:sz="4" w:space="0" w:color="000000"/>
              <w:bottom w:val="single" w:sz="4" w:space="0" w:color="000000"/>
              <w:right w:val="single" w:sz="4" w:space="0" w:color="000000"/>
            </w:tcBorders>
            <w:hideMark/>
          </w:tcPr>
          <w:p w14:paraId="6A592218"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291 01 00 00 00 00 0000 000</w:t>
            </w:r>
          </w:p>
        </w:tc>
        <w:tc>
          <w:tcPr>
            <w:tcW w:w="2517" w:type="dxa"/>
            <w:tcBorders>
              <w:top w:val="single" w:sz="4" w:space="0" w:color="000000"/>
              <w:left w:val="single" w:sz="4" w:space="0" w:color="000000"/>
              <w:bottom w:val="single" w:sz="4" w:space="0" w:color="000000"/>
              <w:right w:val="single" w:sz="4" w:space="0" w:color="000000"/>
            </w:tcBorders>
            <w:hideMark/>
          </w:tcPr>
          <w:p w14:paraId="787DF384"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c>
          <w:tcPr>
            <w:tcW w:w="2113" w:type="dxa"/>
            <w:tcBorders>
              <w:top w:val="single" w:sz="4" w:space="0" w:color="000000"/>
              <w:left w:val="single" w:sz="4" w:space="0" w:color="000000"/>
              <w:bottom w:val="single" w:sz="4" w:space="0" w:color="000000"/>
              <w:right w:val="single" w:sz="4" w:space="0" w:color="000000"/>
            </w:tcBorders>
            <w:hideMark/>
          </w:tcPr>
          <w:p w14:paraId="12F41860"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r>
      <w:tr w:rsidR="001A58F9" w:rsidRPr="001A58F9" w14:paraId="33CC45DB" w14:textId="77777777" w:rsidTr="001A58F9">
        <w:tc>
          <w:tcPr>
            <w:tcW w:w="2653" w:type="dxa"/>
            <w:tcBorders>
              <w:top w:val="single" w:sz="4" w:space="0" w:color="000000"/>
              <w:left w:val="single" w:sz="4" w:space="0" w:color="000000"/>
              <w:bottom w:val="single" w:sz="4" w:space="0" w:color="000000"/>
              <w:right w:val="single" w:sz="4" w:space="0" w:color="000000"/>
            </w:tcBorders>
            <w:hideMark/>
          </w:tcPr>
          <w:p w14:paraId="79579B92"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Изменение остатков средств на счетах по учету средств бюджета</w:t>
            </w:r>
          </w:p>
        </w:tc>
        <w:tc>
          <w:tcPr>
            <w:tcW w:w="2288" w:type="dxa"/>
            <w:tcBorders>
              <w:top w:val="single" w:sz="4" w:space="0" w:color="000000"/>
              <w:left w:val="single" w:sz="4" w:space="0" w:color="000000"/>
              <w:bottom w:val="single" w:sz="4" w:space="0" w:color="000000"/>
              <w:right w:val="single" w:sz="4" w:space="0" w:color="000000"/>
            </w:tcBorders>
            <w:hideMark/>
          </w:tcPr>
          <w:p w14:paraId="30F8241B"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291 01 05 00 00 00 0000 000</w:t>
            </w:r>
          </w:p>
        </w:tc>
        <w:tc>
          <w:tcPr>
            <w:tcW w:w="2517" w:type="dxa"/>
            <w:tcBorders>
              <w:top w:val="single" w:sz="4" w:space="0" w:color="000000"/>
              <w:left w:val="single" w:sz="4" w:space="0" w:color="000000"/>
              <w:bottom w:val="single" w:sz="4" w:space="0" w:color="000000"/>
              <w:right w:val="single" w:sz="4" w:space="0" w:color="000000"/>
            </w:tcBorders>
            <w:hideMark/>
          </w:tcPr>
          <w:p w14:paraId="3A8DE139"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c>
          <w:tcPr>
            <w:tcW w:w="2113" w:type="dxa"/>
            <w:tcBorders>
              <w:top w:val="single" w:sz="4" w:space="0" w:color="000000"/>
              <w:left w:val="single" w:sz="4" w:space="0" w:color="000000"/>
              <w:bottom w:val="single" w:sz="4" w:space="0" w:color="000000"/>
              <w:right w:val="single" w:sz="4" w:space="0" w:color="000000"/>
            </w:tcBorders>
            <w:hideMark/>
          </w:tcPr>
          <w:p w14:paraId="70061122"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r>
      <w:tr w:rsidR="001A58F9" w:rsidRPr="001A58F9" w14:paraId="514A8476" w14:textId="77777777" w:rsidTr="001A58F9">
        <w:tc>
          <w:tcPr>
            <w:tcW w:w="2653" w:type="dxa"/>
            <w:tcBorders>
              <w:top w:val="single" w:sz="4" w:space="0" w:color="000000"/>
              <w:left w:val="single" w:sz="4" w:space="0" w:color="000000"/>
              <w:bottom w:val="single" w:sz="4" w:space="0" w:color="000000"/>
              <w:right w:val="single" w:sz="4" w:space="0" w:color="000000"/>
            </w:tcBorders>
            <w:hideMark/>
          </w:tcPr>
          <w:p w14:paraId="3EA0A9D1"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Увеличение прочих остатков денежных средств бюджетов городских поселений</w:t>
            </w:r>
          </w:p>
        </w:tc>
        <w:tc>
          <w:tcPr>
            <w:tcW w:w="2288" w:type="dxa"/>
            <w:tcBorders>
              <w:top w:val="single" w:sz="4" w:space="0" w:color="000000"/>
              <w:left w:val="single" w:sz="4" w:space="0" w:color="000000"/>
              <w:bottom w:val="single" w:sz="4" w:space="0" w:color="000000"/>
              <w:right w:val="single" w:sz="4" w:space="0" w:color="000000"/>
            </w:tcBorders>
            <w:hideMark/>
          </w:tcPr>
          <w:p w14:paraId="349F86CD"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291 01 05 02 01 13 0000 510</w:t>
            </w:r>
          </w:p>
        </w:tc>
        <w:tc>
          <w:tcPr>
            <w:tcW w:w="2517" w:type="dxa"/>
            <w:tcBorders>
              <w:top w:val="single" w:sz="4" w:space="0" w:color="000000"/>
              <w:left w:val="single" w:sz="4" w:space="0" w:color="000000"/>
              <w:bottom w:val="single" w:sz="4" w:space="0" w:color="000000"/>
              <w:right w:val="single" w:sz="4" w:space="0" w:color="000000"/>
            </w:tcBorders>
            <w:hideMark/>
          </w:tcPr>
          <w:p w14:paraId="67033213"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374175,3</w:t>
            </w:r>
          </w:p>
        </w:tc>
        <w:tc>
          <w:tcPr>
            <w:tcW w:w="2113" w:type="dxa"/>
            <w:tcBorders>
              <w:top w:val="single" w:sz="4" w:space="0" w:color="000000"/>
              <w:left w:val="single" w:sz="4" w:space="0" w:color="000000"/>
              <w:bottom w:val="single" w:sz="4" w:space="0" w:color="000000"/>
              <w:right w:val="single" w:sz="4" w:space="0" w:color="000000"/>
            </w:tcBorders>
            <w:hideMark/>
          </w:tcPr>
          <w:p w14:paraId="00A4E74F"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303803,0</w:t>
            </w:r>
          </w:p>
        </w:tc>
      </w:tr>
      <w:tr w:rsidR="001A58F9" w:rsidRPr="001A58F9" w14:paraId="0906BB9B" w14:textId="77777777" w:rsidTr="001A58F9">
        <w:tc>
          <w:tcPr>
            <w:tcW w:w="2653" w:type="dxa"/>
            <w:tcBorders>
              <w:top w:val="single" w:sz="4" w:space="0" w:color="000000"/>
              <w:left w:val="single" w:sz="4" w:space="0" w:color="000000"/>
              <w:bottom w:val="single" w:sz="4" w:space="0" w:color="000000"/>
              <w:right w:val="single" w:sz="4" w:space="0" w:color="000000"/>
            </w:tcBorders>
            <w:hideMark/>
          </w:tcPr>
          <w:p w14:paraId="32C876A4"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Уменьшение прочих остатков денежных средств бюджетов городских поселений</w:t>
            </w:r>
          </w:p>
        </w:tc>
        <w:tc>
          <w:tcPr>
            <w:tcW w:w="2288" w:type="dxa"/>
            <w:tcBorders>
              <w:top w:val="single" w:sz="4" w:space="0" w:color="000000"/>
              <w:left w:val="single" w:sz="4" w:space="0" w:color="000000"/>
              <w:bottom w:val="single" w:sz="4" w:space="0" w:color="000000"/>
              <w:right w:val="single" w:sz="4" w:space="0" w:color="000000"/>
            </w:tcBorders>
            <w:hideMark/>
          </w:tcPr>
          <w:p w14:paraId="4F7C335D"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291 01 05 02 01 13 0000 610</w:t>
            </w:r>
          </w:p>
        </w:tc>
        <w:tc>
          <w:tcPr>
            <w:tcW w:w="2517" w:type="dxa"/>
            <w:tcBorders>
              <w:top w:val="single" w:sz="4" w:space="0" w:color="000000"/>
              <w:left w:val="single" w:sz="4" w:space="0" w:color="000000"/>
              <w:bottom w:val="single" w:sz="4" w:space="0" w:color="000000"/>
              <w:right w:val="single" w:sz="4" w:space="0" w:color="000000"/>
            </w:tcBorders>
            <w:hideMark/>
          </w:tcPr>
          <w:p w14:paraId="6ACB630E"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-374175,3</w:t>
            </w:r>
          </w:p>
        </w:tc>
        <w:tc>
          <w:tcPr>
            <w:tcW w:w="2113" w:type="dxa"/>
            <w:tcBorders>
              <w:top w:val="single" w:sz="4" w:space="0" w:color="000000"/>
              <w:left w:val="single" w:sz="4" w:space="0" w:color="000000"/>
              <w:bottom w:val="single" w:sz="4" w:space="0" w:color="000000"/>
              <w:right w:val="single" w:sz="4" w:space="0" w:color="000000"/>
            </w:tcBorders>
            <w:hideMark/>
          </w:tcPr>
          <w:p w14:paraId="17A3FBFC"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-303803,0</w:t>
            </w:r>
          </w:p>
        </w:tc>
      </w:tr>
      <w:tr w:rsidR="001A58F9" w:rsidRPr="001A58F9" w14:paraId="6B8F559D" w14:textId="77777777" w:rsidTr="001A58F9">
        <w:tc>
          <w:tcPr>
            <w:tcW w:w="2653" w:type="dxa"/>
            <w:tcBorders>
              <w:top w:val="single" w:sz="4" w:space="0" w:color="000000"/>
              <w:left w:val="single" w:sz="4" w:space="0" w:color="000000"/>
              <w:bottom w:val="single" w:sz="4" w:space="0" w:color="000000"/>
              <w:right w:val="single" w:sz="4" w:space="0" w:color="000000"/>
            </w:tcBorders>
            <w:hideMark/>
          </w:tcPr>
          <w:p w14:paraId="6257E09B"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Всего</w:t>
            </w:r>
          </w:p>
        </w:tc>
        <w:tc>
          <w:tcPr>
            <w:tcW w:w="2288" w:type="dxa"/>
            <w:tcBorders>
              <w:top w:val="single" w:sz="4" w:space="0" w:color="000000"/>
              <w:left w:val="single" w:sz="4" w:space="0" w:color="000000"/>
              <w:bottom w:val="single" w:sz="4" w:space="0" w:color="000000"/>
              <w:right w:val="single" w:sz="4" w:space="0" w:color="000000"/>
            </w:tcBorders>
          </w:tcPr>
          <w:p w14:paraId="60507618" w14:textId="77777777" w:rsidR="001A58F9" w:rsidRPr="001A58F9" w:rsidRDefault="001A58F9">
            <w:pPr>
              <w:spacing w:after="0" w:line="276" w:lineRule="auto"/>
              <w:jc w:val="center"/>
              <w:rPr>
                <w:rFonts w:ascii="Times New Roman" w:hAnsi="Times New Roman" w:cs="Times New Roman"/>
              </w:rPr>
            </w:pPr>
          </w:p>
        </w:tc>
        <w:tc>
          <w:tcPr>
            <w:tcW w:w="2517" w:type="dxa"/>
            <w:tcBorders>
              <w:top w:val="single" w:sz="4" w:space="0" w:color="000000"/>
              <w:left w:val="single" w:sz="4" w:space="0" w:color="000000"/>
              <w:bottom w:val="single" w:sz="4" w:space="0" w:color="000000"/>
              <w:right w:val="single" w:sz="4" w:space="0" w:color="000000"/>
            </w:tcBorders>
            <w:hideMark/>
          </w:tcPr>
          <w:p w14:paraId="09CF641E"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c>
          <w:tcPr>
            <w:tcW w:w="2113" w:type="dxa"/>
            <w:tcBorders>
              <w:top w:val="single" w:sz="4" w:space="0" w:color="000000"/>
              <w:left w:val="single" w:sz="4" w:space="0" w:color="000000"/>
              <w:bottom w:val="single" w:sz="4" w:space="0" w:color="000000"/>
              <w:right w:val="single" w:sz="4" w:space="0" w:color="000000"/>
            </w:tcBorders>
            <w:hideMark/>
          </w:tcPr>
          <w:p w14:paraId="74408DDD" w14:textId="77777777" w:rsidR="001A58F9" w:rsidRPr="001A58F9" w:rsidRDefault="001A58F9">
            <w:pPr>
              <w:spacing w:after="0" w:line="276" w:lineRule="auto"/>
              <w:jc w:val="center"/>
              <w:rPr>
                <w:rFonts w:ascii="Times New Roman" w:hAnsi="Times New Roman" w:cs="Times New Roman"/>
              </w:rPr>
            </w:pPr>
            <w:r w:rsidRPr="001A58F9">
              <w:rPr>
                <w:rFonts w:ascii="Times New Roman" w:hAnsi="Times New Roman" w:cs="Times New Roman"/>
              </w:rPr>
              <w:t>0</w:t>
            </w:r>
          </w:p>
        </w:tc>
      </w:tr>
    </w:tbl>
    <w:p w14:paraId="74D44B76" w14:textId="77777777" w:rsidR="001A58F9" w:rsidRPr="001A58F9" w:rsidRDefault="001A58F9" w:rsidP="001A58F9">
      <w:pPr>
        <w:spacing w:after="0"/>
        <w:rPr>
          <w:rFonts w:ascii="Times New Roman" w:hAnsi="Times New Roman" w:cs="Times New Roman"/>
        </w:rPr>
      </w:pPr>
    </w:p>
    <w:p w14:paraId="0F5FEF92" w14:textId="77777777" w:rsidR="001A58F9" w:rsidRPr="001A58F9" w:rsidRDefault="001A58F9" w:rsidP="001A58F9">
      <w:pPr>
        <w:spacing w:after="0"/>
        <w:rPr>
          <w:rFonts w:ascii="Times New Roman" w:hAnsi="Times New Roman" w:cs="Times New Roman"/>
        </w:rPr>
      </w:pPr>
    </w:p>
    <w:p w14:paraId="6E7677B2" w14:textId="77777777" w:rsidR="001A58F9" w:rsidRPr="001A58F9" w:rsidRDefault="001A58F9" w:rsidP="001A58F9">
      <w:pPr>
        <w:spacing w:after="0"/>
        <w:rPr>
          <w:rFonts w:ascii="Times New Roman" w:hAnsi="Times New Roman" w:cs="Times New Roman"/>
        </w:rPr>
      </w:pPr>
    </w:p>
    <w:p w14:paraId="51DAE8B1" w14:textId="77777777" w:rsidR="001A58F9" w:rsidRPr="001A58F9" w:rsidRDefault="001A58F9" w:rsidP="001A58F9">
      <w:pPr>
        <w:spacing w:after="0"/>
        <w:rPr>
          <w:rFonts w:ascii="Times New Roman" w:hAnsi="Times New Roman" w:cs="Times New Roman"/>
        </w:rPr>
      </w:pPr>
    </w:p>
    <w:p w14:paraId="561DA00C" w14:textId="77777777" w:rsidR="001A58F9" w:rsidRPr="001A58F9" w:rsidRDefault="001A58F9" w:rsidP="001A58F9">
      <w:pPr>
        <w:spacing w:after="0" w:line="240" w:lineRule="auto"/>
        <w:jc w:val="right"/>
        <w:rPr>
          <w:rFonts w:ascii="Times New Roman" w:hAnsi="Times New Roman" w:cs="Times New Roman"/>
        </w:rPr>
      </w:pPr>
    </w:p>
    <w:p w14:paraId="4991CCB8" w14:textId="77777777" w:rsidR="001A58F9" w:rsidRPr="001A58F9" w:rsidRDefault="001A58F9" w:rsidP="001A58F9">
      <w:pPr>
        <w:spacing w:after="0" w:line="240" w:lineRule="auto"/>
        <w:jc w:val="right"/>
        <w:rPr>
          <w:rFonts w:ascii="Times New Roman" w:hAnsi="Times New Roman" w:cs="Times New Roman"/>
        </w:rPr>
      </w:pPr>
    </w:p>
    <w:p w14:paraId="796778F2" w14:textId="77777777" w:rsidR="001A58F9" w:rsidRPr="001A58F9" w:rsidRDefault="001A58F9" w:rsidP="001A58F9">
      <w:pPr>
        <w:spacing w:after="0" w:line="240" w:lineRule="auto"/>
        <w:jc w:val="right"/>
        <w:rPr>
          <w:rFonts w:ascii="Times New Roman" w:hAnsi="Times New Roman" w:cs="Times New Roman"/>
        </w:rPr>
      </w:pPr>
    </w:p>
    <w:p w14:paraId="1197CE68" w14:textId="77777777" w:rsidR="001A58F9" w:rsidRPr="001A58F9" w:rsidRDefault="001A58F9" w:rsidP="001A58F9">
      <w:pPr>
        <w:spacing w:after="0" w:line="240" w:lineRule="auto"/>
        <w:jc w:val="right"/>
        <w:rPr>
          <w:rFonts w:ascii="Times New Roman" w:hAnsi="Times New Roman" w:cs="Times New Roman"/>
        </w:rPr>
      </w:pPr>
    </w:p>
    <w:p w14:paraId="07D6343E" w14:textId="77777777" w:rsidR="001A58F9" w:rsidRPr="001A58F9" w:rsidRDefault="001A58F9" w:rsidP="001A58F9">
      <w:pPr>
        <w:spacing w:after="0" w:line="240" w:lineRule="auto"/>
        <w:jc w:val="right"/>
        <w:rPr>
          <w:rFonts w:ascii="Times New Roman" w:hAnsi="Times New Roman" w:cs="Times New Roman"/>
        </w:rPr>
      </w:pPr>
    </w:p>
    <w:p w14:paraId="3F9ED470" w14:textId="77777777" w:rsidR="001A58F9" w:rsidRPr="001A58F9" w:rsidRDefault="001A58F9" w:rsidP="001A58F9">
      <w:pPr>
        <w:spacing w:after="0" w:line="240" w:lineRule="auto"/>
        <w:jc w:val="right"/>
        <w:rPr>
          <w:rFonts w:ascii="Times New Roman" w:hAnsi="Times New Roman" w:cs="Times New Roman"/>
        </w:rPr>
      </w:pPr>
    </w:p>
    <w:p w14:paraId="4B48A314" w14:textId="77777777" w:rsidR="001A58F9" w:rsidRPr="001A58F9" w:rsidRDefault="001A58F9" w:rsidP="001A58F9">
      <w:pPr>
        <w:spacing w:after="0" w:line="240" w:lineRule="auto"/>
        <w:jc w:val="right"/>
        <w:rPr>
          <w:rFonts w:ascii="Times New Roman" w:hAnsi="Times New Roman" w:cs="Times New Roman"/>
        </w:rPr>
      </w:pPr>
    </w:p>
    <w:p w14:paraId="3CA520AA" w14:textId="77777777" w:rsidR="001A58F9" w:rsidRPr="001A58F9" w:rsidRDefault="001A58F9" w:rsidP="001A58F9">
      <w:pPr>
        <w:spacing w:after="0" w:line="240" w:lineRule="auto"/>
        <w:jc w:val="right"/>
        <w:rPr>
          <w:rFonts w:ascii="Times New Roman" w:hAnsi="Times New Roman" w:cs="Times New Roman"/>
        </w:rPr>
      </w:pPr>
    </w:p>
    <w:p w14:paraId="25E2F0E7" w14:textId="77777777" w:rsidR="001A58F9" w:rsidRPr="001A58F9" w:rsidRDefault="001A58F9" w:rsidP="001A58F9">
      <w:pPr>
        <w:spacing w:after="0" w:line="240" w:lineRule="auto"/>
        <w:jc w:val="right"/>
        <w:rPr>
          <w:rFonts w:ascii="Times New Roman" w:hAnsi="Times New Roman" w:cs="Times New Roman"/>
        </w:rPr>
      </w:pPr>
    </w:p>
    <w:p w14:paraId="0E408AEA" w14:textId="77777777" w:rsidR="001A58F9" w:rsidRPr="001A58F9" w:rsidRDefault="001A58F9" w:rsidP="001A58F9">
      <w:pPr>
        <w:spacing w:after="0" w:line="240" w:lineRule="auto"/>
        <w:jc w:val="right"/>
        <w:rPr>
          <w:rFonts w:ascii="Times New Roman" w:hAnsi="Times New Roman" w:cs="Times New Roman"/>
        </w:rPr>
      </w:pPr>
    </w:p>
    <w:p w14:paraId="5D1DE0F0" w14:textId="77777777" w:rsidR="001A58F9" w:rsidRPr="001A58F9" w:rsidRDefault="001A58F9" w:rsidP="001A58F9">
      <w:pPr>
        <w:spacing w:after="0" w:line="240" w:lineRule="auto"/>
        <w:jc w:val="right"/>
        <w:rPr>
          <w:rFonts w:ascii="Times New Roman" w:hAnsi="Times New Roman" w:cs="Times New Roman"/>
        </w:rPr>
      </w:pPr>
    </w:p>
    <w:p w14:paraId="5E4B3E4A" w14:textId="77777777" w:rsidR="001A58F9" w:rsidRPr="001A58F9" w:rsidRDefault="001A58F9" w:rsidP="001A58F9">
      <w:pPr>
        <w:spacing w:after="0" w:line="240" w:lineRule="auto"/>
        <w:jc w:val="right"/>
        <w:rPr>
          <w:rFonts w:ascii="Times New Roman" w:hAnsi="Times New Roman" w:cs="Times New Roman"/>
        </w:rPr>
      </w:pPr>
    </w:p>
    <w:p w14:paraId="07A17454" w14:textId="77777777" w:rsidR="001A58F9" w:rsidRPr="001A58F9" w:rsidRDefault="001A58F9" w:rsidP="001A58F9">
      <w:pPr>
        <w:spacing w:after="0" w:line="240" w:lineRule="auto"/>
        <w:jc w:val="right"/>
        <w:rPr>
          <w:rFonts w:ascii="Times New Roman" w:hAnsi="Times New Roman" w:cs="Times New Roman"/>
        </w:rPr>
      </w:pPr>
    </w:p>
    <w:p w14:paraId="57F86D04" w14:textId="77777777" w:rsidR="001A58F9" w:rsidRPr="001A58F9" w:rsidRDefault="001A58F9" w:rsidP="001A58F9">
      <w:pPr>
        <w:spacing w:after="0" w:line="240" w:lineRule="auto"/>
        <w:jc w:val="right"/>
        <w:rPr>
          <w:rFonts w:ascii="Times New Roman" w:hAnsi="Times New Roman" w:cs="Times New Roman"/>
        </w:rPr>
      </w:pPr>
    </w:p>
    <w:p w14:paraId="707B1CA0" w14:textId="77777777" w:rsidR="001A58F9" w:rsidRPr="001A58F9" w:rsidRDefault="001A58F9" w:rsidP="001A58F9">
      <w:pPr>
        <w:spacing w:after="0" w:line="240" w:lineRule="auto"/>
        <w:jc w:val="right"/>
        <w:rPr>
          <w:rFonts w:ascii="Times New Roman" w:hAnsi="Times New Roman" w:cs="Times New Roman"/>
        </w:rPr>
      </w:pPr>
    </w:p>
    <w:p w14:paraId="3E060EBA" w14:textId="77777777" w:rsidR="001A58F9" w:rsidRPr="001A58F9" w:rsidRDefault="001A58F9" w:rsidP="001A58F9">
      <w:pPr>
        <w:spacing w:after="0" w:line="240" w:lineRule="auto"/>
        <w:jc w:val="right"/>
        <w:rPr>
          <w:rFonts w:ascii="Times New Roman" w:hAnsi="Times New Roman" w:cs="Times New Roman"/>
        </w:rPr>
      </w:pPr>
    </w:p>
    <w:p w14:paraId="096FBEEE" w14:textId="77777777" w:rsidR="001A58F9" w:rsidRPr="001A58F9" w:rsidRDefault="001A58F9" w:rsidP="001A58F9">
      <w:pPr>
        <w:spacing w:after="0" w:line="240" w:lineRule="auto"/>
        <w:rPr>
          <w:rFonts w:ascii="Times New Roman" w:hAnsi="Times New Roman" w:cs="Times New Roman"/>
        </w:rPr>
      </w:pPr>
    </w:p>
    <w:p w14:paraId="1EFC5D45" w14:textId="77777777" w:rsidR="001A58F9" w:rsidRPr="001A58F9" w:rsidRDefault="001A58F9" w:rsidP="001A58F9">
      <w:pPr>
        <w:spacing w:after="0" w:line="240" w:lineRule="auto"/>
        <w:rPr>
          <w:rFonts w:ascii="Times New Roman" w:hAnsi="Times New Roman" w:cs="Times New Roman"/>
        </w:rPr>
      </w:pPr>
      <w:r w:rsidRPr="001A58F9">
        <w:rPr>
          <w:rFonts w:ascii="Times New Roman" w:hAnsi="Times New Roman" w:cs="Times New Roman"/>
          <w:lang w:val="en-US"/>
        </w:rPr>
        <w:t xml:space="preserve">                                                                                                                                                </w:t>
      </w:r>
      <w:r w:rsidRPr="001A58F9">
        <w:rPr>
          <w:rFonts w:ascii="Times New Roman" w:hAnsi="Times New Roman" w:cs="Times New Roman"/>
        </w:rPr>
        <w:t xml:space="preserve">    </w:t>
      </w:r>
    </w:p>
    <w:p w14:paraId="5292EB5E" w14:textId="77777777" w:rsidR="001A58F9" w:rsidRPr="001A58F9" w:rsidRDefault="001A58F9" w:rsidP="001A58F9">
      <w:pPr>
        <w:spacing w:after="0" w:line="240" w:lineRule="auto"/>
        <w:rPr>
          <w:rFonts w:ascii="Times New Roman" w:hAnsi="Times New Roman" w:cs="Times New Roman"/>
        </w:rPr>
      </w:pPr>
    </w:p>
    <w:p w14:paraId="695C640A" w14:textId="77777777" w:rsidR="001A58F9" w:rsidRPr="001A58F9" w:rsidRDefault="001A58F9" w:rsidP="001A58F9">
      <w:pPr>
        <w:spacing w:after="0" w:line="240" w:lineRule="auto"/>
        <w:rPr>
          <w:rFonts w:ascii="Times New Roman" w:hAnsi="Times New Roman" w:cs="Times New Roman"/>
        </w:rPr>
      </w:pPr>
    </w:p>
    <w:p w14:paraId="1876CD3F" w14:textId="77777777" w:rsidR="001A58F9" w:rsidRPr="001A58F9" w:rsidRDefault="001A58F9" w:rsidP="001A58F9">
      <w:pPr>
        <w:spacing w:after="0" w:line="240" w:lineRule="auto"/>
        <w:rPr>
          <w:rFonts w:ascii="Times New Roman" w:hAnsi="Times New Roman" w:cs="Times New Roman"/>
        </w:rPr>
      </w:pPr>
    </w:p>
    <w:p w14:paraId="20AC95CC" w14:textId="77777777" w:rsidR="001A58F9" w:rsidRPr="001A58F9" w:rsidRDefault="001A58F9" w:rsidP="001A58F9">
      <w:pPr>
        <w:spacing w:after="0" w:line="240" w:lineRule="auto"/>
        <w:rPr>
          <w:rFonts w:ascii="Times New Roman" w:hAnsi="Times New Roman" w:cs="Times New Roman"/>
        </w:rPr>
      </w:pPr>
    </w:p>
    <w:p w14:paraId="17FB7786" w14:textId="77777777" w:rsidR="001A58F9" w:rsidRPr="001A58F9" w:rsidRDefault="001A58F9" w:rsidP="001A58F9">
      <w:pPr>
        <w:spacing w:after="0" w:line="240" w:lineRule="auto"/>
        <w:rPr>
          <w:rFonts w:ascii="Times New Roman" w:hAnsi="Times New Roman" w:cs="Times New Roman"/>
        </w:rPr>
      </w:pPr>
      <w:r w:rsidRPr="001A58F9">
        <w:rPr>
          <w:rFonts w:ascii="Times New Roman" w:hAnsi="Times New Roman" w:cs="Times New Roman"/>
        </w:rPr>
        <w:t xml:space="preserve">                                                                                                                                                  Утверждено                                                                            </w:t>
      </w:r>
    </w:p>
    <w:p w14:paraId="2524FCF0"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Приложение 10</w:t>
      </w:r>
    </w:p>
    <w:p w14:paraId="170851F1"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К решению сессии Совета депутатов</w:t>
      </w:r>
    </w:p>
    <w:p w14:paraId="353C3A5B"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города Каргата </w:t>
      </w:r>
    </w:p>
    <w:p w14:paraId="62978A8D"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от   «        »               </w:t>
      </w:r>
      <w:proofErr w:type="gramStart"/>
      <w:r w:rsidRPr="001A58F9">
        <w:rPr>
          <w:rFonts w:ascii="Times New Roman" w:hAnsi="Times New Roman" w:cs="Times New Roman"/>
        </w:rPr>
        <w:t>г</w:t>
      </w:r>
      <w:proofErr w:type="gramEnd"/>
      <w:r w:rsidRPr="001A58F9">
        <w:rPr>
          <w:rFonts w:ascii="Times New Roman" w:hAnsi="Times New Roman" w:cs="Times New Roman"/>
        </w:rPr>
        <w:t>.</w:t>
      </w:r>
    </w:p>
    <w:p w14:paraId="6AAB26BA" w14:textId="77777777" w:rsidR="001A58F9" w:rsidRPr="001A58F9" w:rsidRDefault="001A58F9" w:rsidP="001A58F9">
      <w:pPr>
        <w:spacing w:after="0" w:line="240" w:lineRule="auto"/>
        <w:jc w:val="center"/>
        <w:rPr>
          <w:rFonts w:ascii="Times New Roman" w:hAnsi="Times New Roman" w:cs="Times New Roman"/>
        </w:rPr>
      </w:pPr>
      <w:r w:rsidRPr="001A58F9">
        <w:rPr>
          <w:rFonts w:ascii="Times New Roman" w:hAnsi="Times New Roman" w:cs="Times New Roman"/>
        </w:rPr>
        <w:t xml:space="preserve">Программа </w:t>
      </w:r>
    </w:p>
    <w:p w14:paraId="42F98FCD" w14:textId="77777777" w:rsidR="001A58F9" w:rsidRPr="001A58F9" w:rsidRDefault="001A58F9" w:rsidP="001A58F9">
      <w:pPr>
        <w:spacing w:after="0" w:line="240" w:lineRule="auto"/>
        <w:jc w:val="center"/>
        <w:rPr>
          <w:rFonts w:ascii="Times New Roman" w:hAnsi="Times New Roman" w:cs="Times New Roman"/>
        </w:rPr>
      </w:pPr>
      <w:r w:rsidRPr="001A58F9">
        <w:rPr>
          <w:rFonts w:ascii="Times New Roman" w:hAnsi="Times New Roman" w:cs="Times New Roman"/>
        </w:rPr>
        <w:t xml:space="preserve">муниципальных внутренних заимствований </w:t>
      </w:r>
    </w:p>
    <w:p w14:paraId="7B0E8A54" w14:textId="77777777" w:rsidR="001A58F9" w:rsidRPr="001A58F9" w:rsidRDefault="001A58F9" w:rsidP="001A58F9">
      <w:pPr>
        <w:spacing w:after="0" w:line="240" w:lineRule="auto"/>
        <w:jc w:val="center"/>
        <w:rPr>
          <w:rFonts w:ascii="Times New Roman" w:hAnsi="Times New Roman" w:cs="Times New Roman"/>
        </w:rPr>
      </w:pPr>
      <w:r w:rsidRPr="001A58F9">
        <w:rPr>
          <w:rFonts w:ascii="Times New Roman" w:hAnsi="Times New Roman" w:cs="Times New Roman"/>
        </w:rPr>
        <w:t>города Каргата на 2024 год и плановый период 2025-2026 годов</w:t>
      </w:r>
    </w:p>
    <w:p w14:paraId="77DDB711" w14:textId="77777777" w:rsidR="001A58F9" w:rsidRPr="001A58F9" w:rsidRDefault="001A58F9" w:rsidP="001A58F9">
      <w:pPr>
        <w:spacing w:after="0" w:line="240" w:lineRule="auto"/>
        <w:jc w:val="center"/>
        <w:rPr>
          <w:rFonts w:ascii="Times New Roman" w:hAnsi="Times New Roman" w:cs="Times New Roman"/>
        </w:rPr>
      </w:pPr>
    </w:p>
    <w:tbl>
      <w:tblPr>
        <w:tblW w:w="0" w:type="auto"/>
        <w:tblInd w:w="87" w:type="dxa"/>
        <w:tblLook w:val="04A0" w:firstRow="1" w:lastRow="0" w:firstColumn="1" w:lastColumn="0" w:noHBand="0" w:noVBand="1"/>
      </w:tblPr>
      <w:tblGrid>
        <w:gridCol w:w="318"/>
        <w:gridCol w:w="2485"/>
        <w:gridCol w:w="1061"/>
        <w:gridCol w:w="1166"/>
        <w:gridCol w:w="1061"/>
        <w:gridCol w:w="1166"/>
        <w:gridCol w:w="1061"/>
        <w:gridCol w:w="1166"/>
      </w:tblGrid>
      <w:tr w:rsidR="001A58F9" w:rsidRPr="001A58F9" w14:paraId="22209E27" w14:textId="77777777" w:rsidTr="001A58F9">
        <w:trPr>
          <w:trHeight w:val="315"/>
        </w:trPr>
        <w:tc>
          <w:tcPr>
            <w:tcW w:w="360" w:type="dxa"/>
            <w:noWrap/>
            <w:vAlign w:val="bottom"/>
            <w:hideMark/>
          </w:tcPr>
          <w:p w14:paraId="0FC4FF70" w14:textId="77777777" w:rsidR="001A58F9" w:rsidRPr="001A58F9" w:rsidRDefault="001A58F9">
            <w:pPr>
              <w:spacing w:after="200" w:line="276" w:lineRule="auto"/>
              <w:rPr>
                <w:rFonts w:ascii="Times New Roman" w:hAnsi="Times New Roman" w:cs="Times New Roman"/>
              </w:rPr>
            </w:pPr>
          </w:p>
        </w:tc>
        <w:tc>
          <w:tcPr>
            <w:tcW w:w="3442" w:type="dxa"/>
            <w:noWrap/>
            <w:vAlign w:val="bottom"/>
            <w:hideMark/>
          </w:tcPr>
          <w:p w14:paraId="138833B2" w14:textId="77777777" w:rsidR="001A58F9" w:rsidRPr="001A58F9" w:rsidRDefault="001A58F9">
            <w:pPr>
              <w:spacing w:after="200" w:line="276" w:lineRule="auto"/>
              <w:rPr>
                <w:rFonts w:ascii="Times New Roman" w:hAnsi="Times New Roman" w:cs="Times New Roman"/>
              </w:rPr>
            </w:pPr>
          </w:p>
        </w:tc>
        <w:tc>
          <w:tcPr>
            <w:tcW w:w="1194" w:type="dxa"/>
            <w:noWrap/>
            <w:vAlign w:val="bottom"/>
            <w:hideMark/>
          </w:tcPr>
          <w:p w14:paraId="6B33FC7E" w14:textId="77777777" w:rsidR="001A58F9" w:rsidRPr="001A58F9" w:rsidRDefault="001A58F9">
            <w:pPr>
              <w:spacing w:after="200" w:line="276" w:lineRule="auto"/>
              <w:rPr>
                <w:rFonts w:ascii="Times New Roman" w:hAnsi="Times New Roman" w:cs="Times New Roman"/>
              </w:rPr>
            </w:pPr>
          </w:p>
        </w:tc>
        <w:tc>
          <w:tcPr>
            <w:tcW w:w="1194" w:type="dxa"/>
            <w:noWrap/>
            <w:vAlign w:val="bottom"/>
            <w:hideMark/>
          </w:tcPr>
          <w:p w14:paraId="446A5CE4" w14:textId="77777777" w:rsidR="001A58F9" w:rsidRPr="001A58F9" w:rsidRDefault="001A58F9">
            <w:pPr>
              <w:spacing w:after="200" w:line="276" w:lineRule="auto"/>
              <w:rPr>
                <w:rFonts w:ascii="Times New Roman" w:hAnsi="Times New Roman" w:cs="Times New Roman"/>
              </w:rPr>
            </w:pPr>
          </w:p>
        </w:tc>
        <w:tc>
          <w:tcPr>
            <w:tcW w:w="989" w:type="dxa"/>
            <w:noWrap/>
            <w:vAlign w:val="bottom"/>
            <w:hideMark/>
          </w:tcPr>
          <w:p w14:paraId="3F7A7F0E" w14:textId="77777777" w:rsidR="001A58F9" w:rsidRPr="001A58F9" w:rsidRDefault="001A58F9">
            <w:pPr>
              <w:spacing w:after="200" w:line="276" w:lineRule="auto"/>
              <w:rPr>
                <w:rFonts w:ascii="Times New Roman" w:hAnsi="Times New Roman" w:cs="Times New Roman"/>
              </w:rPr>
            </w:pPr>
          </w:p>
        </w:tc>
        <w:tc>
          <w:tcPr>
            <w:tcW w:w="1051" w:type="dxa"/>
            <w:noWrap/>
            <w:vAlign w:val="bottom"/>
            <w:hideMark/>
          </w:tcPr>
          <w:p w14:paraId="596908F6" w14:textId="77777777" w:rsidR="001A58F9" w:rsidRPr="001A58F9" w:rsidRDefault="001A58F9">
            <w:pPr>
              <w:spacing w:after="200" w:line="276" w:lineRule="auto"/>
              <w:rPr>
                <w:rFonts w:ascii="Times New Roman" w:hAnsi="Times New Roman" w:cs="Times New Roman"/>
              </w:rPr>
            </w:pPr>
          </w:p>
        </w:tc>
        <w:tc>
          <w:tcPr>
            <w:tcW w:w="1053" w:type="dxa"/>
            <w:noWrap/>
            <w:vAlign w:val="bottom"/>
            <w:hideMark/>
          </w:tcPr>
          <w:p w14:paraId="2D89AD25" w14:textId="77777777" w:rsidR="001A58F9" w:rsidRPr="001A58F9" w:rsidRDefault="001A58F9">
            <w:pPr>
              <w:spacing w:after="200" w:line="276" w:lineRule="auto"/>
              <w:rPr>
                <w:rFonts w:ascii="Times New Roman" w:hAnsi="Times New Roman" w:cs="Times New Roman"/>
              </w:rPr>
            </w:pPr>
          </w:p>
        </w:tc>
        <w:tc>
          <w:tcPr>
            <w:tcW w:w="1051" w:type="dxa"/>
            <w:noWrap/>
            <w:vAlign w:val="bottom"/>
            <w:hideMark/>
          </w:tcPr>
          <w:p w14:paraId="15C42DE0" w14:textId="77777777" w:rsidR="001A58F9" w:rsidRPr="001A58F9" w:rsidRDefault="001A58F9">
            <w:pPr>
              <w:spacing w:after="0" w:line="240" w:lineRule="auto"/>
              <w:rPr>
                <w:rFonts w:ascii="Times New Roman" w:eastAsia="Times New Roman" w:hAnsi="Times New Roman" w:cs="Times New Roman"/>
                <w:lang w:eastAsia="ru-RU"/>
              </w:rPr>
            </w:pPr>
            <w:proofErr w:type="spellStart"/>
            <w:r w:rsidRPr="001A58F9">
              <w:rPr>
                <w:rFonts w:ascii="Times New Roman" w:eastAsia="Times New Roman" w:hAnsi="Times New Roman" w:cs="Times New Roman"/>
                <w:lang w:eastAsia="ru-RU"/>
              </w:rPr>
              <w:t>тыс</w:t>
            </w:r>
            <w:proofErr w:type="gramStart"/>
            <w:r w:rsidRPr="001A58F9">
              <w:rPr>
                <w:rFonts w:ascii="Times New Roman" w:eastAsia="Times New Roman" w:hAnsi="Times New Roman" w:cs="Times New Roman"/>
                <w:lang w:eastAsia="ru-RU"/>
              </w:rPr>
              <w:t>.р</w:t>
            </w:r>
            <w:proofErr w:type="gramEnd"/>
            <w:r w:rsidRPr="001A58F9">
              <w:rPr>
                <w:rFonts w:ascii="Times New Roman" w:eastAsia="Times New Roman" w:hAnsi="Times New Roman" w:cs="Times New Roman"/>
                <w:lang w:eastAsia="ru-RU"/>
              </w:rPr>
              <w:t>ублей</w:t>
            </w:r>
            <w:proofErr w:type="spellEnd"/>
          </w:p>
        </w:tc>
      </w:tr>
      <w:tr w:rsidR="001A58F9" w:rsidRPr="001A58F9" w14:paraId="2F3F3B74" w14:textId="77777777" w:rsidTr="001A58F9">
        <w:trPr>
          <w:trHeight w:val="312"/>
        </w:trPr>
        <w:tc>
          <w:tcPr>
            <w:tcW w:w="3802" w:type="dxa"/>
            <w:gridSpan w:val="2"/>
            <w:vMerge w:val="restart"/>
            <w:tcBorders>
              <w:top w:val="single" w:sz="4" w:space="0" w:color="auto"/>
              <w:left w:val="single" w:sz="4" w:space="0" w:color="auto"/>
              <w:bottom w:val="single" w:sz="4" w:space="0" w:color="000000"/>
              <w:right w:val="single" w:sz="4" w:space="0" w:color="000000"/>
            </w:tcBorders>
            <w:noWrap/>
            <w:vAlign w:val="bottom"/>
            <w:hideMark/>
          </w:tcPr>
          <w:p w14:paraId="5860055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w:t>
            </w:r>
          </w:p>
        </w:tc>
        <w:tc>
          <w:tcPr>
            <w:tcW w:w="2388" w:type="dxa"/>
            <w:gridSpan w:val="2"/>
            <w:tcBorders>
              <w:top w:val="single" w:sz="4" w:space="0" w:color="auto"/>
              <w:left w:val="nil"/>
              <w:bottom w:val="single" w:sz="4" w:space="0" w:color="auto"/>
              <w:right w:val="single" w:sz="4" w:space="0" w:color="000000"/>
            </w:tcBorders>
            <w:noWrap/>
            <w:vAlign w:val="bottom"/>
            <w:hideMark/>
          </w:tcPr>
          <w:p w14:paraId="76BA169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2024 г</w:t>
            </w:r>
          </w:p>
        </w:tc>
        <w:tc>
          <w:tcPr>
            <w:tcW w:w="2040" w:type="dxa"/>
            <w:gridSpan w:val="2"/>
            <w:tcBorders>
              <w:top w:val="single" w:sz="4" w:space="0" w:color="auto"/>
              <w:left w:val="nil"/>
              <w:bottom w:val="single" w:sz="4" w:space="0" w:color="auto"/>
              <w:right w:val="single" w:sz="4" w:space="0" w:color="000000"/>
            </w:tcBorders>
            <w:noWrap/>
            <w:vAlign w:val="bottom"/>
            <w:hideMark/>
          </w:tcPr>
          <w:p w14:paraId="5C01E1A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2025 г</w:t>
            </w:r>
          </w:p>
        </w:tc>
        <w:tc>
          <w:tcPr>
            <w:tcW w:w="2104" w:type="dxa"/>
            <w:gridSpan w:val="2"/>
            <w:tcBorders>
              <w:top w:val="single" w:sz="4" w:space="0" w:color="auto"/>
              <w:left w:val="nil"/>
              <w:bottom w:val="single" w:sz="4" w:space="0" w:color="auto"/>
              <w:right w:val="single" w:sz="4" w:space="0" w:color="000000"/>
            </w:tcBorders>
            <w:noWrap/>
            <w:vAlign w:val="bottom"/>
            <w:hideMark/>
          </w:tcPr>
          <w:p w14:paraId="4F3B412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2026 г</w:t>
            </w:r>
          </w:p>
        </w:tc>
      </w:tr>
      <w:tr w:rsidR="001A58F9" w:rsidRPr="001A58F9" w14:paraId="5CCA2535" w14:textId="77777777" w:rsidTr="001A58F9">
        <w:trPr>
          <w:trHeight w:val="189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27D89327" w14:textId="77777777" w:rsidR="001A58F9" w:rsidRPr="001A58F9" w:rsidRDefault="001A58F9">
            <w:pPr>
              <w:spacing w:after="0" w:line="240" w:lineRule="auto"/>
              <w:rPr>
                <w:rFonts w:ascii="Times New Roman" w:eastAsia="Times New Roman" w:hAnsi="Times New Roman" w:cs="Times New Roman"/>
                <w:lang w:eastAsia="ru-RU"/>
              </w:rPr>
            </w:pPr>
          </w:p>
        </w:tc>
        <w:tc>
          <w:tcPr>
            <w:tcW w:w="1194" w:type="dxa"/>
            <w:tcBorders>
              <w:top w:val="nil"/>
              <w:left w:val="nil"/>
              <w:bottom w:val="single" w:sz="4" w:space="0" w:color="auto"/>
              <w:right w:val="single" w:sz="4" w:space="0" w:color="auto"/>
            </w:tcBorders>
            <w:hideMark/>
          </w:tcPr>
          <w:p w14:paraId="3A9219F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Объем</w:t>
            </w:r>
            <w:r w:rsidRPr="001A58F9">
              <w:rPr>
                <w:rFonts w:ascii="Times New Roman" w:eastAsia="Times New Roman" w:hAnsi="Times New Roman" w:cs="Times New Roman"/>
                <w:lang w:eastAsia="ru-RU"/>
              </w:rPr>
              <w:br/>
              <w:t>привлечения</w:t>
            </w:r>
          </w:p>
        </w:tc>
        <w:tc>
          <w:tcPr>
            <w:tcW w:w="1194" w:type="dxa"/>
            <w:tcBorders>
              <w:top w:val="nil"/>
              <w:left w:val="nil"/>
              <w:bottom w:val="single" w:sz="4" w:space="0" w:color="auto"/>
              <w:right w:val="single" w:sz="4" w:space="0" w:color="auto"/>
            </w:tcBorders>
            <w:hideMark/>
          </w:tcPr>
          <w:p w14:paraId="11FB91B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Объем средств, направляемых на погашение</w:t>
            </w:r>
          </w:p>
        </w:tc>
        <w:tc>
          <w:tcPr>
            <w:tcW w:w="989" w:type="dxa"/>
            <w:tcBorders>
              <w:top w:val="nil"/>
              <w:left w:val="nil"/>
              <w:bottom w:val="single" w:sz="4" w:space="0" w:color="auto"/>
              <w:right w:val="single" w:sz="4" w:space="0" w:color="auto"/>
            </w:tcBorders>
            <w:hideMark/>
          </w:tcPr>
          <w:p w14:paraId="7B120A05"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Объем</w:t>
            </w:r>
            <w:r w:rsidRPr="001A58F9">
              <w:rPr>
                <w:rFonts w:ascii="Times New Roman" w:eastAsia="Times New Roman" w:hAnsi="Times New Roman" w:cs="Times New Roman"/>
                <w:lang w:eastAsia="ru-RU"/>
              </w:rPr>
              <w:br/>
              <w:t>привлечения</w:t>
            </w:r>
          </w:p>
        </w:tc>
        <w:tc>
          <w:tcPr>
            <w:tcW w:w="1051" w:type="dxa"/>
            <w:tcBorders>
              <w:top w:val="nil"/>
              <w:left w:val="nil"/>
              <w:bottom w:val="single" w:sz="4" w:space="0" w:color="auto"/>
              <w:right w:val="single" w:sz="4" w:space="0" w:color="auto"/>
            </w:tcBorders>
            <w:hideMark/>
          </w:tcPr>
          <w:p w14:paraId="7E175B4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Объем средств, направляемых на погашение</w:t>
            </w:r>
          </w:p>
        </w:tc>
        <w:tc>
          <w:tcPr>
            <w:tcW w:w="1053" w:type="dxa"/>
            <w:tcBorders>
              <w:top w:val="nil"/>
              <w:left w:val="nil"/>
              <w:bottom w:val="single" w:sz="4" w:space="0" w:color="auto"/>
              <w:right w:val="single" w:sz="4" w:space="0" w:color="auto"/>
            </w:tcBorders>
            <w:hideMark/>
          </w:tcPr>
          <w:p w14:paraId="61157733"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Объем</w:t>
            </w:r>
            <w:r w:rsidRPr="001A58F9">
              <w:rPr>
                <w:rFonts w:ascii="Times New Roman" w:eastAsia="Times New Roman" w:hAnsi="Times New Roman" w:cs="Times New Roman"/>
                <w:lang w:eastAsia="ru-RU"/>
              </w:rPr>
              <w:br/>
              <w:t>привлечения</w:t>
            </w:r>
          </w:p>
        </w:tc>
        <w:tc>
          <w:tcPr>
            <w:tcW w:w="1051" w:type="dxa"/>
            <w:tcBorders>
              <w:top w:val="nil"/>
              <w:left w:val="nil"/>
              <w:bottom w:val="single" w:sz="4" w:space="0" w:color="auto"/>
              <w:right w:val="single" w:sz="4" w:space="0" w:color="auto"/>
            </w:tcBorders>
            <w:hideMark/>
          </w:tcPr>
          <w:p w14:paraId="0F8AD99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Объем средств, направляемых на погашение</w:t>
            </w:r>
          </w:p>
        </w:tc>
      </w:tr>
      <w:tr w:rsidR="001A58F9" w:rsidRPr="001A58F9" w14:paraId="49A61C00" w14:textId="77777777" w:rsidTr="001A58F9">
        <w:trPr>
          <w:trHeight w:val="315"/>
        </w:trPr>
        <w:tc>
          <w:tcPr>
            <w:tcW w:w="3802" w:type="dxa"/>
            <w:gridSpan w:val="2"/>
            <w:tcBorders>
              <w:top w:val="single" w:sz="4" w:space="0" w:color="auto"/>
              <w:left w:val="single" w:sz="4" w:space="0" w:color="auto"/>
              <w:bottom w:val="single" w:sz="4" w:space="0" w:color="auto"/>
              <w:right w:val="single" w:sz="4" w:space="0" w:color="auto"/>
            </w:tcBorders>
            <w:hideMark/>
          </w:tcPr>
          <w:p w14:paraId="52025AAA" w14:textId="77777777" w:rsidR="001A58F9" w:rsidRPr="001A58F9" w:rsidRDefault="001A58F9">
            <w:pPr>
              <w:spacing w:after="0" w:line="240" w:lineRule="auto"/>
              <w:jc w:val="both"/>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Муниципальные внутренние заимствования</w:t>
            </w:r>
            <w:r w:rsidRPr="001A58F9">
              <w:rPr>
                <w:rFonts w:ascii="Times New Roman" w:eastAsia="Times New Roman" w:hAnsi="Times New Roman" w:cs="Times New Roman"/>
                <w:lang w:eastAsia="ru-RU"/>
              </w:rPr>
              <w:t xml:space="preserve"> </w:t>
            </w:r>
          </w:p>
        </w:tc>
        <w:tc>
          <w:tcPr>
            <w:tcW w:w="1194" w:type="dxa"/>
            <w:vMerge w:val="restart"/>
            <w:tcBorders>
              <w:top w:val="nil"/>
              <w:left w:val="single" w:sz="4" w:space="0" w:color="auto"/>
              <w:bottom w:val="single" w:sz="4" w:space="0" w:color="auto"/>
              <w:right w:val="single" w:sz="4" w:space="0" w:color="auto"/>
            </w:tcBorders>
            <w:hideMark/>
          </w:tcPr>
          <w:p w14:paraId="3F5D01A0"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0,0</w:t>
            </w:r>
          </w:p>
        </w:tc>
        <w:tc>
          <w:tcPr>
            <w:tcW w:w="1194" w:type="dxa"/>
            <w:vMerge w:val="restart"/>
            <w:tcBorders>
              <w:top w:val="nil"/>
              <w:left w:val="single" w:sz="4" w:space="0" w:color="auto"/>
              <w:bottom w:val="single" w:sz="4" w:space="0" w:color="auto"/>
              <w:right w:val="single" w:sz="4" w:space="0" w:color="auto"/>
            </w:tcBorders>
            <w:hideMark/>
          </w:tcPr>
          <w:p w14:paraId="6E14371B"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0,0</w:t>
            </w:r>
          </w:p>
        </w:tc>
        <w:tc>
          <w:tcPr>
            <w:tcW w:w="989" w:type="dxa"/>
            <w:vMerge w:val="restart"/>
            <w:tcBorders>
              <w:top w:val="nil"/>
              <w:left w:val="single" w:sz="4" w:space="0" w:color="auto"/>
              <w:bottom w:val="single" w:sz="4" w:space="0" w:color="auto"/>
              <w:right w:val="single" w:sz="4" w:space="0" w:color="auto"/>
            </w:tcBorders>
            <w:hideMark/>
          </w:tcPr>
          <w:p w14:paraId="1892FAC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0,0</w:t>
            </w:r>
          </w:p>
        </w:tc>
        <w:tc>
          <w:tcPr>
            <w:tcW w:w="1051" w:type="dxa"/>
            <w:vMerge w:val="restart"/>
            <w:tcBorders>
              <w:top w:val="nil"/>
              <w:left w:val="single" w:sz="4" w:space="0" w:color="auto"/>
              <w:bottom w:val="single" w:sz="4" w:space="0" w:color="auto"/>
              <w:right w:val="single" w:sz="4" w:space="0" w:color="auto"/>
            </w:tcBorders>
            <w:hideMark/>
          </w:tcPr>
          <w:p w14:paraId="59AC44D7"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0,0</w:t>
            </w:r>
          </w:p>
        </w:tc>
        <w:tc>
          <w:tcPr>
            <w:tcW w:w="1053" w:type="dxa"/>
            <w:vMerge w:val="restart"/>
            <w:tcBorders>
              <w:top w:val="nil"/>
              <w:left w:val="single" w:sz="4" w:space="0" w:color="auto"/>
              <w:bottom w:val="single" w:sz="4" w:space="0" w:color="auto"/>
              <w:right w:val="single" w:sz="4" w:space="0" w:color="auto"/>
            </w:tcBorders>
            <w:hideMark/>
          </w:tcPr>
          <w:p w14:paraId="40D9D90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0,0</w:t>
            </w:r>
          </w:p>
        </w:tc>
        <w:tc>
          <w:tcPr>
            <w:tcW w:w="1051" w:type="dxa"/>
            <w:vMerge w:val="restart"/>
            <w:tcBorders>
              <w:top w:val="nil"/>
              <w:left w:val="single" w:sz="4" w:space="0" w:color="auto"/>
              <w:bottom w:val="single" w:sz="4" w:space="0" w:color="auto"/>
              <w:right w:val="single" w:sz="4" w:space="0" w:color="auto"/>
            </w:tcBorders>
            <w:hideMark/>
          </w:tcPr>
          <w:p w14:paraId="0068A59D" w14:textId="77777777" w:rsidR="001A58F9" w:rsidRPr="001A58F9" w:rsidRDefault="001A58F9">
            <w:pPr>
              <w:spacing w:after="0" w:line="240" w:lineRule="auto"/>
              <w:jc w:val="center"/>
              <w:rPr>
                <w:rFonts w:ascii="Times New Roman" w:eastAsia="Times New Roman" w:hAnsi="Times New Roman" w:cs="Times New Roman"/>
                <w:bCs/>
                <w:lang w:eastAsia="ru-RU"/>
              </w:rPr>
            </w:pPr>
            <w:r w:rsidRPr="001A58F9">
              <w:rPr>
                <w:rFonts w:ascii="Times New Roman" w:eastAsia="Times New Roman" w:hAnsi="Times New Roman" w:cs="Times New Roman"/>
                <w:bCs/>
                <w:lang w:eastAsia="ru-RU"/>
              </w:rPr>
              <w:t>0,0</w:t>
            </w:r>
          </w:p>
        </w:tc>
      </w:tr>
      <w:tr w:rsidR="001A58F9" w:rsidRPr="001A58F9" w14:paraId="7C866134" w14:textId="77777777" w:rsidTr="001A58F9">
        <w:trPr>
          <w:trHeight w:val="315"/>
        </w:trPr>
        <w:tc>
          <w:tcPr>
            <w:tcW w:w="3802" w:type="dxa"/>
            <w:gridSpan w:val="2"/>
            <w:tcBorders>
              <w:top w:val="single" w:sz="4" w:space="0" w:color="auto"/>
              <w:left w:val="single" w:sz="4" w:space="0" w:color="auto"/>
              <w:bottom w:val="single" w:sz="4" w:space="0" w:color="auto"/>
              <w:right w:val="single" w:sz="4" w:space="0" w:color="auto"/>
            </w:tcBorders>
            <w:hideMark/>
          </w:tcPr>
          <w:p w14:paraId="048D0D0A" w14:textId="77777777" w:rsidR="001A58F9" w:rsidRPr="001A58F9" w:rsidRDefault="001A58F9">
            <w:pPr>
              <w:spacing w:after="0" w:line="240" w:lineRule="auto"/>
              <w:jc w:val="both"/>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в том числе:</w:t>
            </w:r>
          </w:p>
        </w:tc>
        <w:tc>
          <w:tcPr>
            <w:tcW w:w="0" w:type="auto"/>
            <w:vMerge/>
            <w:tcBorders>
              <w:top w:val="nil"/>
              <w:left w:val="single" w:sz="4" w:space="0" w:color="auto"/>
              <w:bottom w:val="single" w:sz="4" w:space="0" w:color="auto"/>
              <w:right w:val="single" w:sz="4" w:space="0" w:color="auto"/>
            </w:tcBorders>
            <w:vAlign w:val="center"/>
            <w:hideMark/>
          </w:tcPr>
          <w:p w14:paraId="3239DCC0" w14:textId="77777777" w:rsidR="001A58F9" w:rsidRPr="001A58F9" w:rsidRDefault="001A58F9">
            <w:pPr>
              <w:spacing w:after="0" w:line="240" w:lineRule="auto"/>
              <w:rPr>
                <w:rFonts w:ascii="Times New Roman" w:eastAsia="Times New Roman" w:hAnsi="Times New Roman" w:cs="Times New Roman"/>
                <w:bCs/>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D67A5A" w14:textId="77777777" w:rsidR="001A58F9" w:rsidRPr="001A58F9" w:rsidRDefault="001A58F9">
            <w:pPr>
              <w:spacing w:after="0" w:line="240" w:lineRule="auto"/>
              <w:rPr>
                <w:rFonts w:ascii="Times New Roman" w:eastAsia="Times New Roman" w:hAnsi="Times New Roman" w:cs="Times New Roman"/>
                <w:bCs/>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20CF45" w14:textId="77777777" w:rsidR="001A58F9" w:rsidRPr="001A58F9" w:rsidRDefault="001A58F9">
            <w:pPr>
              <w:spacing w:after="0" w:line="240" w:lineRule="auto"/>
              <w:rPr>
                <w:rFonts w:ascii="Times New Roman" w:eastAsia="Times New Roman" w:hAnsi="Times New Roman" w:cs="Times New Roman"/>
                <w:bCs/>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BC7E94" w14:textId="77777777" w:rsidR="001A58F9" w:rsidRPr="001A58F9" w:rsidRDefault="001A58F9">
            <w:pPr>
              <w:spacing w:after="0" w:line="240" w:lineRule="auto"/>
              <w:rPr>
                <w:rFonts w:ascii="Times New Roman" w:eastAsia="Times New Roman" w:hAnsi="Times New Roman" w:cs="Times New Roman"/>
                <w:bCs/>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50DEFD" w14:textId="77777777" w:rsidR="001A58F9" w:rsidRPr="001A58F9" w:rsidRDefault="001A58F9">
            <w:pPr>
              <w:spacing w:after="0" w:line="240" w:lineRule="auto"/>
              <w:rPr>
                <w:rFonts w:ascii="Times New Roman" w:eastAsia="Times New Roman" w:hAnsi="Times New Roman" w:cs="Times New Roman"/>
                <w:bCs/>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8766FB" w14:textId="77777777" w:rsidR="001A58F9" w:rsidRPr="001A58F9" w:rsidRDefault="001A58F9">
            <w:pPr>
              <w:spacing w:after="0" w:line="240" w:lineRule="auto"/>
              <w:rPr>
                <w:rFonts w:ascii="Times New Roman" w:eastAsia="Times New Roman" w:hAnsi="Times New Roman" w:cs="Times New Roman"/>
                <w:bCs/>
                <w:lang w:eastAsia="ru-RU"/>
              </w:rPr>
            </w:pPr>
          </w:p>
        </w:tc>
      </w:tr>
      <w:tr w:rsidR="001A58F9" w:rsidRPr="001A58F9" w14:paraId="38230D5C" w14:textId="77777777" w:rsidTr="001A58F9">
        <w:trPr>
          <w:trHeight w:val="870"/>
        </w:trPr>
        <w:tc>
          <w:tcPr>
            <w:tcW w:w="360" w:type="dxa"/>
            <w:tcBorders>
              <w:top w:val="nil"/>
              <w:left w:val="single" w:sz="4" w:space="0" w:color="auto"/>
              <w:bottom w:val="single" w:sz="4" w:space="0" w:color="auto"/>
              <w:right w:val="single" w:sz="4" w:space="0" w:color="auto"/>
            </w:tcBorders>
            <w:hideMark/>
          </w:tcPr>
          <w:p w14:paraId="4A4C06AB"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1</w:t>
            </w:r>
          </w:p>
        </w:tc>
        <w:tc>
          <w:tcPr>
            <w:tcW w:w="3442" w:type="dxa"/>
            <w:tcBorders>
              <w:top w:val="nil"/>
              <w:left w:val="nil"/>
              <w:bottom w:val="single" w:sz="4" w:space="0" w:color="auto"/>
              <w:right w:val="single" w:sz="4" w:space="0" w:color="auto"/>
            </w:tcBorders>
            <w:hideMark/>
          </w:tcPr>
          <w:p w14:paraId="61A8B4D9" w14:textId="77777777" w:rsidR="001A58F9" w:rsidRPr="001A58F9" w:rsidRDefault="001A58F9">
            <w:pPr>
              <w:spacing w:after="0" w:line="240" w:lineRule="auto"/>
              <w:jc w:val="both"/>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Кредиты, привлекаемые от кредитных организаций</w:t>
            </w:r>
          </w:p>
        </w:tc>
        <w:tc>
          <w:tcPr>
            <w:tcW w:w="1194" w:type="dxa"/>
            <w:tcBorders>
              <w:top w:val="nil"/>
              <w:left w:val="nil"/>
              <w:bottom w:val="single" w:sz="4" w:space="0" w:color="auto"/>
              <w:right w:val="single" w:sz="4" w:space="0" w:color="auto"/>
            </w:tcBorders>
            <w:hideMark/>
          </w:tcPr>
          <w:p w14:paraId="202EC3CC"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0,0</w:t>
            </w:r>
          </w:p>
        </w:tc>
        <w:tc>
          <w:tcPr>
            <w:tcW w:w="1194" w:type="dxa"/>
            <w:tcBorders>
              <w:top w:val="nil"/>
              <w:left w:val="nil"/>
              <w:bottom w:val="single" w:sz="4" w:space="0" w:color="auto"/>
              <w:right w:val="single" w:sz="4" w:space="0" w:color="auto"/>
            </w:tcBorders>
            <w:hideMark/>
          </w:tcPr>
          <w:p w14:paraId="3D1A303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0,0</w:t>
            </w:r>
          </w:p>
        </w:tc>
        <w:tc>
          <w:tcPr>
            <w:tcW w:w="989" w:type="dxa"/>
            <w:tcBorders>
              <w:top w:val="nil"/>
              <w:left w:val="nil"/>
              <w:bottom w:val="single" w:sz="4" w:space="0" w:color="auto"/>
              <w:right w:val="single" w:sz="4" w:space="0" w:color="auto"/>
            </w:tcBorders>
            <w:hideMark/>
          </w:tcPr>
          <w:p w14:paraId="30B89648"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0,0</w:t>
            </w:r>
          </w:p>
        </w:tc>
        <w:tc>
          <w:tcPr>
            <w:tcW w:w="1051" w:type="dxa"/>
            <w:tcBorders>
              <w:top w:val="nil"/>
              <w:left w:val="nil"/>
              <w:bottom w:val="single" w:sz="4" w:space="0" w:color="auto"/>
              <w:right w:val="single" w:sz="4" w:space="0" w:color="auto"/>
            </w:tcBorders>
            <w:hideMark/>
          </w:tcPr>
          <w:p w14:paraId="346A1C01"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0,0</w:t>
            </w:r>
          </w:p>
        </w:tc>
        <w:tc>
          <w:tcPr>
            <w:tcW w:w="1053" w:type="dxa"/>
            <w:tcBorders>
              <w:top w:val="nil"/>
              <w:left w:val="nil"/>
              <w:bottom w:val="single" w:sz="4" w:space="0" w:color="auto"/>
              <w:right w:val="single" w:sz="4" w:space="0" w:color="auto"/>
            </w:tcBorders>
            <w:hideMark/>
          </w:tcPr>
          <w:p w14:paraId="65C10FA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0,0</w:t>
            </w:r>
          </w:p>
        </w:tc>
        <w:tc>
          <w:tcPr>
            <w:tcW w:w="1051" w:type="dxa"/>
            <w:tcBorders>
              <w:top w:val="nil"/>
              <w:left w:val="nil"/>
              <w:bottom w:val="single" w:sz="4" w:space="0" w:color="auto"/>
              <w:right w:val="single" w:sz="4" w:space="0" w:color="auto"/>
            </w:tcBorders>
            <w:hideMark/>
          </w:tcPr>
          <w:p w14:paraId="3A8269D6"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0,0</w:t>
            </w:r>
          </w:p>
        </w:tc>
      </w:tr>
      <w:tr w:rsidR="001A58F9" w:rsidRPr="001A58F9" w14:paraId="36518CFD" w14:textId="77777777" w:rsidTr="001A58F9">
        <w:trPr>
          <w:trHeight w:val="840"/>
        </w:trPr>
        <w:tc>
          <w:tcPr>
            <w:tcW w:w="360" w:type="dxa"/>
            <w:tcBorders>
              <w:top w:val="nil"/>
              <w:left w:val="single" w:sz="4" w:space="0" w:color="auto"/>
              <w:bottom w:val="single" w:sz="4" w:space="0" w:color="auto"/>
              <w:right w:val="single" w:sz="4" w:space="0" w:color="auto"/>
            </w:tcBorders>
            <w:hideMark/>
          </w:tcPr>
          <w:p w14:paraId="33C45B5D"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lastRenderedPageBreak/>
              <w:t>2</w:t>
            </w:r>
          </w:p>
        </w:tc>
        <w:tc>
          <w:tcPr>
            <w:tcW w:w="3442" w:type="dxa"/>
            <w:tcBorders>
              <w:top w:val="nil"/>
              <w:left w:val="nil"/>
              <w:bottom w:val="single" w:sz="4" w:space="0" w:color="auto"/>
              <w:right w:val="single" w:sz="4" w:space="0" w:color="auto"/>
            </w:tcBorders>
            <w:hideMark/>
          </w:tcPr>
          <w:p w14:paraId="0EF1C991" w14:textId="77777777" w:rsidR="001A58F9" w:rsidRPr="001A58F9" w:rsidRDefault="001A58F9">
            <w:pPr>
              <w:spacing w:after="0" w:line="240" w:lineRule="auto"/>
              <w:jc w:val="both"/>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Кредиты, привлекаемые от других бюджетов бюджетной системы Российской Федерации</w:t>
            </w:r>
          </w:p>
        </w:tc>
        <w:tc>
          <w:tcPr>
            <w:tcW w:w="1194" w:type="dxa"/>
            <w:tcBorders>
              <w:top w:val="nil"/>
              <w:left w:val="nil"/>
              <w:bottom w:val="single" w:sz="4" w:space="0" w:color="auto"/>
              <w:right w:val="single" w:sz="4" w:space="0" w:color="auto"/>
            </w:tcBorders>
            <w:hideMark/>
          </w:tcPr>
          <w:p w14:paraId="6CCE7DC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0,0</w:t>
            </w:r>
          </w:p>
        </w:tc>
        <w:tc>
          <w:tcPr>
            <w:tcW w:w="1194" w:type="dxa"/>
            <w:tcBorders>
              <w:top w:val="nil"/>
              <w:left w:val="nil"/>
              <w:bottom w:val="single" w:sz="4" w:space="0" w:color="auto"/>
              <w:right w:val="single" w:sz="4" w:space="0" w:color="auto"/>
            </w:tcBorders>
            <w:hideMark/>
          </w:tcPr>
          <w:p w14:paraId="48BC9E7A"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0,0</w:t>
            </w:r>
          </w:p>
        </w:tc>
        <w:tc>
          <w:tcPr>
            <w:tcW w:w="989" w:type="dxa"/>
            <w:tcBorders>
              <w:top w:val="nil"/>
              <w:left w:val="nil"/>
              <w:bottom w:val="single" w:sz="4" w:space="0" w:color="auto"/>
              <w:right w:val="single" w:sz="4" w:space="0" w:color="auto"/>
            </w:tcBorders>
            <w:hideMark/>
          </w:tcPr>
          <w:p w14:paraId="07187DF9"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0,0</w:t>
            </w:r>
          </w:p>
        </w:tc>
        <w:tc>
          <w:tcPr>
            <w:tcW w:w="1051" w:type="dxa"/>
            <w:tcBorders>
              <w:top w:val="nil"/>
              <w:left w:val="nil"/>
              <w:bottom w:val="single" w:sz="4" w:space="0" w:color="auto"/>
              <w:right w:val="single" w:sz="4" w:space="0" w:color="auto"/>
            </w:tcBorders>
            <w:hideMark/>
          </w:tcPr>
          <w:p w14:paraId="51A57027"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0,0</w:t>
            </w:r>
          </w:p>
        </w:tc>
        <w:tc>
          <w:tcPr>
            <w:tcW w:w="1053" w:type="dxa"/>
            <w:tcBorders>
              <w:top w:val="nil"/>
              <w:left w:val="nil"/>
              <w:bottom w:val="single" w:sz="4" w:space="0" w:color="auto"/>
              <w:right w:val="single" w:sz="4" w:space="0" w:color="auto"/>
            </w:tcBorders>
            <w:hideMark/>
          </w:tcPr>
          <w:p w14:paraId="52CC78EF"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0,0</w:t>
            </w:r>
          </w:p>
        </w:tc>
        <w:tc>
          <w:tcPr>
            <w:tcW w:w="1051" w:type="dxa"/>
            <w:tcBorders>
              <w:top w:val="nil"/>
              <w:left w:val="nil"/>
              <w:bottom w:val="single" w:sz="4" w:space="0" w:color="auto"/>
              <w:right w:val="single" w:sz="4" w:space="0" w:color="auto"/>
            </w:tcBorders>
            <w:hideMark/>
          </w:tcPr>
          <w:p w14:paraId="094850D4" w14:textId="77777777" w:rsidR="001A58F9" w:rsidRPr="001A58F9" w:rsidRDefault="001A58F9">
            <w:pPr>
              <w:spacing w:after="0" w:line="240" w:lineRule="auto"/>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0,0</w:t>
            </w:r>
          </w:p>
        </w:tc>
      </w:tr>
      <w:tr w:rsidR="001A58F9" w:rsidRPr="001A58F9" w14:paraId="4CC7C715" w14:textId="77777777" w:rsidTr="001A58F9">
        <w:trPr>
          <w:trHeight w:val="360"/>
        </w:trPr>
        <w:tc>
          <w:tcPr>
            <w:tcW w:w="360" w:type="dxa"/>
            <w:noWrap/>
            <w:vAlign w:val="bottom"/>
            <w:hideMark/>
          </w:tcPr>
          <w:p w14:paraId="719A93AF" w14:textId="77777777" w:rsidR="001A58F9" w:rsidRPr="001A58F9" w:rsidRDefault="001A58F9">
            <w:pPr>
              <w:spacing w:after="0" w:line="276" w:lineRule="auto"/>
              <w:rPr>
                <w:rFonts w:ascii="Times New Roman" w:hAnsi="Times New Roman" w:cs="Times New Roman"/>
              </w:rPr>
            </w:pPr>
          </w:p>
        </w:tc>
        <w:tc>
          <w:tcPr>
            <w:tcW w:w="3442" w:type="dxa"/>
            <w:noWrap/>
            <w:vAlign w:val="bottom"/>
          </w:tcPr>
          <w:p w14:paraId="52208F3E" w14:textId="77777777" w:rsidR="001A58F9" w:rsidRPr="001A58F9" w:rsidRDefault="001A58F9">
            <w:pPr>
              <w:spacing w:after="0" w:line="240" w:lineRule="auto"/>
              <w:rPr>
                <w:rFonts w:ascii="Times New Roman" w:eastAsia="Times New Roman" w:hAnsi="Times New Roman" w:cs="Times New Roman"/>
                <w:lang w:eastAsia="ru-RU"/>
              </w:rPr>
            </w:pPr>
          </w:p>
        </w:tc>
        <w:tc>
          <w:tcPr>
            <w:tcW w:w="1194" w:type="dxa"/>
            <w:noWrap/>
            <w:vAlign w:val="bottom"/>
            <w:hideMark/>
          </w:tcPr>
          <w:p w14:paraId="4624224D" w14:textId="77777777" w:rsidR="001A58F9" w:rsidRPr="001A58F9" w:rsidRDefault="001A58F9">
            <w:pPr>
              <w:spacing w:after="0" w:line="276" w:lineRule="auto"/>
              <w:rPr>
                <w:rFonts w:ascii="Times New Roman" w:hAnsi="Times New Roman" w:cs="Times New Roman"/>
              </w:rPr>
            </w:pPr>
          </w:p>
        </w:tc>
        <w:tc>
          <w:tcPr>
            <w:tcW w:w="1194" w:type="dxa"/>
            <w:noWrap/>
            <w:vAlign w:val="bottom"/>
          </w:tcPr>
          <w:p w14:paraId="7344C993" w14:textId="77777777" w:rsidR="001A58F9" w:rsidRPr="001A58F9" w:rsidRDefault="001A58F9">
            <w:pPr>
              <w:spacing w:after="0" w:line="240" w:lineRule="auto"/>
              <w:rPr>
                <w:rFonts w:ascii="Times New Roman" w:eastAsia="Times New Roman" w:hAnsi="Times New Roman" w:cs="Times New Roman"/>
                <w:lang w:eastAsia="ru-RU"/>
              </w:rPr>
            </w:pPr>
          </w:p>
        </w:tc>
        <w:tc>
          <w:tcPr>
            <w:tcW w:w="989" w:type="dxa"/>
            <w:noWrap/>
            <w:vAlign w:val="bottom"/>
            <w:hideMark/>
          </w:tcPr>
          <w:p w14:paraId="30F5F1EE" w14:textId="77777777" w:rsidR="001A58F9" w:rsidRPr="001A58F9" w:rsidRDefault="001A58F9">
            <w:pPr>
              <w:spacing w:after="0" w:line="276" w:lineRule="auto"/>
              <w:rPr>
                <w:rFonts w:ascii="Times New Roman" w:hAnsi="Times New Roman" w:cs="Times New Roman"/>
              </w:rPr>
            </w:pPr>
          </w:p>
        </w:tc>
        <w:tc>
          <w:tcPr>
            <w:tcW w:w="1051" w:type="dxa"/>
            <w:noWrap/>
            <w:vAlign w:val="bottom"/>
            <w:hideMark/>
          </w:tcPr>
          <w:p w14:paraId="664F1618" w14:textId="77777777" w:rsidR="001A58F9" w:rsidRPr="001A58F9" w:rsidRDefault="001A58F9">
            <w:pPr>
              <w:spacing w:after="0" w:line="276" w:lineRule="auto"/>
              <w:rPr>
                <w:rFonts w:ascii="Times New Roman" w:hAnsi="Times New Roman" w:cs="Times New Roman"/>
              </w:rPr>
            </w:pPr>
          </w:p>
        </w:tc>
        <w:tc>
          <w:tcPr>
            <w:tcW w:w="1053" w:type="dxa"/>
            <w:noWrap/>
            <w:vAlign w:val="bottom"/>
            <w:hideMark/>
          </w:tcPr>
          <w:p w14:paraId="030F805F" w14:textId="77777777" w:rsidR="001A58F9" w:rsidRPr="001A58F9" w:rsidRDefault="001A58F9">
            <w:pPr>
              <w:spacing w:after="0" w:line="276" w:lineRule="auto"/>
              <w:rPr>
                <w:rFonts w:ascii="Times New Roman" w:hAnsi="Times New Roman" w:cs="Times New Roman"/>
              </w:rPr>
            </w:pPr>
          </w:p>
        </w:tc>
        <w:tc>
          <w:tcPr>
            <w:tcW w:w="1051" w:type="dxa"/>
            <w:noWrap/>
            <w:vAlign w:val="bottom"/>
            <w:hideMark/>
          </w:tcPr>
          <w:p w14:paraId="04BC7456" w14:textId="77777777" w:rsidR="001A58F9" w:rsidRPr="001A58F9" w:rsidRDefault="001A58F9">
            <w:pPr>
              <w:spacing w:after="0" w:line="276" w:lineRule="auto"/>
              <w:rPr>
                <w:rFonts w:ascii="Times New Roman" w:hAnsi="Times New Roman" w:cs="Times New Roman"/>
              </w:rPr>
            </w:pPr>
          </w:p>
        </w:tc>
      </w:tr>
      <w:tr w:rsidR="001A58F9" w:rsidRPr="001A58F9" w14:paraId="0F4AA154" w14:textId="77777777" w:rsidTr="001A58F9">
        <w:trPr>
          <w:trHeight w:val="315"/>
        </w:trPr>
        <w:tc>
          <w:tcPr>
            <w:tcW w:w="360" w:type="dxa"/>
            <w:noWrap/>
            <w:vAlign w:val="bottom"/>
            <w:hideMark/>
          </w:tcPr>
          <w:p w14:paraId="272D582C" w14:textId="77777777" w:rsidR="001A58F9" w:rsidRPr="001A58F9" w:rsidRDefault="001A58F9">
            <w:pPr>
              <w:spacing w:after="0" w:line="276" w:lineRule="auto"/>
              <w:rPr>
                <w:rFonts w:ascii="Times New Roman" w:hAnsi="Times New Roman" w:cs="Times New Roman"/>
              </w:rPr>
            </w:pPr>
          </w:p>
        </w:tc>
        <w:tc>
          <w:tcPr>
            <w:tcW w:w="3442" w:type="dxa"/>
            <w:noWrap/>
            <w:vAlign w:val="bottom"/>
          </w:tcPr>
          <w:p w14:paraId="119C5B97" w14:textId="77777777" w:rsidR="001A58F9" w:rsidRPr="001A58F9" w:rsidRDefault="001A58F9">
            <w:pPr>
              <w:spacing w:after="0" w:line="240" w:lineRule="auto"/>
              <w:rPr>
                <w:rFonts w:ascii="Times New Roman" w:eastAsia="Times New Roman" w:hAnsi="Times New Roman" w:cs="Times New Roman"/>
                <w:lang w:eastAsia="ru-RU"/>
              </w:rPr>
            </w:pPr>
          </w:p>
        </w:tc>
        <w:tc>
          <w:tcPr>
            <w:tcW w:w="1194" w:type="dxa"/>
            <w:noWrap/>
            <w:vAlign w:val="bottom"/>
            <w:hideMark/>
          </w:tcPr>
          <w:p w14:paraId="36726DE6" w14:textId="77777777" w:rsidR="001A58F9" w:rsidRPr="001A58F9" w:rsidRDefault="001A58F9">
            <w:pPr>
              <w:spacing w:after="0" w:line="276" w:lineRule="auto"/>
              <w:rPr>
                <w:rFonts w:ascii="Times New Roman" w:hAnsi="Times New Roman" w:cs="Times New Roman"/>
              </w:rPr>
            </w:pPr>
          </w:p>
        </w:tc>
        <w:tc>
          <w:tcPr>
            <w:tcW w:w="1194" w:type="dxa"/>
            <w:noWrap/>
            <w:vAlign w:val="bottom"/>
            <w:hideMark/>
          </w:tcPr>
          <w:p w14:paraId="5EEED350" w14:textId="77777777" w:rsidR="001A58F9" w:rsidRPr="001A58F9" w:rsidRDefault="001A58F9">
            <w:pPr>
              <w:spacing w:after="0" w:line="276" w:lineRule="auto"/>
              <w:rPr>
                <w:rFonts w:ascii="Times New Roman" w:hAnsi="Times New Roman" w:cs="Times New Roman"/>
              </w:rPr>
            </w:pPr>
          </w:p>
        </w:tc>
        <w:tc>
          <w:tcPr>
            <w:tcW w:w="989" w:type="dxa"/>
            <w:noWrap/>
            <w:vAlign w:val="bottom"/>
            <w:hideMark/>
          </w:tcPr>
          <w:p w14:paraId="0B2D9E33" w14:textId="77777777" w:rsidR="001A58F9" w:rsidRPr="001A58F9" w:rsidRDefault="001A58F9">
            <w:pPr>
              <w:spacing w:after="0" w:line="276" w:lineRule="auto"/>
              <w:rPr>
                <w:rFonts w:ascii="Times New Roman" w:hAnsi="Times New Roman" w:cs="Times New Roman"/>
              </w:rPr>
            </w:pPr>
          </w:p>
        </w:tc>
        <w:tc>
          <w:tcPr>
            <w:tcW w:w="1051" w:type="dxa"/>
            <w:noWrap/>
            <w:vAlign w:val="bottom"/>
            <w:hideMark/>
          </w:tcPr>
          <w:p w14:paraId="701AC0D9" w14:textId="77777777" w:rsidR="001A58F9" w:rsidRPr="001A58F9" w:rsidRDefault="001A58F9">
            <w:pPr>
              <w:spacing w:after="0" w:line="276" w:lineRule="auto"/>
              <w:rPr>
                <w:rFonts w:ascii="Times New Roman" w:hAnsi="Times New Roman" w:cs="Times New Roman"/>
              </w:rPr>
            </w:pPr>
          </w:p>
        </w:tc>
        <w:tc>
          <w:tcPr>
            <w:tcW w:w="1053" w:type="dxa"/>
            <w:noWrap/>
            <w:vAlign w:val="bottom"/>
            <w:hideMark/>
          </w:tcPr>
          <w:p w14:paraId="4D65391F" w14:textId="77777777" w:rsidR="001A58F9" w:rsidRPr="001A58F9" w:rsidRDefault="001A58F9">
            <w:pPr>
              <w:spacing w:after="0" w:line="276" w:lineRule="auto"/>
              <w:rPr>
                <w:rFonts w:ascii="Times New Roman" w:hAnsi="Times New Roman" w:cs="Times New Roman"/>
              </w:rPr>
            </w:pPr>
          </w:p>
        </w:tc>
        <w:tc>
          <w:tcPr>
            <w:tcW w:w="1051" w:type="dxa"/>
            <w:noWrap/>
            <w:vAlign w:val="bottom"/>
            <w:hideMark/>
          </w:tcPr>
          <w:p w14:paraId="3F4D3081" w14:textId="77777777" w:rsidR="001A58F9" w:rsidRPr="001A58F9" w:rsidRDefault="001A58F9">
            <w:pPr>
              <w:spacing w:after="0" w:line="276" w:lineRule="auto"/>
              <w:rPr>
                <w:rFonts w:ascii="Times New Roman" w:hAnsi="Times New Roman" w:cs="Times New Roman"/>
              </w:rPr>
            </w:pPr>
          </w:p>
        </w:tc>
      </w:tr>
    </w:tbl>
    <w:p w14:paraId="3D1BCC89" w14:textId="77777777" w:rsidR="001A58F9" w:rsidRPr="001A58F9" w:rsidRDefault="001A58F9" w:rsidP="001A58F9">
      <w:pPr>
        <w:spacing w:after="0" w:line="240" w:lineRule="auto"/>
        <w:jc w:val="right"/>
        <w:rPr>
          <w:rFonts w:ascii="Times New Roman" w:hAnsi="Times New Roman" w:cs="Times New Roman"/>
        </w:rPr>
      </w:pPr>
    </w:p>
    <w:p w14:paraId="6E82865F" w14:textId="77777777" w:rsidR="001A58F9" w:rsidRPr="001A58F9" w:rsidRDefault="001A58F9" w:rsidP="001A58F9">
      <w:pPr>
        <w:pStyle w:val="ConsPlusNormal"/>
        <w:jc w:val="center"/>
        <w:rPr>
          <w:rFonts w:eastAsiaTheme="minorHAnsi"/>
          <w:sz w:val="22"/>
          <w:lang w:eastAsia="en-US"/>
        </w:rPr>
      </w:pPr>
    </w:p>
    <w:p w14:paraId="2069EC37" w14:textId="77777777" w:rsidR="001A58F9" w:rsidRPr="001A58F9" w:rsidRDefault="001A58F9" w:rsidP="001A58F9">
      <w:pPr>
        <w:pStyle w:val="ConsPlusNormal"/>
        <w:jc w:val="center"/>
        <w:rPr>
          <w:rFonts w:eastAsiaTheme="minorHAnsi"/>
          <w:sz w:val="22"/>
          <w:lang w:eastAsia="en-US"/>
        </w:rPr>
      </w:pPr>
    </w:p>
    <w:p w14:paraId="1A97BDA5" w14:textId="77777777" w:rsidR="001A58F9" w:rsidRPr="001A58F9" w:rsidRDefault="001A58F9" w:rsidP="001A58F9">
      <w:pPr>
        <w:pStyle w:val="ConsPlusNormal"/>
        <w:jc w:val="center"/>
        <w:rPr>
          <w:rFonts w:eastAsiaTheme="minorHAnsi"/>
          <w:sz w:val="22"/>
          <w:lang w:eastAsia="en-US"/>
        </w:rPr>
      </w:pPr>
    </w:p>
    <w:p w14:paraId="4A53173E" w14:textId="77777777" w:rsidR="001A58F9" w:rsidRPr="001A58F9" w:rsidRDefault="001A58F9" w:rsidP="001A58F9">
      <w:pPr>
        <w:pStyle w:val="ConsPlusNormal"/>
        <w:jc w:val="center"/>
        <w:rPr>
          <w:rFonts w:eastAsiaTheme="minorHAnsi"/>
          <w:sz w:val="22"/>
          <w:lang w:eastAsia="en-US"/>
        </w:rPr>
      </w:pPr>
    </w:p>
    <w:p w14:paraId="70AF771E" w14:textId="77777777" w:rsidR="001A58F9" w:rsidRPr="001A58F9" w:rsidRDefault="001A58F9" w:rsidP="001A58F9">
      <w:pPr>
        <w:pStyle w:val="ConsPlusNormal"/>
        <w:jc w:val="center"/>
        <w:rPr>
          <w:rFonts w:eastAsiaTheme="minorHAnsi"/>
          <w:sz w:val="22"/>
          <w:lang w:eastAsia="en-US"/>
        </w:rPr>
      </w:pPr>
    </w:p>
    <w:p w14:paraId="1679B2B0" w14:textId="77777777" w:rsidR="001A58F9" w:rsidRPr="001A58F9" w:rsidRDefault="001A58F9" w:rsidP="001A58F9">
      <w:pPr>
        <w:pStyle w:val="ConsPlusNormal"/>
        <w:jc w:val="center"/>
        <w:rPr>
          <w:rFonts w:eastAsiaTheme="minorHAnsi"/>
          <w:sz w:val="22"/>
          <w:lang w:eastAsia="en-US"/>
        </w:rPr>
      </w:pPr>
    </w:p>
    <w:p w14:paraId="55C8B5EB" w14:textId="77777777" w:rsidR="001A58F9" w:rsidRPr="001A58F9" w:rsidRDefault="001A58F9" w:rsidP="001A58F9">
      <w:pPr>
        <w:pStyle w:val="ConsPlusNormal"/>
        <w:jc w:val="center"/>
        <w:rPr>
          <w:rFonts w:eastAsiaTheme="minorHAnsi"/>
          <w:sz w:val="22"/>
          <w:lang w:eastAsia="en-US"/>
        </w:rPr>
      </w:pPr>
    </w:p>
    <w:p w14:paraId="0FF7EA1E" w14:textId="77777777" w:rsidR="001A58F9" w:rsidRPr="001A58F9" w:rsidRDefault="001A58F9" w:rsidP="001A58F9">
      <w:pPr>
        <w:pStyle w:val="ConsPlusNormal"/>
        <w:jc w:val="center"/>
        <w:rPr>
          <w:rFonts w:eastAsiaTheme="minorHAnsi"/>
          <w:sz w:val="22"/>
          <w:lang w:eastAsia="en-US"/>
        </w:rPr>
      </w:pPr>
    </w:p>
    <w:p w14:paraId="34DD2A09" w14:textId="77777777" w:rsidR="001A58F9" w:rsidRPr="001A58F9" w:rsidRDefault="001A58F9" w:rsidP="001A58F9">
      <w:pPr>
        <w:pStyle w:val="ConsPlusNormal"/>
        <w:jc w:val="center"/>
        <w:rPr>
          <w:rFonts w:eastAsiaTheme="minorHAnsi"/>
          <w:sz w:val="22"/>
          <w:lang w:eastAsia="en-US"/>
        </w:rPr>
      </w:pPr>
    </w:p>
    <w:p w14:paraId="23A26A65" w14:textId="77777777" w:rsidR="001A58F9" w:rsidRPr="001A58F9" w:rsidRDefault="001A58F9" w:rsidP="001A58F9">
      <w:pPr>
        <w:pStyle w:val="ConsPlusNormal"/>
        <w:jc w:val="center"/>
        <w:rPr>
          <w:rFonts w:eastAsiaTheme="minorHAnsi"/>
          <w:sz w:val="22"/>
          <w:lang w:eastAsia="en-US"/>
        </w:rPr>
      </w:pPr>
    </w:p>
    <w:p w14:paraId="28D87757" w14:textId="77777777" w:rsidR="001A58F9" w:rsidRPr="001A58F9" w:rsidRDefault="001A58F9" w:rsidP="001A58F9">
      <w:pPr>
        <w:pStyle w:val="ConsPlusNormal"/>
        <w:jc w:val="center"/>
        <w:rPr>
          <w:rFonts w:eastAsiaTheme="minorHAnsi"/>
          <w:sz w:val="22"/>
          <w:lang w:eastAsia="en-US"/>
        </w:rPr>
      </w:pPr>
    </w:p>
    <w:p w14:paraId="1367057F" w14:textId="77777777" w:rsidR="001A58F9" w:rsidRPr="001A58F9" w:rsidRDefault="001A58F9" w:rsidP="001A58F9">
      <w:pPr>
        <w:pStyle w:val="ConsPlusNormal"/>
        <w:jc w:val="center"/>
        <w:rPr>
          <w:rFonts w:eastAsiaTheme="minorHAnsi"/>
          <w:sz w:val="22"/>
          <w:lang w:eastAsia="en-US"/>
        </w:rPr>
      </w:pPr>
    </w:p>
    <w:p w14:paraId="724A9826" w14:textId="77777777" w:rsidR="001A58F9" w:rsidRPr="001A58F9" w:rsidRDefault="001A58F9" w:rsidP="001A58F9">
      <w:pPr>
        <w:pStyle w:val="ConsPlusNormal"/>
        <w:jc w:val="center"/>
        <w:rPr>
          <w:rFonts w:eastAsiaTheme="minorHAnsi"/>
          <w:sz w:val="22"/>
          <w:lang w:eastAsia="en-US"/>
        </w:rPr>
      </w:pPr>
    </w:p>
    <w:p w14:paraId="32BBE0CB" w14:textId="77777777" w:rsidR="001A58F9" w:rsidRPr="001A58F9" w:rsidRDefault="001A58F9" w:rsidP="001A58F9">
      <w:pPr>
        <w:pStyle w:val="ConsPlusNormal"/>
        <w:jc w:val="center"/>
        <w:rPr>
          <w:rFonts w:eastAsiaTheme="minorHAnsi"/>
          <w:sz w:val="22"/>
          <w:lang w:eastAsia="en-US"/>
        </w:rPr>
      </w:pPr>
    </w:p>
    <w:p w14:paraId="6CAB904E" w14:textId="77777777" w:rsidR="001A58F9" w:rsidRPr="001A58F9" w:rsidRDefault="001A58F9" w:rsidP="001A58F9">
      <w:pPr>
        <w:pStyle w:val="ConsPlusNormal"/>
        <w:jc w:val="center"/>
        <w:rPr>
          <w:rFonts w:eastAsiaTheme="minorHAnsi"/>
          <w:sz w:val="22"/>
          <w:lang w:eastAsia="en-US"/>
        </w:rPr>
      </w:pPr>
    </w:p>
    <w:p w14:paraId="0CCBE1E5" w14:textId="77777777" w:rsidR="001A58F9" w:rsidRPr="001A58F9" w:rsidRDefault="001A58F9" w:rsidP="001A58F9">
      <w:pPr>
        <w:pStyle w:val="ConsPlusNormal"/>
        <w:jc w:val="center"/>
        <w:rPr>
          <w:rFonts w:eastAsiaTheme="minorHAnsi"/>
          <w:sz w:val="22"/>
          <w:lang w:eastAsia="en-US"/>
        </w:rPr>
      </w:pPr>
    </w:p>
    <w:p w14:paraId="04A5D4DA" w14:textId="77777777" w:rsidR="001A58F9" w:rsidRPr="001A58F9" w:rsidRDefault="001A58F9" w:rsidP="001A58F9">
      <w:pPr>
        <w:pStyle w:val="ConsPlusNormal"/>
        <w:jc w:val="center"/>
        <w:rPr>
          <w:rFonts w:eastAsiaTheme="minorHAnsi"/>
          <w:sz w:val="22"/>
          <w:lang w:eastAsia="en-US"/>
        </w:rPr>
      </w:pPr>
    </w:p>
    <w:p w14:paraId="68E36DAF" w14:textId="77777777" w:rsidR="001A58F9" w:rsidRPr="001A58F9" w:rsidRDefault="001A58F9" w:rsidP="001A58F9">
      <w:pPr>
        <w:pStyle w:val="ConsPlusNormal"/>
        <w:jc w:val="center"/>
        <w:rPr>
          <w:rFonts w:eastAsiaTheme="minorHAnsi"/>
          <w:sz w:val="22"/>
          <w:lang w:eastAsia="en-US"/>
        </w:rPr>
      </w:pPr>
    </w:p>
    <w:p w14:paraId="77F3BF24" w14:textId="77777777" w:rsidR="001A58F9" w:rsidRPr="001A58F9" w:rsidRDefault="001A58F9" w:rsidP="001A58F9">
      <w:pPr>
        <w:pStyle w:val="ConsPlusNormal"/>
        <w:jc w:val="center"/>
        <w:rPr>
          <w:rFonts w:eastAsiaTheme="minorHAnsi"/>
          <w:sz w:val="22"/>
          <w:lang w:eastAsia="en-US"/>
        </w:rPr>
      </w:pPr>
    </w:p>
    <w:p w14:paraId="5CF8CFD9" w14:textId="77777777" w:rsidR="001A58F9" w:rsidRPr="001A58F9" w:rsidRDefault="001A58F9" w:rsidP="001A58F9">
      <w:pPr>
        <w:pStyle w:val="ConsPlusNormal"/>
        <w:jc w:val="center"/>
        <w:rPr>
          <w:rFonts w:eastAsiaTheme="minorHAnsi"/>
          <w:sz w:val="22"/>
          <w:lang w:eastAsia="en-US"/>
        </w:rPr>
      </w:pPr>
    </w:p>
    <w:p w14:paraId="504A96C4" w14:textId="77777777" w:rsidR="001A58F9" w:rsidRPr="001A58F9" w:rsidRDefault="001A58F9" w:rsidP="001A58F9">
      <w:pPr>
        <w:pStyle w:val="ConsPlusNormal"/>
        <w:jc w:val="center"/>
        <w:rPr>
          <w:rFonts w:eastAsiaTheme="minorHAnsi"/>
          <w:sz w:val="22"/>
          <w:lang w:eastAsia="en-US"/>
        </w:rPr>
      </w:pPr>
    </w:p>
    <w:p w14:paraId="5886BC5C" w14:textId="77777777" w:rsidR="001A58F9" w:rsidRPr="001A58F9" w:rsidRDefault="001A58F9" w:rsidP="001A58F9">
      <w:pPr>
        <w:spacing w:after="0" w:line="240" w:lineRule="auto"/>
        <w:jc w:val="right"/>
        <w:rPr>
          <w:rFonts w:ascii="Times New Roman" w:hAnsi="Times New Roman" w:cs="Times New Roman"/>
        </w:rPr>
      </w:pPr>
    </w:p>
    <w:p w14:paraId="43F5097C"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Утверждено                                                                            </w:t>
      </w:r>
    </w:p>
    <w:p w14:paraId="2A79C1C0"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Приложение 11</w:t>
      </w:r>
    </w:p>
    <w:p w14:paraId="1C0AA537"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К решению сессии Совета депутатов</w:t>
      </w:r>
    </w:p>
    <w:p w14:paraId="5F70E6E0"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города Каргата </w:t>
      </w:r>
    </w:p>
    <w:p w14:paraId="09560C8D" w14:textId="77777777" w:rsidR="001A58F9" w:rsidRPr="001A58F9" w:rsidRDefault="001A58F9" w:rsidP="001A58F9">
      <w:pPr>
        <w:spacing w:after="0" w:line="240" w:lineRule="auto"/>
        <w:jc w:val="right"/>
        <w:rPr>
          <w:rFonts w:ascii="Times New Roman" w:hAnsi="Times New Roman" w:cs="Times New Roman"/>
        </w:rPr>
      </w:pPr>
      <w:r w:rsidRPr="001A58F9">
        <w:rPr>
          <w:rFonts w:ascii="Times New Roman" w:hAnsi="Times New Roman" w:cs="Times New Roman"/>
        </w:rPr>
        <w:t xml:space="preserve">№         от   «        »               </w:t>
      </w:r>
      <w:proofErr w:type="gramStart"/>
      <w:r w:rsidRPr="001A58F9">
        <w:rPr>
          <w:rFonts w:ascii="Times New Roman" w:hAnsi="Times New Roman" w:cs="Times New Roman"/>
        </w:rPr>
        <w:t>г</w:t>
      </w:r>
      <w:proofErr w:type="gramEnd"/>
      <w:r w:rsidRPr="001A58F9">
        <w:rPr>
          <w:rFonts w:ascii="Times New Roman" w:hAnsi="Times New Roman" w:cs="Times New Roman"/>
        </w:rPr>
        <w:t>.</w:t>
      </w:r>
    </w:p>
    <w:p w14:paraId="452C2349" w14:textId="77777777" w:rsidR="001A58F9" w:rsidRPr="001A58F9" w:rsidRDefault="001A58F9" w:rsidP="001A58F9">
      <w:pPr>
        <w:pStyle w:val="ConsPlusNormal"/>
        <w:jc w:val="center"/>
        <w:rPr>
          <w:rFonts w:eastAsiaTheme="minorHAnsi"/>
          <w:sz w:val="22"/>
          <w:lang w:eastAsia="en-US"/>
        </w:rPr>
      </w:pPr>
    </w:p>
    <w:p w14:paraId="49528BD9" w14:textId="77777777" w:rsidR="001A58F9" w:rsidRPr="001A58F9" w:rsidRDefault="001A58F9" w:rsidP="001A58F9">
      <w:pPr>
        <w:pStyle w:val="ConsPlusNormal"/>
        <w:jc w:val="center"/>
        <w:rPr>
          <w:rFonts w:eastAsiaTheme="minorHAnsi"/>
          <w:sz w:val="22"/>
          <w:lang w:eastAsia="en-US"/>
        </w:rPr>
      </w:pPr>
    </w:p>
    <w:p w14:paraId="7ECBE5FC" w14:textId="77777777" w:rsidR="001A58F9" w:rsidRPr="001A58F9" w:rsidRDefault="001A58F9" w:rsidP="001A58F9">
      <w:pPr>
        <w:jc w:val="center"/>
        <w:rPr>
          <w:rFonts w:ascii="Times New Roman" w:hAnsi="Times New Roman" w:cs="Times New Roman"/>
        </w:rPr>
      </w:pPr>
      <w:r w:rsidRPr="001A58F9">
        <w:rPr>
          <w:rFonts w:ascii="Times New Roman" w:hAnsi="Times New Roman" w:cs="Times New Roman"/>
        </w:rPr>
        <w:t>Распределение иных межбюджетных трансфертов, передаваемых в бюджет Каргатского района на осуществление части полномочий по решению вопросов местного значения в соответствии с заключенными соглашениями на 2024-2026годы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8"/>
        <w:gridCol w:w="1089"/>
        <w:gridCol w:w="1087"/>
        <w:gridCol w:w="1087"/>
      </w:tblGrid>
      <w:tr w:rsidR="001A58F9" w:rsidRPr="001A58F9" w14:paraId="23B719D2" w14:textId="77777777" w:rsidTr="001A58F9">
        <w:trPr>
          <w:trHeight w:val="375"/>
        </w:trPr>
        <w:tc>
          <w:tcPr>
            <w:tcW w:w="3295" w:type="pct"/>
            <w:tcBorders>
              <w:top w:val="single" w:sz="4" w:space="0" w:color="000000"/>
              <w:left w:val="single" w:sz="4" w:space="0" w:color="000000"/>
              <w:bottom w:val="single" w:sz="4" w:space="0" w:color="000000"/>
              <w:right w:val="single" w:sz="4" w:space="0" w:color="000000"/>
            </w:tcBorders>
            <w:hideMark/>
          </w:tcPr>
          <w:p w14:paraId="6F42F2CC" w14:textId="77777777" w:rsidR="001A58F9" w:rsidRPr="001A58F9" w:rsidRDefault="001A58F9">
            <w:pPr>
              <w:spacing w:after="200" w:line="276" w:lineRule="auto"/>
              <w:jc w:val="center"/>
              <w:rPr>
                <w:rStyle w:val="affe"/>
                <w:rFonts w:ascii="Times New Roman" w:hAnsi="Times New Roman" w:cs="Times New Roman"/>
                <w:b w:val="0"/>
              </w:rPr>
            </w:pPr>
            <w:r w:rsidRPr="001A58F9">
              <w:rPr>
                <w:rStyle w:val="affe"/>
                <w:rFonts w:ascii="Times New Roman" w:hAnsi="Times New Roman" w:cs="Times New Roman"/>
                <w:b w:val="0"/>
              </w:rPr>
              <w:t>1</w:t>
            </w:r>
          </w:p>
        </w:tc>
        <w:tc>
          <w:tcPr>
            <w:tcW w:w="569" w:type="pct"/>
            <w:tcBorders>
              <w:top w:val="single" w:sz="4" w:space="0" w:color="000000"/>
              <w:left w:val="single" w:sz="4" w:space="0" w:color="000000"/>
              <w:bottom w:val="single" w:sz="4" w:space="0" w:color="000000"/>
              <w:right w:val="single" w:sz="4" w:space="0" w:color="000000"/>
            </w:tcBorders>
            <w:noWrap/>
            <w:hideMark/>
          </w:tcPr>
          <w:p w14:paraId="76697EDB" w14:textId="77777777" w:rsidR="001A58F9" w:rsidRPr="001A58F9" w:rsidRDefault="001A58F9">
            <w:pPr>
              <w:spacing w:after="200" w:line="276" w:lineRule="auto"/>
              <w:jc w:val="center"/>
              <w:rPr>
                <w:rStyle w:val="affe"/>
                <w:rFonts w:ascii="Times New Roman" w:hAnsi="Times New Roman" w:cs="Times New Roman"/>
                <w:b w:val="0"/>
              </w:rPr>
            </w:pPr>
            <w:r w:rsidRPr="001A58F9">
              <w:rPr>
                <w:rStyle w:val="affe"/>
                <w:rFonts w:ascii="Times New Roman" w:hAnsi="Times New Roman" w:cs="Times New Roman"/>
                <w:b w:val="0"/>
              </w:rPr>
              <w:t>2</w:t>
            </w:r>
          </w:p>
        </w:tc>
        <w:tc>
          <w:tcPr>
            <w:tcW w:w="568" w:type="pct"/>
            <w:tcBorders>
              <w:top w:val="single" w:sz="4" w:space="0" w:color="000000"/>
              <w:left w:val="single" w:sz="4" w:space="0" w:color="000000"/>
              <w:bottom w:val="single" w:sz="4" w:space="0" w:color="000000"/>
              <w:right w:val="single" w:sz="4" w:space="0" w:color="000000"/>
            </w:tcBorders>
            <w:hideMark/>
          </w:tcPr>
          <w:p w14:paraId="48349669" w14:textId="77777777" w:rsidR="001A58F9" w:rsidRPr="001A58F9" w:rsidRDefault="001A58F9">
            <w:pPr>
              <w:spacing w:after="200" w:line="276" w:lineRule="auto"/>
              <w:jc w:val="center"/>
              <w:rPr>
                <w:rStyle w:val="affe"/>
                <w:rFonts w:ascii="Times New Roman" w:hAnsi="Times New Roman" w:cs="Times New Roman"/>
                <w:b w:val="0"/>
              </w:rPr>
            </w:pPr>
            <w:r w:rsidRPr="001A58F9">
              <w:rPr>
                <w:rStyle w:val="affe"/>
                <w:rFonts w:ascii="Times New Roman" w:hAnsi="Times New Roman" w:cs="Times New Roman"/>
                <w:b w:val="0"/>
              </w:rPr>
              <w:t>3</w:t>
            </w:r>
          </w:p>
        </w:tc>
        <w:tc>
          <w:tcPr>
            <w:tcW w:w="568" w:type="pct"/>
            <w:tcBorders>
              <w:top w:val="single" w:sz="4" w:space="0" w:color="000000"/>
              <w:left w:val="single" w:sz="4" w:space="0" w:color="000000"/>
              <w:bottom w:val="single" w:sz="4" w:space="0" w:color="000000"/>
              <w:right w:val="single" w:sz="4" w:space="0" w:color="000000"/>
            </w:tcBorders>
            <w:hideMark/>
          </w:tcPr>
          <w:p w14:paraId="247B27EB" w14:textId="77777777" w:rsidR="001A58F9" w:rsidRPr="001A58F9" w:rsidRDefault="001A58F9">
            <w:pPr>
              <w:spacing w:after="200" w:line="276" w:lineRule="auto"/>
              <w:jc w:val="center"/>
              <w:rPr>
                <w:rStyle w:val="affe"/>
                <w:rFonts w:ascii="Times New Roman" w:hAnsi="Times New Roman" w:cs="Times New Roman"/>
                <w:b w:val="0"/>
              </w:rPr>
            </w:pPr>
            <w:r w:rsidRPr="001A58F9">
              <w:rPr>
                <w:rStyle w:val="affe"/>
                <w:rFonts w:ascii="Times New Roman" w:hAnsi="Times New Roman" w:cs="Times New Roman"/>
                <w:b w:val="0"/>
              </w:rPr>
              <w:t>4</w:t>
            </w:r>
          </w:p>
        </w:tc>
      </w:tr>
      <w:tr w:rsidR="001A58F9" w:rsidRPr="001A58F9" w14:paraId="519064F1" w14:textId="77777777" w:rsidTr="001A58F9">
        <w:trPr>
          <w:trHeight w:val="375"/>
        </w:trPr>
        <w:tc>
          <w:tcPr>
            <w:tcW w:w="3295" w:type="pct"/>
            <w:tcBorders>
              <w:top w:val="single" w:sz="4" w:space="0" w:color="000000"/>
              <w:left w:val="single" w:sz="4" w:space="0" w:color="000000"/>
              <w:bottom w:val="single" w:sz="4" w:space="0" w:color="000000"/>
              <w:right w:val="single" w:sz="4" w:space="0" w:color="000000"/>
            </w:tcBorders>
            <w:hideMark/>
          </w:tcPr>
          <w:p w14:paraId="426650A6" w14:textId="77777777" w:rsidR="001A58F9" w:rsidRPr="001A58F9" w:rsidRDefault="001A58F9">
            <w:pPr>
              <w:spacing w:after="0" w:line="276" w:lineRule="auto"/>
              <w:rPr>
                <w:rFonts w:ascii="Times New Roman" w:hAnsi="Times New Roman" w:cs="Times New Roman"/>
              </w:rPr>
            </w:pPr>
          </w:p>
        </w:tc>
        <w:tc>
          <w:tcPr>
            <w:tcW w:w="569" w:type="pct"/>
            <w:tcBorders>
              <w:top w:val="single" w:sz="4" w:space="0" w:color="000000"/>
              <w:left w:val="single" w:sz="4" w:space="0" w:color="000000"/>
              <w:bottom w:val="single" w:sz="4" w:space="0" w:color="000000"/>
              <w:right w:val="single" w:sz="4" w:space="0" w:color="000000"/>
            </w:tcBorders>
            <w:noWrap/>
            <w:hideMark/>
          </w:tcPr>
          <w:p w14:paraId="6A30D575" w14:textId="77777777" w:rsidR="001A58F9" w:rsidRPr="001A58F9" w:rsidRDefault="001A58F9">
            <w:pPr>
              <w:spacing w:after="200" w:line="276" w:lineRule="auto"/>
              <w:jc w:val="center"/>
              <w:rPr>
                <w:rStyle w:val="affe"/>
                <w:rFonts w:ascii="Times New Roman" w:hAnsi="Times New Roman" w:cs="Times New Roman"/>
                <w:b w:val="0"/>
              </w:rPr>
            </w:pPr>
            <w:r w:rsidRPr="001A58F9">
              <w:rPr>
                <w:rStyle w:val="affe"/>
                <w:rFonts w:ascii="Times New Roman" w:hAnsi="Times New Roman" w:cs="Times New Roman"/>
                <w:b w:val="0"/>
              </w:rPr>
              <w:t>2024</w:t>
            </w:r>
          </w:p>
        </w:tc>
        <w:tc>
          <w:tcPr>
            <w:tcW w:w="568" w:type="pct"/>
            <w:tcBorders>
              <w:top w:val="single" w:sz="4" w:space="0" w:color="000000"/>
              <w:left w:val="single" w:sz="4" w:space="0" w:color="000000"/>
              <w:bottom w:val="single" w:sz="4" w:space="0" w:color="000000"/>
              <w:right w:val="single" w:sz="4" w:space="0" w:color="000000"/>
            </w:tcBorders>
            <w:hideMark/>
          </w:tcPr>
          <w:p w14:paraId="6E79CB95" w14:textId="77777777" w:rsidR="001A58F9" w:rsidRPr="001A58F9" w:rsidRDefault="001A58F9">
            <w:pPr>
              <w:spacing w:after="200" w:line="276" w:lineRule="auto"/>
              <w:jc w:val="center"/>
              <w:rPr>
                <w:rStyle w:val="affe"/>
                <w:rFonts w:ascii="Times New Roman" w:hAnsi="Times New Roman" w:cs="Times New Roman"/>
                <w:b w:val="0"/>
              </w:rPr>
            </w:pPr>
            <w:r w:rsidRPr="001A58F9">
              <w:rPr>
                <w:rStyle w:val="affe"/>
                <w:rFonts w:ascii="Times New Roman" w:hAnsi="Times New Roman" w:cs="Times New Roman"/>
                <w:b w:val="0"/>
              </w:rPr>
              <w:t>2025</w:t>
            </w:r>
          </w:p>
        </w:tc>
        <w:tc>
          <w:tcPr>
            <w:tcW w:w="568" w:type="pct"/>
            <w:tcBorders>
              <w:top w:val="single" w:sz="4" w:space="0" w:color="000000"/>
              <w:left w:val="single" w:sz="4" w:space="0" w:color="000000"/>
              <w:bottom w:val="single" w:sz="4" w:space="0" w:color="000000"/>
              <w:right w:val="single" w:sz="4" w:space="0" w:color="000000"/>
            </w:tcBorders>
            <w:hideMark/>
          </w:tcPr>
          <w:p w14:paraId="51840A6A" w14:textId="77777777" w:rsidR="001A58F9" w:rsidRPr="001A58F9" w:rsidRDefault="001A58F9">
            <w:pPr>
              <w:spacing w:after="200" w:line="276" w:lineRule="auto"/>
              <w:jc w:val="center"/>
              <w:rPr>
                <w:rStyle w:val="affe"/>
                <w:rFonts w:ascii="Times New Roman" w:hAnsi="Times New Roman" w:cs="Times New Roman"/>
                <w:b w:val="0"/>
              </w:rPr>
            </w:pPr>
            <w:r w:rsidRPr="001A58F9">
              <w:rPr>
                <w:rStyle w:val="affe"/>
                <w:rFonts w:ascii="Times New Roman" w:hAnsi="Times New Roman" w:cs="Times New Roman"/>
                <w:b w:val="0"/>
              </w:rPr>
              <w:t>2026</w:t>
            </w:r>
          </w:p>
        </w:tc>
      </w:tr>
      <w:tr w:rsidR="001A58F9" w:rsidRPr="001A58F9" w14:paraId="01F1A92C" w14:textId="77777777" w:rsidTr="001A58F9">
        <w:trPr>
          <w:trHeight w:val="375"/>
        </w:trPr>
        <w:tc>
          <w:tcPr>
            <w:tcW w:w="3295" w:type="pct"/>
            <w:tcBorders>
              <w:top w:val="single" w:sz="4" w:space="0" w:color="000000"/>
              <w:left w:val="single" w:sz="4" w:space="0" w:color="000000"/>
              <w:bottom w:val="single" w:sz="4" w:space="0" w:color="000000"/>
              <w:right w:val="single" w:sz="4" w:space="0" w:color="000000"/>
            </w:tcBorders>
            <w:hideMark/>
          </w:tcPr>
          <w:p w14:paraId="2B7D42A0" w14:textId="77777777" w:rsidR="001A58F9" w:rsidRPr="001A58F9" w:rsidRDefault="001A58F9">
            <w:pPr>
              <w:spacing w:after="200" w:line="276" w:lineRule="auto"/>
              <w:rPr>
                <w:rStyle w:val="affe"/>
                <w:rFonts w:ascii="Times New Roman" w:hAnsi="Times New Roman" w:cs="Times New Roman"/>
                <w:b w:val="0"/>
              </w:rPr>
            </w:pPr>
            <w:r w:rsidRPr="001A58F9">
              <w:rPr>
                <w:rStyle w:val="affe"/>
                <w:rFonts w:ascii="Times New Roman" w:hAnsi="Times New Roman" w:cs="Times New Roman"/>
                <w:b w:val="0"/>
              </w:rPr>
              <w:t>Бюджет Каргатского района</w:t>
            </w:r>
          </w:p>
        </w:tc>
        <w:tc>
          <w:tcPr>
            <w:tcW w:w="569" w:type="pct"/>
            <w:tcBorders>
              <w:top w:val="single" w:sz="4" w:space="0" w:color="000000"/>
              <w:left w:val="single" w:sz="4" w:space="0" w:color="000000"/>
              <w:bottom w:val="single" w:sz="4" w:space="0" w:color="000000"/>
              <w:right w:val="single" w:sz="4" w:space="0" w:color="000000"/>
            </w:tcBorders>
            <w:noWrap/>
            <w:hideMark/>
          </w:tcPr>
          <w:p w14:paraId="7F71BC21" w14:textId="77777777" w:rsidR="001A58F9" w:rsidRPr="001A58F9" w:rsidRDefault="001A58F9">
            <w:pPr>
              <w:spacing w:after="200" w:line="276" w:lineRule="auto"/>
              <w:jc w:val="center"/>
              <w:rPr>
                <w:rStyle w:val="affe"/>
                <w:rFonts w:ascii="Times New Roman" w:hAnsi="Times New Roman" w:cs="Times New Roman"/>
                <w:b w:val="0"/>
              </w:rPr>
            </w:pPr>
            <w:r w:rsidRPr="001A58F9">
              <w:rPr>
                <w:rStyle w:val="affe"/>
                <w:rFonts w:ascii="Times New Roman" w:hAnsi="Times New Roman" w:cs="Times New Roman"/>
                <w:b w:val="0"/>
              </w:rPr>
              <w:t>436,8</w:t>
            </w:r>
          </w:p>
        </w:tc>
        <w:tc>
          <w:tcPr>
            <w:tcW w:w="568" w:type="pct"/>
            <w:tcBorders>
              <w:top w:val="single" w:sz="4" w:space="0" w:color="000000"/>
              <w:left w:val="single" w:sz="4" w:space="0" w:color="000000"/>
              <w:bottom w:val="single" w:sz="4" w:space="0" w:color="000000"/>
              <w:right w:val="single" w:sz="4" w:space="0" w:color="000000"/>
            </w:tcBorders>
            <w:hideMark/>
          </w:tcPr>
          <w:p w14:paraId="494B2D2E" w14:textId="77777777" w:rsidR="001A58F9" w:rsidRPr="001A58F9" w:rsidRDefault="001A58F9">
            <w:pPr>
              <w:spacing w:after="200" w:line="276" w:lineRule="auto"/>
              <w:rPr>
                <w:rStyle w:val="affe"/>
                <w:rFonts w:ascii="Times New Roman" w:hAnsi="Times New Roman" w:cs="Times New Roman"/>
                <w:b w:val="0"/>
              </w:rPr>
            </w:pPr>
            <w:r w:rsidRPr="001A58F9">
              <w:rPr>
                <w:rStyle w:val="affe"/>
                <w:rFonts w:ascii="Times New Roman" w:hAnsi="Times New Roman" w:cs="Times New Roman"/>
                <w:b w:val="0"/>
              </w:rPr>
              <w:t>416,0</w:t>
            </w:r>
          </w:p>
        </w:tc>
        <w:tc>
          <w:tcPr>
            <w:tcW w:w="568" w:type="pct"/>
            <w:tcBorders>
              <w:top w:val="single" w:sz="4" w:space="0" w:color="000000"/>
              <w:left w:val="single" w:sz="4" w:space="0" w:color="000000"/>
              <w:bottom w:val="single" w:sz="4" w:space="0" w:color="000000"/>
              <w:right w:val="single" w:sz="4" w:space="0" w:color="000000"/>
            </w:tcBorders>
            <w:hideMark/>
          </w:tcPr>
          <w:p w14:paraId="64112CD4" w14:textId="77777777" w:rsidR="001A58F9" w:rsidRPr="001A58F9" w:rsidRDefault="001A58F9">
            <w:pPr>
              <w:spacing w:after="200" w:line="276" w:lineRule="auto"/>
              <w:rPr>
                <w:rStyle w:val="affe"/>
                <w:rFonts w:ascii="Times New Roman" w:hAnsi="Times New Roman" w:cs="Times New Roman"/>
                <w:b w:val="0"/>
              </w:rPr>
            </w:pPr>
            <w:r w:rsidRPr="001A58F9">
              <w:rPr>
                <w:rStyle w:val="affe"/>
                <w:rFonts w:ascii="Times New Roman" w:hAnsi="Times New Roman" w:cs="Times New Roman"/>
                <w:b w:val="0"/>
                <w:lang w:val="en-US"/>
              </w:rPr>
              <w:t>0</w:t>
            </w:r>
            <w:r w:rsidRPr="001A58F9">
              <w:rPr>
                <w:rStyle w:val="affe"/>
                <w:rFonts w:ascii="Times New Roman" w:hAnsi="Times New Roman" w:cs="Times New Roman"/>
                <w:b w:val="0"/>
              </w:rPr>
              <w:t>,0</w:t>
            </w:r>
          </w:p>
        </w:tc>
      </w:tr>
      <w:tr w:rsidR="001A58F9" w:rsidRPr="001A58F9" w14:paraId="36580D64" w14:textId="77777777" w:rsidTr="001A58F9">
        <w:trPr>
          <w:trHeight w:val="855"/>
        </w:trPr>
        <w:tc>
          <w:tcPr>
            <w:tcW w:w="3295" w:type="pct"/>
            <w:tcBorders>
              <w:top w:val="single" w:sz="4" w:space="0" w:color="000000"/>
              <w:left w:val="single" w:sz="4" w:space="0" w:color="000000"/>
              <w:bottom w:val="single" w:sz="4" w:space="0" w:color="000000"/>
              <w:right w:val="single" w:sz="4" w:space="0" w:color="000000"/>
            </w:tcBorders>
            <w:hideMark/>
          </w:tcPr>
          <w:p w14:paraId="2EF39C88" w14:textId="77777777" w:rsidR="001A58F9" w:rsidRPr="001A58F9" w:rsidRDefault="001A58F9">
            <w:pPr>
              <w:spacing w:after="200" w:line="276" w:lineRule="auto"/>
              <w:rPr>
                <w:rStyle w:val="affe"/>
                <w:rFonts w:ascii="Times New Roman" w:hAnsi="Times New Roman" w:cs="Times New Roman"/>
                <w:b w:val="0"/>
              </w:rPr>
            </w:pPr>
            <w:r w:rsidRPr="001A58F9">
              <w:rPr>
                <w:rStyle w:val="affe"/>
                <w:rFonts w:ascii="Times New Roman" w:hAnsi="Times New Roman" w:cs="Times New Roman"/>
                <w:b w:val="0"/>
              </w:rPr>
              <w:t xml:space="preserve">Всего </w:t>
            </w:r>
          </w:p>
        </w:tc>
        <w:tc>
          <w:tcPr>
            <w:tcW w:w="569" w:type="pct"/>
            <w:tcBorders>
              <w:top w:val="single" w:sz="4" w:space="0" w:color="000000"/>
              <w:left w:val="single" w:sz="4" w:space="0" w:color="000000"/>
              <w:bottom w:val="single" w:sz="4" w:space="0" w:color="000000"/>
              <w:right w:val="single" w:sz="4" w:space="0" w:color="000000"/>
            </w:tcBorders>
            <w:noWrap/>
            <w:hideMark/>
          </w:tcPr>
          <w:p w14:paraId="52C8D2F1" w14:textId="77777777" w:rsidR="001A58F9" w:rsidRPr="001A58F9" w:rsidRDefault="001A58F9">
            <w:pPr>
              <w:spacing w:after="200" w:line="276" w:lineRule="auto"/>
              <w:jc w:val="center"/>
              <w:rPr>
                <w:rStyle w:val="affe"/>
                <w:rFonts w:ascii="Times New Roman" w:hAnsi="Times New Roman" w:cs="Times New Roman"/>
                <w:b w:val="0"/>
              </w:rPr>
            </w:pPr>
            <w:r w:rsidRPr="001A58F9">
              <w:rPr>
                <w:rStyle w:val="affe"/>
                <w:rFonts w:ascii="Times New Roman" w:hAnsi="Times New Roman" w:cs="Times New Roman"/>
                <w:b w:val="0"/>
              </w:rPr>
              <w:t>436,8</w:t>
            </w:r>
          </w:p>
        </w:tc>
        <w:tc>
          <w:tcPr>
            <w:tcW w:w="568" w:type="pct"/>
            <w:tcBorders>
              <w:top w:val="single" w:sz="4" w:space="0" w:color="000000"/>
              <w:left w:val="single" w:sz="4" w:space="0" w:color="000000"/>
              <w:bottom w:val="single" w:sz="4" w:space="0" w:color="000000"/>
              <w:right w:val="single" w:sz="4" w:space="0" w:color="000000"/>
            </w:tcBorders>
            <w:hideMark/>
          </w:tcPr>
          <w:p w14:paraId="7D51479B" w14:textId="77777777" w:rsidR="001A58F9" w:rsidRPr="001A58F9" w:rsidRDefault="001A58F9">
            <w:pPr>
              <w:spacing w:after="200" w:line="276" w:lineRule="auto"/>
              <w:rPr>
                <w:rStyle w:val="affe"/>
                <w:rFonts w:ascii="Times New Roman" w:hAnsi="Times New Roman" w:cs="Times New Roman"/>
                <w:b w:val="0"/>
              </w:rPr>
            </w:pPr>
            <w:r w:rsidRPr="001A58F9">
              <w:rPr>
                <w:rStyle w:val="affe"/>
                <w:rFonts w:ascii="Times New Roman" w:hAnsi="Times New Roman" w:cs="Times New Roman"/>
                <w:b w:val="0"/>
              </w:rPr>
              <w:t>416,0</w:t>
            </w:r>
          </w:p>
        </w:tc>
        <w:tc>
          <w:tcPr>
            <w:tcW w:w="568" w:type="pct"/>
            <w:tcBorders>
              <w:top w:val="single" w:sz="4" w:space="0" w:color="000000"/>
              <w:left w:val="single" w:sz="4" w:space="0" w:color="000000"/>
              <w:bottom w:val="single" w:sz="4" w:space="0" w:color="000000"/>
              <w:right w:val="single" w:sz="4" w:space="0" w:color="000000"/>
            </w:tcBorders>
            <w:hideMark/>
          </w:tcPr>
          <w:p w14:paraId="32350044" w14:textId="77777777" w:rsidR="001A58F9" w:rsidRPr="001A58F9" w:rsidRDefault="001A58F9">
            <w:pPr>
              <w:spacing w:after="200" w:line="276" w:lineRule="auto"/>
              <w:rPr>
                <w:rStyle w:val="affe"/>
                <w:rFonts w:ascii="Times New Roman" w:hAnsi="Times New Roman" w:cs="Times New Roman"/>
                <w:b w:val="0"/>
              </w:rPr>
            </w:pPr>
            <w:r w:rsidRPr="001A58F9">
              <w:rPr>
                <w:rStyle w:val="affe"/>
                <w:rFonts w:ascii="Times New Roman" w:hAnsi="Times New Roman" w:cs="Times New Roman"/>
                <w:b w:val="0"/>
              </w:rPr>
              <w:t>0,0</w:t>
            </w:r>
          </w:p>
        </w:tc>
      </w:tr>
    </w:tbl>
    <w:p w14:paraId="6B068340" w14:textId="77777777" w:rsidR="001A58F9" w:rsidRPr="001A58F9" w:rsidRDefault="001A58F9" w:rsidP="001A58F9">
      <w:pPr>
        <w:pStyle w:val="ConsPlusNormal"/>
        <w:rPr>
          <w:rFonts w:eastAsiaTheme="minorHAnsi"/>
          <w:sz w:val="22"/>
          <w:lang w:eastAsia="en-US"/>
        </w:rPr>
      </w:pPr>
    </w:p>
    <w:p w14:paraId="73E62ADA" w14:textId="77777777" w:rsidR="001A58F9" w:rsidRPr="001A58F9" w:rsidRDefault="001A58F9" w:rsidP="001A58F9">
      <w:pPr>
        <w:pStyle w:val="ConsPlusNormal"/>
        <w:jc w:val="center"/>
        <w:rPr>
          <w:rFonts w:eastAsiaTheme="minorHAnsi"/>
          <w:sz w:val="22"/>
          <w:lang w:eastAsia="en-US"/>
        </w:rPr>
      </w:pPr>
    </w:p>
    <w:p w14:paraId="6006F018" w14:textId="77777777" w:rsidR="001A58F9" w:rsidRPr="001A58F9" w:rsidRDefault="001A58F9" w:rsidP="001A58F9">
      <w:pPr>
        <w:pStyle w:val="ConsNormal"/>
        <w:widowControl/>
        <w:ind w:firstLine="540"/>
        <w:jc w:val="center"/>
        <w:rPr>
          <w:rFonts w:ascii="Times New Roman" w:hAnsi="Times New Roman"/>
          <w:sz w:val="22"/>
          <w:szCs w:val="22"/>
        </w:rPr>
      </w:pPr>
    </w:p>
    <w:p w14:paraId="0535AF26" w14:textId="77777777" w:rsidR="001A58F9" w:rsidRPr="001A58F9" w:rsidRDefault="001A58F9" w:rsidP="001A58F9">
      <w:pPr>
        <w:pStyle w:val="ConsNormal"/>
        <w:widowControl/>
        <w:ind w:firstLine="540"/>
        <w:jc w:val="center"/>
        <w:rPr>
          <w:rFonts w:ascii="Times New Roman" w:hAnsi="Times New Roman"/>
          <w:sz w:val="22"/>
          <w:szCs w:val="22"/>
        </w:rPr>
      </w:pPr>
    </w:p>
    <w:p w14:paraId="778D03E4" w14:textId="77777777" w:rsidR="001A58F9" w:rsidRPr="001A58F9" w:rsidRDefault="001A58F9" w:rsidP="001A58F9">
      <w:pPr>
        <w:pStyle w:val="ConsNormal"/>
        <w:widowControl/>
        <w:ind w:firstLine="540"/>
        <w:jc w:val="center"/>
        <w:rPr>
          <w:rFonts w:ascii="Times New Roman" w:hAnsi="Times New Roman"/>
          <w:sz w:val="22"/>
          <w:szCs w:val="22"/>
        </w:rPr>
      </w:pPr>
    </w:p>
    <w:p w14:paraId="77DB3FC8" w14:textId="77777777" w:rsidR="001A58F9" w:rsidRPr="001A58F9" w:rsidRDefault="001A58F9" w:rsidP="001A58F9">
      <w:pPr>
        <w:pStyle w:val="ConsNormal"/>
        <w:widowControl/>
        <w:ind w:firstLine="540"/>
        <w:jc w:val="center"/>
        <w:rPr>
          <w:rFonts w:ascii="Times New Roman" w:hAnsi="Times New Roman"/>
          <w:sz w:val="22"/>
          <w:szCs w:val="22"/>
        </w:rPr>
      </w:pPr>
    </w:p>
    <w:p w14:paraId="312AC289" w14:textId="77777777" w:rsidR="001A58F9" w:rsidRPr="001A58F9" w:rsidRDefault="001A58F9" w:rsidP="001A58F9">
      <w:pPr>
        <w:pStyle w:val="ConsNormal"/>
        <w:widowControl/>
        <w:ind w:firstLine="540"/>
        <w:jc w:val="center"/>
        <w:rPr>
          <w:rFonts w:ascii="Times New Roman" w:hAnsi="Times New Roman"/>
          <w:sz w:val="22"/>
          <w:szCs w:val="22"/>
        </w:rPr>
      </w:pPr>
    </w:p>
    <w:p w14:paraId="5075C461" w14:textId="77777777" w:rsidR="001A58F9" w:rsidRPr="001A58F9" w:rsidRDefault="001A58F9" w:rsidP="001A58F9">
      <w:pPr>
        <w:pStyle w:val="ConsNormal"/>
        <w:widowControl/>
        <w:ind w:firstLine="540"/>
        <w:jc w:val="center"/>
        <w:rPr>
          <w:rFonts w:ascii="Times New Roman" w:hAnsi="Times New Roman"/>
          <w:sz w:val="22"/>
          <w:szCs w:val="22"/>
        </w:rPr>
      </w:pPr>
    </w:p>
    <w:p w14:paraId="50FBA96F" w14:textId="77777777" w:rsidR="001A58F9" w:rsidRPr="001A58F9" w:rsidRDefault="001A58F9" w:rsidP="001A58F9">
      <w:pPr>
        <w:pStyle w:val="ConsNormal"/>
        <w:widowControl/>
        <w:ind w:firstLine="540"/>
        <w:jc w:val="center"/>
        <w:rPr>
          <w:rFonts w:ascii="Times New Roman" w:hAnsi="Times New Roman"/>
          <w:sz w:val="22"/>
          <w:szCs w:val="22"/>
        </w:rPr>
      </w:pPr>
    </w:p>
    <w:p w14:paraId="619FEC40" w14:textId="77777777" w:rsidR="001A58F9" w:rsidRPr="001A58F9" w:rsidRDefault="001A58F9" w:rsidP="001A58F9">
      <w:pPr>
        <w:pStyle w:val="ConsNormal"/>
        <w:widowControl/>
        <w:ind w:firstLine="540"/>
        <w:jc w:val="center"/>
        <w:rPr>
          <w:rFonts w:ascii="Times New Roman" w:hAnsi="Times New Roman"/>
          <w:sz w:val="22"/>
          <w:szCs w:val="22"/>
        </w:rPr>
      </w:pPr>
    </w:p>
    <w:p w14:paraId="4F3746CA" w14:textId="77777777" w:rsidR="001A58F9" w:rsidRPr="001A58F9" w:rsidRDefault="001A58F9" w:rsidP="001A58F9">
      <w:pPr>
        <w:pStyle w:val="ConsNormal"/>
        <w:widowControl/>
        <w:ind w:firstLine="540"/>
        <w:jc w:val="center"/>
        <w:rPr>
          <w:rFonts w:ascii="Times New Roman" w:hAnsi="Times New Roman"/>
          <w:sz w:val="22"/>
          <w:szCs w:val="22"/>
        </w:rPr>
      </w:pPr>
    </w:p>
    <w:p w14:paraId="16A390AC" w14:textId="77777777" w:rsidR="001A58F9" w:rsidRPr="001A58F9" w:rsidRDefault="001A58F9" w:rsidP="001A58F9">
      <w:pPr>
        <w:pStyle w:val="ConsNormal"/>
        <w:widowControl/>
        <w:ind w:firstLine="540"/>
        <w:jc w:val="center"/>
        <w:rPr>
          <w:rFonts w:ascii="Times New Roman" w:hAnsi="Times New Roman"/>
          <w:sz w:val="22"/>
          <w:szCs w:val="22"/>
        </w:rPr>
      </w:pPr>
    </w:p>
    <w:p w14:paraId="1BF1CF6F" w14:textId="77777777" w:rsidR="001A58F9" w:rsidRPr="001A58F9" w:rsidRDefault="001A58F9" w:rsidP="001A58F9">
      <w:pPr>
        <w:pStyle w:val="ConsNormal"/>
        <w:widowControl/>
        <w:ind w:firstLine="540"/>
        <w:jc w:val="center"/>
        <w:rPr>
          <w:rFonts w:ascii="Times New Roman" w:hAnsi="Times New Roman"/>
          <w:sz w:val="22"/>
          <w:szCs w:val="22"/>
        </w:rPr>
      </w:pPr>
    </w:p>
    <w:p w14:paraId="26AF8A9A" w14:textId="77777777" w:rsidR="001A58F9" w:rsidRPr="001A58F9" w:rsidRDefault="001A58F9" w:rsidP="001A58F9">
      <w:pPr>
        <w:pStyle w:val="ConsNormal"/>
        <w:widowControl/>
        <w:ind w:firstLine="540"/>
        <w:jc w:val="center"/>
        <w:rPr>
          <w:rFonts w:ascii="Times New Roman" w:hAnsi="Times New Roman"/>
          <w:sz w:val="22"/>
          <w:szCs w:val="22"/>
        </w:rPr>
      </w:pPr>
    </w:p>
    <w:p w14:paraId="3764EF0B" w14:textId="77777777" w:rsidR="001A58F9" w:rsidRPr="001A58F9" w:rsidRDefault="001A58F9" w:rsidP="001A58F9">
      <w:pPr>
        <w:pStyle w:val="ConsNormal"/>
        <w:widowControl/>
        <w:ind w:firstLine="540"/>
        <w:jc w:val="center"/>
        <w:rPr>
          <w:rFonts w:ascii="Times New Roman" w:hAnsi="Times New Roman"/>
          <w:sz w:val="22"/>
          <w:szCs w:val="22"/>
        </w:rPr>
      </w:pPr>
    </w:p>
    <w:p w14:paraId="36333C35" w14:textId="77777777" w:rsidR="001A58F9" w:rsidRPr="001A58F9" w:rsidRDefault="001A58F9" w:rsidP="001A58F9">
      <w:pPr>
        <w:pStyle w:val="ConsNormal"/>
        <w:widowControl/>
        <w:ind w:firstLine="540"/>
        <w:jc w:val="center"/>
        <w:rPr>
          <w:rFonts w:ascii="Times New Roman" w:hAnsi="Times New Roman"/>
          <w:sz w:val="22"/>
          <w:szCs w:val="22"/>
        </w:rPr>
      </w:pPr>
    </w:p>
    <w:p w14:paraId="66999478" w14:textId="77777777" w:rsidR="001A58F9" w:rsidRPr="001A58F9" w:rsidRDefault="001A58F9" w:rsidP="001A58F9">
      <w:pPr>
        <w:pStyle w:val="ConsNormal"/>
        <w:widowControl/>
        <w:ind w:firstLine="540"/>
        <w:jc w:val="center"/>
        <w:rPr>
          <w:rFonts w:ascii="Times New Roman" w:hAnsi="Times New Roman"/>
          <w:sz w:val="22"/>
          <w:szCs w:val="22"/>
        </w:rPr>
      </w:pPr>
    </w:p>
    <w:p w14:paraId="2CE1A9EB" w14:textId="77777777" w:rsidR="001A58F9" w:rsidRPr="001A58F9" w:rsidRDefault="001A58F9" w:rsidP="001A58F9">
      <w:pPr>
        <w:pStyle w:val="ConsNormal"/>
        <w:widowControl/>
        <w:ind w:firstLine="540"/>
        <w:jc w:val="center"/>
        <w:rPr>
          <w:rFonts w:ascii="Times New Roman" w:hAnsi="Times New Roman"/>
          <w:sz w:val="22"/>
          <w:szCs w:val="22"/>
        </w:rPr>
      </w:pPr>
    </w:p>
    <w:p w14:paraId="68406C8B" w14:textId="77777777" w:rsidR="001A58F9" w:rsidRPr="001A58F9" w:rsidRDefault="001A58F9" w:rsidP="001A58F9">
      <w:pPr>
        <w:pStyle w:val="ConsNormal"/>
        <w:widowControl/>
        <w:ind w:firstLine="540"/>
        <w:jc w:val="center"/>
        <w:rPr>
          <w:rFonts w:ascii="Times New Roman" w:hAnsi="Times New Roman"/>
          <w:sz w:val="22"/>
          <w:szCs w:val="22"/>
        </w:rPr>
      </w:pPr>
    </w:p>
    <w:p w14:paraId="0A90F7FA" w14:textId="77777777" w:rsidR="001A58F9" w:rsidRPr="001A58F9" w:rsidRDefault="001A58F9" w:rsidP="001A58F9">
      <w:pPr>
        <w:pStyle w:val="ConsNormal"/>
        <w:widowControl/>
        <w:ind w:firstLine="540"/>
        <w:jc w:val="center"/>
        <w:rPr>
          <w:rFonts w:ascii="Times New Roman" w:hAnsi="Times New Roman"/>
          <w:sz w:val="22"/>
          <w:szCs w:val="22"/>
        </w:rPr>
      </w:pPr>
    </w:p>
    <w:p w14:paraId="7685DF60" w14:textId="77777777" w:rsidR="001A58F9" w:rsidRPr="001A58F9" w:rsidRDefault="001A58F9" w:rsidP="001A58F9">
      <w:pPr>
        <w:pStyle w:val="ConsNormal"/>
        <w:widowControl/>
        <w:ind w:firstLine="540"/>
        <w:jc w:val="center"/>
        <w:rPr>
          <w:rFonts w:ascii="Times New Roman" w:hAnsi="Times New Roman"/>
          <w:sz w:val="22"/>
          <w:szCs w:val="22"/>
        </w:rPr>
      </w:pPr>
    </w:p>
    <w:p w14:paraId="08D75080" w14:textId="77777777" w:rsidR="001A58F9" w:rsidRPr="001A58F9" w:rsidRDefault="001A58F9" w:rsidP="001A58F9">
      <w:pPr>
        <w:pStyle w:val="ConsNormal"/>
        <w:widowControl/>
        <w:ind w:firstLine="540"/>
        <w:jc w:val="center"/>
        <w:rPr>
          <w:rFonts w:ascii="Times New Roman" w:hAnsi="Times New Roman"/>
          <w:sz w:val="22"/>
          <w:szCs w:val="22"/>
        </w:rPr>
      </w:pPr>
    </w:p>
    <w:p w14:paraId="47380442" w14:textId="77777777" w:rsidR="001A58F9" w:rsidRPr="001A58F9" w:rsidRDefault="001A58F9" w:rsidP="001A58F9">
      <w:pPr>
        <w:pStyle w:val="ConsNormal"/>
        <w:widowControl/>
        <w:ind w:firstLine="540"/>
        <w:jc w:val="center"/>
        <w:rPr>
          <w:rFonts w:ascii="Times New Roman" w:hAnsi="Times New Roman"/>
          <w:sz w:val="22"/>
          <w:szCs w:val="22"/>
        </w:rPr>
      </w:pPr>
    </w:p>
    <w:p w14:paraId="4B0835F0" w14:textId="77777777" w:rsidR="001A58F9" w:rsidRPr="001A58F9" w:rsidRDefault="001A58F9" w:rsidP="001A58F9">
      <w:pPr>
        <w:pStyle w:val="ConsNormal"/>
        <w:widowControl/>
        <w:ind w:firstLine="540"/>
        <w:jc w:val="center"/>
        <w:rPr>
          <w:rFonts w:ascii="Times New Roman" w:hAnsi="Times New Roman"/>
          <w:sz w:val="22"/>
          <w:szCs w:val="22"/>
        </w:rPr>
      </w:pPr>
    </w:p>
    <w:p w14:paraId="150A097D" w14:textId="77777777" w:rsidR="001A58F9" w:rsidRPr="001A58F9" w:rsidRDefault="001A58F9" w:rsidP="001A58F9">
      <w:pPr>
        <w:pStyle w:val="ConsNormal"/>
        <w:widowControl/>
        <w:ind w:firstLine="540"/>
        <w:jc w:val="center"/>
        <w:rPr>
          <w:rFonts w:ascii="Times New Roman" w:hAnsi="Times New Roman"/>
          <w:sz w:val="22"/>
          <w:szCs w:val="22"/>
        </w:rPr>
      </w:pPr>
    </w:p>
    <w:p w14:paraId="3D1AB6F5" w14:textId="77777777" w:rsidR="001A58F9" w:rsidRPr="001A58F9" w:rsidRDefault="001A58F9" w:rsidP="001A58F9">
      <w:pPr>
        <w:pStyle w:val="ConsNormal"/>
        <w:widowControl/>
        <w:ind w:firstLine="540"/>
        <w:jc w:val="center"/>
        <w:rPr>
          <w:rFonts w:ascii="Times New Roman" w:hAnsi="Times New Roman"/>
          <w:sz w:val="22"/>
          <w:szCs w:val="22"/>
        </w:rPr>
      </w:pPr>
    </w:p>
    <w:p w14:paraId="44E9B7D6" w14:textId="77777777" w:rsidR="001A58F9" w:rsidRPr="001A58F9" w:rsidRDefault="001A58F9" w:rsidP="001A58F9">
      <w:pPr>
        <w:pStyle w:val="ConsNormal"/>
        <w:widowControl/>
        <w:ind w:firstLine="540"/>
        <w:jc w:val="center"/>
        <w:rPr>
          <w:rFonts w:ascii="Times New Roman" w:hAnsi="Times New Roman"/>
          <w:sz w:val="22"/>
          <w:szCs w:val="22"/>
        </w:rPr>
      </w:pPr>
    </w:p>
    <w:p w14:paraId="553E569F" w14:textId="77777777" w:rsidR="001A58F9" w:rsidRPr="001A58F9" w:rsidRDefault="001A58F9" w:rsidP="001A58F9">
      <w:pPr>
        <w:pStyle w:val="ConsNormal"/>
        <w:widowControl/>
        <w:ind w:firstLine="540"/>
        <w:jc w:val="center"/>
        <w:rPr>
          <w:rFonts w:ascii="Times New Roman" w:hAnsi="Times New Roman"/>
          <w:sz w:val="22"/>
          <w:szCs w:val="22"/>
        </w:rPr>
      </w:pPr>
    </w:p>
    <w:p w14:paraId="538DEF59" w14:textId="77777777" w:rsidR="001A58F9" w:rsidRPr="001A58F9" w:rsidRDefault="001A58F9" w:rsidP="001A58F9">
      <w:pPr>
        <w:pStyle w:val="ConsNormal"/>
        <w:widowControl/>
        <w:ind w:firstLine="540"/>
        <w:jc w:val="center"/>
        <w:rPr>
          <w:rFonts w:ascii="Times New Roman" w:hAnsi="Times New Roman"/>
          <w:sz w:val="22"/>
          <w:szCs w:val="22"/>
        </w:rPr>
      </w:pPr>
    </w:p>
    <w:p w14:paraId="0723FE28" w14:textId="77777777" w:rsidR="001A58F9" w:rsidRPr="001A58F9" w:rsidRDefault="001A58F9" w:rsidP="001A58F9">
      <w:pPr>
        <w:pStyle w:val="ConsNormal"/>
        <w:widowControl/>
        <w:ind w:firstLine="540"/>
        <w:jc w:val="center"/>
        <w:rPr>
          <w:rFonts w:ascii="Times New Roman" w:hAnsi="Times New Roman"/>
          <w:sz w:val="22"/>
          <w:szCs w:val="22"/>
        </w:rPr>
      </w:pPr>
    </w:p>
    <w:p w14:paraId="0AD9E953" w14:textId="77777777" w:rsidR="001A58F9" w:rsidRPr="001A58F9" w:rsidRDefault="001A58F9" w:rsidP="001A58F9">
      <w:pPr>
        <w:pStyle w:val="ConsNormal"/>
        <w:widowControl/>
        <w:ind w:firstLine="540"/>
        <w:jc w:val="center"/>
        <w:rPr>
          <w:rFonts w:ascii="Times New Roman" w:hAnsi="Times New Roman"/>
          <w:sz w:val="22"/>
          <w:szCs w:val="22"/>
        </w:rPr>
      </w:pPr>
    </w:p>
    <w:p w14:paraId="64D8CFBF" w14:textId="77777777" w:rsidR="001A58F9" w:rsidRPr="001A58F9" w:rsidRDefault="001A58F9" w:rsidP="001A58F9">
      <w:pPr>
        <w:pStyle w:val="ConsNormal"/>
        <w:widowControl/>
        <w:ind w:firstLine="540"/>
        <w:jc w:val="center"/>
        <w:rPr>
          <w:rFonts w:ascii="Times New Roman" w:hAnsi="Times New Roman"/>
          <w:sz w:val="22"/>
          <w:szCs w:val="22"/>
        </w:rPr>
      </w:pPr>
    </w:p>
    <w:p w14:paraId="6CA6ADDF" w14:textId="77777777" w:rsidR="001A58F9" w:rsidRPr="001A58F9" w:rsidRDefault="001A58F9" w:rsidP="001A58F9">
      <w:pPr>
        <w:pStyle w:val="ConsNormal"/>
        <w:widowControl/>
        <w:ind w:firstLine="540"/>
        <w:jc w:val="center"/>
        <w:rPr>
          <w:rFonts w:ascii="Times New Roman" w:hAnsi="Times New Roman"/>
          <w:sz w:val="22"/>
          <w:szCs w:val="22"/>
        </w:rPr>
      </w:pPr>
    </w:p>
    <w:p w14:paraId="51693BE5" w14:textId="77777777" w:rsidR="001A58F9" w:rsidRPr="001A58F9" w:rsidRDefault="001A58F9" w:rsidP="001A58F9">
      <w:pPr>
        <w:pStyle w:val="ConsNormal"/>
        <w:widowControl/>
        <w:spacing w:line="276" w:lineRule="auto"/>
        <w:ind w:firstLine="540"/>
        <w:jc w:val="center"/>
        <w:rPr>
          <w:rFonts w:ascii="Times New Roman" w:hAnsi="Times New Roman"/>
          <w:sz w:val="22"/>
          <w:szCs w:val="22"/>
        </w:rPr>
      </w:pPr>
      <w:r w:rsidRPr="001A58F9">
        <w:rPr>
          <w:rFonts w:ascii="Times New Roman" w:hAnsi="Times New Roman"/>
          <w:sz w:val="22"/>
          <w:szCs w:val="22"/>
        </w:rPr>
        <w:t xml:space="preserve">Пояснительная записка </w:t>
      </w:r>
    </w:p>
    <w:p w14:paraId="4D2BB202" w14:textId="77777777" w:rsidR="001A58F9" w:rsidRPr="001A58F9" w:rsidRDefault="001A58F9" w:rsidP="001A58F9">
      <w:pPr>
        <w:pStyle w:val="ConsNormal"/>
        <w:widowControl/>
        <w:spacing w:line="276" w:lineRule="auto"/>
        <w:ind w:firstLine="540"/>
        <w:jc w:val="center"/>
        <w:rPr>
          <w:rFonts w:ascii="Times New Roman" w:hAnsi="Times New Roman"/>
          <w:sz w:val="22"/>
          <w:szCs w:val="22"/>
        </w:rPr>
      </w:pPr>
      <w:r w:rsidRPr="001A58F9">
        <w:rPr>
          <w:rFonts w:ascii="Times New Roman" w:hAnsi="Times New Roman"/>
          <w:sz w:val="22"/>
          <w:szCs w:val="22"/>
        </w:rPr>
        <w:t xml:space="preserve">к проекту </w:t>
      </w:r>
      <w:proofErr w:type="gramStart"/>
      <w:r w:rsidRPr="001A58F9">
        <w:rPr>
          <w:rFonts w:ascii="Times New Roman" w:hAnsi="Times New Roman"/>
          <w:sz w:val="22"/>
          <w:szCs w:val="22"/>
        </w:rPr>
        <w:t>Решения Совета депутатов города Каргата</w:t>
      </w:r>
      <w:proofErr w:type="gramEnd"/>
      <w:r w:rsidRPr="001A58F9">
        <w:rPr>
          <w:rFonts w:ascii="Times New Roman" w:hAnsi="Times New Roman"/>
          <w:sz w:val="22"/>
          <w:szCs w:val="22"/>
        </w:rPr>
        <w:t xml:space="preserve"> Каргатского района Новосибирской области «О бюджете муниципального образования города Каргата Каргатского района на 2024 год и на плановый период 2025 и 2026 годов» (далее – проект Решения)</w:t>
      </w:r>
    </w:p>
    <w:p w14:paraId="2058CD32" w14:textId="77777777" w:rsidR="001A58F9" w:rsidRPr="001A58F9" w:rsidRDefault="001A58F9" w:rsidP="001A58F9">
      <w:pPr>
        <w:pStyle w:val="ConsNormal"/>
        <w:widowControl/>
        <w:spacing w:line="276" w:lineRule="auto"/>
        <w:ind w:firstLine="540"/>
        <w:jc w:val="center"/>
        <w:rPr>
          <w:rFonts w:ascii="Times New Roman" w:hAnsi="Times New Roman"/>
          <w:sz w:val="22"/>
          <w:szCs w:val="22"/>
        </w:rPr>
      </w:pPr>
    </w:p>
    <w:p w14:paraId="09C4C22C" w14:textId="77777777" w:rsidR="001A58F9" w:rsidRPr="001A58F9" w:rsidRDefault="001A58F9" w:rsidP="001A58F9">
      <w:pPr>
        <w:pStyle w:val="ConsTitle"/>
        <w:widowControl/>
        <w:spacing w:line="276" w:lineRule="auto"/>
        <w:ind w:right="0"/>
        <w:contextualSpacing/>
        <w:mirrorIndents/>
        <w:jc w:val="both"/>
        <w:rPr>
          <w:rFonts w:ascii="Times New Roman" w:hAnsi="Times New Roman" w:cs="Times New Roman"/>
          <w:b w:val="0"/>
          <w:sz w:val="22"/>
          <w:szCs w:val="22"/>
        </w:rPr>
      </w:pPr>
      <w:proofErr w:type="gramStart"/>
      <w:r w:rsidRPr="001A58F9">
        <w:rPr>
          <w:rFonts w:ascii="Times New Roman" w:hAnsi="Times New Roman" w:cs="Times New Roman"/>
          <w:b w:val="0"/>
          <w:sz w:val="22"/>
          <w:szCs w:val="22"/>
        </w:rPr>
        <w:t>Формирование основных параметров бюджета города Каргата на планируемый период осуществлялось в соответствии с Основными направлениями бюджетной и налоговой политики города Каргата Каргатского района Новосибирской области на 2024 год и плановый период 2025 и 2026 годов, утвержденными распоряжением администрации города Каргата Каргатского района Новосибирской области от 14.11.2023 № 134-р основано на показателях прогноза социально-экономического развития района, утвержденных распоряжением администрации города Каргата Каргатского</w:t>
      </w:r>
      <w:proofErr w:type="gramEnd"/>
      <w:r w:rsidRPr="001A58F9">
        <w:rPr>
          <w:rFonts w:ascii="Times New Roman" w:hAnsi="Times New Roman" w:cs="Times New Roman"/>
          <w:b w:val="0"/>
          <w:sz w:val="22"/>
          <w:szCs w:val="22"/>
        </w:rPr>
        <w:t xml:space="preserve"> района Новосибирской области от 05.07.2023г. № 95-р, а также с учетом принятых федеральных законов, предусматривающих внесение изменений и дополнений в налоговое и бюджетное законодательство и вступающих в действие с 1 января 2024 года. </w:t>
      </w:r>
    </w:p>
    <w:p w14:paraId="5C59BEA4" w14:textId="77777777" w:rsidR="001A58F9" w:rsidRPr="001A58F9" w:rsidRDefault="001A58F9" w:rsidP="001A58F9">
      <w:pPr>
        <w:autoSpaceDE w:val="0"/>
        <w:autoSpaceDN w:val="0"/>
        <w:adjustRightInd w:val="0"/>
        <w:spacing w:after="0"/>
        <w:contextualSpacing/>
        <w:mirrorIndents/>
        <w:jc w:val="both"/>
        <w:rPr>
          <w:rFonts w:ascii="Times New Roman" w:hAnsi="Times New Roman" w:cs="Times New Roman"/>
        </w:rPr>
      </w:pPr>
      <w:proofErr w:type="gramStart"/>
      <w:r w:rsidRPr="001A58F9">
        <w:rPr>
          <w:rFonts w:ascii="Times New Roman" w:hAnsi="Times New Roman" w:cs="Times New Roman"/>
        </w:rPr>
        <w:t>Проект Решения подготовлен в соответствии с требованиями Бюджетного кодекса Российской Федерации, Устава города Каргата Каргатского района Новосибирской области, Положения о бюджетном процессе в городе Каргате Каргатского района Новосибирской области (Решение Совета депутатов от 25.07.2013 №252 (с изменениями).</w:t>
      </w:r>
      <w:proofErr w:type="gramEnd"/>
    </w:p>
    <w:p w14:paraId="79F37D4E" w14:textId="77777777" w:rsidR="001A58F9" w:rsidRPr="001A58F9" w:rsidRDefault="001A58F9" w:rsidP="001A58F9">
      <w:pPr>
        <w:pStyle w:val="afa"/>
        <w:spacing w:after="0" w:line="276" w:lineRule="auto"/>
        <w:contextualSpacing/>
        <w:mirrorIndents/>
        <w:jc w:val="both"/>
        <w:rPr>
          <w:sz w:val="22"/>
          <w:szCs w:val="22"/>
        </w:rPr>
      </w:pPr>
      <w:r w:rsidRPr="001A58F9">
        <w:rPr>
          <w:sz w:val="22"/>
          <w:szCs w:val="22"/>
        </w:rPr>
        <w:t>Общие требования к структуре и содержанию Решения о бюджете установлены статьей 184</w:t>
      </w:r>
      <w:r w:rsidRPr="001A58F9">
        <w:rPr>
          <w:sz w:val="22"/>
          <w:szCs w:val="22"/>
          <w:vertAlign w:val="superscript"/>
        </w:rPr>
        <w:t>1</w:t>
      </w:r>
      <w:r w:rsidRPr="001A58F9">
        <w:rPr>
          <w:sz w:val="22"/>
          <w:szCs w:val="22"/>
        </w:rPr>
        <w:t xml:space="preserve"> Бюджетного кодекса, которые применительно к бюджету города Каргата Каргатского района </w:t>
      </w:r>
      <w:r w:rsidRPr="001A58F9">
        <w:rPr>
          <w:sz w:val="22"/>
          <w:szCs w:val="22"/>
        </w:rPr>
        <w:lastRenderedPageBreak/>
        <w:t>Новосибирской области конкретизируются статьей 9</w:t>
      </w:r>
      <w:r w:rsidRPr="001A58F9">
        <w:rPr>
          <w:color w:val="FF0000"/>
          <w:sz w:val="22"/>
          <w:szCs w:val="22"/>
        </w:rPr>
        <w:t xml:space="preserve"> </w:t>
      </w:r>
      <w:r w:rsidRPr="001A58F9">
        <w:rPr>
          <w:sz w:val="22"/>
          <w:szCs w:val="22"/>
        </w:rPr>
        <w:t>Положения о бюджетном процессе в городе Каргате Каргатского района Новосибирской области.</w:t>
      </w:r>
    </w:p>
    <w:p w14:paraId="0D1B107A" w14:textId="77777777" w:rsidR="001A58F9" w:rsidRPr="001A58F9" w:rsidRDefault="001A58F9" w:rsidP="001A58F9">
      <w:pPr>
        <w:pStyle w:val="afa"/>
        <w:spacing w:after="0" w:line="276" w:lineRule="auto"/>
        <w:contextualSpacing/>
        <w:mirrorIndents/>
        <w:jc w:val="both"/>
        <w:rPr>
          <w:sz w:val="22"/>
          <w:szCs w:val="22"/>
        </w:rPr>
      </w:pPr>
      <w:proofErr w:type="gramStart"/>
      <w:r w:rsidRPr="001A58F9">
        <w:rPr>
          <w:sz w:val="22"/>
          <w:szCs w:val="22"/>
        </w:rPr>
        <w:t>Основные характеристики бюджета города Каргата на 2024-2026 годы были сформированы исходя из прогнозируемого объема налоговых и неналоговых доходов, безвозмездных поступлений из областного бюджета в соответствии проектом Закона Новосибирской области «Об областном бюджете</w:t>
      </w:r>
      <w:r w:rsidRPr="001A58F9">
        <w:rPr>
          <w:bCs/>
          <w:sz w:val="22"/>
          <w:szCs w:val="22"/>
        </w:rPr>
        <w:t xml:space="preserve"> Новосибирской области на 2024 год и плановый период 2025 и 2026 годов»,</w:t>
      </w:r>
      <w:r w:rsidRPr="001A58F9">
        <w:rPr>
          <w:sz w:val="22"/>
          <w:szCs w:val="22"/>
        </w:rPr>
        <w:t xml:space="preserve"> иных межбюджетных трансфертов из районного бюджета.</w:t>
      </w:r>
      <w:proofErr w:type="gramEnd"/>
    </w:p>
    <w:p w14:paraId="6253C49A"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Основные характеристики бюджета города Каргата Каргатского района Новосибирской области (далее – бюджет города Каргата)</w:t>
      </w:r>
    </w:p>
    <w:p w14:paraId="42AA2F32"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на 2024 год и на плановый период 2025 и 2026 годов выглядят следующим образом:</w:t>
      </w:r>
    </w:p>
    <w:p w14:paraId="15E1768C" w14:textId="77777777" w:rsidR="001A58F9" w:rsidRPr="001A58F9" w:rsidRDefault="001A58F9" w:rsidP="001A58F9">
      <w:pPr>
        <w:spacing w:after="0"/>
        <w:contextualSpacing/>
        <w:mirrorIndents/>
        <w:jc w:val="center"/>
        <w:rPr>
          <w:rFonts w:ascii="Times New Roman" w:hAnsi="Times New Roman" w:cs="Times New Roman"/>
        </w:rPr>
      </w:pPr>
      <w:r w:rsidRPr="001A58F9">
        <w:rPr>
          <w:rFonts w:ascii="Times New Roman" w:hAnsi="Times New Roman" w:cs="Times New Roman"/>
        </w:rPr>
        <w:t xml:space="preserve">                                                                                                                               </w:t>
      </w:r>
      <w:proofErr w:type="spellStart"/>
      <w:r w:rsidRPr="001A58F9">
        <w:rPr>
          <w:rFonts w:ascii="Times New Roman" w:hAnsi="Times New Roman" w:cs="Times New Roman"/>
        </w:rPr>
        <w:t>тыс</w:t>
      </w:r>
      <w:proofErr w:type="gramStart"/>
      <w:r w:rsidRPr="001A58F9">
        <w:rPr>
          <w:rFonts w:ascii="Times New Roman" w:hAnsi="Times New Roman" w:cs="Times New Roman"/>
        </w:rPr>
        <w:t>.р</w:t>
      </w:r>
      <w:proofErr w:type="gramEnd"/>
      <w:r w:rsidRPr="001A58F9">
        <w:rPr>
          <w:rFonts w:ascii="Times New Roman" w:hAnsi="Times New Roman" w:cs="Times New Roman"/>
        </w:rPr>
        <w:t>уб</w:t>
      </w:r>
      <w:proofErr w:type="spellEnd"/>
      <w:r w:rsidRPr="001A58F9">
        <w:rPr>
          <w:rFonts w:ascii="Times New Roman" w:hAnsi="Times New Roman" w:cs="Times New Roman"/>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48"/>
        <w:gridCol w:w="2354"/>
        <w:gridCol w:w="2351"/>
      </w:tblGrid>
      <w:tr w:rsidR="001A58F9" w:rsidRPr="001A58F9" w14:paraId="32D30086" w14:textId="77777777" w:rsidTr="001A58F9">
        <w:trPr>
          <w:trHeight w:val="862"/>
        </w:trPr>
        <w:tc>
          <w:tcPr>
            <w:tcW w:w="2337" w:type="dxa"/>
            <w:tcBorders>
              <w:top w:val="single" w:sz="4" w:space="0" w:color="auto"/>
              <w:left w:val="single" w:sz="4" w:space="0" w:color="auto"/>
              <w:bottom w:val="single" w:sz="4" w:space="0" w:color="auto"/>
              <w:right w:val="single" w:sz="4" w:space="0" w:color="auto"/>
            </w:tcBorders>
            <w:hideMark/>
          </w:tcPr>
          <w:p w14:paraId="058D831F" w14:textId="77777777" w:rsidR="001A58F9" w:rsidRPr="001A58F9" w:rsidRDefault="001A58F9">
            <w:pPr>
              <w:tabs>
                <w:tab w:val="center" w:pos="4677"/>
                <w:tab w:val="left" w:pos="7367"/>
              </w:tabs>
              <w:spacing w:after="0" w:line="276" w:lineRule="auto"/>
              <w:contextualSpacing/>
              <w:mirrorIndents/>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год</w:t>
            </w:r>
          </w:p>
        </w:tc>
        <w:tc>
          <w:tcPr>
            <w:tcW w:w="2348" w:type="dxa"/>
            <w:tcBorders>
              <w:top w:val="single" w:sz="4" w:space="0" w:color="auto"/>
              <w:left w:val="single" w:sz="4" w:space="0" w:color="auto"/>
              <w:bottom w:val="single" w:sz="4" w:space="0" w:color="auto"/>
              <w:right w:val="single" w:sz="4" w:space="0" w:color="auto"/>
            </w:tcBorders>
            <w:hideMark/>
          </w:tcPr>
          <w:p w14:paraId="20EC00D3" w14:textId="77777777" w:rsidR="001A58F9" w:rsidRPr="001A58F9" w:rsidRDefault="001A58F9">
            <w:pPr>
              <w:tabs>
                <w:tab w:val="center" w:pos="4677"/>
                <w:tab w:val="left" w:pos="7367"/>
              </w:tabs>
              <w:spacing w:after="0" w:line="276" w:lineRule="auto"/>
              <w:contextualSpacing/>
              <w:mirrorIndents/>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доходы</w:t>
            </w:r>
          </w:p>
        </w:tc>
        <w:tc>
          <w:tcPr>
            <w:tcW w:w="2354" w:type="dxa"/>
            <w:tcBorders>
              <w:top w:val="single" w:sz="4" w:space="0" w:color="auto"/>
              <w:left w:val="single" w:sz="4" w:space="0" w:color="auto"/>
              <w:bottom w:val="single" w:sz="4" w:space="0" w:color="auto"/>
              <w:right w:val="single" w:sz="4" w:space="0" w:color="auto"/>
            </w:tcBorders>
            <w:hideMark/>
          </w:tcPr>
          <w:p w14:paraId="18E859D9" w14:textId="77777777" w:rsidR="001A58F9" w:rsidRPr="001A58F9" w:rsidRDefault="001A58F9">
            <w:pPr>
              <w:tabs>
                <w:tab w:val="center" w:pos="4677"/>
                <w:tab w:val="left" w:pos="7367"/>
              </w:tabs>
              <w:spacing w:after="0" w:line="276" w:lineRule="auto"/>
              <w:contextualSpacing/>
              <w:mirrorIndents/>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расходы</w:t>
            </w:r>
          </w:p>
        </w:tc>
        <w:tc>
          <w:tcPr>
            <w:tcW w:w="2351" w:type="dxa"/>
            <w:tcBorders>
              <w:top w:val="single" w:sz="4" w:space="0" w:color="auto"/>
              <w:left w:val="single" w:sz="4" w:space="0" w:color="auto"/>
              <w:bottom w:val="single" w:sz="4" w:space="0" w:color="auto"/>
              <w:right w:val="single" w:sz="4" w:space="0" w:color="auto"/>
            </w:tcBorders>
            <w:hideMark/>
          </w:tcPr>
          <w:p w14:paraId="24CBA057" w14:textId="77777777" w:rsidR="001A58F9" w:rsidRPr="001A58F9" w:rsidRDefault="001A58F9">
            <w:pPr>
              <w:tabs>
                <w:tab w:val="center" w:pos="4677"/>
                <w:tab w:val="left" w:pos="7367"/>
              </w:tabs>
              <w:spacing w:after="0" w:line="276" w:lineRule="auto"/>
              <w:contextualSpacing/>
              <w:mirrorIndents/>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Дефицит (профицит)</w:t>
            </w:r>
          </w:p>
        </w:tc>
      </w:tr>
      <w:tr w:rsidR="001A58F9" w:rsidRPr="001A58F9" w14:paraId="2325AC32" w14:textId="77777777" w:rsidTr="001A58F9">
        <w:tc>
          <w:tcPr>
            <w:tcW w:w="2337" w:type="dxa"/>
            <w:tcBorders>
              <w:top w:val="single" w:sz="4" w:space="0" w:color="auto"/>
              <w:left w:val="single" w:sz="4" w:space="0" w:color="auto"/>
              <w:bottom w:val="single" w:sz="4" w:space="0" w:color="auto"/>
              <w:right w:val="single" w:sz="4" w:space="0" w:color="auto"/>
            </w:tcBorders>
            <w:hideMark/>
          </w:tcPr>
          <w:p w14:paraId="63C7E321" w14:textId="77777777" w:rsidR="001A58F9" w:rsidRPr="001A58F9" w:rsidRDefault="001A58F9">
            <w:pPr>
              <w:tabs>
                <w:tab w:val="center" w:pos="4677"/>
                <w:tab w:val="left" w:pos="7367"/>
              </w:tabs>
              <w:spacing w:after="0" w:line="276" w:lineRule="auto"/>
              <w:contextualSpacing/>
              <w:mirrorIndents/>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2024</w:t>
            </w:r>
          </w:p>
        </w:tc>
        <w:tc>
          <w:tcPr>
            <w:tcW w:w="2348" w:type="dxa"/>
            <w:tcBorders>
              <w:top w:val="single" w:sz="4" w:space="0" w:color="auto"/>
              <w:left w:val="single" w:sz="4" w:space="0" w:color="auto"/>
              <w:bottom w:val="single" w:sz="4" w:space="0" w:color="auto"/>
              <w:right w:val="single" w:sz="4" w:space="0" w:color="auto"/>
            </w:tcBorders>
            <w:vAlign w:val="bottom"/>
            <w:hideMark/>
          </w:tcPr>
          <w:p w14:paraId="066149A6" w14:textId="77777777" w:rsidR="001A58F9" w:rsidRPr="001A58F9" w:rsidRDefault="001A58F9">
            <w:pPr>
              <w:tabs>
                <w:tab w:val="center" w:pos="4677"/>
                <w:tab w:val="left" w:pos="7367"/>
              </w:tabs>
              <w:spacing w:after="0" w:line="276" w:lineRule="auto"/>
              <w:contextualSpacing/>
              <w:mirrorIndents/>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313722,5</w:t>
            </w:r>
          </w:p>
        </w:tc>
        <w:tc>
          <w:tcPr>
            <w:tcW w:w="2354" w:type="dxa"/>
            <w:tcBorders>
              <w:top w:val="single" w:sz="4" w:space="0" w:color="auto"/>
              <w:left w:val="single" w:sz="4" w:space="0" w:color="auto"/>
              <w:bottom w:val="single" w:sz="4" w:space="0" w:color="auto"/>
              <w:right w:val="single" w:sz="4" w:space="0" w:color="auto"/>
            </w:tcBorders>
            <w:vAlign w:val="bottom"/>
            <w:hideMark/>
          </w:tcPr>
          <w:p w14:paraId="5D5324EB" w14:textId="77777777" w:rsidR="001A58F9" w:rsidRPr="001A58F9" w:rsidRDefault="001A58F9">
            <w:pPr>
              <w:tabs>
                <w:tab w:val="center" w:pos="4677"/>
                <w:tab w:val="left" w:pos="7367"/>
              </w:tabs>
              <w:spacing w:after="0" w:line="276" w:lineRule="auto"/>
              <w:contextualSpacing/>
              <w:mirrorIndents/>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313722,5</w:t>
            </w:r>
          </w:p>
        </w:tc>
        <w:tc>
          <w:tcPr>
            <w:tcW w:w="2351" w:type="dxa"/>
            <w:tcBorders>
              <w:top w:val="single" w:sz="4" w:space="0" w:color="auto"/>
              <w:left w:val="single" w:sz="4" w:space="0" w:color="auto"/>
              <w:bottom w:val="single" w:sz="4" w:space="0" w:color="auto"/>
              <w:right w:val="single" w:sz="4" w:space="0" w:color="auto"/>
            </w:tcBorders>
            <w:hideMark/>
          </w:tcPr>
          <w:p w14:paraId="59BC2D60" w14:textId="77777777" w:rsidR="001A58F9" w:rsidRPr="001A58F9" w:rsidRDefault="001A58F9">
            <w:pPr>
              <w:tabs>
                <w:tab w:val="center" w:pos="4677"/>
                <w:tab w:val="left" w:pos="7367"/>
              </w:tabs>
              <w:spacing w:after="0" w:line="276" w:lineRule="auto"/>
              <w:contextualSpacing/>
              <w:mirrorIndents/>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0,0</w:t>
            </w:r>
          </w:p>
        </w:tc>
      </w:tr>
      <w:tr w:rsidR="001A58F9" w:rsidRPr="001A58F9" w14:paraId="0098C540" w14:textId="77777777" w:rsidTr="001A58F9">
        <w:tc>
          <w:tcPr>
            <w:tcW w:w="2337" w:type="dxa"/>
            <w:tcBorders>
              <w:top w:val="single" w:sz="4" w:space="0" w:color="auto"/>
              <w:left w:val="single" w:sz="4" w:space="0" w:color="auto"/>
              <w:bottom w:val="single" w:sz="4" w:space="0" w:color="auto"/>
              <w:right w:val="single" w:sz="4" w:space="0" w:color="auto"/>
            </w:tcBorders>
            <w:hideMark/>
          </w:tcPr>
          <w:p w14:paraId="774BB85A" w14:textId="77777777" w:rsidR="001A58F9" w:rsidRPr="001A58F9" w:rsidRDefault="001A58F9">
            <w:pPr>
              <w:tabs>
                <w:tab w:val="center" w:pos="4677"/>
                <w:tab w:val="left" w:pos="7367"/>
              </w:tabs>
              <w:spacing w:after="0" w:line="276" w:lineRule="auto"/>
              <w:contextualSpacing/>
              <w:mirrorIndents/>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2025</w:t>
            </w:r>
          </w:p>
        </w:tc>
        <w:tc>
          <w:tcPr>
            <w:tcW w:w="2348" w:type="dxa"/>
            <w:tcBorders>
              <w:top w:val="single" w:sz="4" w:space="0" w:color="auto"/>
              <w:left w:val="single" w:sz="4" w:space="0" w:color="auto"/>
              <w:bottom w:val="single" w:sz="4" w:space="0" w:color="auto"/>
              <w:right w:val="single" w:sz="4" w:space="0" w:color="auto"/>
            </w:tcBorders>
            <w:vAlign w:val="bottom"/>
            <w:hideMark/>
          </w:tcPr>
          <w:p w14:paraId="2EEC4BC2" w14:textId="77777777" w:rsidR="001A58F9" w:rsidRPr="001A58F9" w:rsidRDefault="001A58F9">
            <w:pPr>
              <w:tabs>
                <w:tab w:val="center" w:pos="4677"/>
                <w:tab w:val="left" w:pos="7367"/>
              </w:tabs>
              <w:spacing w:after="0" w:line="276" w:lineRule="auto"/>
              <w:contextualSpacing/>
              <w:mirrorIndents/>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374175,3</w:t>
            </w:r>
          </w:p>
        </w:tc>
        <w:tc>
          <w:tcPr>
            <w:tcW w:w="2354" w:type="dxa"/>
            <w:tcBorders>
              <w:top w:val="single" w:sz="4" w:space="0" w:color="auto"/>
              <w:left w:val="single" w:sz="4" w:space="0" w:color="auto"/>
              <w:bottom w:val="single" w:sz="4" w:space="0" w:color="auto"/>
              <w:right w:val="single" w:sz="4" w:space="0" w:color="auto"/>
            </w:tcBorders>
            <w:vAlign w:val="bottom"/>
            <w:hideMark/>
          </w:tcPr>
          <w:p w14:paraId="3A231D14" w14:textId="77777777" w:rsidR="001A58F9" w:rsidRPr="001A58F9" w:rsidRDefault="001A58F9">
            <w:pPr>
              <w:tabs>
                <w:tab w:val="center" w:pos="4677"/>
                <w:tab w:val="left" w:pos="7367"/>
              </w:tabs>
              <w:spacing w:after="0" w:line="276" w:lineRule="auto"/>
              <w:contextualSpacing/>
              <w:mirrorIndents/>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374175,3</w:t>
            </w:r>
          </w:p>
        </w:tc>
        <w:tc>
          <w:tcPr>
            <w:tcW w:w="2351" w:type="dxa"/>
            <w:tcBorders>
              <w:top w:val="single" w:sz="4" w:space="0" w:color="auto"/>
              <w:left w:val="single" w:sz="4" w:space="0" w:color="auto"/>
              <w:bottom w:val="single" w:sz="4" w:space="0" w:color="auto"/>
              <w:right w:val="single" w:sz="4" w:space="0" w:color="auto"/>
            </w:tcBorders>
            <w:hideMark/>
          </w:tcPr>
          <w:p w14:paraId="701F6CAB" w14:textId="77777777" w:rsidR="001A58F9" w:rsidRPr="001A58F9" w:rsidRDefault="001A58F9">
            <w:pPr>
              <w:tabs>
                <w:tab w:val="center" w:pos="4677"/>
                <w:tab w:val="left" w:pos="7367"/>
              </w:tabs>
              <w:spacing w:after="0" w:line="276" w:lineRule="auto"/>
              <w:contextualSpacing/>
              <w:mirrorIndents/>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0,0</w:t>
            </w:r>
          </w:p>
        </w:tc>
      </w:tr>
      <w:tr w:rsidR="001A58F9" w:rsidRPr="001A58F9" w14:paraId="420DCD10" w14:textId="77777777" w:rsidTr="001A58F9">
        <w:tc>
          <w:tcPr>
            <w:tcW w:w="2337" w:type="dxa"/>
            <w:tcBorders>
              <w:top w:val="single" w:sz="4" w:space="0" w:color="auto"/>
              <w:left w:val="single" w:sz="4" w:space="0" w:color="auto"/>
              <w:bottom w:val="single" w:sz="4" w:space="0" w:color="auto"/>
              <w:right w:val="single" w:sz="4" w:space="0" w:color="auto"/>
            </w:tcBorders>
            <w:hideMark/>
          </w:tcPr>
          <w:p w14:paraId="7FD3D5BA" w14:textId="77777777" w:rsidR="001A58F9" w:rsidRPr="001A58F9" w:rsidRDefault="001A58F9">
            <w:pPr>
              <w:tabs>
                <w:tab w:val="center" w:pos="4677"/>
                <w:tab w:val="left" w:pos="7367"/>
              </w:tabs>
              <w:spacing w:after="0" w:line="276" w:lineRule="auto"/>
              <w:contextualSpacing/>
              <w:mirrorIndents/>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2026</w:t>
            </w:r>
          </w:p>
        </w:tc>
        <w:tc>
          <w:tcPr>
            <w:tcW w:w="2348" w:type="dxa"/>
            <w:tcBorders>
              <w:top w:val="single" w:sz="4" w:space="0" w:color="auto"/>
              <w:left w:val="single" w:sz="4" w:space="0" w:color="auto"/>
              <w:bottom w:val="single" w:sz="4" w:space="0" w:color="auto"/>
              <w:right w:val="single" w:sz="4" w:space="0" w:color="auto"/>
            </w:tcBorders>
            <w:vAlign w:val="bottom"/>
            <w:hideMark/>
          </w:tcPr>
          <w:p w14:paraId="7CBB4A96" w14:textId="77777777" w:rsidR="001A58F9" w:rsidRPr="001A58F9" w:rsidRDefault="001A58F9">
            <w:pPr>
              <w:tabs>
                <w:tab w:val="center" w:pos="4677"/>
                <w:tab w:val="left" w:pos="7367"/>
              </w:tabs>
              <w:spacing w:after="0" w:line="276" w:lineRule="auto"/>
              <w:contextualSpacing/>
              <w:mirrorIndents/>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303803,0</w:t>
            </w:r>
          </w:p>
        </w:tc>
        <w:tc>
          <w:tcPr>
            <w:tcW w:w="2354" w:type="dxa"/>
            <w:tcBorders>
              <w:top w:val="single" w:sz="4" w:space="0" w:color="auto"/>
              <w:left w:val="single" w:sz="4" w:space="0" w:color="auto"/>
              <w:bottom w:val="single" w:sz="4" w:space="0" w:color="auto"/>
              <w:right w:val="single" w:sz="4" w:space="0" w:color="auto"/>
            </w:tcBorders>
            <w:vAlign w:val="bottom"/>
            <w:hideMark/>
          </w:tcPr>
          <w:p w14:paraId="38295833" w14:textId="77777777" w:rsidR="001A58F9" w:rsidRPr="001A58F9" w:rsidRDefault="001A58F9">
            <w:pPr>
              <w:tabs>
                <w:tab w:val="center" w:pos="4677"/>
                <w:tab w:val="left" w:pos="7367"/>
              </w:tabs>
              <w:spacing w:after="0" w:line="276" w:lineRule="auto"/>
              <w:contextualSpacing/>
              <w:mirrorIndents/>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303803,0</w:t>
            </w:r>
          </w:p>
        </w:tc>
        <w:tc>
          <w:tcPr>
            <w:tcW w:w="2351" w:type="dxa"/>
            <w:tcBorders>
              <w:top w:val="single" w:sz="4" w:space="0" w:color="auto"/>
              <w:left w:val="single" w:sz="4" w:space="0" w:color="auto"/>
              <w:bottom w:val="single" w:sz="4" w:space="0" w:color="auto"/>
              <w:right w:val="single" w:sz="4" w:space="0" w:color="auto"/>
            </w:tcBorders>
            <w:hideMark/>
          </w:tcPr>
          <w:p w14:paraId="2529722C" w14:textId="77777777" w:rsidR="001A58F9" w:rsidRPr="001A58F9" w:rsidRDefault="001A58F9">
            <w:pPr>
              <w:tabs>
                <w:tab w:val="center" w:pos="4677"/>
                <w:tab w:val="left" w:pos="7367"/>
              </w:tabs>
              <w:spacing w:after="0" w:line="276" w:lineRule="auto"/>
              <w:contextualSpacing/>
              <w:mirrorIndents/>
              <w:jc w:val="center"/>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0,0</w:t>
            </w:r>
          </w:p>
        </w:tc>
      </w:tr>
    </w:tbl>
    <w:p w14:paraId="2680B8CE" w14:textId="77777777" w:rsidR="001A58F9" w:rsidRPr="001A58F9" w:rsidRDefault="001A58F9" w:rsidP="001A58F9">
      <w:pPr>
        <w:spacing w:after="0"/>
        <w:contextualSpacing/>
        <w:mirrorIndents/>
        <w:jc w:val="center"/>
        <w:rPr>
          <w:rFonts w:ascii="Times New Roman" w:hAnsi="Times New Roman" w:cs="Times New Roman"/>
        </w:rPr>
      </w:pPr>
    </w:p>
    <w:p w14:paraId="333E7015" w14:textId="77777777" w:rsidR="001A58F9" w:rsidRPr="001A58F9" w:rsidRDefault="001A58F9" w:rsidP="001A58F9">
      <w:pPr>
        <w:spacing w:after="0"/>
        <w:contextualSpacing/>
        <w:mirrorIndents/>
        <w:jc w:val="center"/>
        <w:rPr>
          <w:rFonts w:ascii="Times New Roman" w:hAnsi="Times New Roman" w:cs="Times New Roman"/>
        </w:rPr>
      </w:pPr>
      <w:r w:rsidRPr="001A58F9">
        <w:rPr>
          <w:rFonts w:ascii="Times New Roman" w:hAnsi="Times New Roman" w:cs="Times New Roman"/>
        </w:rPr>
        <w:t>ДОХОДЫ</w:t>
      </w:r>
    </w:p>
    <w:p w14:paraId="7D5EA6C6" w14:textId="77777777" w:rsidR="001A58F9" w:rsidRPr="001A58F9" w:rsidRDefault="001A58F9" w:rsidP="001A58F9">
      <w:pPr>
        <w:shd w:val="clear" w:color="auto" w:fill="FFFFFF"/>
        <w:spacing w:after="0"/>
        <w:contextualSpacing/>
        <w:mirrorIndents/>
        <w:jc w:val="both"/>
        <w:rPr>
          <w:rFonts w:ascii="Times New Roman" w:hAnsi="Times New Roman" w:cs="Times New Roman"/>
          <w:spacing w:val="-1"/>
        </w:rPr>
      </w:pPr>
      <w:r w:rsidRPr="001A58F9">
        <w:rPr>
          <w:rFonts w:ascii="Times New Roman" w:hAnsi="Times New Roman" w:cs="Times New Roman"/>
        </w:rPr>
        <w:t xml:space="preserve">Прогноз собственных доходов бюджета города Каргата </w:t>
      </w:r>
      <w:r w:rsidRPr="001A58F9">
        <w:rPr>
          <w:rFonts w:ascii="Times New Roman" w:hAnsi="Times New Roman" w:cs="Times New Roman"/>
          <w:spacing w:val="-1"/>
        </w:rPr>
        <w:t xml:space="preserve">на 2024-2026 </w:t>
      </w:r>
      <w:r w:rsidRPr="001A58F9">
        <w:rPr>
          <w:rFonts w:ascii="Times New Roman" w:hAnsi="Times New Roman" w:cs="Times New Roman"/>
        </w:rPr>
        <w:t xml:space="preserve">годы рассчитан исходя из основных показателей социально-экономического развития </w:t>
      </w:r>
      <w:r w:rsidRPr="001A58F9">
        <w:rPr>
          <w:rFonts w:ascii="Times New Roman" w:hAnsi="Times New Roman" w:cs="Times New Roman"/>
          <w:spacing w:val="-1"/>
        </w:rPr>
        <w:t xml:space="preserve">и ожидаемого поступления налоговых, неналоговых доходов и доходов </w:t>
      </w:r>
      <w:r w:rsidRPr="001A58F9">
        <w:rPr>
          <w:rFonts w:ascii="Times New Roman" w:hAnsi="Times New Roman" w:cs="Times New Roman"/>
        </w:rPr>
        <w:t xml:space="preserve">от предпринимательской и иной приносящей доход </w:t>
      </w:r>
      <w:r w:rsidRPr="001A58F9">
        <w:rPr>
          <w:rFonts w:ascii="Times New Roman" w:hAnsi="Times New Roman" w:cs="Times New Roman"/>
          <w:spacing w:val="-1"/>
        </w:rPr>
        <w:t>деятельности в 2023 году.</w:t>
      </w:r>
    </w:p>
    <w:p w14:paraId="3330EF45" w14:textId="77777777" w:rsidR="001A58F9" w:rsidRPr="001A58F9" w:rsidRDefault="001A58F9" w:rsidP="001A58F9">
      <w:pPr>
        <w:shd w:val="clear" w:color="auto" w:fill="FFFFFF"/>
        <w:spacing w:after="0"/>
        <w:contextualSpacing/>
        <w:mirrorIndents/>
        <w:jc w:val="both"/>
        <w:rPr>
          <w:rFonts w:ascii="Times New Roman" w:hAnsi="Times New Roman" w:cs="Times New Roman"/>
          <w:spacing w:val="-1"/>
        </w:rPr>
      </w:pPr>
      <w:r w:rsidRPr="001A58F9">
        <w:rPr>
          <w:rFonts w:ascii="Times New Roman" w:hAnsi="Times New Roman" w:cs="Times New Roman"/>
          <w:spacing w:val="-1"/>
        </w:rPr>
        <w:t xml:space="preserve">При формировании проекта бюджета учитывалось налоговое законодательство, действующее на момент составления проекта бюджета, а также изменения и дополнения в законодательство о налогах и сборах, вступающие в действие с 1 января 2024 года. </w:t>
      </w:r>
    </w:p>
    <w:p w14:paraId="7757EEEC" w14:textId="77777777" w:rsidR="001A58F9" w:rsidRPr="001A58F9" w:rsidRDefault="001A58F9" w:rsidP="001A58F9">
      <w:pPr>
        <w:pStyle w:val="aff4"/>
        <w:spacing w:line="276" w:lineRule="auto"/>
        <w:ind w:firstLine="0"/>
        <w:mirrorIndents/>
        <w:rPr>
          <w:sz w:val="22"/>
          <w:szCs w:val="22"/>
        </w:rPr>
      </w:pPr>
      <w:r w:rsidRPr="001A58F9">
        <w:rPr>
          <w:sz w:val="22"/>
          <w:szCs w:val="22"/>
        </w:rPr>
        <w:t xml:space="preserve">Общий объем налоговых и неналоговых доходов бюджета города Каргата на 2024 год </w:t>
      </w:r>
      <w:r w:rsidRPr="001A58F9">
        <w:rPr>
          <w:rStyle w:val="aff3"/>
          <w:sz w:val="22"/>
          <w:szCs w:val="22"/>
        </w:rPr>
        <w:t xml:space="preserve">спрогнозирован (с учетом изменения бюджетного законодательства) в размере 27020,7 тыс. руб., что </w:t>
      </w:r>
      <w:r w:rsidRPr="001A58F9">
        <w:rPr>
          <w:rStyle w:val="aff3"/>
          <w:color w:val="000000" w:themeColor="text1"/>
          <w:sz w:val="22"/>
          <w:szCs w:val="22"/>
        </w:rPr>
        <w:t xml:space="preserve">к </w:t>
      </w:r>
      <w:r w:rsidRPr="001A58F9">
        <w:rPr>
          <w:color w:val="000000" w:themeColor="text1"/>
          <w:sz w:val="22"/>
          <w:szCs w:val="22"/>
        </w:rPr>
        <w:t>ожидаемому исполнению 2023 года составляет 98,3</w:t>
      </w:r>
      <w:r w:rsidRPr="001A58F9">
        <w:rPr>
          <w:rStyle w:val="aff3"/>
          <w:color w:val="000000" w:themeColor="text1"/>
          <w:sz w:val="22"/>
          <w:szCs w:val="22"/>
        </w:rPr>
        <w:t>%</w:t>
      </w:r>
      <w:r w:rsidRPr="001A58F9">
        <w:rPr>
          <w:color w:val="000000" w:themeColor="text1"/>
          <w:sz w:val="22"/>
          <w:szCs w:val="22"/>
        </w:rPr>
        <w:t>, на 2025 год – 28530,0тыс. руб. или 94,7% к прогнозу 2024 года, на 2026 год – 29082,7тыс</w:t>
      </w:r>
      <w:proofErr w:type="gramStart"/>
      <w:r w:rsidRPr="001A58F9">
        <w:rPr>
          <w:color w:val="000000" w:themeColor="text1"/>
          <w:sz w:val="22"/>
          <w:szCs w:val="22"/>
        </w:rPr>
        <w:t>.р</w:t>
      </w:r>
      <w:proofErr w:type="gramEnd"/>
      <w:r w:rsidRPr="001A58F9">
        <w:rPr>
          <w:color w:val="000000" w:themeColor="text1"/>
          <w:sz w:val="22"/>
          <w:szCs w:val="22"/>
        </w:rPr>
        <w:t xml:space="preserve">уб </w:t>
      </w:r>
      <w:r w:rsidRPr="001A58F9">
        <w:rPr>
          <w:sz w:val="22"/>
          <w:szCs w:val="22"/>
        </w:rPr>
        <w:t>.</w:t>
      </w:r>
    </w:p>
    <w:p w14:paraId="0375D12B" w14:textId="77777777" w:rsidR="001A58F9" w:rsidRPr="001A58F9" w:rsidRDefault="001A58F9" w:rsidP="001A58F9">
      <w:pPr>
        <w:pStyle w:val="aff4"/>
        <w:spacing w:line="276" w:lineRule="auto"/>
        <w:ind w:firstLine="0"/>
        <w:mirrorIndents/>
        <w:rPr>
          <w:sz w:val="22"/>
          <w:szCs w:val="22"/>
        </w:rPr>
      </w:pPr>
      <w:r w:rsidRPr="001A58F9">
        <w:rPr>
          <w:sz w:val="22"/>
          <w:szCs w:val="22"/>
        </w:rPr>
        <w:t xml:space="preserve">В структуре доходной части бюджета города Каргата на 2024 год </w:t>
      </w:r>
      <w:proofErr w:type="gramStart"/>
      <w:r w:rsidRPr="001A58F9">
        <w:rPr>
          <w:sz w:val="22"/>
          <w:szCs w:val="22"/>
        </w:rPr>
        <w:t>налоговые</w:t>
      </w:r>
      <w:proofErr w:type="gramEnd"/>
      <w:r w:rsidRPr="001A58F9">
        <w:rPr>
          <w:sz w:val="22"/>
          <w:szCs w:val="22"/>
        </w:rPr>
        <w:t xml:space="preserve"> и неналоговые доходы составят 8,6% от общей суммы доходов, на 2025 и 2026 годы 7,6% и 9,5% соответственно.</w:t>
      </w:r>
    </w:p>
    <w:p w14:paraId="59E614CB" w14:textId="77777777" w:rsidR="001A58F9" w:rsidRPr="001A58F9" w:rsidRDefault="001A58F9" w:rsidP="001A58F9">
      <w:pPr>
        <w:pStyle w:val="afa"/>
        <w:spacing w:after="0" w:line="276" w:lineRule="auto"/>
        <w:contextualSpacing/>
        <w:mirrorIndents/>
        <w:jc w:val="both"/>
        <w:rPr>
          <w:sz w:val="22"/>
          <w:szCs w:val="22"/>
        </w:rPr>
      </w:pPr>
      <w:r w:rsidRPr="001A58F9">
        <w:rPr>
          <w:sz w:val="22"/>
          <w:szCs w:val="22"/>
        </w:rPr>
        <w:t xml:space="preserve">Параметры доходов бюджета </w:t>
      </w:r>
      <w:r w:rsidRPr="001A58F9">
        <w:rPr>
          <w:bCs/>
          <w:sz w:val="22"/>
          <w:szCs w:val="22"/>
        </w:rPr>
        <w:t xml:space="preserve">города Каргата </w:t>
      </w:r>
      <w:r w:rsidRPr="001A58F9">
        <w:rPr>
          <w:sz w:val="22"/>
          <w:szCs w:val="22"/>
        </w:rPr>
        <w:t xml:space="preserve">представлены в Совет депутатов </w:t>
      </w:r>
      <w:r w:rsidRPr="001A58F9">
        <w:rPr>
          <w:bCs/>
          <w:sz w:val="22"/>
          <w:szCs w:val="22"/>
        </w:rPr>
        <w:t xml:space="preserve">города Каргата </w:t>
      </w:r>
      <w:r w:rsidRPr="001A58F9">
        <w:rPr>
          <w:sz w:val="22"/>
          <w:szCs w:val="22"/>
        </w:rPr>
        <w:t>Каргатского района Новосибирской области в виде Прогноза доходов бюджета города Каргата, составленного в соответствии с бюджетной классификацией РФ на 2024 год и плановый период 2025 и 2026 годов.</w:t>
      </w:r>
    </w:p>
    <w:p w14:paraId="6AB89619" w14:textId="77777777" w:rsidR="001A58F9" w:rsidRPr="001A58F9" w:rsidRDefault="001A58F9" w:rsidP="001A58F9">
      <w:pPr>
        <w:pStyle w:val="afa"/>
        <w:spacing w:after="0" w:line="276" w:lineRule="auto"/>
        <w:contextualSpacing/>
        <w:mirrorIndents/>
        <w:jc w:val="both"/>
        <w:rPr>
          <w:sz w:val="22"/>
          <w:szCs w:val="22"/>
        </w:rPr>
      </w:pPr>
      <w:r w:rsidRPr="001A58F9">
        <w:rPr>
          <w:sz w:val="22"/>
          <w:szCs w:val="22"/>
        </w:rPr>
        <w:t>Налог на доходы физических лиц</w:t>
      </w:r>
    </w:p>
    <w:p w14:paraId="46631B91"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Налог на доходы физических лиц на 2024 год рассчитан в сумме 14647,2 тыс. руб., или 119,2% к оценке исполнения 2023 года. На 2025год – в сумме 15086,5 тыс. руб. или 103,0% к прогнозу 2024 года, на 2026 год – в сумме 15529,2 тыс. руб., с ростом на 103,0% к прогнозу 2025 года.</w:t>
      </w:r>
    </w:p>
    <w:p w14:paraId="63256563" w14:textId="77777777" w:rsidR="001A58F9" w:rsidRPr="001A58F9" w:rsidRDefault="001A58F9" w:rsidP="001A58F9">
      <w:pPr>
        <w:spacing w:after="0"/>
        <w:contextualSpacing/>
        <w:mirrorIndents/>
        <w:jc w:val="both"/>
        <w:rPr>
          <w:rFonts w:ascii="Times New Roman" w:hAnsi="Times New Roman" w:cs="Times New Roman"/>
        </w:rPr>
      </w:pPr>
      <w:proofErr w:type="gramStart"/>
      <w:r w:rsidRPr="001A58F9">
        <w:rPr>
          <w:rFonts w:ascii="Times New Roman" w:hAnsi="Times New Roman" w:cs="Times New Roman"/>
        </w:rPr>
        <w:t xml:space="preserve">Расчет прогноза по налогу на доходы физических лиц основан на динамике поступления данного налога в отчетном и текущем финансовых годах. </w:t>
      </w:r>
      <w:proofErr w:type="gramEnd"/>
    </w:p>
    <w:p w14:paraId="2CAF6D65" w14:textId="77777777" w:rsidR="001A58F9" w:rsidRPr="001A58F9" w:rsidRDefault="001A58F9" w:rsidP="001A58F9">
      <w:pPr>
        <w:spacing w:after="0"/>
        <w:contextualSpacing/>
        <w:mirrorIndents/>
        <w:jc w:val="both"/>
        <w:rPr>
          <w:rFonts w:ascii="Times New Roman" w:hAnsi="Times New Roman" w:cs="Times New Roman"/>
        </w:rPr>
      </w:pPr>
    </w:p>
    <w:p w14:paraId="61047AC8" w14:textId="77777777" w:rsidR="001A58F9" w:rsidRPr="001A58F9" w:rsidRDefault="001A58F9" w:rsidP="001A58F9">
      <w:pPr>
        <w:pStyle w:val="aff4"/>
        <w:spacing w:line="276" w:lineRule="auto"/>
        <w:ind w:firstLine="0"/>
        <w:mirrorIndents/>
        <w:rPr>
          <w:sz w:val="22"/>
          <w:szCs w:val="22"/>
        </w:rPr>
      </w:pPr>
      <w:r w:rsidRPr="001A58F9">
        <w:rPr>
          <w:sz w:val="22"/>
          <w:szCs w:val="22"/>
        </w:rPr>
        <w:t>Акцизы по подакцизным товарам (продукции)</w:t>
      </w:r>
    </w:p>
    <w:p w14:paraId="03E72240" w14:textId="77777777" w:rsidR="001A58F9" w:rsidRPr="001A58F9" w:rsidRDefault="001A58F9" w:rsidP="001A58F9">
      <w:pPr>
        <w:widowControl w:val="0"/>
        <w:spacing w:after="0"/>
        <w:contextualSpacing/>
        <w:mirrorIndents/>
        <w:jc w:val="both"/>
        <w:rPr>
          <w:rFonts w:ascii="Times New Roman" w:hAnsi="Times New Roman" w:cs="Times New Roman"/>
        </w:rPr>
      </w:pPr>
      <w:r w:rsidRPr="001A58F9">
        <w:rPr>
          <w:rFonts w:ascii="Times New Roman" w:hAnsi="Times New Roman" w:cs="Times New Roman"/>
        </w:rPr>
        <w:t>На 2024 год прогнозные поступления рассчитаны в сумме 6014,0 тыс. руб., что к ожидаемому поступлению 2023 года составляет 118,7%, на 2025 год – 7059,3тыс. руб. с ростом на 3,2% к прогнозным поступлениям 2024 года, на 2026 год – 7114,4тыс. руб., с ростом на 1,7% к прогнозным поступлениям 2025 года.</w:t>
      </w:r>
    </w:p>
    <w:p w14:paraId="5519B1B0" w14:textId="77777777" w:rsidR="001A58F9" w:rsidRPr="001A58F9" w:rsidRDefault="001A58F9" w:rsidP="001A58F9">
      <w:pPr>
        <w:spacing w:after="0"/>
        <w:contextualSpacing/>
        <w:mirrorIndents/>
        <w:jc w:val="both"/>
        <w:rPr>
          <w:rFonts w:ascii="Times New Roman" w:eastAsia="Times New Roman" w:hAnsi="Times New Roman" w:cs="Times New Roman"/>
          <w:lang w:eastAsia="ru-RU"/>
        </w:rPr>
      </w:pPr>
    </w:p>
    <w:p w14:paraId="55C28EDE"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Налоги на совокупный доход</w:t>
      </w:r>
    </w:p>
    <w:p w14:paraId="23EFC400" w14:textId="77777777" w:rsidR="001A58F9" w:rsidRPr="001A58F9" w:rsidRDefault="001A58F9" w:rsidP="001A58F9">
      <w:pPr>
        <w:pStyle w:val="aff4"/>
        <w:spacing w:line="276" w:lineRule="auto"/>
        <w:ind w:firstLine="0"/>
        <w:mirrorIndents/>
        <w:rPr>
          <w:sz w:val="22"/>
          <w:szCs w:val="22"/>
        </w:rPr>
      </w:pPr>
      <w:proofErr w:type="gramStart"/>
      <w:r w:rsidRPr="001A58F9">
        <w:rPr>
          <w:sz w:val="22"/>
          <w:szCs w:val="22"/>
        </w:rPr>
        <w:t>Налоги на совокупный доход на 2024 год рассчитан в общей сумме 15,0 тыс. руб., или с уменьшением к ожидаемому поступлению 2023 года на 35,7%. На 2025 год налог рассчитан в сумме 16,0 тыс. руб., что к уровню 2024 года составляет уменьшение на 6,3%, на 2026 год – 17,0 тыс. рублей с увеличением на 6,0% к прогнозу 2025 года.</w:t>
      </w:r>
      <w:proofErr w:type="gramEnd"/>
    </w:p>
    <w:p w14:paraId="403EF650" w14:textId="77777777" w:rsidR="001A58F9" w:rsidRPr="001A58F9" w:rsidRDefault="001A58F9" w:rsidP="001A58F9">
      <w:pPr>
        <w:pStyle w:val="aff4"/>
        <w:spacing w:line="276" w:lineRule="auto"/>
        <w:ind w:firstLine="0"/>
        <w:mirrorIndents/>
        <w:jc w:val="right"/>
        <w:rPr>
          <w:sz w:val="22"/>
          <w:szCs w:val="22"/>
        </w:rPr>
      </w:pPr>
      <w:proofErr w:type="spellStart"/>
      <w:r w:rsidRPr="001A58F9">
        <w:rPr>
          <w:sz w:val="22"/>
          <w:szCs w:val="22"/>
        </w:rPr>
        <w:t>тыс</w:t>
      </w:r>
      <w:proofErr w:type="gramStart"/>
      <w:r w:rsidRPr="001A58F9">
        <w:rPr>
          <w:sz w:val="22"/>
          <w:szCs w:val="22"/>
        </w:rPr>
        <w:t>.р</w:t>
      </w:r>
      <w:proofErr w:type="gramEnd"/>
      <w:r w:rsidRPr="001A58F9">
        <w:rPr>
          <w:sz w:val="22"/>
          <w:szCs w:val="22"/>
        </w:rPr>
        <w:t>ублей</w:t>
      </w:r>
      <w:proofErr w:type="spellEnd"/>
    </w:p>
    <w:tbl>
      <w:tblPr>
        <w:tblW w:w="10108" w:type="dxa"/>
        <w:tblInd w:w="93" w:type="dxa"/>
        <w:tblLook w:val="04A0" w:firstRow="1" w:lastRow="0" w:firstColumn="1" w:lastColumn="0" w:noHBand="0" w:noVBand="1"/>
      </w:tblPr>
      <w:tblGrid>
        <w:gridCol w:w="5969"/>
        <w:gridCol w:w="1134"/>
        <w:gridCol w:w="1134"/>
        <w:gridCol w:w="1871"/>
      </w:tblGrid>
      <w:tr w:rsidR="001A58F9" w:rsidRPr="001A58F9" w14:paraId="5799986D" w14:textId="77777777" w:rsidTr="001A58F9">
        <w:trPr>
          <w:trHeight w:val="510"/>
        </w:trPr>
        <w:tc>
          <w:tcPr>
            <w:tcW w:w="5969" w:type="dxa"/>
            <w:tcBorders>
              <w:top w:val="single" w:sz="4" w:space="0" w:color="auto"/>
              <w:left w:val="single" w:sz="4" w:space="0" w:color="auto"/>
              <w:bottom w:val="single" w:sz="4" w:space="0" w:color="auto"/>
              <w:right w:val="single" w:sz="4" w:space="0" w:color="auto"/>
            </w:tcBorders>
            <w:noWrap/>
            <w:vAlign w:val="bottom"/>
            <w:hideMark/>
          </w:tcPr>
          <w:p w14:paraId="4A7C2B63" w14:textId="77777777" w:rsidR="001A58F9" w:rsidRPr="001A58F9" w:rsidRDefault="001A58F9">
            <w:pPr>
              <w:spacing w:after="0" w:line="276" w:lineRule="auto"/>
              <w:contextualSpacing/>
              <w:mirrorIndents/>
              <w:rPr>
                <w:rFonts w:ascii="Times New Roman" w:hAnsi="Times New Roman" w:cs="Times New Roman"/>
              </w:rPr>
            </w:pPr>
            <w:r w:rsidRPr="001A58F9">
              <w:rPr>
                <w:rFonts w:ascii="Times New Roman" w:hAnsi="Times New Roman" w:cs="Times New Roman"/>
              </w:rPr>
              <w:t> </w:t>
            </w:r>
          </w:p>
        </w:tc>
        <w:tc>
          <w:tcPr>
            <w:tcW w:w="1134" w:type="dxa"/>
            <w:tcBorders>
              <w:top w:val="single" w:sz="4" w:space="0" w:color="auto"/>
              <w:left w:val="nil"/>
              <w:bottom w:val="single" w:sz="4" w:space="0" w:color="auto"/>
              <w:right w:val="single" w:sz="4" w:space="0" w:color="auto"/>
            </w:tcBorders>
            <w:noWrap/>
            <w:vAlign w:val="bottom"/>
            <w:hideMark/>
          </w:tcPr>
          <w:p w14:paraId="18994404"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Прогноз на 2024г</w:t>
            </w:r>
          </w:p>
        </w:tc>
        <w:tc>
          <w:tcPr>
            <w:tcW w:w="1134" w:type="dxa"/>
            <w:tcBorders>
              <w:top w:val="single" w:sz="4" w:space="0" w:color="auto"/>
              <w:left w:val="nil"/>
              <w:bottom w:val="single" w:sz="4" w:space="0" w:color="auto"/>
              <w:right w:val="single" w:sz="4" w:space="0" w:color="auto"/>
            </w:tcBorders>
            <w:noWrap/>
            <w:vAlign w:val="bottom"/>
            <w:hideMark/>
          </w:tcPr>
          <w:p w14:paraId="4AD31921"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Прогноз на 2025г</w:t>
            </w:r>
          </w:p>
        </w:tc>
        <w:tc>
          <w:tcPr>
            <w:tcW w:w="1871" w:type="dxa"/>
            <w:tcBorders>
              <w:top w:val="single" w:sz="4" w:space="0" w:color="auto"/>
              <w:left w:val="nil"/>
              <w:bottom w:val="single" w:sz="4" w:space="0" w:color="auto"/>
              <w:right w:val="single" w:sz="4" w:space="0" w:color="auto"/>
            </w:tcBorders>
            <w:noWrap/>
            <w:vAlign w:val="bottom"/>
            <w:hideMark/>
          </w:tcPr>
          <w:p w14:paraId="1F77F25D"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Прогноз на 2026г</w:t>
            </w:r>
          </w:p>
        </w:tc>
      </w:tr>
      <w:tr w:rsidR="001A58F9" w:rsidRPr="001A58F9" w14:paraId="644FE117" w14:textId="77777777" w:rsidTr="001A58F9">
        <w:trPr>
          <w:trHeight w:val="348"/>
        </w:trPr>
        <w:tc>
          <w:tcPr>
            <w:tcW w:w="5969" w:type="dxa"/>
            <w:tcBorders>
              <w:top w:val="nil"/>
              <w:left w:val="single" w:sz="4" w:space="0" w:color="auto"/>
              <w:bottom w:val="single" w:sz="4" w:space="0" w:color="auto"/>
              <w:right w:val="single" w:sz="4" w:space="0" w:color="auto"/>
            </w:tcBorders>
            <w:noWrap/>
            <w:vAlign w:val="bottom"/>
            <w:hideMark/>
          </w:tcPr>
          <w:p w14:paraId="3A7961BE" w14:textId="77777777" w:rsidR="001A58F9" w:rsidRPr="001A58F9" w:rsidRDefault="001A58F9">
            <w:pPr>
              <w:spacing w:after="0" w:line="276" w:lineRule="auto"/>
              <w:contextualSpacing/>
              <w:mirrorIndents/>
              <w:rPr>
                <w:rFonts w:ascii="Times New Roman" w:hAnsi="Times New Roman" w:cs="Times New Roman"/>
                <w:bCs/>
              </w:rPr>
            </w:pPr>
            <w:r w:rsidRPr="001A58F9">
              <w:rPr>
                <w:rFonts w:ascii="Times New Roman" w:hAnsi="Times New Roman" w:cs="Times New Roman"/>
                <w:bCs/>
              </w:rPr>
              <w:t>Всего налоги на совокупный доход</w:t>
            </w:r>
          </w:p>
        </w:tc>
        <w:tc>
          <w:tcPr>
            <w:tcW w:w="1134" w:type="dxa"/>
            <w:tcBorders>
              <w:top w:val="nil"/>
              <w:left w:val="nil"/>
              <w:bottom w:val="single" w:sz="4" w:space="0" w:color="auto"/>
              <w:right w:val="single" w:sz="4" w:space="0" w:color="auto"/>
            </w:tcBorders>
            <w:noWrap/>
            <w:vAlign w:val="bottom"/>
            <w:hideMark/>
          </w:tcPr>
          <w:p w14:paraId="5DA78F30" w14:textId="77777777" w:rsidR="001A58F9" w:rsidRPr="001A58F9" w:rsidRDefault="001A58F9">
            <w:pPr>
              <w:spacing w:after="0" w:line="276" w:lineRule="auto"/>
              <w:contextualSpacing/>
              <w:mirrorIndents/>
              <w:jc w:val="right"/>
              <w:rPr>
                <w:rFonts w:ascii="Times New Roman" w:hAnsi="Times New Roman" w:cs="Times New Roman"/>
                <w:bCs/>
              </w:rPr>
            </w:pPr>
            <w:r w:rsidRPr="001A58F9">
              <w:rPr>
                <w:rFonts w:ascii="Times New Roman" w:hAnsi="Times New Roman" w:cs="Times New Roman"/>
                <w:bCs/>
              </w:rPr>
              <w:t>15,0</w:t>
            </w:r>
          </w:p>
        </w:tc>
        <w:tc>
          <w:tcPr>
            <w:tcW w:w="1134" w:type="dxa"/>
            <w:tcBorders>
              <w:top w:val="nil"/>
              <w:left w:val="nil"/>
              <w:bottom w:val="single" w:sz="4" w:space="0" w:color="auto"/>
              <w:right w:val="single" w:sz="4" w:space="0" w:color="auto"/>
            </w:tcBorders>
            <w:noWrap/>
            <w:vAlign w:val="bottom"/>
            <w:hideMark/>
          </w:tcPr>
          <w:p w14:paraId="002D0420" w14:textId="77777777" w:rsidR="001A58F9" w:rsidRPr="001A58F9" w:rsidRDefault="001A58F9">
            <w:pPr>
              <w:spacing w:after="0" w:line="276" w:lineRule="auto"/>
              <w:contextualSpacing/>
              <w:mirrorIndents/>
              <w:jc w:val="right"/>
              <w:rPr>
                <w:rFonts w:ascii="Times New Roman" w:hAnsi="Times New Roman" w:cs="Times New Roman"/>
                <w:bCs/>
              </w:rPr>
            </w:pPr>
            <w:r w:rsidRPr="001A58F9">
              <w:rPr>
                <w:rFonts w:ascii="Times New Roman" w:hAnsi="Times New Roman" w:cs="Times New Roman"/>
                <w:bCs/>
              </w:rPr>
              <w:t>16,0</w:t>
            </w:r>
          </w:p>
        </w:tc>
        <w:tc>
          <w:tcPr>
            <w:tcW w:w="1871" w:type="dxa"/>
            <w:tcBorders>
              <w:top w:val="nil"/>
              <w:left w:val="nil"/>
              <w:bottom w:val="single" w:sz="4" w:space="0" w:color="auto"/>
              <w:right w:val="single" w:sz="4" w:space="0" w:color="auto"/>
            </w:tcBorders>
            <w:noWrap/>
            <w:vAlign w:val="bottom"/>
            <w:hideMark/>
          </w:tcPr>
          <w:p w14:paraId="5A03F160" w14:textId="77777777" w:rsidR="001A58F9" w:rsidRPr="001A58F9" w:rsidRDefault="001A58F9">
            <w:pPr>
              <w:spacing w:after="0" w:line="276" w:lineRule="auto"/>
              <w:contextualSpacing/>
              <w:mirrorIndents/>
              <w:jc w:val="right"/>
              <w:rPr>
                <w:rFonts w:ascii="Times New Roman" w:hAnsi="Times New Roman" w:cs="Times New Roman"/>
                <w:bCs/>
              </w:rPr>
            </w:pPr>
            <w:r w:rsidRPr="001A58F9">
              <w:rPr>
                <w:rFonts w:ascii="Times New Roman" w:hAnsi="Times New Roman" w:cs="Times New Roman"/>
                <w:bCs/>
              </w:rPr>
              <w:t>17,0</w:t>
            </w:r>
          </w:p>
        </w:tc>
      </w:tr>
      <w:tr w:rsidR="001A58F9" w:rsidRPr="001A58F9" w14:paraId="1A012915" w14:textId="77777777" w:rsidTr="001A58F9">
        <w:trPr>
          <w:trHeight w:val="255"/>
        </w:trPr>
        <w:tc>
          <w:tcPr>
            <w:tcW w:w="5969" w:type="dxa"/>
            <w:tcBorders>
              <w:top w:val="nil"/>
              <w:left w:val="single" w:sz="4" w:space="0" w:color="auto"/>
              <w:bottom w:val="single" w:sz="4" w:space="0" w:color="auto"/>
              <w:right w:val="single" w:sz="4" w:space="0" w:color="auto"/>
            </w:tcBorders>
            <w:noWrap/>
            <w:vAlign w:val="bottom"/>
            <w:hideMark/>
          </w:tcPr>
          <w:p w14:paraId="677B2930" w14:textId="77777777" w:rsidR="001A58F9" w:rsidRPr="001A58F9" w:rsidRDefault="001A58F9">
            <w:pPr>
              <w:spacing w:after="0" w:line="276" w:lineRule="auto"/>
              <w:contextualSpacing/>
              <w:mirrorIndents/>
              <w:rPr>
                <w:rFonts w:ascii="Times New Roman" w:hAnsi="Times New Roman" w:cs="Times New Roman"/>
              </w:rPr>
            </w:pPr>
            <w:r w:rsidRPr="001A58F9">
              <w:rPr>
                <w:rFonts w:ascii="Times New Roman" w:hAnsi="Times New Roman" w:cs="Times New Roman"/>
              </w:rPr>
              <w:t xml:space="preserve">в </w:t>
            </w:r>
            <w:proofErr w:type="spellStart"/>
            <w:r w:rsidRPr="001A58F9">
              <w:rPr>
                <w:rFonts w:ascii="Times New Roman" w:hAnsi="Times New Roman" w:cs="Times New Roman"/>
              </w:rPr>
              <w:t>т.ч</w:t>
            </w:r>
            <w:proofErr w:type="spellEnd"/>
            <w:r w:rsidRPr="001A58F9">
              <w:rPr>
                <w:rFonts w:ascii="Times New Roman" w:hAnsi="Times New Roman" w:cs="Times New Roman"/>
              </w:rPr>
              <w:t>.:</w:t>
            </w:r>
          </w:p>
        </w:tc>
        <w:tc>
          <w:tcPr>
            <w:tcW w:w="1134" w:type="dxa"/>
            <w:tcBorders>
              <w:top w:val="nil"/>
              <w:left w:val="nil"/>
              <w:bottom w:val="single" w:sz="4" w:space="0" w:color="auto"/>
              <w:right w:val="single" w:sz="4" w:space="0" w:color="auto"/>
            </w:tcBorders>
            <w:noWrap/>
            <w:vAlign w:val="bottom"/>
          </w:tcPr>
          <w:p w14:paraId="7AE7FD9C" w14:textId="77777777" w:rsidR="001A58F9" w:rsidRPr="001A58F9" w:rsidRDefault="001A58F9">
            <w:pPr>
              <w:spacing w:after="0" w:line="276" w:lineRule="auto"/>
              <w:contextualSpacing/>
              <w:mirrorIndents/>
              <w:rPr>
                <w:rFonts w:ascii="Times New Roman" w:hAnsi="Times New Roman" w:cs="Times New Roman"/>
              </w:rPr>
            </w:pPr>
          </w:p>
        </w:tc>
        <w:tc>
          <w:tcPr>
            <w:tcW w:w="1134" w:type="dxa"/>
            <w:tcBorders>
              <w:top w:val="nil"/>
              <w:left w:val="nil"/>
              <w:bottom w:val="single" w:sz="4" w:space="0" w:color="auto"/>
              <w:right w:val="single" w:sz="4" w:space="0" w:color="auto"/>
            </w:tcBorders>
            <w:noWrap/>
            <w:vAlign w:val="bottom"/>
          </w:tcPr>
          <w:p w14:paraId="30F94E72" w14:textId="77777777" w:rsidR="001A58F9" w:rsidRPr="001A58F9" w:rsidRDefault="001A58F9">
            <w:pPr>
              <w:spacing w:after="0" w:line="276" w:lineRule="auto"/>
              <w:contextualSpacing/>
              <w:mirrorIndents/>
              <w:rPr>
                <w:rFonts w:ascii="Times New Roman" w:hAnsi="Times New Roman" w:cs="Times New Roman"/>
              </w:rPr>
            </w:pPr>
          </w:p>
        </w:tc>
        <w:tc>
          <w:tcPr>
            <w:tcW w:w="1871" w:type="dxa"/>
            <w:tcBorders>
              <w:top w:val="nil"/>
              <w:left w:val="nil"/>
              <w:bottom w:val="single" w:sz="4" w:space="0" w:color="auto"/>
              <w:right w:val="single" w:sz="4" w:space="0" w:color="auto"/>
            </w:tcBorders>
            <w:noWrap/>
            <w:vAlign w:val="bottom"/>
          </w:tcPr>
          <w:p w14:paraId="67434028" w14:textId="77777777" w:rsidR="001A58F9" w:rsidRPr="001A58F9" w:rsidRDefault="001A58F9">
            <w:pPr>
              <w:spacing w:after="0" w:line="276" w:lineRule="auto"/>
              <w:contextualSpacing/>
              <w:mirrorIndents/>
              <w:rPr>
                <w:rFonts w:ascii="Times New Roman" w:hAnsi="Times New Roman" w:cs="Times New Roman"/>
              </w:rPr>
            </w:pPr>
          </w:p>
        </w:tc>
      </w:tr>
      <w:tr w:rsidR="001A58F9" w:rsidRPr="001A58F9" w14:paraId="2E29FBF8" w14:textId="77777777" w:rsidTr="001A58F9">
        <w:trPr>
          <w:trHeight w:val="330"/>
        </w:trPr>
        <w:tc>
          <w:tcPr>
            <w:tcW w:w="5969" w:type="dxa"/>
            <w:tcBorders>
              <w:top w:val="nil"/>
              <w:left w:val="single" w:sz="4" w:space="0" w:color="auto"/>
              <w:bottom w:val="nil"/>
              <w:right w:val="single" w:sz="4" w:space="0" w:color="auto"/>
            </w:tcBorders>
            <w:noWrap/>
            <w:vAlign w:val="bottom"/>
          </w:tcPr>
          <w:p w14:paraId="3991C958" w14:textId="77777777" w:rsidR="001A58F9" w:rsidRPr="001A58F9" w:rsidRDefault="001A58F9">
            <w:pPr>
              <w:spacing w:after="0"/>
              <w:contextualSpacing/>
              <w:mirrorIndents/>
              <w:rPr>
                <w:rFonts w:ascii="Times New Roman" w:hAnsi="Times New Roman" w:cs="Times New Roman"/>
              </w:rPr>
            </w:pPr>
            <w:r w:rsidRPr="001A58F9">
              <w:rPr>
                <w:rFonts w:ascii="Times New Roman" w:hAnsi="Times New Roman" w:cs="Times New Roman"/>
              </w:rPr>
              <w:t>единый сельскохозяйственный налог</w:t>
            </w:r>
          </w:p>
          <w:p w14:paraId="28E61015" w14:textId="77777777" w:rsidR="001A58F9" w:rsidRPr="001A58F9" w:rsidRDefault="001A58F9">
            <w:pPr>
              <w:spacing w:after="0" w:line="276" w:lineRule="auto"/>
              <w:contextualSpacing/>
              <w:mirrorIndents/>
              <w:rPr>
                <w:rFonts w:ascii="Times New Roman" w:hAnsi="Times New Roman" w:cs="Times New Roman"/>
              </w:rPr>
            </w:pPr>
          </w:p>
        </w:tc>
        <w:tc>
          <w:tcPr>
            <w:tcW w:w="1134" w:type="dxa"/>
            <w:tcBorders>
              <w:top w:val="nil"/>
              <w:left w:val="nil"/>
              <w:bottom w:val="nil"/>
              <w:right w:val="single" w:sz="4" w:space="0" w:color="auto"/>
            </w:tcBorders>
            <w:noWrap/>
            <w:vAlign w:val="bottom"/>
            <w:hideMark/>
          </w:tcPr>
          <w:p w14:paraId="1D03CAAD" w14:textId="77777777" w:rsidR="001A58F9" w:rsidRPr="001A58F9" w:rsidRDefault="001A58F9">
            <w:pPr>
              <w:spacing w:after="0" w:line="276" w:lineRule="auto"/>
              <w:contextualSpacing/>
              <w:mirrorIndents/>
              <w:jc w:val="right"/>
              <w:rPr>
                <w:rFonts w:ascii="Times New Roman" w:hAnsi="Times New Roman" w:cs="Times New Roman"/>
                <w:bCs/>
              </w:rPr>
            </w:pPr>
            <w:r w:rsidRPr="001A58F9">
              <w:rPr>
                <w:rFonts w:ascii="Times New Roman" w:hAnsi="Times New Roman" w:cs="Times New Roman"/>
                <w:bCs/>
              </w:rPr>
              <w:t>15,0</w:t>
            </w:r>
          </w:p>
        </w:tc>
        <w:tc>
          <w:tcPr>
            <w:tcW w:w="1134" w:type="dxa"/>
            <w:tcBorders>
              <w:top w:val="nil"/>
              <w:left w:val="nil"/>
              <w:bottom w:val="nil"/>
              <w:right w:val="single" w:sz="4" w:space="0" w:color="auto"/>
            </w:tcBorders>
            <w:noWrap/>
            <w:vAlign w:val="bottom"/>
            <w:hideMark/>
          </w:tcPr>
          <w:p w14:paraId="3583088B" w14:textId="77777777" w:rsidR="001A58F9" w:rsidRPr="001A58F9" w:rsidRDefault="001A58F9">
            <w:pPr>
              <w:spacing w:after="0" w:line="276" w:lineRule="auto"/>
              <w:contextualSpacing/>
              <w:mirrorIndents/>
              <w:jc w:val="right"/>
              <w:rPr>
                <w:rFonts w:ascii="Times New Roman" w:hAnsi="Times New Roman" w:cs="Times New Roman"/>
                <w:bCs/>
              </w:rPr>
            </w:pPr>
            <w:r w:rsidRPr="001A58F9">
              <w:rPr>
                <w:rFonts w:ascii="Times New Roman" w:hAnsi="Times New Roman" w:cs="Times New Roman"/>
                <w:bCs/>
              </w:rPr>
              <w:t>16,0</w:t>
            </w:r>
          </w:p>
        </w:tc>
        <w:tc>
          <w:tcPr>
            <w:tcW w:w="1871" w:type="dxa"/>
            <w:tcBorders>
              <w:top w:val="nil"/>
              <w:left w:val="nil"/>
              <w:bottom w:val="nil"/>
              <w:right w:val="single" w:sz="4" w:space="0" w:color="auto"/>
            </w:tcBorders>
            <w:noWrap/>
            <w:vAlign w:val="bottom"/>
            <w:hideMark/>
          </w:tcPr>
          <w:p w14:paraId="7EEB9116" w14:textId="77777777" w:rsidR="001A58F9" w:rsidRPr="001A58F9" w:rsidRDefault="001A58F9">
            <w:pPr>
              <w:spacing w:after="0" w:line="276" w:lineRule="auto"/>
              <w:contextualSpacing/>
              <w:mirrorIndents/>
              <w:jc w:val="right"/>
              <w:rPr>
                <w:rFonts w:ascii="Times New Roman" w:hAnsi="Times New Roman" w:cs="Times New Roman"/>
                <w:bCs/>
              </w:rPr>
            </w:pPr>
            <w:r w:rsidRPr="001A58F9">
              <w:rPr>
                <w:rFonts w:ascii="Times New Roman" w:hAnsi="Times New Roman" w:cs="Times New Roman"/>
                <w:bCs/>
              </w:rPr>
              <w:t>17,0</w:t>
            </w:r>
          </w:p>
        </w:tc>
      </w:tr>
      <w:tr w:rsidR="001A58F9" w:rsidRPr="001A58F9" w14:paraId="75FC0BD4" w14:textId="77777777" w:rsidTr="001A58F9">
        <w:trPr>
          <w:trHeight w:val="50"/>
        </w:trPr>
        <w:tc>
          <w:tcPr>
            <w:tcW w:w="5969" w:type="dxa"/>
            <w:tcBorders>
              <w:top w:val="nil"/>
              <w:left w:val="single" w:sz="4" w:space="0" w:color="auto"/>
              <w:bottom w:val="single" w:sz="4" w:space="0" w:color="auto"/>
              <w:right w:val="single" w:sz="4" w:space="0" w:color="auto"/>
            </w:tcBorders>
            <w:noWrap/>
            <w:vAlign w:val="bottom"/>
          </w:tcPr>
          <w:p w14:paraId="1BB4200E" w14:textId="77777777" w:rsidR="001A58F9" w:rsidRPr="001A58F9" w:rsidRDefault="001A58F9">
            <w:pPr>
              <w:spacing w:after="0" w:line="276" w:lineRule="auto"/>
              <w:contextualSpacing/>
              <w:mirrorIndents/>
              <w:rPr>
                <w:rFonts w:ascii="Times New Roman" w:hAnsi="Times New Roman" w:cs="Times New Roman"/>
              </w:rPr>
            </w:pPr>
          </w:p>
        </w:tc>
        <w:tc>
          <w:tcPr>
            <w:tcW w:w="1134" w:type="dxa"/>
            <w:tcBorders>
              <w:top w:val="nil"/>
              <w:left w:val="nil"/>
              <w:bottom w:val="single" w:sz="4" w:space="0" w:color="auto"/>
              <w:right w:val="single" w:sz="4" w:space="0" w:color="auto"/>
            </w:tcBorders>
            <w:noWrap/>
            <w:vAlign w:val="bottom"/>
          </w:tcPr>
          <w:p w14:paraId="683E6D16" w14:textId="77777777" w:rsidR="001A58F9" w:rsidRPr="001A58F9" w:rsidRDefault="001A58F9">
            <w:pPr>
              <w:spacing w:after="0" w:line="276" w:lineRule="auto"/>
              <w:contextualSpacing/>
              <w:mirrorIndents/>
              <w:jc w:val="right"/>
              <w:rPr>
                <w:rFonts w:ascii="Times New Roman" w:hAnsi="Times New Roman" w:cs="Times New Roman"/>
              </w:rPr>
            </w:pPr>
          </w:p>
        </w:tc>
        <w:tc>
          <w:tcPr>
            <w:tcW w:w="1134" w:type="dxa"/>
            <w:tcBorders>
              <w:top w:val="nil"/>
              <w:left w:val="nil"/>
              <w:bottom w:val="single" w:sz="4" w:space="0" w:color="auto"/>
              <w:right w:val="single" w:sz="4" w:space="0" w:color="auto"/>
            </w:tcBorders>
            <w:noWrap/>
            <w:vAlign w:val="bottom"/>
          </w:tcPr>
          <w:p w14:paraId="3DEBC114" w14:textId="77777777" w:rsidR="001A58F9" w:rsidRPr="001A58F9" w:rsidRDefault="001A58F9">
            <w:pPr>
              <w:spacing w:after="0" w:line="276" w:lineRule="auto"/>
              <w:contextualSpacing/>
              <w:mirrorIndents/>
              <w:jc w:val="right"/>
              <w:rPr>
                <w:rFonts w:ascii="Times New Roman" w:hAnsi="Times New Roman" w:cs="Times New Roman"/>
              </w:rPr>
            </w:pPr>
          </w:p>
        </w:tc>
        <w:tc>
          <w:tcPr>
            <w:tcW w:w="1871" w:type="dxa"/>
            <w:tcBorders>
              <w:top w:val="nil"/>
              <w:left w:val="nil"/>
              <w:bottom w:val="single" w:sz="4" w:space="0" w:color="auto"/>
              <w:right w:val="single" w:sz="4" w:space="0" w:color="auto"/>
            </w:tcBorders>
            <w:noWrap/>
            <w:vAlign w:val="bottom"/>
          </w:tcPr>
          <w:p w14:paraId="185AFF2C" w14:textId="77777777" w:rsidR="001A58F9" w:rsidRPr="001A58F9" w:rsidRDefault="001A58F9">
            <w:pPr>
              <w:spacing w:after="0" w:line="276" w:lineRule="auto"/>
              <w:contextualSpacing/>
              <w:mirrorIndents/>
              <w:jc w:val="right"/>
              <w:rPr>
                <w:rFonts w:ascii="Times New Roman" w:hAnsi="Times New Roman" w:cs="Times New Roman"/>
              </w:rPr>
            </w:pPr>
          </w:p>
        </w:tc>
      </w:tr>
    </w:tbl>
    <w:p w14:paraId="615EC3D7" w14:textId="77777777" w:rsidR="001A58F9" w:rsidRPr="001A58F9" w:rsidRDefault="001A58F9" w:rsidP="001A58F9">
      <w:pPr>
        <w:pStyle w:val="aff4"/>
        <w:spacing w:line="276" w:lineRule="auto"/>
        <w:ind w:firstLine="0"/>
        <w:mirrorIndents/>
        <w:rPr>
          <w:sz w:val="22"/>
          <w:szCs w:val="22"/>
        </w:rPr>
      </w:pPr>
      <w:r w:rsidRPr="001A58F9">
        <w:rPr>
          <w:sz w:val="22"/>
          <w:szCs w:val="22"/>
        </w:rPr>
        <w:t xml:space="preserve">Расчет прогноза единого сельскохозяйственного налога на 2024 год произведен на основании оценки поступлений 2023 года с применением </w:t>
      </w:r>
      <w:proofErr w:type="gramStart"/>
      <w:r w:rsidRPr="001A58F9">
        <w:rPr>
          <w:sz w:val="22"/>
          <w:szCs w:val="22"/>
        </w:rPr>
        <w:t>показателей основных параметров прогноза социально-экономического развития Новосибирской области</w:t>
      </w:r>
      <w:proofErr w:type="gramEnd"/>
      <w:r w:rsidRPr="001A58F9">
        <w:rPr>
          <w:sz w:val="22"/>
          <w:szCs w:val="22"/>
        </w:rPr>
        <w:t xml:space="preserve"> на 2024 год и на плановый период 2025 и 2026 годов (индекса-дефлятора ПСХ). </w:t>
      </w:r>
    </w:p>
    <w:p w14:paraId="0B8C0AD1" w14:textId="77777777" w:rsidR="001A58F9" w:rsidRPr="001A58F9" w:rsidRDefault="001A58F9" w:rsidP="001A58F9">
      <w:pPr>
        <w:pStyle w:val="aff4"/>
        <w:spacing w:line="276" w:lineRule="auto"/>
        <w:ind w:firstLine="0"/>
        <w:mirrorIndents/>
        <w:rPr>
          <w:sz w:val="22"/>
          <w:szCs w:val="22"/>
        </w:rPr>
      </w:pPr>
    </w:p>
    <w:p w14:paraId="1687A322" w14:textId="77777777" w:rsidR="001A58F9" w:rsidRPr="001A58F9" w:rsidRDefault="001A58F9" w:rsidP="001A58F9">
      <w:pPr>
        <w:pStyle w:val="aff4"/>
        <w:spacing w:line="276" w:lineRule="auto"/>
        <w:ind w:firstLine="0"/>
        <w:mirrorIndents/>
        <w:rPr>
          <w:sz w:val="22"/>
          <w:szCs w:val="22"/>
        </w:rPr>
      </w:pPr>
      <w:r w:rsidRPr="001A58F9">
        <w:rPr>
          <w:sz w:val="22"/>
          <w:szCs w:val="22"/>
        </w:rPr>
        <w:t>Неналоговые доходы</w:t>
      </w:r>
    </w:p>
    <w:p w14:paraId="6C8A1376" w14:textId="77777777" w:rsidR="001A58F9" w:rsidRPr="001A58F9" w:rsidRDefault="001A58F9" w:rsidP="001A58F9">
      <w:pPr>
        <w:pStyle w:val="aff4"/>
        <w:spacing w:line="276" w:lineRule="auto"/>
        <w:ind w:firstLine="0"/>
        <w:mirrorIndents/>
        <w:rPr>
          <w:sz w:val="22"/>
          <w:szCs w:val="22"/>
        </w:rPr>
      </w:pPr>
    </w:p>
    <w:p w14:paraId="081973FB" w14:textId="77777777" w:rsidR="001A58F9" w:rsidRPr="001A58F9" w:rsidRDefault="001A58F9" w:rsidP="001A58F9">
      <w:pPr>
        <w:pStyle w:val="aff4"/>
        <w:spacing w:line="276" w:lineRule="auto"/>
        <w:ind w:firstLine="0"/>
        <w:mirrorIndents/>
        <w:rPr>
          <w:sz w:val="22"/>
          <w:szCs w:val="22"/>
        </w:rPr>
      </w:pPr>
      <w:r w:rsidRPr="001A58F9">
        <w:rPr>
          <w:sz w:val="22"/>
          <w:szCs w:val="22"/>
        </w:rPr>
        <w:t>Поступление неналоговых доходов в бюджет города Каргата планируется на 2024 год в общей сумме 2420,7 тыс. руб. со снижением к ожидаемому поступлению 2023 года на 9,8%, на 2025 год запланировано 2710 2438,8тыс. руб., на 2026 год – 2458,1тыс. руб.</w:t>
      </w:r>
    </w:p>
    <w:p w14:paraId="53831D0E" w14:textId="77777777" w:rsidR="001A58F9" w:rsidRPr="001A58F9" w:rsidRDefault="001A58F9" w:rsidP="001A58F9">
      <w:pPr>
        <w:pStyle w:val="aff4"/>
        <w:spacing w:line="276" w:lineRule="auto"/>
        <w:ind w:firstLine="0"/>
        <w:mirrorIndents/>
        <w:rPr>
          <w:sz w:val="22"/>
          <w:szCs w:val="22"/>
        </w:rPr>
      </w:pPr>
    </w:p>
    <w:p w14:paraId="67FE76C1" w14:textId="77777777" w:rsidR="001A58F9" w:rsidRPr="001A58F9" w:rsidRDefault="001A58F9" w:rsidP="001A58F9">
      <w:pPr>
        <w:pStyle w:val="aff4"/>
        <w:spacing w:line="276" w:lineRule="auto"/>
        <w:ind w:firstLine="0"/>
        <w:mirrorIndents/>
        <w:rPr>
          <w:sz w:val="22"/>
          <w:szCs w:val="22"/>
        </w:rPr>
      </w:pPr>
      <w:r w:rsidRPr="001A58F9">
        <w:rPr>
          <w:sz w:val="22"/>
          <w:szCs w:val="22"/>
        </w:rPr>
        <w:t>Доходы от использования имущества</w:t>
      </w:r>
    </w:p>
    <w:p w14:paraId="281EADB2" w14:textId="77777777" w:rsidR="001A58F9" w:rsidRPr="001A58F9" w:rsidRDefault="001A58F9" w:rsidP="001A58F9">
      <w:pPr>
        <w:pStyle w:val="aff4"/>
        <w:spacing w:line="276" w:lineRule="auto"/>
        <w:ind w:firstLine="0"/>
        <w:mirrorIndents/>
        <w:rPr>
          <w:sz w:val="22"/>
          <w:szCs w:val="22"/>
        </w:rPr>
      </w:pPr>
      <w:r w:rsidRPr="001A58F9">
        <w:rPr>
          <w:sz w:val="22"/>
          <w:szCs w:val="22"/>
        </w:rPr>
        <w:t>По доходам от сдачи в аренду имущества, находящегося в оперативном управлении органов управления городских поселений и созданных ими учреждений, планируется поступление в 202-2026г в сумме 1425,5тыс</w:t>
      </w:r>
      <w:proofErr w:type="gramStart"/>
      <w:r w:rsidRPr="001A58F9">
        <w:rPr>
          <w:sz w:val="22"/>
          <w:szCs w:val="22"/>
        </w:rPr>
        <w:t>.р</w:t>
      </w:r>
      <w:proofErr w:type="gramEnd"/>
      <w:r w:rsidRPr="001A58F9">
        <w:rPr>
          <w:sz w:val="22"/>
          <w:szCs w:val="22"/>
        </w:rPr>
        <w:t>уб. ежегодно. Ожидаемый доход от аренды нежилых помещений за 2024 год составит 1822,0тыс</w:t>
      </w:r>
      <w:proofErr w:type="gramStart"/>
      <w:r w:rsidRPr="001A58F9">
        <w:rPr>
          <w:sz w:val="22"/>
          <w:szCs w:val="22"/>
        </w:rPr>
        <w:t>.р</w:t>
      </w:r>
      <w:proofErr w:type="gramEnd"/>
      <w:r w:rsidRPr="001A58F9">
        <w:rPr>
          <w:sz w:val="22"/>
          <w:szCs w:val="22"/>
        </w:rPr>
        <w:t>уб. Прогноз поступления доходов от сдачи в аренду имущества рассчитывался исходя из сумм начисленных платежей по арендной плате за муниципальное имущество по заключенным договорам аренды на очередной финансовый год и сумм годовой арендной платы по прогнозируемым к заключению и расторжению договорам.</w:t>
      </w:r>
    </w:p>
    <w:p w14:paraId="3BFA4880" w14:textId="77777777" w:rsidR="001A58F9" w:rsidRPr="001A58F9" w:rsidRDefault="001A58F9" w:rsidP="001A58F9">
      <w:pPr>
        <w:pStyle w:val="aff4"/>
        <w:spacing w:line="276" w:lineRule="auto"/>
        <w:ind w:firstLine="0"/>
        <w:mirrorIndents/>
        <w:rPr>
          <w:sz w:val="22"/>
          <w:szCs w:val="22"/>
        </w:rPr>
      </w:pPr>
      <w:r w:rsidRPr="001A58F9">
        <w:rPr>
          <w:sz w:val="22"/>
          <w:szCs w:val="22"/>
        </w:rPr>
        <w:t xml:space="preserve">Поступления по доходам, получаемым в виде арендной платы за земельные участки, государственная собственность на которые не разграничена, в соответствии с Бюджетным кодексом Российской Федерации, подлежат зачислению в бюджет города Каргата по нормативу 50% от суммы по заключенным договорам. Прогноз поступления </w:t>
      </w:r>
      <w:proofErr w:type="gramStart"/>
      <w:r w:rsidRPr="001A58F9">
        <w:rPr>
          <w:sz w:val="22"/>
          <w:szCs w:val="22"/>
        </w:rPr>
        <w:t>доходов, получаемых в виде арендной платы за земельные участки рассчитывался</w:t>
      </w:r>
      <w:proofErr w:type="gramEnd"/>
      <w:r w:rsidRPr="001A58F9">
        <w:rPr>
          <w:sz w:val="22"/>
          <w:szCs w:val="22"/>
        </w:rPr>
        <w:t xml:space="preserve"> исходя из сумм начисленных платежей по арендной плате за земельные участки по заключенным договорам аренды и сумм годовой арендной платы по договорам, прогнозируемым к заключению и расторжению. В результате прогноз поступления арендной платы за земельные участки на 2024– 2026г составил 396,5тыс</w:t>
      </w:r>
      <w:proofErr w:type="gramStart"/>
      <w:r w:rsidRPr="001A58F9">
        <w:rPr>
          <w:sz w:val="22"/>
          <w:szCs w:val="22"/>
        </w:rPr>
        <w:t>.р</w:t>
      </w:r>
      <w:proofErr w:type="gramEnd"/>
      <w:r w:rsidRPr="001A58F9">
        <w:rPr>
          <w:sz w:val="22"/>
          <w:szCs w:val="22"/>
        </w:rPr>
        <w:t>уб. ежегодно. Ожидаемое исполнение по данному доходному источнику за 2024 год составит 1822,0тыс</w:t>
      </w:r>
      <w:proofErr w:type="gramStart"/>
      <w:r w:rsidRPr="001A58F9">
        <w:rPr>
          <w:sz w:val="22"/>
          <w:szCs w:val="22"/>
        </w:rPr>
        <w:t>.р</w:t>
      </w:r>
      <w:proofErr w:type="gramEnd"/>
      <w:r w:rsidRPr="001A58F9">
        <w:rPr>
          <w:sz w:val="22"/>
          <w:szCs w:val="22"/>
        </w:rPr>
        <w:t>уб.</w:t>
      </w:r>
    </w:p>
    <w:p w14:paraId="0BBC313E" w14:textId="77777777" w:rsidR="001A58F9" w:rsidRPr="001A58F9" w:rsidRDefault="001A58F9" w:rsidP="001A58F9">
      <w:pPr>
        <w:pStyle w:val="aff4"/>
        <w:spacing w:line="276" w:lineRule="auto"/>
        <w:ind w:firstLine="0"/>
        <w:mirrorIndents/>
        <w:rPr>
          <w:sz w:val="22"/>
          <w:szCs w:val="22"/>
        </w:rPr>
      </w:pPr>
      <w:r w:rsidRPr="001A58F9">
        <w:rPr>
          <w:sz w:val="22"/>
          <w:szCs w:val="22"/>
        </w:rPr>
        <w:t xml:space="preserve">Прочие поступления от использования имущества, находящегося в собственности муниципального района (оплата за </w:t>
      </w:r>
      <w:proofErr w:type="spellStart"/>
      <w:r w:rsidRPr="001A58F9">
        <w:rPr>
          <w:sz w:val="22"/>
          <w:szCs w:val="22"/>
        </w:rPr>
        <w:t>найм</w:t>
      </w:r>
      <w:proofErr w:type="spellEnd"/>
      <w:r w:rsidRPr="001A58F9">
        <w:rPr>
          <w:sz w:val="22"/>
          <w:szCs w:val="22"/>
        </w:rPr>
        <w:t xml:space="preserve"> жилых помещений) на 2024-2026г запланированы в объеме 396,5тыс</w:t>
      </w:r>
      <w:proofErr w:type="gramStart"/>
      <w:r w:rsidRPr="001A58F9">
        <w:rPr>
          <w:sz w:val="22"/>
          <w:szCs w:val="22"/>
        </w:rPr>
        <w:t>.р</w:t>
      </w:r>
      <w:proofErr w:type="gramEnd"/>
      <w:r w:rsidRPr="001A58F9">
        <w:rPr>
          <w:sz w:val="22"/>
          <w:szCs w:val="22"/>
        </w:rPr>
        <w:t xml:space="preserve">уб ежегодно и рассчитаны по утвержденной методике исходя из площади жилых помещений и базовой ставки за пользование жилым помещением за 1 </w:t>
      </w:r>
      <w:proofErr w:type="spellStart"/>
      <w:r w:rsidRPr="001A58F9">
        <w:rPr>
          <w:sz w:val="22"/>
          <w:szCs w:val="22"/>
        </w:rPr>
        <w:t>кв.м</w:t>
      </w:r>
      <w:proofErr w:type="spellEnd"/>
      <w:r w:rsidRPr="001A58F9">
        <w:rPr>
          <w:sz w:val="22"/>
          <w:szCs w:val="22"/>
        </w:rPr>
        <w:t>.</w:t>
      </w:r>
    </w:p>
    <w:p w14:paraId="4DB9C9BA" w14:textId="77777777" w:rsidR="001A58F9" w:rsidRPr="001A58F9" w:rsidRDefault="001A58F9" w:rsidP="001A58F9">
      <w:pPr>
        <w:pStyle w:val="aff4"/>
        <w:spacing w:line="276" w:lineRule="auto"/>
        <w:ind w:firstLine="0"/>
        <w:mirrorIndents/>
        <w:rPr>
          <w:sz w:val="22"/>
          <w:szCs w:val="22"/>
        </w:rPr>
      </w:pPr>
    </w:p>
    <w:p w14:paraId="6B7CB2DE" w14:textId="77777777" w:rsidR="001A58F9" w:rsidRPr="001A58F9" w:rsidRDefault="001A58F9" w:rsidP="001A58F9">
      <w:pPr>
        <w:pStyle w:val="aff4"/>
        <w:spacing w:line="276" w:lineRule="auto"/>
        <w:ind w:firstLine="0"/>
        <w:mirrorIndents/>
        <w:rPr>
          <w:sz w:val="22"/>
          <w:szCs w:val="22"/>
        </w:rPr>
      </w:pPr>
      <w:r w:rsidRPr="001A58F9">
        <w:rPr>
          <w:sz w:val="22"/>
          <w:szCs w:val="22"/>
        </w:rPr>
        <w:t>Доходы от оказания платных услуг (работ) и компенсации затрат государства спрогнозированы на 2024 год в сумме 242,6 тыс. руб., на 2025 год – 260,7 тыс. руб. (темп роста к прогнозу на 2024 год 7,5%), на 2026год – 280,0 тыс. руб. (темп роста к прогнозу на 2025 год 7,4%).</w:t>
      </w:r>
    </w:p>
    <w:p w14:paraId="29E6E7BC" w14:textId="77777777" w:rsidR="001A58F9" w:rsidRPr="001A58F9" w:rsidRDefault="001A58F9" w:rsidP="001A58F9">
      <w:pPr>
        <w:pStyle w:val="aff4"/>
        <w:spacing w:line="276" w:lineRule="auto"/>
        <w:ind w:firstLine="0"/>
        <w:mirrorIndents/>
        <w:rPr>
          <w:sz w:val="22"/>
          <w:szCs w:val="22"/>
        </w:rPr>
      </w:pPr>
      <w:r w:rsidRPr="001A58F9">
        <w:rPr>
          <w:sz w:val="22"/>
          <w:szCs w:val="22"/>
        </w:rPr>
        <w:t>Прочие доходы от оказания платных услуг (работ</w:t>
      </w:r>
      <w:proofErr w:type="gramStart"/>
      <w:r w:rsidRPr="001A58F9">
        <w:rPr>
          <w:sz w:val="22"/>
          <w:szCs w:val="22"/>
        </w:rPr>
        <w:t>)п</w:t>
      </w:r>
      <w:proofErr w:type="gramEnd"/>
      <w:r w:rsidRPr="001A58F9">
        <w:rPr>
          <w:sz w:val="22"/>
          <w:szCs w:val="22"/>
        </w:rPr>
        <w:t xml:space="preserve">олучателями средств бюджета города Каргата составляет более 9,9% в общей сумме планируемых поступлений данной подгруппы доходов. В абсолютном выражении прогноз указанных доходов на 2024 год составляет 242,6 тыс. руб. (основная доля поступлений – </w:t>
      </w:r>
      <w:proofErr w:type="gramStart"/>
      <w:r w:rsidRPr="001A58F9">
        <w:rPr>
          <w:sz w:val="22"/>
          <w:szCs w:val="22"/>
        </w:rPr>
        <w:t>услуги</w:t>
      </w:r>
      <w:proofErr w:type="gramEnd"/>
      <w:r w:rsidRPr="001A58F9">
        <w:rPr>
          <w:sz w:val="22"/>
          <w:szCs w:val="22"/>
        </w:rPr>
        <w:t xml:space="preserve"> оказываемые МКУ «Услуги благоустройства» города Каргата).</w:t>
      </w:r>
    </w:p>
    <w:p w14:paraId="1A54DF28" w14:textId="77777777" w:rsidR="001A58F9" w:rsidRPr="001A58F9" w:rsidRDefault="001A58F9" w:rsidP="001A58F9">
      <w:pPr>
        <w:tabs>
          <w:tab w:val="center" w:pos="4677"/>
          <w:tab w:val="left" w:pos="7367"/>
        </w:tabs>
        <w:spacing w:after="0"/>
        <w:contextualSpacing/>
        <w:mirrorIndents/>
        <w:jc w:val="both"/>
        <w:rPr>
          <w:rFonts w:ascii="Times New Roman" w:hAnsi="Times New Roman" w:cs="Times New Roman"/>
        </w:rPr>
      </w:pPr>
      <w:r w:rsidRPr="001A58F9">
        <w:rPr>
          <w:rFonts w:ascii="Times New Roman" w:hAnsi="Times New Roman" w:cs="Times New Roman"/>
        </w:rPr>
        <w:tab/>
      </w:r>
    </w:p>
    <w:p w14:paraId="4501BC6D" w14:textId="77777777" w:rsidR="001A58F9" w:rsidRPr="001A58F9" w:rsidRDefault="001A58F9" w:rsidP="001A58F9">
      <w:pPr>
        <w:pStyle w:val="aff4"/>
        <w:spacing w:line="276" w:lineRule="auto"/>
        <w:ind w:firstLine="0"/>
        <w:mirrorIndents/>
        <w:rPr>
          <w:sz w:val="22"/>
          <w:szCs w:val="22"/>
        </w:rPr>
      </w:pPr>
      <w:r w:rsidRPr="001A58F9">
        <w:rPr>
          <w:sz w:val="22"/>
          <w:szCs w:val="22"/>
        </w:rPr>
        <w:t>Прогнозирование поступлений доходов от продажи земельных участков, государственная собственность на которые не разграничена и которые расположены в границах городских поселений произведено, с учетом норматива зачисления в бюджет города Каргата в размере 50%.  Поступление доходов от продажи земельных участков предусмотрено в 2024г</w:t>
      </w:r>
      <w:proofErr w:type="gramStart"/>
      <w:r w:rsidRPr="001A58F9">
        <w:rPr>
          <w:sz w:val="22"/>
          <w:szCs w:val="22"/>
        </w:rPr>
        <w:t>.в</w:t>
      </w:r>
      <w:proofErr w:type="gramEnd"/>
      <w:r w:rsidRPr="001A58F9">
        <w:rPr>
          <w:sz w:val="22"/>
          <w:szCs w:val="22"/>
        </w:rPr>
        <w:t xml:space="preserve"> сумме 50,0тыс.руб </w:t>
      </w:r>
    </w:p>
    <w:p w14:paraId="6EA67298" w14:textId="77777777" w:rsidR="001A58F9" w:rsidRPr="001A58F9" w:rsidRDefault="001A58F9" w:rsidP="001A58F9">
      <w:pPr>
        <w:pStyle w:val="aff4"/>
        <w:spacing w:line="276" w:lineRule="auto"/>
        <w:ind w:firstLine="0"/>
        <w:mirrorIndents/>
        <w:rPr>
          <w:sz w:val="22"/>
          <w:szCs w:val="22"/>
        </w:rPr>
      </w:pPr>
      <w:r w:rsidRPr="001A58F9">
        <w:rPr>
          <w:sz w:val="22"/>
          <w:szCs w:val="22"/>
        </w:rPr>
        <w:t>в 2025-2026г по 50,0тыс</w:t>
      </w:r>
      <w:proofErr w:type="gramStart"/>
      <w:r w:rsidRPr="001A58F9">
        <w:rPr>
          <w:sz w:val="22"/>
          <w:szCs w:val="22"/>
        </w:rPr>
        <w:t>.р</w:t>
      </w:r>
      <w:proofErr w:type="gramEnd"/>
      <w:r w:rsidRPr="001A58F9">
        <w:rPr>
          <w:sz w:val="22"/>
          <w:szCs w:val="22"/>
        </w:rPr>
        <w:t>уб..</w:t>
      </w:r>
    </w:p>
    <w:p w14:paraId="028718A0" w14:textId="77777777" w:rsidR="001A58F9" w:rsidRPr="001A58F9" w:rsidRDefault="001A58F9" w:rsidP="001A58F9">
      <w:pPr>
        <w:pStyle w:val="aff4"/>
        <w:spacing w:line="276" w:lineRule="auto"/>
        <w:ind w:firstLine="0"/>
        <w:mirrorIndents/>
        <w:rPr>
          <w:sz w:val="22"/>
          <w:szCs w:val="22"/>
        </w:rPr>
      </w:pPr>
    </w:p>
    <w:p w14:paraId="13C858B7" w14:textId="77777777" w:rsidR="001A58F9" w:rsidRPr="001A58F9" w:rsidRDefault="001A58F9" w:rsidP="001A58F9">
      <w:pPr>
        <w:pStyle w:val="aff4"/>
        <w:spacing w:line="276" w:lineRule="auto"/>
        <w:ind w:firstLine="0"/>
        <w:mirrorIndents/>
        <w:rPr>
          <w:sz w:val="22"/>
          <w:szCs w:val="22"/>
        </w:rPr>
      </w:pPr>
      <w:r w:rsidRPr="001A58F9">
        <w:rPr>
          <w:sz w:val="22"/>
          <w:szCs w:val="22"/>
        </w:rPr>
        <w:t>Поступление штрафов, санкций, возмещений ущерба на 2024 год запланировано в сумме 0,0 тыс. руб., на 2025 год – 0,0 тыс. руб., на 2026 год – 0,0тыс</w:t>
      </w:r>
      <w:proofErr w:type="gramStart"/>
      <w:r w:rsidRPr="001A58F9">
        <w:rPr>
          <w:sz w:val="22"/>
          <w:szCs w:val="22"/>
        </w:rPr>
        <w:t>.р</w:t>
      </w:r>
      <w:proofErr w:type="gramEnd"/>
      <w:r w:rsidRPr="001A58F9">
        <w:rPr>
          <w:sz w:val="22"/>
          <w:szCs w:val="22"/>
        </w:rPr>
        <w:t xml:space="preserve">уб. </w:t>
      </w:r>
    </w:p>
    <w:p w14:paraId="08002CDE" w14:textId="77777777" w:rsidR="001A58F9" w:rsidRPr="001A58F9" w:rsidRDefault="001A58F9" w:rsidP="001A58F9">
      <w:pPr>
        <w:pStyle w:val="aff4"/>
        <w:spacing w:line="276" w:lineRule="auto"/>
        <w:ind w:firstLine="0"/>
        <w:mirrorIndents/>
        <w:rPr>
          <w:sz w:val="22"/>
          <w:szCs w:val="22"/>
        </w:rPr>
      </w:pPr>
    </w:p>
    <w:p w14:paraId="09C5F69A" w14:textId="77777777" w:rsidR="001A58F9" w:rsidRPr="001A58F9" w:rsidRDefault="001A58F9" w:rsidP="001A58F9">
      <w:pPr>
        <w:pStyle w:val="aff4"/>
        <w:spacing w:line="276" w:lineRule="auto"/>
        <w:ind w:firstLine="0"/>
        <w:mirrorIndents/>
        <w:rPr>
          <w:sz w:val="22"/>
          <w:szCs w:val="22"/>
        </w:rPr>
      </w:pPr>
      <w:r w:rsidRPr="001A58F9">
        <w:rPr>
          <w:sz w:val="22"/>
          <w:szCs w:val="22"/>
        </w:rPr>
        <w:t>Безвозмездные поступления</w:t>
      </w:r>
    </w:p>
    <w:p w14:paraId="0A921D08" w14:textId="77777777" w:rsidR="001A58F9" w:rsidRPr="001A58F9" w:rsidRDefault="001A58F9" w:rsidP="001A58F9">
      <w:pPr>
        <w:pStyle w:val="aff4"/>
        <w:spacing w:line="276" w:lineRule="auto"/>
        <w:ind w:firstLine="0"/>
        <w:mirrorIndents/>
        <w:rPr>
          <w:sz w:val="22"/>
          <w:szCs w:val="22"/>
        </w:rPr>
      </w:pPr>
      <w:r w:rsidRPr="001A58F9">
        <w:rPr>
          <w:sz w:val="22"/>
          <w:szCs w:val="22"/>
        </w:rPr>
        <w:t>Общий объем безвозмездных поступлений в бюджет города Каргата в 2024 году составит 286701,8 тыс. руб., в 2025 году – 345654,3 тыс. руб., в 2026 году – 303803,0 тыс. руб.</w:t>
      </w:r>
    </w:p>
    <w:p w14:paraId="22708065" w14:textId="77777777" w:rsidR="001A58F9" w:rsidRPr="001A58F9" w:rsidRDefault="001A58F9" w:rsidP="001A58F9">
      <w:pPr>
        <w:pStyle w:val="aff4"/>
        <w:spacing w:line="276" w:lineRule="auto"/>
        <w:ind w:firstLine="0"/>
        <w:mirrorIndents/>
        <w:jc w:val="center"/>
        <w:rPr>
          <w:sz w:val="22"/>
          <w:szCs w:val="22"/>
        </w:rPr>
      </w:pPr>
    </w:p>
    <w:p w14:paraId="50FA56EA" w14:textId="77777777" w:rsidR="001A58F9" w:rsidRPr="001A58F9" w:rsidRDefault="001A58F9" w:rsidP="001A58F9">
      <w:pPr>
        <w:pStyle w:val="aff4"/>
        <w:spacing w:line="276" w:lineRule="auto"/>
        <w:ind w:firstLine="0"/>
        <w:mirrorIndents/>
        <w:jc w:val="center"/>
        <w:rPr>
          <w:sz w:val="22"/>
          <w:szCs w:val="22"/>
        </w:rPr>
      </w:pPr>
      <w:r w:rsidRPr="001A58F9">
        <w:rPr>
          <w:sz w:val="22"/>
          <w:szCs w:val="22"/>
        </w:rPr>
        <w:t>Структура безвозмездных поступлений</w:t>
      </w:r>
    </w:p>
    <w:p w14:paraId="2EE54000" w14:textId="77777777" w:rsidR="001A58F9" w:rsidRPr="001A58F9" w:rsidRDefault="001A58F9" w:rsidP="001A58F9">
      <w:pPr>
        <w:pStyle w:val="aff4"/>
        <w:spacing w:line="276" w:lineRule="auto"/>
        <w:ind w:firstLine="0"/>
        <w:mirrorIndents/>
        <w:jc w:val="center"/>
        <w:rPr>
          <w:sz w:val="22"/>
          <w:szCs w:val="22"/>
        </w:rPr>
      </w:pPr>
      <w:r w:rsidRPr="001A58F9">
        <w:rPr>
          <w:sz w:val="22"/>
          <w:szCs w:val="22"/>
        </w:rPr>
        <w:t>на 2023-2025 годы</w:t>
      </w:r>
    </w:p>
    <w:p w14:paraId="2BD5168B" w14:textId="77777777" w:rsidR="001A58F9" w:rsidRPr="001A58F9" w:rsidRDefault="001A58F9" w:rsidP="001A58F9">
      <w:pPr>
        <w:widowControl w:val="0"/>
        <w:spacing w:after="0"/>
        <w:contextualSpacing/>
        <w:mirrorIndents/>
        <w:jc w:val="right"/>
        <w:rPr>
          <w:rFonts w:ascii="Times New Roman" w:hAnsi="Times New Roman" w:cs="Times New Roman"/>
          <w:bCs/>
        </w:rPr>
      </w:pPr>
      <w:proofErr w:type="spellStart"/>
      <w:r w:rsidRPr="001A58F9">
        <w:rPr>
          <w:rFonts w:ascii="Times New Roman" w:hAnsi="Times New Roman" w:cs="Times New Roman"/>
          <w:bCs/>
        </w:rPr>
        <w:t>тыс</w:t>
      </w:r>
      <w:proofErr w:type="gramStart"/>
      <w:r w:rsidRPr="001A58F9">
        <w:rPr>
          <w:rFonts w:ascii="Times New Roman" w:hAnsi="Times New Roman" w:cs="Times New Roman"/>
          <w:bCs/>
        </w:rPr>
        <w:t>.р</w:t>
      </w:r>
      <w:proofErr w:type="gramEnd"/>
      <w:r w:rsidRPr="001A58F9">
        <w:rPr>
          <w:rFonts w:ascii="Times New Roman" w:hAnsi="Times New Roman" w:cs="Times New Roman"/>
          <w:bCs/>
        </w:rPr>
        <w:t>ублей</w:t>
      </w:r>
      <w:proofErr w:type="spellEnd"/>
    </w:p>
    <w:tbl>
      <w:tblPr>
        <w:tblW w:w="10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34"/>
        <w:gridCol w:w="1134"/>
        <w:gridCol w:w="1134"/>
        <w:gridCol w:w="1146"/>
        <w:gridCol w:w="1264"/>
        <w:gridCol w:w="1871"/>
      </w:tblGrid>
      <w:tr w:rsidR="001A58F9" w:rsidRPr="001A58F9" w14:paraId="24F13DBD" w14:textId="77777777" w:rsidTr="001A58F9">
        <w:tc>
          <w:tcPr>
            <w:tcW w:w="2977" w:type="dxa"/>
            <w:tcBorders>
              <w:top w:val="single" w:sz="4" w:space="0" w:color="auto"/>
              <w:left w:val="single" w:sz="4" w:space="0" w:color="auto"/>
              <w:bottom w:val="single" w:sz="4" w:space="0" w:color="auto"/>
              <w:right w:val="single" w:sz="4" w:space="0" w:color="auto"/>
            </w:tcBorders>
            <w:hideMark/>
          </w:tcPr>
          <w:p w14:paraId="28CEA478" w14:textId="77777777" w:rsidR="001A58F9" w:rsidRPr="001A58F9" w:rsidRDefault="001A58F9">
            <w:pPr>
              <w:widowControl w:val="0"/>
              <w:spacing w:after="200" w:line="276" w:lineRule="auto"/>
              <w:mirrorIndents/>
              <w:jc w:val="center"/>
              <w:rPr>
                <w:rFonts w:ascii="Times New Roman" w:hAnsi="Times New Roman" w:cs="Times New Roman"/>
                <w:bCs/>
              </w:rPr>
            </w:pPr>
            <w:r w:rsidRPr="001A58F9">
              <w:rPr>
                <w:rFonts w:ascii="Times New Roman" w:hAnsi="Times New Roman" w:cs="Times New Roman"/>
                <w:bCs/>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14:paraId="1A885E7F" w14:textId="77777777" w:rsidR="001A58F9" w:rsidRPr="001A58F9" w:rsidRDefault="001A58F9">
            <w:pPr>
              <w:widowControl w:val="0"/>
              <w:spacing w:after="200" w:line="276" w:lineRule="auto"/>
              <w:mirrorIndents/>
              <w:jc w:val="center"/>
              <w:rPr>
                <w:rFonts w:ascii="Times New Roman" w:hAnsi="Times New Roman" w:cs="Times New Roman"/>
                <w:bCs/>
              </w:rPr>
            </w:pPr>
            <w:r w:rsidRPr="001A58F9">
              <w:rPr>
                <w:rFonts w:ascii="Times New Roman" w:hAnsi="Times New Roman" w:cs="Times New Roman"/>
                <w:bCs/>
              </w:rPr>
              <w:t>2024 год</w:t>
            </w:r>
          </w:p>
        </w:tc>
        <w:tc>
          <w:tcPr>
            <w:tcW w:w="1134" w:type="dxa"/>
            <w:tcBorders>
              <w:top w:val="single" w:sz="4" w:space="0" w:color="auto"/>
              <w:left w:val="single" w:sz="4" w:space="0" w:color="auto"/>
              <w:bottom w:val="single" w:sz="4" w:space="0" w:color="auto"/>
              <w:right w:val="single" w:sz="4" w:space="0" w:color="auto"/>
            </w:tcBorders>
            <w:hideMark/>
          </w:tcPr>
          <w:p w14:paraId="7C9DEBE0" w14:textId="77777777" w:rsidR="001A58F9" w:rsidRPr="001A58F9" w:rsidRDefault="001A58F9">
            <w:pPr>
              <w:widowControl w:val="0"/>
              <w:spacing w:after="200" w:line="276" w:lineRule="auto"/>
              <w:mirrorIndents/>
              <w:jc w:val="center"/>
              <w:rPr>
                <w:rFonts w:ascii="Times New Roman" w:hAnsi="Times New Roman" w:cs="Times New Roman"/>
                <w:bCs/>
              </w:rPr>
            </w:pPr>
            <w:r w:rsidRPr="001A58F9">
              <w:rPr>
                <w:rFonts w:ascii="Times New Roman" w:hAnsi="Times New Roman" w:cs="Times New Roman"/>
                <w:bCs/>
              </w:rPr>
              <w:t>Удельный вес, %</w:t>
            </w:r>
          </w:p>
        </w:tc>
        <w:tc>
          <w:tcPr>
            <w:tcW w:w="1134" w:type="dxa"/>
            <w:tcBorders>
              <w:top w:val="single" w:sz="4" w:space="0" w:color="auto"/>
              <w:left w:val="single" w:sz="4" w:space="0" w:color="auto"/>
              <w:bottom w:val="single" w:sz="4" w:space="0" w:color="auto"/>
              <w:right w:val="single" w:sz="4" w:space="0" w:color="auto"/>
            </w:tcBorders>
            <w:hideMark/>
          </w:tcPr>
          <w:p w14:paraId="516EE3FD" w14:textId="77777777" w:rsidR="001A58F9" w:rsidRPr="001A58F9" w:rsidRDefault="001A58F9">
            <w:pPr>
              <w:widowControl w:val="0"/>
              <w:spacing w:after="200" w:line="276" w:lineRule="auto"/>
              <w:mirrorIndents/>
              <w:jc w:val="center"/>
              <w:rPr>
                <w:rFonts w:ascii="Times New Roman" w:hAnsi="Times New Roman" w:cs="Times New Roman"/>
                <w:bCs/>
              </w:rPr>
            </w:pPr>
            <w:r w:rsidRPr="001A58F9">
              <w:rPr>
                <w:rFonts w:ascii="Times New Roman" w:hAnsi="Times New Roman" w:cs="Times New Roman"/>
                <w:bCs/>
              </w:rPr>
              <w:t>2025 год</w:t>
            </w:r>
          </w:p>
        </w:tc>
        <w:tc>
          <w:tcPr>
            <w:tcW w:w="1146" w:type="dxa"/>
            <w:tcBorders>
              <w:top w:val="single" w:sz="4" w:space="0" w:color="auto"/>
              <w:left w:val="single" w:sz="4" w:space="0" w:color="auto"/>
              <w:bottom w:val="single" w:sz="4" w:space="0" w:color="auto"/>
              <w:right w:val="single" w:sz="4" w:space="0" w:color="auto"/>
            </w:tcBorders>
            <w:hideMark/>
          </w:tcPr>
          <w:p w14:paraId="262D453E" w14:textId="77777777" w:rsidR="001A58F9" w:rsidRPr="001A58F9" w:rsidRDefault="001A58F9">
            <w:pPr>
              <w:widowControl w:val="0"/>
              <w:spacing w:after="200" w:line="276" w:lineRule="auto"/>
              <w:mirrorIndents/>
              <w:jc w:val="center"/>
              <w:rPr>
                <w:rFonts w:ascii="Times New Roman" w:hAnsi="Times New Roman" w:cs="Times New Roman"/>
                <w:bCs/>
              </w:rPr>
            </w:pPr>
            <w:r w:rsidRPr="001A58F9">
              <w:rPr>
                <w:rFonts w:ascii="Times New Roman" w:hAnsi="Times New Roman" w:cs="Times New Roman"/>
                <w:bCs/>
              </w:rPr>
              <w:t>Удельный вес, %</w:t>
            </w:r>
          </w:p>
        </w:tc>
        <w:tc>
          <w:tcPr>
            <w:tcW w:w="1264" w:type="dxa"/>
            <w:tcBorders>
              <w:top w:val="single" w:sz="4" w:space="0" w:color="auto"/>
              <w:left w:val="single" w:sz="4" w:space="0" w:color="auto"/>
              <w:bottom w:val="single" w:sz="4" w:space="0" w:color="auto"/>
              <w:right w:val="single" w:sz="4" w:space="0" w:color="auto"/>
            </w:tcBorders>
            <w:hideMark/>
          </w:tcPr>
          <w:p w14:paraId="31C61751" w14:textId="77777777" w:rsidR="001A58F9" w:rsidRPr="001A58F9" w:rsidRDefault="001A58F9">
            <w:pPr>
              <w:widowControl w:val="0"/>
              <w:spacing w:after="200" w:line="276" w:lineRule="auto"/>
              <w:mirrorIndents/>
              <w:jc w:val="center"/>
              <w:rPr>
                <w:rFonts w:ascii="Times New Roman" w:hAnsi="Times New Roman" w:cs="Times New Roman"/>
                <w:bCs/>
              </w:rPr>
            </w:pPr>
            <w:r w:rsidRPr="001A58F9">
              <w:rPr>
                <w:rFonts w:ascii="Times New Roman" w:hAnsi="Times New Roman" w:cs="Times New Roman"/>
                <w:bCs/>
              </w:rPr>
              <w:t>2026 год</w:t>
            </w:r>
          </w:p>
        </w:tc>
        <w:tc>
          <w:tcPr>
            <w:tcW w:w="1871" w:type="dxa"/>
            <w:tcBorders>
              <w:top w:val="single" w:sz="4" w:space="0" w:color="auto"/>
              <w:left w:val="single" w:sz="4" w:space="0" w:color="auto"/>
              <w:bottom w:val="single" w:sz="4" w:space="0" w:color="auto"/>
              <w:right w:val="single" w:sz="4" w:space="0" w:color="auto"/>
            </w:tcBorders>
            <w:hideMark/>
          </w:tcPr>
          <w:p w14:paraId="17795652" w14:textId="77777777" w:rsidR="001A58F9" w:rsidRPr="001A58F9" w:rsidRDefault="001A58F9">
            <w:pPr>
              <w:widowControl w:val="0"/>
              <w:spacing w:after="200" w:line="276" w:lineRule="auto"/>
              <w:mirrorIndents/>
              <w:jc w:val="center"/>
              <w:rPr>
                <w:rFonts w:ascii="Times New Roman" w:hAnsi="Times New Roman" w:cs="Times New Roman"/>
                <w:bCs/>
              </w:rPr>
            </w:pPr>
            <w:r w:rsidRPr="001A58F9">
              <w:rPr>
                <w:rFonts w:ascii="Times New Roman" w:hAnsi="Times New Roman" w:cs="Times New Roman"/>
                <w:bCs/>
              </w:rPr>
              <w:t>Удельный вес, %</w:t>
            </w:r>
          </w:p>
        </w:tc>
      </w:tr>
      <w:tr w:rsidR="001A58F9" w:rsidRPr="001A58F9" w14:paraId="6B11B7AC" w14:textId="77777777" w:rsidTr="001A58F9">
        <w:tc>
          <w:tcPr>
            <w:tcW w:w="2977" w:type="dxa"/>
            <w:tcBorders>
              <w:top w:val="single" w:sz="4" w:space="0" w:color="auto"/>
              <w:left w:val="single" w:sz="4" w:space="0" w:color="auto"/>
              <w:bottom w:val="single" w:sz="4" w:space="0" w:color="auto"/>
              <w:right w:val="single" w:sz="4" w:space="0" w:color="auto"/>
            </w:tcBorders>
            <w:hideMark/>
          </w:tcPr>
          <w:p w14:paraId="55DA4D1B" w14:textId="77777777" w:rsidR="001A58F9" w:rsidRPr="001A58F9" w:rsidRDefault="001A58F9">
            <w:pPr>
              <w:widowControl w:val="0"/>
              <w:mirrorIndents/>
              <w:rPr>
                <w:rFonts w:ascii="Times New Roman" w:hAnsi="Times New Roman" w:cs="Times New Roman"/>
                <w:bCs/>
              </w:rPr>
            </w:pPr>
            <w:r w:rsidRPr="001A58F9">
              <w:rPr>
                <w:rFonts w:ascii="Times New Roman" w:hAnsi="Times New Roman" w:cs="Times New Roman"/>
                <w:bCs/>
              </w:rPr>
              <w:t>Безвозмездные поступления</w:t>
            </w:r>
          </w:p>
          <w:p w14:paraId="32CCEFA8" w14:textId="77777777" w:rsidR="001A58F9" w:rsidRPr="001A58F9" w:rsidRDefault="001A58F9">
            <w:pPr>
              <w:widowControl w:val="0"/>
              <w:spacing w:after="200" w:line="276" w:lineRule="auto"/>
              <w:mirrorIndents/>
              <w:rPr>
                <w:rFonts w:ascii="Times New Roman" w:hAnsi="Times New Roman" w:cs="Times New Roman"/>
                <w:bCs/>
              </w:rPr>
            </w:pPr>
            <w:r w:rsidRPr="001A58F9">
              <w:rPr>
                <w:rFonts w:ascii="Times New Roman" w:hAnsi="Times New Roman" w:cs="Times New Roman"/>
                <w:bCs/>
              </w:rPr>
              <w:t>всего,</w:t>
            </w:r>
          </w:p>
        </w:tc>
        <w:tc>
          <w:tcPr>
            <w:tcW w:w="1134" w:type="dxa"/>
            <w:tcBorders>
              <w:top w:val="single" w:sz="4" w:space="0" w:color="auto"/>
              <w:left w:val="single" w:sz="4" w:space="0" w:color="auto"/>
              <w:bottom w:val="single" w:sz="4" w:space="0" w:color="auto"/>
              <w:right w:val="single" w:sz="4" w:space="0" w:color="auto"/>
            </w:tcBorders>
          </w:tcPr>
          <w:p w14:paraId="7B12DA9E" w14:textId="77777777" w:rsidR="001A58F9" w:rsidRPr="001A58F9" w:rsidRDefault="001A58F9">
            <w:pPr>
              <w:widowControl w:val="0"/>
              <w:mirrorIndents/>
              <w:jc w:val="right"/>
              <w:rPr>
                <w:rFonts w:ascii="Times New Roman" w:hAnsi="Times New Roman" w:cs="Times New Roman"/>
                <w:bCs/>
              </w:rPr>
            </w:pPr>
          </w:p>
          <w:p w14:paraId="1D59D065" w14:textId="77777777" w:rsidR="001A58F9" w:rsidRPr="001A58F9" w:rsidRDefault="001A58F9">
            <w:pPr>
              <w:widowControl w:val="0"/>
              <w:mirrorIndents/>
              <w:jc w:val="right"/>
              <w:rPr>
                <w:rFonts w:ascii="Times New Roman" w:hAnsi="Times New Roman" w:cs="Times New Roman"/>
                <w:bCs/>
              </w:rPr>
            </w:pPr>
          </w:p>
          <w:p w14:paraId="199C62DF"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286701,8</w:t>
            </w:r>
          </w:p>
        </w:tc>
        <w:tc>
          <w:tcPr>
            <w:tcW w:w="1134" w:type="dxa"/>
            <w:tcBorders>
              <w:top w:val="single" w:sz="4" w:space="0" w:color="auto"/>
              <w:left w:val="single" w:sz="4" w:space="0" w:color="auto"/>
              <w:bottom w:val="single" w:sz="4" w:space="0" w:color="auto"/>
              <w:right w:val="single" w:sz="4" w:space="0" w:color="auto"/>
            </w:tcBorders>
          </w:tcPr>
          <w:p w14:paraId="1F89D6FC" w14:textId="77777777" w:rsidR="001A58F9" w:rsidRPr="001A58F9" w:rsidRDefault="001A58F9">
            <w:pPr>
              <w:widowControl w:val="0"/>
              <w:mirrorIndents/>
              <w:jc w:val="right"/>
              <w:rPr>
                <w:rFonts w:ascii="Times New Roman" w:hAnsi="Times New Roman" w:cs="Times New Roman"/>
                <w:bCs/>
              </w:rPr>
            </w:pPr>
          </w:p>
          <w:p w14:paraId="06095073" w14:textId="77777777" w:rsidR="001A58F9" w:rsidRPr="001A58F9" w:rsidRDefault="001A58F9">
            <w:pPr>
              <w:widowControl w:val="0"/>
              <w:mirrorIndents/>
              <w:jc w:val="right"/>
              <w:rPr>
                <w:rFonts w:ascii="Times New Roman" w:hAnsi="Times New Roman" w:cs="Times New Roman"/>
                <w:bCs/>
              </w:rPr>
            </w:pPr>
          </w:p>
          <w:p w14:paraId="2E600985"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91,4</w:t>
            </w:r>
          </w:p>
        </w:tc>
        <w:tc>
          <w:tcPr>
            <w:tcW w:w="1134" w:type="dxa"/>
            <w:tcBorders>
              <w:top w:val="single" w:sz="4" w:space="0" w:color="auto"/>
              <w:left w:val="single" w:sz="4" w:space="0" w:color="auto"/>
              <w:bottom w:val="single" w:sz="4" w:space="0" w:color="auto"/>
              <w:right w:val="single" w:sz="4" w:space="0" w:color="auto"/>
            </w:tcBorders>
          </w:tcPr>
          <w:p w14:paraId="355A0092" w14:textId="77777777" w:rsidR="001A58F9" w:rsidRPr="001A58F9" w:rsidRDefault="001A58F9">
            <w:pPr>
              <w:widowControl w:val="0"/>
              <w:mirrorIndents/>
              <w:jc w:val="right"/>
              <w:rPr>
                <w:rFonts w:ascii="Times New Roman" w:hAnsi="Times New Roman" w:cs="Times New Roman"/>
                <w:bCs/>
              </w:rPr>
            </w:pPr>
          </w:p>
          <w:p w14:paraId="58D49EEE" w14:textId="77777777" w:rsidR="001A58F9" w:rsidRPr="001A58F9" w:rsidRDefault="001A58F9">
            <w:pPr>
              <w:widowControl w:val="0"/>
              <w:mirrorIndents/>
              <w:jc w:val="right"/>
              <w:rPr>
                <w:rFonts w:ascii="Times New Roman" w:hAnsi="Times New Roman" w:cs="Times New Roman"/>
                <w:bCs/>
              </w:rPr>
            </w:pPr>
          </w:p>
          <w:p w14:paraId="6FE1EBA5"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345645,3</w:t>
            </w:r>
          </w:p>
        </w:tc>
        <w:tc>
          <w:tcPr>
            <w:tcW w:w="1146" w:type="dxa"/>
            <w:tcBorders>
              <w:top w:val="single" w:sz="4" w:space="0" w:color="auto"/>
              <w:left w:val="single" w:sz="4" w:space="0" w:color="auto"/>
              <w:bottom w:val="single" w:sz="4" w:space="0" w:color="auto"/>
              <w:right w:val="single" w:sz="4" w:space="0" w:color="auto"/>
            </w:tcBorders>
          </w:tcPr>
          <w:p w14:paraId="491A1B51" w14:textId="77777777" w:rsidR="001A58F9" w:rsidRPr="001A58F9" w:rsidRDefault="001A58F9">
            <w:pPr>
              <w:widowControl w:val="0"/>
              <w:mirrorIndents/>
              <w:jc w:val="right"/>
              <w:rPr>
                <w:rFonts w:ascii="Times New Roman" w:hAnsi="Times New Roman" w:cs="Times New Roman"/>
                <w:bCs/>
              </w:rPr>
            </w:pPr>
          </w:p>
          <w:p w14:paraId="0996CE5E" w14:textId="77777777" w:rsidR="001A58F9" w:rsidRPr="001A58F9" w:rsidRDefault="001A58F9">
            <w:pPr>
              <w:widowControl w:val="0"/>
              <w:mirrorIndents/>
              <w:jc w:val="right"/>
              <w:rPr>
                <w:rFonts w:ascii="Times New Roman" w:hAnsi="Times New Roman" w:cs="Times New Roman"/>
                <w:bCs/>
              </w:rPr>
            </w:pPr>
          </w:p>
          <w:p w14:paraId="79779AC0"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100</w:t>
            </w:r>
          </w:p>
        </w:tc>
        <w:tc>
          <w:tcPr>
            <w:tcW w:w="1264" w:type="dxa"/>
            <w:tcBorders>
              <w:top w:val="single" w:sz="4" w:space="0" w:color="auto"/>
              <w:left w:val="single" w:sz="4" w:space="0" w:color="auto"/>
              <w:bottom w:val="single" w:sz="4" w:space="0" w:color="auto"/>
              <w:right w:val="single" w:sz="4" w:space="0" w:color="auto"/>
            </w:tcBorders>
          </w:tcPr>
          <w:p w14:paraId="7C78B733" w14:textId="77777777" w:rsidR="001A58F9" w:rsidRPr="001A58F9" w:rsidRDefault="001A58F9">
            <w:pPr>
              <w:widowControl w:val="0"/>
              <w:mirrorIndents/>
              <w:jc w:val="right"/>
              <w:rPr>
                <w:rFonts w:ascii="Times New Roman" w:hAnsi="Times New Roman" w:cs="Times New Roman"/>
                <w:bCs/>
              </w:rPr>
            </w:pPr>
          </w:p>
          <w:p w14:paraId="3E191EAE" w14:textId="77777777" w:rsidR="001A58F9" w:rsidRPr="001A58F9" w:rsidRDefault="001A58F9">
            <w:pPr>
              <w:widowControl w:val="0"/>
              <w:mirrorIndents/>
              <w:jc w:val="right"/>
              <w:rPr>
                <w:rFonts w:ascii="Times New Roman" w:hAnsi="Times New Roman" w:cs="Times New Roman"/>
                <w:bCs/>
              </w:rPr>
            </w:pPr>
          </w:p>
          <w:p w14:paraId="64BADC7D"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274720,3</w:t>
            </w:r>
          </w:p>
        </w:tc>
        <w:tc>
          <w:tcPr>
            <w:tcW w:w="1871" w:type="dxa"/>
            <w:tcBorders>
              <w:top w:val="single" w:sz="4" w:space="0" w:color="auto"/>
              <w:left w:val="single" w:sz="4" w:space="0" w:color="auto"/>
              <w:bottom w:val="single" w:sz="4" w:space="0" w:color="auto"/>
              <w:right w:val="single" w:sz="4" w:space="0" w:color="auto"/>
            </w:tcBorders>
          </w:tcPr>
          <w:p w14:paraId="6FA99B19" w14:textId="77777777" w:rsidR="001A58F9" w:rsidRPr="001A58F9" w:rsidRDefault="001A58F9">
            <w:pPr>
              <w:widowControl w:val="0"/>
              <w:mirrorIndents/>
              <w:jc w:val="right"/>
              <w:rPr>
                <w:rFonts w:ascii="Times New Roman" w:hAnsi="Times New Roman" w:cs="Times New Roman"/>
                <w:bCs/>
              </w:rPr>
            </w:pPr>
          </w:p>
          <w:p w14:paraId="58AFF94E" w14:textId="77777777" w:rsidR="001A58F9" w:rsidRPr="001A58F9" w:rsidRDefault="001A58F9">
            <w:pPr>
              <w:widowControl w:val="0"/>
              <w:mirrorIndents/>
              <w:jc w:val="right"/>
              <w:rPr>
                <w:rFonts w:ascii="Times New Roman" w:hAnsi="Times New Roman" w:cs="Times New Roman"/>
                <w:bCs/>
              </w:rPr>
            </w:pPr>
          </w:p>
          <w:p w14:paraId="71FBFC7A"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100</w:t>
            </w:r>
          </w:p>
        </w:tc>
      </w:tr>
      <w:tr w:rsidR="001A58F9" w:rsidRPr="001A58F9" w14:paraId="59A6FE88" w14:textId="77777777" w:rsidTr="001A58F9">
        <w:tc>
          <w:tcPr>
            <w:tcW w:w="2977" w:type="dxa"/>
            <w:tcBorders>
              <w:top w:val="single" w:sz="4" w:space="0" w:color="auto"/>
              <w:left w:val="single" w:sz="4" w:space="0" w:color="auto"/>
              <w:bottom w:val="single" w:sz="4" w:space="0" w:color="auto"/>
              <w:right w:val="single" w:sz="4" w:space="0" w:color="auto"/>
            </w:tcBorders>
            <w:hideMark/>
          </w:tcPr>
          <w:p w14:paraId="21C03C4B" w14:textId="77777777" w:rsidR="001A58F9" w:rsidRPr="001A58F9" w:rsidRDefault="001A58F9">
            <w:pPr>
              <w:widowControl w:val="0"/>
              <w:spacing w:after="200" w:line="276" w:lineRule="auto"/>
              <w:mirrorIndents/>
              <w:rPr>
                <w:rFonts w:ascii="Times New Roman" w:hAnsi="Times New Roman" w:cs="Times New Roman"/>
                <w:bCs/>
              </w:rPr>
            </w:pPr>
            <w:r w:rsidRPr="001A58F9">
              <w:rPr>
                <w:rFonts w:ascii="Times New Roman" w:hAnsi="Times New Roman" w:cs="Times New Roman"/>
                <w:bCs/>
              </w:rPr>
              <w:t>в том числе:</w:t>
            </w:r>
          </w:p>
        </w:tc>
        <w:tc>
          <w:tcPr>
            <w:tcW w:w="1134" w:type="dxa"/>
            <w:tcBorders>
              <w:top w:val="single" w:sz="4" w:space="0" w:color="auto"/>
              <w:left w:val="single" w:sz="4" w:space="0" w:color="auto"/>
              <w:bottom w:val="single" w:sz="4" w:space="0" w:color="auto"/>
              <w:right w:val="single" w:sz="4" w:space="0" w:color="auto"/>
            </w:tcBorders>
          </w:tcPr>
          <w:p w14:paraId="66D5D7FE" w14:textId="77777777" w:rsidR="001A58F9" w:rsidRPr="001A58F9" w:rsidRDefault="001A58F9">
            <w:pPr>
              <w:widowControl w:val="0"/>
              <w:spacing w:after="200" w:line="276" w:lineRule="auto"/>
              <w:mirrorIndents/>
              <w:jc w:val="right"/>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tcPr>
          <w:p w14:paraId="34CC27CE" w14:textId="77777777" w:rsidR="001A58F9" w:rsidRPr="001A58F9" w:rsidRDefault="001A58F9">
            <w:pPr>
              <w:widowControl w:val="0"/>
              <w:spacing w:after="200" w:line="276" w:lineRule="auto"/>
              <w:mirrorIndents/>
              <w:jc w:val="right"/>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tcPr>
          <w:p w14:paraId="171FDF55" w14:textId="77777777" w:rsidR="001A58F9" w:rsidRPr="001A58F9" w:rsidRDefault="001A58F9">
            <w:pPr>
              <w:widowControl w:val="0"/>
              <w:spacing w:after="200" w:line="276" w:lineRule="auto"/>
              <w:mirrorIndents/>
              <w:jc w:val="right"/>
              <w:rPr>
                <w:rFonts w:ascii="Times New Roman" w:hAnsi="Times New Roman" w:cs="Times New Roman"/>
                <w:bCs/>
              </w:rPr>
            </w:pPr>
          </w:p>
        </w:tc>
        <w:tc>
          <w:tcPr>
            <w:tcW w:w="1146" w:type="dxa"/>
            <w:tcBorders>
              <w:top w:val="single" w:sz="4" w:space="0" w:color="auto"/>
              <w:left w:val="single" w:sz="4" w:space="0" w:color="auto"/>
              <w:bottom w:val="single" w:sz="4" w:space="0" w:color="auto"/>
              <w:right w:val="single" w:sz="4" w:space="0" w:color="auto"/>
            </w:tcBorders>
          </w:tcPr>
          <w:p w14:paraId="3CC77D05" w14:textId="77777777" w:rsidR="001A58F9" w:rsidRPr="001A58F9" w:rsidRDefault="001A58F9">
            <w:pPr>
              <w:widowControl w:val="0"/>
              <w:spacing w:after="200" w:line="276" w:lineRule="auto"/>
              <w:mirrorIndents/>
              <w:jc w:val="right"/>
              <w:rPr>
                <w:rFonts w:ascii="Times New Roman" w:hAnsi="Times New Roman" w:cs="Times New Roman"/>
                <w:bCs/>
              </w:rPr>
            </w:pPr>
          </w:p>
        </w:tc>
        <w:tc>
          <w:tcPr>
            <w:tcW w:w="1264" w:type="dxa"/>
            <w:tcBorders>
              <w:top w:val="single" w:sz="4" w:space="0" w:color="auto"/>
              <w:left w:val="single" w:sz="4" w:space="0" w:color="auto"/>
              <w:bottom w:val="single" w:sz="4" w:space="0" w:color="auto"/>
              <w:right w:val="single" w:sz="4" w:space="0" w:color="auto"/>
            </w:tcBorders>
          </w:tcPr>
          <w:p w14:paraId="4C140B0C" w14:textId="77777777" w:rsidR="001A58F9" w:rsidRPr="001A58F9" w:rsidRDefault="001A58F9">
            <w:pPr>
              <w:widowControl w:val="0"/>
              <w:spacing w:after="200" w:line="276" w:lineRule="auto"/>
              <w:mirrorIndents/>
              <w:jc w:val="right"/>
              <w:rPr>
                <w:rFonts w:ascii="Times New Roman" w:hAnsi="Times New Roman" w:cs="Times New Roman"/>
                <w:bCs/>
              </w:rPr>
            </w:pPr>
          </w:p>
        </w:tc>
        <w:tc>
          <w:tcPr>
            <w:tcW w:w="1871" w:type="dxa"/>
            <w:tcBorders>
              <w:top w:val="single" w:sz="4" w:space="0" w:color="auto"/>
              <w:left w:val="single" w:sz="4" w:space="0" w:color="auto"/>
              <w:bottom w:val="single" w:sz="4" w:space="0" w:color="auto"/>
              <w:right w:val="single" w:sz="4" w:space="0" w:color="auto"/>
            </w:tcBorders>
          </w:tcPr>
          <w:p w14:paraId="37F8AA38" w14:textId="77777777" w:rsidR="001A58F9" w:rsidRPr="001A58F9" w:rsidRDefault="001A58F9">
            <w:pPr>
              <w:widowControl w:val="0"/>
              <w:spacing w:after="200" w:line="276" w:lineRule="auto"/>
              <w:mirrorIndents/>
              <w:jc w:val="right"/>
              <w:rPr>
                <w:rFonts w:ascii="Times New Roman" w:hAnsi="Times New Roman" w:cs="Times New Roman"/>
                <w:bCs/>
              </w:rPr>
            </w:pPr>
          </w:p>
        </w:tc>
      </w:tr>
      <w:tr w:rsidR="001A58F9" w:rsidRPr="001A58F9" w14:paraId="1841773B" w14:textId="77777777" w:rsidTr="001A58F9">
        <w:tc>
          <w:tcPr>
            <w:tcW w:w="2977" w:type="dxa"/>
            <w:tcBorders>
              <w:top w:val="single" w:sz="4" w:space="0" w:color="auto"/>
              <w:left w:val="single" w:sz="4" w:space="0" w:color="auto"/>
              <w:bottom w:val="single" w:sz="4" w:space="0" w:color="auto"/>
              <w:right w:val="single" w:sz="4" w:space="0" w:color="auto"/>
            </w:tcBorders>
            <w:hideMark/>
          </w:tcPr>
          <w:p w14:paraId="767F9F97" w14:textId="77777777" w:rsidR="001A58F9" w:rsidRPr="001A58F9" w:rsidRDefault="001A58F9">
            <w:pPr>
              <w:widowControl w:val="0"/>
              <w:spacing w:after="200" w:line="276" w:lineRule="auto"/>
              <w:mirrorIndents/>
              <w:jc w:val="center"/>
              <w:rPr>
                <w:rFonts w:ascii="Times New Roman" w:hAnsi="Times New Roman" w:cs="Times New Roman"/>
                <w:bCs/>
              </w:rPr>
            </w:pPr>
            <w:r w:rsidRPr="001A58F9">
              <w:rPr>
                <w:rFonts w:ascii="Times New Roman" w:hAnsi="Times New Roman" w:cs="Times New Roman"/>
                <w:bCs/>
              </w:rPr>
              <w:t>Дотации</w:t>
            </w:r>
          </w:p>
        </w:tc>
        <w:tc>
          <w:tcPr>
            <w:tcW w:w="1134" w:type="dxa"/>
            <w:tcBorders>
              <w:top w:val="single" w:sz="4" w:space="0" w:color="auto"/>
              <w:left w:val="single" w:sz="4" w:space="0" w:color="auto"/>
              <w:bottom w:val="single" w:sz="4" w:space="0" w:color="auto"/>
              <w:right w:val="single" w:sz="4" w:space="0" w:color="auto"/>
            </w:tcBorders>
            <w:hideMark/>
          </w:tcPr>
          <w:p w14:paraId="191A4B2F"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19735,3</w:t>
            </w:r>
          </w:p>
        </w:tc>
        <w:tc>
          <w:tcPr>
            <w:tcW w:w="1134" w:type="dxa"/>
            <w:tcBorders>
              <w:top w:val="single" w:sz="4" w:space="0" w:color="auto"/>
              <w:left w:val="single" w:sz="4" w:space="0" w:color="auto"/>
              <w:bottom w:val="single" w:sz="4" w:space="0" w:color="auto"/>
              <w:right w:val="single" w:sz="4" w:space="0" w:color="auto"/>
            </w:tcBorders>
            <w:hideMark/>
          </w:tcPr>
          <w:p w14:paraId="20C31022"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6,3</w:t>
            </w:r>
          </w:p>
        </w:tc>
        <w:tc>
          <w:tcPr>
            <w:tcW w:w="1134" w:type="dxa"/>
            <w:tcBorders>
              <w:top w:val="single" w:sz="4" w:space="0" w:color="auto"/>
              <w:left w:val="single" w:sz="4" w:space="0" w:color="auto"/>
              <w:bottom w:val="single" w:sz="4" w:space="0" w:color="auto"/>
              <w:right w:val="single" w:sz="4" w:space="0" w:color="auto"/>
            </w:tcBorders>
          </w:tcPr>
          <w:p w14:paraId="764EBBD2" w14:textId="77777777" w:rsidR="001A58F9" w:rsidRPr="001A58F9" w:rsidRDefault="001A58F9">
            <w:pPr>
              <w:widowControl w:val="0"/>
              <w:spacing w:after="200" w:line="276" w:lineRule="auto"/>
              <w:mirrorIndents/>
              <w:jc w:val="right"/>
              <w:rPr>
                <w:rFonts w:ascii="Times New Roman" w:hAnsi="Times New Roman" w:cs="Times New Roman"/>
                <w:bCs/>
              </w:rPr>
            </w:pPr>
          </w:p>
        </w:tc>
        <w:tc>
          <w:tcPr>
            <w:tcW w:w="1146" w:type="dxa"/>
            <w:tcBorders>
              <w:top w:val="single" w:sz="4" w:space="0" w:color="auto"/>
              <w:left w:val="single" w:sz="4" w:space="0" w:color="auto"/>
              <w:bottom w:val="single" w:sz="4" w:space="0" w:color="auto"/>
              <w:right w:val="single" w:sz="4" w:space="0" w:color="auto"/>
            </w:tcBorders>
          </w:tcPr>
          <w:p w14:paraId="45884E77" w14:textId="77777777" w:rsidR="001A58F9" w:rsidRPr="001A58F9" w:rsidRDefault="001A58F9">
            <w:pPr>
              <w:widowControl w:val="0"/>
              <w:spacing w:after="200" w:line="276" w:lineRule="auto"/>
              <w:mirrorIndents/>
              <w:jc w:val="right"/>
              <w:rPr>
                <w:rFonts w:ascii="Times New Roman" w:hAnsi="Times New Roman" w:cs="Times New Roman"/>
                <w:bCs/>
              </w:rPr>
            </w:pPr>
          </w:p>
        </w:tc>
        <w:tc>
          <w:tcPr>
            <w:tcW w:w="1264" w:type="dxa"/>
            <w:tcBorders>
              <w:top w:val="single" w:sz="4" w:space="0" w:color="auto"/>
              <w:left w:val="single" w:sz="4" w:space="0" w:color="auto"/>
              <w:bottom w:val="single" w:sz="4" w:space="0" w:color="auto"/>
              <w:right w:val="single" w:sz="4" w:space="0" w:color="auto"/>
            </w:tcBorders>
          </w:tcPr>
          <w:p w14:paraId="193709B8" w14:textId="77777777" w:rsidR="001A58F9" w:rsidRPr="001A58F9" w:rsidRDefault="001A58F9">
            <w:pPr>
              <w:widowControl w:val="0"/>
              <w:spacing w:after="200" w:line="276" w:lineRule="auto"/>
              <w:mirrorIndents/>
              <w:jc w:val="right"/>
              <w:rPr>
                <w:rFonts w:ascii="Times New Roman" w:hAnsi="Times New Roman" w:cs="Times New Roman"/>
                <w:bCs/>
              </w:rPr>
            </w:pPr>
          </w:p>
        </w:tc>
        <w:tc>
          <w:tcPr>
            <w:tcW w:w="1871" w:type="dxa"/>
            <w:tcBorders>
              <w:top w:val="single" w:sz="4" w:space="0" w:color="auto"/>
              <w:left w:val="single" w:sz="4" w:space="0" w:color="auto"/>
              <w:bottom w:val="single" w:sz="4" w:space="0" w:color="auto"/>
              <w:right w:val="single" w:sz="4" w:space="0" w:color="auto"/>
            </w:tcBorders>
          </w:tcPr>
          <w:p w14:paraId="6F7C8D31" w14:textId="77777777" w:rsidR="001A58F9" w:rsidRPr="001A58F9" w:rsidRDefault="001A58F9">
            <w:pPr>
              <w:widowControl w:val="0"/>
              <w:spacing w:after="200" w:line="276" w:lineRule="auto"/>
              <w:mirrorIndents/>
              <w:jc w:val="right"/>
              <w:rPr>
                <w:rFonts w:ascii="Times New Roman" w:hAnsi="Times New Roman" w:cs="Times New Roman"/>
                <w:bCs/>
              </w:rPr>
            </w:pPr>
          </w:p>
        </w:tc>
      </w:tr>
      <w:tr w:rsidR="001A58F9" w:rsidRPr="001A58F9" w14:paraId="1833B087" w14:textId="77777777" w:rsidTr="001A58F9">
        <w:tc>
          <w:tcPr>
            <w:tcW w:w="2977" w:type="dxa"/>
            <w:tcBorders>
              <w:top w:val="single" w:sz="4" w:space="0" w:color="auto"/>
              <w:left w:val="single" w:sz="4" w:space="0" w:color="auto"/>
              <w:bottom w:val="single" w:sz="4" w:space="0" w:color="auto"/>
              <w:right w:val="single" w:sz="4" w:space="0" w:color="auto"/>
            </w:tcBorders>
            <w:hideMark/>
          </w:tcPr>
          <w:p w14:paraId="2287D19A" w14:textId="77777777" w:rsidR="001A58F9" w:rsidRPr="001A58F9" w:rsidRDefault="001A58F9">
            <w:pPr>
              <w:widowControl w:val="0"/>
              <w:spacing w:after="200" w:line="276" w:lineRule="auto"/>
              <w:mirrorIndents/>
              <w:jc w:val="center"/>
              <w:rPr>
                <w:rFonts w:ascii="Times New Roman" w:hAnsi="Times New Roman" w:cs="Times New Roman"/>
                <w:bCs/>
              </w:rPr>
            </w:pPr>
            <w:r w:rsidRPr="001A58F9">
              <w:rPr>
                <w:rFonts w:ascii="Times New Roman" w:hAnsi="Times New Roman" w:cs="Times New Roman"/>
                <w:bCs/>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14:paraId="4F80B924"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18269,2</w:t>
            </w:r>
          </w:p>
        </w:tc>
        <w:tc>
          <w:tcPr>
            <w:tcW w:w="1134" w:type="dxa"/>
            <w:tcBorders>
              <w:top w:val="single" w:sz="4" w:space="0" w:color="auto"/>
              <w:left w:val="single" w:sz="4" w:space="0" w:color="auto"/>
              <w:bottom w:val="single" w:sz="4" w:space="0" w:color="auto"/>
              <w:right w:val="single" w:sz="4" w:space="0" w:color="auto"/>
            </w:tcBorders>
            <w:hideMark/>
          </w:tcPr>
          <w:p w14:paraId="184B7CC3" w14:textId="77777777" w:rsidR="001A58F9" w:rsidRPr="001A58F9" w:rsidRDefault="001A58F9">
            <w:pPr>
              <w:widowControl w:val="0"/>
              <w:spacing w:after="200" w:line="276" w:lineRule="auto"/>
              <w:mirrorIndents/>
              <w:jc w:val="center"/>
              <w:rPr>
                <w:rFonts w:ascii="Times New Roman" w:hAnsi="Times New Roman" w:cs="Times New Roman"/>
                <w:bCs/>
              </w:rPr>
            </w:pPr>
            <w:r w:rsidRPr="001A58F9">
              <w:rPr>
                <w:rFonts w:ascii="Times New Roman" w:hAnsi="Times New Roman" w:cs="Times New Roman"/>
                <w:bCs/>
              </w:rPr>
              <w:t xml:space="preserve">              5,8%</w:t>
            </w:r>
          </w:p>
        </w:tc>
        <w:tc>
          <w:tcPr>
            <w:tcW w:w="1134" w:type="dxa"/>
            <w:tcBorders>
              <w:top w:val="single" w:sz="4" w:space="0" w:color="auto"/>
              <w:left w:val="single" w:sz="4" w:space="0" w:color="auto"/>
              <w:bottom w:val="single" w:sz="4" w:space="0" w:color="auto"/>
              <w:right w:val="single" w:sz="4" w:space="0" w:color="auto"/>
            </w:tcBorders>
          </w:tcPr>
          <w:p w14:paraId="22FE00C9" w14:textId="77777777" w:rsidR="001A58F9" w:rsidRPr="001A58F9" w:rsidRDefault="001A58F9">
            <w:pPr>
              <w:widowControl w:val="0"/>
              <w:spacing w:after="200" w:line="276" w:lineRule="auto"/>
              <w:mirrorIndents/>
              <w:jc w:val="right"/>
              <w:rPr>
                <w:rFonts w:ascii="Times New Roman" w:hAnsi="Times New Roman" w:cs="Times New Roman"/>
                <w:bCs/>
              </w:rPr>
            </w:pPr>
          </w:p>
        </w:tc>
        <w:tc>
          <w:tcPr>
            <w:tcW w:w="1146" w:type="dxa"/>
            <w:tcBorders>
              <w:top w:val="single" w:sz="4" w:space="0" w:color="auto"/>
              <w:left w:val="single" w:sz="4" w:space="0" w:color="auto"/>
              <w:bottom w:val="single" w:sz="4" w:space="0" w:color="auto"/>
              <w:right w:val="single" w:sz="4" w:space="0" w:color="auto"/>
            </w:tcBorders>
          </w:tcPr>
          <w:p w14:paraId="0570DE7D" w14:textId="77777777" w:rsidR="001A58F9" w:rsidRPr="001A58F9" w:rsidRDefault="001A58F9">
            <w:pPr>
              <w:widowControl w:val="0"/>
              <w:spacing w:after="200" w:line="276" w:lineRule="auto"/>
              <w:mirrorIndents/>
              <w:jc w:val="right"/>
              <w:rPr>
                <w:rFonts w:ascii="Times New Roman" w:hAnsi="Times New Roman" w:cs="Times New Roman"/>
                <w:bCs/>
              </w:rPr>
            </w:pPr>
          </w:p>
        </w:tc>
        <w:tc>
          <w:tcPr>
            <w:tcW w:w="1264" w:type="dxa"/>
            <w:tcBorders>
              <w:top w:val="single" w:sz="4" w:space="0" w:color="auto"/>
              <w:left w:val="single" w:sz="4" w:space="0" w:color="auto"/>
              <w:bottom w:val="single" w:sz="4" w:space="0" w:color="auto"/>
              <w:right w:val="single" w:sz="4" w:space="0" w:color="auto"/>
            </w:tcBorders>
          </w:tcPr>
          <w:p w14:paraId="56140F1E" w14:textId="77777777" w:rsidR="001A58F9" w:rsidRPr="001A58F9" w:rsidRDefault="001A58F9">
            <w:pPr>
              <w:widowControl w:val="0"/>
              <w:spacing w:after="200" w:line="276" w:lineRule="auto"/>
              <w:mirrorIndents/>
              <w:jc w:val="right"/>
              <w:rPr>
                <w:rFonts w:ascii="Times New Roman" w:hAnsi="Times New Roman" w:cs="Times New Roman"/>
                <w:bCs/>
              </w:rPr>
            </w:pPr>
          </w:p>
        </w:tc>
        <w:tc>
          <w:tcPr>
            <w:tcW w:w="1871" w:type="dxa"/>
            <w:tcBorders>
              <w:top w:val="single" w:sz="4" w:space="0" w:color="auto"/>
              <w:left w:val="single" w:sz="4" w:space="0" w:color="auto"/>
              <w:bottom w:val="single" w:sz="4" w:space="0" w:color="auto"/>
              <w:right w:val="single" w:sz="4" w:space="0" w:color="auto"/>
            </w:tcBorders>
          </w:tcPr>
          <w:p w14:paraId="5A94C418" w14:textId="77777777" w:rsidR="001A58F9" w:rsidRPr="001A58F9" w:rsidRDefault="001A58F9">
            <w:pPr>
              <w:widowControl w:val="0"/>
              <w:spacing w:after="200" w:line="276" w:lineRule="auto"/>
              <w:mirrorIndents/>
              <w:jc w:val="right"/>
              <w:rPr>
                <w:rFonts w:ascii="Times New Roman" w:hAnsi="Times New Roman" w:cs="Times New Roman"/>
                <w:bCs/>
              </w:rPr>
            </w:pPr>
          </w:p>
        </w:tc>
      </w:tr>
      <w:tr w:rsidR="001A58F9" w:rsidRPr="001A58F9" w14:paraId="1C098F8C" w14:textId="77777777" w:rsidTr="001A58F9">
        <w:tc>
          <w:tcPr>
            <w:tcW w:w="2977" w:type="dxa"/>
            <w:tcBorders>
              <w:top w:val="single" w:sz="4" w:space="0" w:color="auto"/>
              <w:left w:val="single" w:sz="4" w:space="0" w:color="auto"/>
              <w:bottom w:val="single" w:sz="4" w:space="0" w:color="auto"/>
              <w:right w:val="single" w:sz="4" w:space="0" w:color="auto"/>
            </w:tcBorders>
            <w:hideMark/>
          </w:tcPr>
          <w:p w14:paraId="1207DC6D" w14:textId="77777777" w:rsidR="001A58F9" w:rsidRPr="001A58F9" w:rsidRDefault="001A58F9">
            <w:pPr>
              <w:widowControl w:val="0"/>
              <w:spacing w:after="200" w:line="276" w:lineRule="auto"/>
              <w:mirrorIndents/>
              <w:jc w:val="center"/>
              <w:rPr>
                <w:rFonts w:ascii="Times New Roman" w:hAnsi="Times New Roman" w:cs="Times New Roman"/>
                <w:bCs/>
              </w:rPr>
            </w:pPr>
            <w:r w:rsidRPr="001A58F9">
              <w:rPr>
                <w:rFonts w:ascii="Times New Roman" w:hAnsi="Times New Roman" w:cs="Times New Roman"/>
                <w:bCs/>
              </w:rPr>
              <w:t>Субсидии</w:t>
            </w:r>
          </w:p>
        </w:tc>
        <w:tc>
          <w:tcPr>
            <w:tcW w:w="1134" w:type="dxa"/>
            <w:tcBorders>
              <w:top w:val="single" w:sz="4" w:space="0" w:color="auto"/>
              <w:left w:val="single" w:sz="4" w:space="0" w:color="auto"/>
              <w:bottom w:val="single" w:sz="4" w:space="0" w:color="auto"/>
              <w:right w:val="single" w:sz="4" w:space="0" w:color="auto"/>
            </w:tcBorders>
            <w:hideMark/>
          </w:tcPr>
          <w:p w14:paraId="529FE99C"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248697,2</w:t>
            </w:r>
          </w:p>
        </w:tc>
        <w:tc>
          <w:tcPr>
            <w:tcW w:w="1134" w:type="dxa"/>
            <w:tcBorders>
              <w:top w:val="single" w:sz="4" w:space="0" w:color="auto"/>
              <w:left w:val="single" w:sz="4" w:space="0" w:color="auto"/>
              <w:bottom w:val="single" w:sz="4" w:space="0" w:color="auto"/>
              <w:right w:val="single" w:sz="4" w:space="0" w:color="auto"/>
            </w:tcBorders>
            <w:hideMark/>
          </w:tcPr>
          <w:p w14:paraId="5BD1DF5C"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79,3</w:t>
            </w:r>
          </w:p>
        </w:tc>
        <w:tc>
          <w:tcPr>
            <w:tcW w:w="1134" w:type="dxa"/>
            <w:tcBorders>
              <w:top w:val="single" w:sz="4" w:space="0" w:color="auto"/>
              <w:left w:val="single" w:sz="4" w:space="0" w:color="auto"/>
              <w:bottom w:val="single" w:sz="4" w:space="0" w:color="auto"/>
              <w:right w:val="single" w:sz="4" w:space="0" w:color="auto"/>
            </w:tcBorders>
            <w:hideMark/>
          </w:tcPr>
          <w:p w14:paraId="1D72B686" w14:textId="77777777" w:rsidR="001A58F9" w:rsidRPr="001A58F9" w:rsidRDefault="001A58F9">
            <w:pPr>
              <w:widowControl w:val="0"/>
              <w:spacing w:after="200" w:line="276" w:lineRule="auto"/>
              <w:mirrorIndents/>
              <w:jc w:val="center"/>
              <w:rPr>
                <w:rFonts w:ascii="Times New Roman" w:hAnsi="Times New Roman" w:cs="Times New Roman"/>
                <w:bCs/>
              </w:rPr>
            </w:pPr>
            <w:r w:rsidRPr="001A58F9">
              <w:rPr>
                <w:rFonts w:ascii="Times New Roman" w:hAnsi="Times New Roman" w:cs="Times New Roman"/>
                <w:bCs/>
              </w:rPr>
              <w:t>332572,4</w:t>
            </w:r>
          </w:p>
        </w:tc>
        <w:tc>
          <w:tcPr>
            <w:tcW w:w="1146" w:type="dxa"/>
            <w:tcBorders>
              <w:top w:val="single" w:sz="4" w:space="0" w:color="auto"/>
              <w:left w:val="single" w:sz="4" w:space="0" w:color="auto"/>
              <w:bottom w:val="single" w:sz="4" w:space="0" w:color="auto"/>
              <w:right w:val="single" w:sz="4" w:space="0" w:color="auto"/>
            </w:tcBorders>
            <w:hideMark/>
          </w:tcPr>
          <w:p w14:paraId="54D0EDF2"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100</w:t>
            </w:r>
          </w:p>
        </w:tc>
        <w:tc>
          <w:tcPr>
            <w:tcW w:w="1264" w:type="dxa"/>
            <w:tcBorders>
              <w:top w:val="single" w:sz="4" w:space="0" w:color="auto"/>
              <w:left w:val="single" w:sz="4" w:space="0" w:color="auto"/>
              <w:bottom w:val="single" w:sz="4" w:space="0" w:color="auto"/>
              <w:right w:val="single" w:sz="4" w:space="0" w:color="auto"/>
            </w:tcBorders>
            <w:hideMark/>
          </w:tcPr>
          <w:p w14:paraId="6E4550C0"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261089,7</w:t>
            </w:r>
          </w:p>
        </w:tc>
        <w:tc>
          <w:tcPr>
            <w:tcW w:w="1871" w:type="dxa"/>
            <w:tcBorders>
              <w:top w:val="single" w:sz="4" w:space="0" w:color="auto"/>
              <w:left w:val="single" w:sz="4" w:space="0" w:color="auto"/>
              <w:bottom w:val="single" w:sz="4" w:space="0" w:color="auto"/>
              <w:right w:val="single" w:sz="4" w:space="0" w:color="auto"/>
            </w:tcBorders>
            <w:hideMark/>
          </w:tcPr>
          <w:p w14:paraId="7437CEE8"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100</w:t>
            </w:r>
          </w:p>
        </w:tc>
      </w:tr>
      <w:tr w:rsidR="001A58F9" w:rsidRPr="001A58F9" w14:paraId="499E2AD9" w14:textId="77777777" w:rsidTr="001A58F9">
        <w:tc>
          <w:tcPr>
            <w:tcW w:w="2977" w:type="dxa"/>
            <w:tcBorders>
              <w:top w:val="single" w:sz="4" w:space="0" w:color="auto"/>
              <w:left w:val="single" w:sz="4" w:space="0" w:color="auto"/>
              <w:bottom w:val="single" w:sz="4" w:space="0" w:color="auto"/>
              <w:right w:val="single" w:sz="4" w:space="0" w:color="auto"/>
            </w:tcBorders>
            <w:hideMark/>
          </w:tcPr>
          <w:p w14:paraId="35D4ABAD" w14:textId="77777777" w:rsidR="001A58F9" w:rsidRPr="001A58F9" w:rsidRDefault="001A58F9">
            <w:pPr>
              <w:widowControl w:val="0"/>
              <w:spacing w:after="200" w:line="276" w:lineRule="auto"/>
              <w:mirrorIndents/>
              <w:jc w:val="center"/>
              <w:rPr>
                <w:rFonts w:ascii="Times New Roman" w:hAnsi="Times New Roman" w:cs="Times New Roman"/>
                <w:bCs/>
              </w:rPr>
            </w:pPr>
            <w:r w:rsidRPr="001A58F9">
              <w:rPr>
                <w:rFonts w:ascii="Times New Roman" w:hAnsi="Times New Roman" w:cs="Times New Roman"/>
                <w:bCs/>
              </w:rPr>
              <w:t>Субвенции</w:t>
            </w:r>
          </w:p>
        </w:tc>
        <w:tc>
          <w:tcPr>
            <w:tcW w:w="1134" w:type="dxa"/>
            <w:tcBorders>
              <w:top w:val="single" w:sz="4" w:space="0" w:color="auto"/>
              <w:left w:val="single" w:sz="4" w:space="0" w:color="auto"/>
              <w:bottom w:val="single" w:sz="4" w:space="0" w:color="auto"/>
              <w:right w:val="single" w:sz="4" w:space="0" w:color="auto"/>
            </w:tcBorders>
            <w:hideMark/>
          </w:tcPr>
          <w:p w14:paraId="3ACAE011"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0,1</w:t>
            </w:r>
          </w:p>
        </w:tc>
        <w:tc>
          <w:tcPr>
            <w:tcW w:w="1134" w:type="dxa"/>
            <w:tcBorders>
              <w:top w:val="single" w:sz="4" w:space="0" w:color="auto"/>
              <w:left w:val="single" w:sz="4" w:space="0" w:color="auto"/>
              <w:bottom w:val="single" w:sz="4" w:space="0" w:color="auto"/>
              <w:right w:val="single" w:sz="4" w:space="0" w:color="auto"/>
            </w:tcBorders>
            <w:hideMark/>
          </w:tcPr>
          <w:p w14:paraId="1402CC50"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0,01</w:t>
            </w:r>
          </w:p>
        </w:tc>
        <w:tc>
          <w:tcPr>
            <w:tcW w:w="1134" w:type="dxa"/>
            <w:tcBorders>
              <w:top w:val="single" w:sz="4" w:space="0" w:color="auto"/>
              <w:left w:val="single" w:sz="4" w:space="0" w:color="auto"/>
              <w:bottom w:val="single" w:sz="4" w:space="0" w:color="auto"/>
              <w:right w:val="single" w:sz="4" w:space="0" w:color="auto"/>
            </w:tcBorders>
            <w:hideMark/>
          </w:tcPr>
          <w:p w14:paraId="4A64CE43"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0,1</w:t>
            </w:r>
          </w:p>
        </w:tc>
        <w:tc>
          <w:tcPr>
            <w:tcW w:w="1146" w:type="dxa"/>
            <w:tcBorders>
              <w:top w:val="single" w:sz="4" w:space="0" w:color="auto"/>
              <w:left w:val="single" w:sz="4" w:space="0" w:color="auto"/>
              <w:bottom w:val="single" w:sz="4" w:space="0" w:color="auto"/>
              <w:right w:val="single" w:sz="4" w:space="0" w:color="auto"/>
            </w:tcBorders>
            <w:hideMark/>
          </w:tcPr>
          <w:p w14:paraId="1849B8D5"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0,01</w:t>
            </w:r>
          </w:p>
        </w:tc>
        <w:tc>
          <w:tcPr>
            <w:tcW w:w="1264" w:type="dxa"/>
            <w:tcBorders>
              <w:top w:val="single" w:sz="4" w:space="0" w:color="auto"/>
              <w:left w:val="single" w:sz="4" w:space="0" w:color="auto"/>
              <w:bottom w:val="single" w:sz="4" w:space="0" w:color="auto"/>
              <w:right w:val="single" w:sz="4" w:space="0" w:color="auto"/>
            </w:tcBorders>
            <w:hideMark/>
          </w:tcPr>
          <w:p w14:paraId="5F448AB6"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0,1</w:t>
            </w:r>
          </w:p>
        </w:tc>
        <w:tc>
          <w:tcPr>
            <w:tcW w:w="1871" w:type="dxa"/>
            <w:tcBorders>
              <w:top w:val="single" w:sz="4" w:space="0" w:color="auto"/>
              <w:left w:val="single" w:sz="4" w:space="0" w:color="auto"/>
              <w:bottom w:val="single" w:sz="4" w:space="0" w:color="auto"/>
              <w:right w:val="single" w:sz="4" w:space="0" w:color="auto"/>
            </w:tcBorders>
            <w:hideMark/>
          </w:tcPr>
          <w:p w14:paraId="638A3EF5" w14:textId="77777777" w:rsidR="001A58F9" w:rsidRPr="001A58F9" w:rsidRDefault="001A58F9">
            <w:pPr>
              <w:widowControl w:val="0"/>
              <w:spacing w:after="200" w:line="276" w:lineRule="auto"/>
              <w:mirrorIndents/>
              <w:jc w:val="right"/>
              <w:rPr>
                <w:rFonts w:ascii="Times New Roman" w:hAnsi="Times New Roman" w:cs="Times New Roman"/>
                <w:bCs/>
              </w:rPr>
            </w:pPr>
            <w:r w:rsidRPr="001A58F9">
              <w:rPr>
                <w:rFonts w:ascii="Times New Roman" w:hAnsi="Times New Roman" w:cs="Times New Roman"/>
                <w:bCs/>
              </w:rPr>
              <w:t>0,01</w:t>
            </w:r>
          </w:p>
        </w:tc>
      </w:tr>
    </w:tbl>
    <w:p w14:paraId="53DEAB9C" w14:textId="77777777" w:rsidR="001A58F9" w:rsidRPr="001A58F9" w:rsidRDefault="001A58F9" w:rsidP="001A58F9">
      <w:pPr>
        <w:spacing w:after="0"/>
        <w:contextualSpacing/>
        <w:mirrorIndents/>
        <w:jc w:val="center"/>
        <w:rPr>
          <w:rFonts w:ascii="Times New Roman" w:hAnsi="Times New Roman" w:cs="Times New Roman"/>
        </w:rPr>
      </w:pPr>
    </w:p>
    <w:p w14:paraId="206A6547" w14:textId="77777777" w:rsidR="001A58F9" w:rsidRPr="001A58F9" w:rsidRDefault="001A58F9" w:rsidP="001A58F9">
      <w:pPr>
        <w:spacing w:after="0"/>
        <w:contextualSpacing/>
        <w:mirrorIndents/>
        <w:rPr>
          <w:rFonts w:ascii="Times New Roman" w:hAnsi="Times New Roman" w:cs="Times New Roman"/>
        </w:rPr>
      </w:pPr>
    </w:p>
    <w:p w14:paraId="2CBC13F6" w14:textId="77777777" w:rsidR="001A58F9" w:rsidRPr="001A58F9" w:rsidRDefault="001A58F9" w:rsidP="001A58F9">
      <w:pPr>
        <w:spacing w:after="0"/>
        <w:contextualSpacing/>
        <w:mirrorIndents/>
        <w:rPr>
          <w:rFonts w:ascii="Times New Roman" w:hAnsi="Times New Roman" w:cs="Times New Roman"/>
        </w:rPr>
      </w:pPr>
    </w:p>
    <w:p w14:paraId="46567C90" w14:textId="77777777" w:rsidR="001A58F9" w:rsidRPr="001A58F9" w:rsidRDefault="001A58F9" w:rsidP="001A58F9">
      <w:pPr>
        <w:spacing w:after="0"/>
        <w:contextualSpacing/>
        <w:mirrorIndents/>
        <w:rPr>
          <w:rFonts w:ascii="Times New Roman" w:hAnsi="Times New Roman" w:cs="Times New Roman"/>
        </w:rPr>
      </w:pPr>
    </w:p>
    <w:p w14:paraId="7EF582FD" w14:textId="77777777" w:rsidR="001A58F9" w:rsidRPr="001A58F9" w:rsidRDefault="001A58F9" w:rsidP="001A58F9">
      <w:pPr>
        <w:spacing w:after="0"/>
        <w:contextualSpacing/>
        <w:mirrorIndents/>
        <w:rPr>
          <w:rFonts w:ascii="Times New Roman" w:hAnsi="Times New Roman" w:cs="Times New Roman"/>
        </w:rPr>
      </w:pPr>
      <w:r w:rsidRPr="001A58F9">
        <w:rPr>
          <w:rFonts w:ascii="Times New Roman" w:hAnsi="Times New Roman" w:cs="Times New Roman"/>
        </w:rPr>
        <w:lastRenderedPageBreak/>
        <w:t>РАСХОДЫ</w:t>
      </w:r>
    </w:p>
    <w:p w14:paraId="2BAF2C95" w14:textId="77777777" w:rsidR="001A58F9" w:rsidRPr="001A58F9" w:rsidRDefault="001A58F9" w:rsidP="001A58F9">
      <w:pPr>
        <w:pStyle w:val="aff4"/>
        <w:spacing w:line="276" w:lineRule="auto"/>
        <w:ind w:firstLine="0"/>
        <w:mirrorIndents/>
        <w:rPr>
          <w:sz w:val="22"/>
          <w:szCs w:val="22"/>
        </w:rPr>
      </w:pPr>
      <w:r w:rsidRPr="001A58F9">
        <w:rPr>
          <w:sz w:val="22"/>
          <w:szCs w:val="22"/>
        </w:rPr>
        <w:t xml:space="preserve">Объемы бюджетных ассигнований бюджета города Каргата на 2024 год и на плановый период 2025-2026годы сформированы в соответствии с основными целями и задачами социально-экономического развития города Каргата на основе оценки действующих расходных обязательств и уточнения объема принятых обязательств. </w:t>
      </w:r>
    </w:p>
    <w:p w14:paraId="7A4E0F97" w14:textId="77777777" w:rsidR="001A58F9" w:rsidRPr="001A58F9" w:rsidRDefault="001A58F9" w:rsidP="001A58F9">
      <w:pPr>
        <w:pStyle w:val="aff4"/>
        <w:spacing w:line="276" w:lineRule="auto"/>
        <w:ind w:firstLine="0"/>
        <w:mirrorIndents/>
        <w:rPr>
          <w:sz w:val="22"/>
          <w:szCs w:val="22"/>
        </w:rPr>
      </w:pPr>
      <w:r w:rsidRPr="001A58F9">
        <w:rPr>
          <w:sz w:val="22"/>
          <w:szCs w:val="22"/>
        </w:rPr>
        <w:t>Расходы проекта бюджета города Каргата на 2024 год и на плановый период 2025-2026г. предусматриваются в объеме:</w:t>
      </w:r>
    </w:p>
    <w:p w14:paraId="1FB90E4A" w14:textId="77777777" w:rsidR="001A58F9" w:rsidRPr="001A58F9" w:rsidRDefault="001A58F9" w:rsidP="001A58F9">
      <w:pPr>
        <w:pStyle w:val="aff4"/>
        <w:spacing w:line="276" w:lineRule="auto"/>
        <w:ind w:firstLine="0"/>
        <w:mirrorIndents/>
        <w:rPr>
          <w:sz w:val="22"/>
          <w:szCs w:val="22"/>
        </w:rPr>
      </w:pPr>
      <w:r w:rsidRPr="001A58F9">
        <w:rPr>
          <w:sz w:val="22"/>
          <w:szCs w:val="22"/>
        </w:rPr>
        <w:t>2024 год -  313722,5</w:t>
      </w:r>
      <w:r w:rsidRPr="001A58F9">
        <w:rPr>
          <w:rFonts w:eastAsia="Times New Roman"/>
          <w:sz w:val="22"/>
          <w:szCs w:val="22"/>
          <w:lang w:eastAsia="ru-RU"/>
        </w:rPr>
        <w:t xml:space="preserve"> </w:t>
      </w:r>
      <w:r w:rsidRPr="001A58F9">
        <w:rPr>
          <w:sz w:val="22"/>
          <w:szCs w:val="22"/>
        </w:rPr>
        <w:t>тыс. руб.;</w:t>
      </w:r>
    </w:p>
    <w:p w14:paraId="1965FF3B" w14:textId="77777777" w:rsidR="001A58F9" w:rsidRPr="001A58F9" w:rsidRDefault="001A58F9" w:rsidP="001A58F9">
      <w:pPr>
        <w:pStyle w:val="aff4"/>
        <w:spacing w:line="276" w:lineRule="auto"/>
        <w:ind w:firstLine="0"/>
        <w:mirrorIndents/>
        <w:rPr>
          <w:sz w:val="22"/>
          <w:szCs w:val="22"/>
        </w:rPr>
      </w:pPr>
      <w:r w:rsidRPr="001A58F9">
        <w:rPr>
          <w:sz w:val="22"/>
          <w:szCs w:val="22"/>
        </w:rPr>
        <w:t>2025 год -  374175,3</w:t>
      </w:r>
      <w:r w:rsidRPr="001A58F9">
        <w:rPr>
          <w:rFonts w:eastAsia="Times New Roman"/>
          <w:sz w:val="22"/>
          <w:szCs w:val="22"/>
          <w:lang w:eastAsia="ru-RU"/>
        </w:rPr>
        <w:t xml:space="preserve"> </w:t>
      </w:r>
      <w:r w:rsidRPr="001A58F9">
        <w:rPr>
          <w:sz w:val="22"/>
          <w:szCs w:val="22"/>
        </w:rPr>
        <w:t>тыс. руб.;</w:t>
      </w:r>
    </w:p>
    <w:p w14:paraId="78FD45CF" w14:textId="77777777" w:rsidR="001A58F9" w:rsidRPr="001A58F9" w:rsidRDefault="001A58F9" w:rsidP="001A58F9">
      <w:pPr>
        <w:pStyle w:val="aff4"/>
        <w:spacing w:line="276" w:lineRule="auto"/>
        <w:ind w:firstLine="0"/>
        <w:mirrorIndents/>
        <w:rPr>
          <w:sz w:val="22"/>
          <w:szCs w:val="22"/>
        </w:rPr>
      </w:pPr>
      <w:r w:rsidRPr="001A58F9">
        <w:rPr>
          <w:sz w:val="22"/>
          <w:szCs w:val="22"/>
        </w:rPr>
        <w:t>2026 год -  303803,0тыс. руб.</w:t>
      </w:r>
    </w:p>
    <w:p w14:paraId="276C0C10" w14:textId="77777777" w:rsidR="001A58F9" w:rsidRPr="001A58F9" w:rsidRDefault="001A58F9" w:rsidP="001A58F9">
      <w:pPr>
        <w:pStyle w:val="24"/>
        <w:widowControl w:val="0"/>
        <w:spacing w:after="0"/>
        <w:ind w:left="0" w:firstLine="0"/>
        <w:contextualSpacing/>
        <w:mirrorIndents/>
        <w:jc w:val="center"/>
        <w:outlineLvl w:val="0"/>
        <w:rPr>
          <w:rFonts w:ascii="Times New Roman" w:hAnsi="Times New Roman" w:cs="Times New Roman"/>
        </w:rPr>
      </w:pPr>
      <w:r w:rsidRPr="001A58F9">
        <w:rPr>
          <w:rFonts w:ascii="Times New Roman" w:hAnsi="Times New Roman" w:cs="Times New Roman"/>
        </w:rPr>
        <w:t xml:space="preserve">Структура расходов бюджета города Каргата на 2024-2026 годы </w:t>
      </w:r>
    </w:p>
    <w:p w14:paraId="77179102" w14:textId="77777777" w:rsidR="001A58F9" w:rsidRPr="001A58F9" w:rsidRDefault="001A58F9" w:rsidP="001A58F9">
      <w:pPr>
        <w:spacing w:after="0"/>
        <w:contextualSpacing/>
        <w:mirrorIndents/>
        <w:jc w:val="right"/>
        <w:rPr>
          <w:rFonts w:ascii="Times New Roman" w:hAnsi="Times New Roman" w:cs="Times New Roman"/>
        </w:rPr>
      </w:pPr>
      <w:r w:rsidRPr="001A58F9">
        <w:rPr>
          <w:rFonts w:ascii="Times New Roman" w:hAnsi="Times New Roman" w:cs="Times New Roman"/>
        </w:rPr>
        <w:t xml:space="preserve">       </w:t>
      </w:r>
      <w:proofErr w:type="spellStart"/>
      <w:r w:rsidRPr="001A58F9">
        <w:rPr>
          <w:rFonts w:ascii="Times New Roman" w:hAnsi="Times New Roman" w:cs="Times New Roman"/>
        </w:rPr>
        <w:t>тыс</w:t>
      </w:r>
      <w:proofErr w:type="gramStart"/>
      <w:r w:rsidRPr="001A58F9">
        <w:rPr>
          <w:rFonts w:ascii="Times New Roman" w:hAnsi="Times New Roman" w:cs="Times New Roman"/>
        </w:rPr>
        <w:t>.р</w:t>
      </w:r>
      <w:proofErr w:type="gramEnd"/>
      <w:r w:rsidRPr="001A58F9">
        <w:rPr>
          <w:rFonts w:ascii="Times New Roman" w:hAnsi="Times New Roman" w:cs="Times New Roman"/>
        </w:rPr>
        <w:t>ублей</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1336"/>
        <w:gridCol w:w="934"/>
        <w:gridCol w:w="1117"/>
        <w:gridCol w:w="934"/>
        <w:gridCol w:w="1117"/>
        <w:gridCol w:w="934"/>
        <w:gridCol w:w="1117"/>
      </w:tblGrid>
      <w:tr w:rsidR="001A58F9" w:rsidRPr="001A58F9" w14:paraId="048B9A85" w14:textId="77777777" w:rsidTr="001A58F9">
        <w:tc>
          <w:tcPr>
            <w:tcW w:w="1434" w:type="pct"/>
            <w:tcBorders>
              <w:top w:val="single" w:sz="4" w:space="0" w:color="auto"/>
              <w:left w:val="single" w:sz="4" w:space="0" w:color="auto"/>
              <w:bottom w:val="single" w:sz="4" w:space="0" w:color="auto"/>
              <w:right w:val="single" w:sz="4" w:space="0" w:color="auto"/>
            </w:tcBorders>
          </w:tcPr>
          <w:p w14:paraId="5E22F9B4" w14:textId="77777777" w:rsidR="001A58F9" w:rsidRPr="001A58F9" w:rsidRDefault="001A58F9">
            <w:pPr>
              <w:mirrorIndents/>
              <w:jc w:val="both"/>
              <w:rPr>
                <w:rFonts w:ascii="Times New Roman" w:hAnsi="Times New Roman" w:cs="Times New Roman"/>
              </w:rPr>
            </w:pPr>
          </w:p>
          <w:p w14:paraId="7ED25184" w14:textId="77777777" w:rsidR="001A58F9" w:rsidRPr="001A58F9" w:rsidRDefault="001A58F9">
            <w:pPr>
              <w:spacing w:after="200" w:line="276" w:lineRule="auto"/>
              <w:mirrorIndents/>
              <w:jc w:val="both"/>
              <w:rPr>
                <w:rFonts w:ascii="Times New Roman" w:hAnsi="Times New Roman" w:cs="Times New Roman"/>
              </w:rPr>
            </w:pPr>
            <w:r w:rsidRPr="001A58F9">
              <w:rPr>
                <w:rFonts w:ascii="Times New Roman" w:hAnsi="Times New Roman" w:cs="Times New Roman"/>
              </w:rPr>
              <w:t>Наименование</w:t>
            </w:r>
          </w:p>
        </w:tc>
        <w:tc>
          <w:tcPr>
            <w:tcW w:w="620" w:type="pct"/>
            <w:tcBorders>
              <w:top w:val="single" w:sz="4" w:space="0" w:color="auto"/>
              <w:left w:val="single" w:sz="4" w:space="0" w:color="auto"/>
              <w:bottom w:val="single" w:sz="4" w:space="0" w:color="auto"/>
              <w:right w:val="single" w:sz="4" w:space="0" w:color="auto"/>
            </w:tcBorders>
            <w:hideMark/>
          </w:tcPr>
          <w:p w14:paraId="658E4111" w14:textId="77777777" w:rsidR="001A58F9" w:rsidRPr="001A58F9" w:rsidRDefault="001A58F9">
            <w:pPr>
              <w:mirrorIndents/>
              <w:jc w:val="both"/>
              <w:rPr>
                <w:rFonts w:ascii="Times New Roman" w:hAnsi="Times New Roman" w:cs="Times New Roman"/>
              </w:rPr>
            </w:pPr>
            <w:r w:rsidRPr="001A58F9">
              <w:rPr>
                <w:rFonts w:ascii="Times New Roman" w:hAnsi="Times New Roman" w:cs="Times New Roman"/>
              </w:rPr>
              <w:t>План на 2023 год</w:t>
            </w:r>
          </w:p>
          <w:p w14:paraId="1D631CCB" w14:textId="77777777" w:rsidR="001A58F9" w:rsidRPr="001A58F9" w:rsidRDefault="001A58F9">
            <w:pPr>
              <w:spacing w:after="200" w:line="276" w:lineRule="auto"/>
              <w:mirrorIndents/>
              <w:jc w:val="center"/>
              <w:rPr>
                <w:rFonts w:ascii="Times New Roman" w:hAnsi="Times New Roman" w:cs="Times New Roman"/>
              </w:rPr>
            </w:pPr>
            <w:proofErr w:type="gramStart"/>
            <w:r w:rsidRPr="001A58F9">
              <w:rPr>
                <w:rFonts w:ascii="Times New Roman" w:hAnsi="Times New Roman" w:cs="Times New Roman"/>
              </w:rPr>
              <w:t>(утверждено решением о бюджете (в действующей редакции)</w:t>
            </w:r>
            <w:proofErr w:type="gramEnd"/>
          </w:p>
        </w:tc>
        <w:tc>
          <w:tcPr>
            <w:tcW w:w="597" w:type="pct"/>
            <w:tcBorders>
              <w:top w:val="single" w:sz="4" w:space="0" w:color="auto"/>
              <w:left w:val="single" w:sz="4" w:space="0" w:color="auto"/>
              <w:bottom w:val="single" w:sz="4" w:space="0" w:color="auto"/>
              <w:right w:val="single" w:sz="4" w:space="0" w:color="auto"/>
            </w:tcBorders>
          </w:tcPr>
          <w:p w14:paraId="7E5455A2" w14:textId="77777777" w:rsidR="001A58F9" w:rsidRPr="001A58F9" w:rsidRDefault="001A58F9">
            <w:pPr>
              <w:mirrorIndents/>
              <w:jc w:val="center"/>
              <w:rPr>
                <w:rFonts w:ascii="Times New Roman" w:hAnsi="Times New Roman" w:cs="Times New Roman"/>
              </w:rPr>
            </w:pPr>
          </w:p>
          <w:p w14:paraId="04662968"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2024 год</w:t>
            </w:r>
          </w:p>
        </w:tc>
        <w:tc>
          <w:tcPr>
            <w:tcW w:w="420" w:type="pct"/>
            <w:tcBorders>
              <w:top w:val="single" w:sz="4" w:space="0" w:color="auto"/>
              <w:left w:val="single" w:sz="4" w:space="0" w:color="auto"/>
              <w:bottom w:val="single" w:sz="4" w:space="0" w:color="auto"/>
              <w:right w:val="single" w:sz="4" w:space="0" w:color="auto"/>
            </w:tcBorders>
            <w:hideMark/>
          </w:tcPr>
          <w:p w14:paraId="5E4F3081"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Доля в общем объеме расходов%</w:t>
            </w:r>
          </w:p>
        </w:tc>
        <w:tc>
          <w:tcPr>
            <w:tcW w:w="609" w:type="pct"/>
            <w:tcBorders>
              <w:top w:val="single" w:sz="4" w:space="0" w:color="auto"/>
              <w:left w:val="single" w:sz="4" w:space="0" w:color="auto"/>
              <w:bottom w:val="single" w:sz="4" w:space="0" w:color="auto"/>
              <w:right w:val="single" w:sz="4" w:space="0" w:color="auto"/>
            </w:tcBorders>
          </w:tcPr>
          <w:p w14:paraId="1F04A7C5" w14:textId="77777777" w:rsidR="001A58F9" w:rsidRPr="001A58F9" w:rsidRDefault="001A58F9">
            <w:pPr>
              <w:mirrorIndents/>
              <w:jc w:val="both"/>
              <w:rPr>
                <w:rFonts w:ascii="Times New Roman" w:hAnsi="Times New Roman" w:cs="Times New Roman"/>
              </w:rPr>
            </w:pPr>
          </w:p>
          <w:p w14:paraId="10A5016B"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2025 год</w:t>
            </w:r>
          </w:p>
        </w:tc>
        <w:tc>
          <w:tcPr>
            <w:tcW w:w="396" w:type="pct"/>
            <w:tcBorders>
              <w:top w:val="single" w:sz="4" w:space="0" w:color="auto"/>
              <w:left w:val="single" w:sz="4" w:space="0" w:color="auto"/>
              <w:bottom w:val="single" w:sz="4" w:space="0" w:color="auto"/>
              <w:right w:val="single" w:sz="4" w:space="0" w:color="auto"/>
            </w:tcBorders>
            <w:hideMark/>
          </w:tcPr>
          <w:p w14:paraId="253418F9"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Доля в общем объеме расходов%</w:t>
            </w:r>
          </w:p>
        </w:tc>
        <w:tc>
          <w:tcPr>
            <w:tcW w:w="559" w:type="pct"/>
            <w:tcBorders>
              <w:top w:val="single" w:sz="4" w:space="0" w:color="auto"/>
              <w:left w:val="single" w:sz="4" w:space="0" w:color="auto"/>
              <w:bottom w:val="single" w:sz="4" w:space="0" w:color="auto"/>
              <w:right w:val="single" w:sz="4" w:space="0" w:color="auto"/>
            </w:tcBorders>
          </w:tcPr>
          <w:p w14:paraId="5AAEDDA6" w14:textId="77777777" w:rsidR="001A58F9" w:rsidRPr="001A58F9" w:rsidRDefault="001A58F9">
            <w:pPr>
              <w:mirrorIndents/>
              <w:jc w:val="both"/>
              <w:rPr>
                <w:rFonts w:ascii="Times New Roman" w:hAnsi="Times New Roman" w:cs="Times New Roman"/>
              </w:rPr>
            </w:pPr>
          </w:p>
          <w:p w14:paraId="017A174E"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2026 год</w:t>
            </w:r>
          </w:p>
        </w:tc>
        <w:tc>
          <w:tcPr>
            <w:tcW w:w="365" w:type="pct"/>
            <w:tcBorders>
              <w:top w:val="single" w:sz="4" w:space="0" w:color="auto"/>
              <w:left w:val="single" w:sz="4" w:space="0" w:color="auto"/>
              <w:bottom w:val="single" w:sz="4" w:space="0" w:color="auto"/>
              <w:right w:val="single" w:sz="4" w:space="0" w:color="auto"/>
            </w:tcBorders>
            <w:hideMark/>
          </w:tcPr>
          <w:p w14:paraId="43DCB153"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Доля в общем объеме расходов%</w:t>
            </w:r>
          </w:p>
        </w:tc>
      </w:tr>
      <w:tr w:rsidR="001A58F9" w:rsidRPr="001A58F9" w14:paraId="314C8044" w14:textId="77777777" w:rsidTr="001A58F9">
        <w:tc>
          <w:tcPr>
            <w:tcW w:w="1434" w:type="pct"/>
            <w:tcBorders>
              <w:top w:val="single" w:sz="4" w:space="0" w:color="auto"/>
              <w:left w:val="single" w:sz="4" w:space="0" w:color="auto"/>
              <w:bottom w:val="single" w:sz="4" w:space="0" w:color="auto"/>
              <w:right w:val="single" w:sz="4" w:space="0" w:color="auto"/>
            </w:tcBorders>
            <w:hideMark/>
          </w:tcPr>
          <w:p w14:paraId="7AB38554" w14:textId="77777777" w:rsidR="001A58F9" w:rsidRPr="001A58F9" w:rsidRDefault="001A58F9">
            <w:pPr>
              <w:spacing w:after="200" w:line="276" w:lineRule="auto"/>
              <w:mirrorIndents/>
              <w:jc w:val="both"/>
              <w:rPr>
                <w:rFonts w:ascii="Times New Roman" w:hAnsi="Times New Roman" w:cs="Times New Roman"/>
              </w:rPr>
            </w:pPr>
            <w:r w:rsidRPr="001A58F9">
              <w:rPr>
                <w:rFonts w:ascii="Times New Roman" w:hAnsi="Times New Roman" w:cs="Times New Roman"/>
              </w:rPr>
              <w:t>Общегосударственные расходы</w:t>
            </w:r>
          </w:p>
        </w:tc>
        <w:tc>
          <w:tcPr>
            <w:tcW w:w="620" w:type="pct"/>
            <w:tcBorders>
              <w:top w:val="single" w:sz="4" w:space="0" w:color="auto"/>
              <w:left w:val="single" w:sz="4" w:space="0" w:color="auto"/>
              <w:bottom w:val="single" w:sz="4" w:space="0" w:color="auto"/>
              <w:right w:val="single" w:sz="4" w:space="0" w:color="auto"/>
            </w:tcBorders>
            <w:hideMark/>
          </w:tcPr>
          <w:p w14:paraId="540EDD60"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17399,7</w:t>
            </w:r>
          </w:p>
        </w:tc>
        <w:tc>
          <w:tcPr>
            <w:tcW w:w="597" w:type="pct"/>
            <w:tcBorders>
              <w:top w:val="single" w:sz="4" w:space="0" w:color="auto"/>
              <w:left w:val="single" w:sz="4" w:space="0" w:color="auto"/>
              <w:bottom w:val="single" w:sz="4" w:space="0" w:color="auto"/>
              <w:right w:val="single" w:sz="4" w:space="0" w:color="auto"/>
            </w:tcBorders>
            <w:hideMark/>
          </w:tcPr>
          <w:p w14:paraId="594FA170"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20261,4</w:t>
            </w:r>
          </w:p>
        </w:tc>
        <w:tc>
          <w:tcPr>
            <w:tcW w:w="420" w:type="pct"/>
            <w:tcBorders>
              <w:top w:val="single" w:sz="4" w:space="0" w:color="auto"/>
              <w:left w:val="single" w:sz="4" w:space="0" w:color="auto"/>
              <w:bottom w:val="single" w:sz="4" w:space="0" w:color="auto"/>
              <w:right w:val="single" w:sz="4" w:space="0" w:color="auto"/>
            </w:tcBorders>
            <w:hideMark/>
          </w:tcPr>
          <w:p w14:paraId="5EF11F4D"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lang w:val="en-US"/>
              </w:rPr>
              <w:t>6,5</w:t>
            </w:r>
          </w:p>
        </w:tc>
        <w:tc>
          <w:tcPr>
            <w:tcW w:w="609" w:type="pct"/>
            <w:tcBorders>
              <w:top w:val="single" w:sz="4" w:space="0" w:color="auto"/>
              <w:left w:val="single" w:sz="4" w:space="0" w:color="auto"/>
              <w:bottom w:val="single" w:sz="4" w:space="0" w:color="auto"/>
              <w:right w:val="single" w:sz="4" w:space="0" w:color="auto"/>
            </w:tcBorders>
            <w:hideMark/>
          </w:tcPr>
          <w:p w14:paraId="634AB01A"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15154,4</w:t>
            </w:r>
          </w:p>
        </w:tc>
        <w:tc>
          <w:tcPr>
            <w:tcW w:w="396" w:type="pct"/>
            <w:tcBorders>
              <w:top w:val="single" w:sz="4" w:space="0" w:color="auto"/>
              <w:left w:val="single" w:sz="4" w:space="0" w:color="auto"/>
              <w:bottom w:val="single" w:sz="4" w:space="0" w:color="auto"/>
              <w:right w:val="single" w:sz="4" w:space="0" w:color="auto"/>
            </w:tcBorders>
            <w:hideMark/>
          </w:tcPr>
          <w:p w14:paraId="4352BB33"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4,0</w:t>
            </w:r>
          </w:p>
        </w:tc>
        <w:tc>
          <w:tcPr>
            <w:tcW w:w="559" w:type="pct"/>
            <w:tcBorders>
              <w:top w:val="single" w:sz="4" w:space="0" w:color="auto"/>
              <w:left w:val="single" w:sz="4" w:space="0" w:color="auto"/>
              <w:bottom w:val="single" w:sz="4" w:space="0" w:color="auto"/>
              <w:right w:val="single" w:sz="4" w:space="0" w:color="auto"/>
            </w:tcBorders>
            <w:hideMark/>
          </w:tcPr>
          <w:p w14:paraId="57E460A1"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15605,9</w:t>
            </w:r>
          </w:p>
        </w:tc>
        <w:tc>
          <w:tcPr>
            <w:tcW w:w="365" w:type="pct"/>
            <w:tcBorders>
              <w:top w:val="single" w:sz="4" w:space="0" w:color="auto"/>
              <w:left w:val="single" w:sz="4" w:space="0" w:color="auto"/>
              <w:bottom w:val="single" w:sz="4" w:space="0" w:color="auto"/>
              <w:right w:val="single" w:sz="4" w:space="0" w:color="auto"/>
            </w:tcBorders>
            <w:hideMark/>
          </w:tcPr>
          <w:p w14:paraId="6F5BD6CE"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5,2</w:t>
            </w:r>
          </w:p>
        </w:tc>
      </w:tr>
      <w:tr w:rsidR="001A58F9" w:rsidRPr="001A58F9" w14:paraId="2E55EC12" w14:textId="77777777" w:rsidTr="001A58F9">
        <w:tc>
          <w:tcPr>
            <w:tcW w:w="1434" w:type="pct"/>
            <w:tcBorders>
              <w:top w:val="single" w:sz="4" w:space="0" w:color="auto"/>
              <w:left w:val="single" w:sz="4" w:space="0" w:color="auto"/>
              <w:bottom w:val="single" w:sz="4" w:space="0" w:color="auto"/>
              <w:right w:val="single" w:sz="4" w:space="0" w:color="auto"/>
            </w:tcBorders>
            <w:hideMark/>
          </w:tcPr>
          <w:p w14:paraId="5EE18C0A" w14:textId="77777777" w:rsidR="001A58F9" w:rsidRPr="001A58F9" w:rsidRDefault="001A58F9">
            <w:pPr>
              <w:spacing w:after="200" w:line="276" w:lineRule="auto"/>
              <w:mirrorIndents/>
              <w:jc w:val="both"/>
              <w:rPr>
                <w:rFonts w:ascii="Times New Roman" w:hAnsi="Times New Roman" w:cs="Times New Roman"/>
              </w:rPr>
            </w:pPr>
            <w:r w:rsidRPr="001A58F9">
              <w:rPr>
                <w:rFonts w:ascii="Times New Roman" w:hAnsi="Times New Roman" w:cs="Times New Roman"/>
              </w:rPr>
              <w:t>Национальная безопасность и правоохранительная деятельность</w:t>
            </w:r>
          </w:p>
        </w:tc>
        <w:tc>
          <w:tcPr>
            <w:tcW w:w="620" w:type="pct"/>
            <w:tcBorders>
              <w:top w:val="single" w:sz="4" w:space="0" w:color="auto"/>
              <w:left w:val="single" w:sz="4" w:space="0" w:color="auto"/>
              <w:bottom w:val="single" w:sz="4" w:space="0" w:color="auto"/>
              <w:right w:val="single" w:sz="4" w:space="0" w:color="auto"/>
            </w:tcBorders>
          </w:tcPr>
          <w:p w14:paraId="0DC64596" w14:textId="77777777" w:rsidR="001A58F9" w:rsidRPr="001A58F9" w:rsidRDefault="001A58F9">
            <w:pPr>
              <w:mirrorIndents/>
              <w:jc w:val="right"/>
              <w:rPr>
                <w:rFonts w:ascii="Times New Roman" w:hAnsi="Times New Roman" w:cs="Times New Roman"/>
              </w:rPr>
            </w:pPr>
          </w:p>
          <w:p w14:paraId="0A6838D4" w14:textId="77777777" w:rsidR="001A58F9" w:rsidRPr="001A58F9" w:rsidRDefault="001A58F9">
            <w:pPr>
              <w:mirrorIndents/>
              <w:jc w:val="right"/>
              <w:rPr>
                <w:rFonts w:ascii="Times New Roman" w:hAnsi="Times New Roman" w:cs="Times New Roman"/>
              </w:rPr>
            </w:pPr>
          </w:p>
          <w:p w14:paraId="5B58CC5E" w14:textId="77777777" w:rsidR="001A58F9" w:rsidRPr="001A58F9" w:rsidRDefault="001A58F9">
            <w:pPr>
              <w:mirrorIndents/>
              <w:jc w:val="right"/>
              <w:rPr>
                <w:rFonts w:ascii="Times New Roman" w:hAnsi="Times New Roman" w:cs="Times New Roman"/>
              </w:rPr>
            </w:pPr>
          </w:p>
          <w:p w14:paraId="78A52A8E"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512,1</w:t>
            </w:r>
          </w:p>
        </w:tc>
        <w:tc>
          <w:tcPr>
            <w:tcW w:w="597" w:type="pct"/>
            <w:tcBorders>
              <w:top w:val="single" w:sz="4" w:space="0" w:color="auto"/>
              <w:left w:val="single" w:sz="4" w:space="0" w:color="auto"/>
              <w:bottom w:val="single" w:sz="4" w:space="0" w:color="auto"/>
              <w:right w:val="single" w:sz="4" w:space="0" w:color="auto"/>
            </w:tcBorders>
          </w:tcPr>
          <w:p w14:paraId="735E85D0" w14:textId="77777777" w:rsidR="001A58F9" w:rsidRPr="001A58F9" w:rsidRDefault="001A58F9">
            <w:pPr>
              <w:mirrorIndents/>
              <w:jc w:val="right"/>
              <w:rPr>
                <w:rFonts w:ascii="Times New Roman" w:hAnsi="Times New Roman" w:cs="Times New Roman"/>
              </w:rPr>
            </w:pPr>
          </w:p>
          <w:p w14:paraId="0C408310" w14:textId="77777777" w:rsidR="001A58F9" w:rsidRPr="001A58F9" w:rsidRDefault="001A58F9">
            <w:pPr>
              <w:mirrorIndents/>
              <w:jc w:val="right"/>
              <w:rPr>
                <w:rFonts w:ascii="Times New Roman" w:hAnsi="Times New Roman" w:cs="Times New Roman"/>
              </w:rPr>
            </w:pPr>
          </w:p>
          <w:p w14:paraId="21F0B217" w14:textId="77777777" w:rsidR="001A58F9" w:rsidRPr="001A58F9" w:rsidRDefault="001A58F9">
            <w:pPr>
              <w:mirrorIndents/>
              <w:jc w:val="right"/>
              <w:rPr>
                <w:rFonts w:ascii="Times New Roman" w:hAnsi="Times New Roman" w:cs="Times New Roman"/>
              </w:rPr>
            </w:pPr>
          </w:p>
          <w:p w14:paraId="29ECD574"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312,1</w:t>
            </w:r>
          </w:p>
        </w:tc>
        <w:tc>
          <w:tcPr>
            <w:tcW w:w="420" w:type="pct"/>
            <w:tcBorders>
              <w:top w:val="single" w:sz="4" w:space="0" w:color="auto"/>
              <w:left w:val="single" w:sz="4" w:space="0" w:color="auto"/>
              <w:bottom w:val="single" w:sz="4" w:space="0" w:color="auto"/>
              <w:right w:val="single" w:sz="4" w:space="0" w:color="auto"/>
            </w:tcBorders>
          </w:tcPr>
          <w:p w14:paraId="7DC58659" w14:textId="77777777" w:rsidR="001A58F9" w:rsidRPr="001A58F9" w:rsidRDefault="001A58F9">
            <w:pPr>
              <w:mirrorIndents/>
              <w:jc w:val="center"/>
              <w:rPr>
                <w:rFonts w:ascii="Times New Roman" w:hAnsi="Times New Roman" w:cs="Times New Roman"/>
              </w:rPr>
            </w:pPr>
          </w:p>
          <w:p w14:paraId="1DC001EA" w14:textId="77777777" w:rsidR="001A58F9" w:rsidRPr="001A58F9" w:rsidRDefault="001A58F9">
            <w:pPr>
              <w:mirrorIndents/>
              <w:jc w:val="center"/>
              <w:rPr>
                <w:rFonts w:ascii="Times New Roman" w:hAnsi="Times New Roman" w:cs="Times New Roman"/>
              </w:rPr>
            </w:pPr>
          </w:p>
          <w:p w14:paraId="6A1631F7" w14:textId="77777777" w:rsidR="001A58F9" w:rsidRPr="001A58F9" w:rsidRDefault="001A58F9">
            <w:pPr>
              <w:mirrorIndents/>
              <w:jc w:val="center"/>
              <w:rPr>
                <w:rFonts w:ascii="Times New Roman" w:hAnsi="Times New Roman" w:cs="Times New Roman"/>
              </w:rPr>
            </w:pPr>
          </w:p>
          <w:p w14:paraId="7087C744"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0,1</w:t>
            </w:r>
          </w:p>
        </w:tc>
        <w:tc>
          <w:tcPr>
            <w:tcW w:w="609" w:type="pct"/>
            <w:tcBorders>
              <w:top w:val="single" w:sz="4" w:space="0" w:color="auto"/>
              <w:left w:val="single" w:sz="4" w:space="0" w:color="auto"/>
              <w:bottom w:val="single" w:sz="4" w:space="0" w:color="auto"/>
              <w:right w:val="single" w:sz="4" w:space="0" w:color="auto"/>
            </w:tcBorders>
          </w:tcPr>
          <w:p w14:paraId="23F4632E" w14:textId="77777777" w:rsidR="001A58F9" w:rsidRPr="001A58F9" w:rsidRDefault="001A58F9">
            <w:pPr>
              <w:mirrorIndents/>
              <w:jc w:val="right"/>
              <w:rPr>
                <w:rFonts w:ascii="Times New Roman" w:hAnsi="Times New Roman" w:cs="Times New Roman"/>
              </w:rPr>
            </w:pPr>
          </w:p>
          <w:p w14:paraId="718DAFB4" w14:textId="77777777" w:rsidR="001A58F9" w:rsidRPr="001A58F9" w:rsidRDefault="001A58F9">
            <w:pPr>
              <w:mirrorIndents/>
              <w:jc w:val="right"/>
              <w:rPr>
                <w:rFonts w:ascii="Times New Roman" w:hAnsi="Times New Roman" w:cs="Times New Roman"/>
              </w:rPr>
            </w:pPr>
          </w:p>
          <w:p w14:paraId="639A7DFB" w14:textId="77777777" w:rsidR="001A58F9" w:rsidRPr="001A58F9" w:rsidRDefault="001A58F9">
            <w:pPr>
              <w:mirrorIndents/>
              <w:jc w:val="right"/>
              <w:rPr>
                <w:rFonts w:ascii="Times New Roman" w:hAnsi="Times New Roman" w:cs="Times New Roman"/>
              </w:rPr>
            </w:pPr>
          </w:p>
          <w:p w14:paraId="38DFEE1C"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162,1</w:t>
            </w:r>
          </w:p>
        </w:tc>
        <w:tc>
          <w:tcPr>
            <w:tcW w:w="396" w:type="pct"/>
            <w:tcBorders>
              <w:top w:val="single" w:sz="4" w:space="0" w:color="auto"/>
              <w:left w:val="single" w:sz="4" w:space="0" w:color="auto"/>
              <w:bottom w:val="single" w:sz="4" w:space="0" w:color="auto"/>
              <w:right w:val="single" w:sz="4" w:space="0" w:color="auto"/>
            </w:tcBorders>
          </w:tcPr>
          <w:p w14:paraId="01BE7F8B" w14:textId="77777777" w:rsidR="001A58F9" w:rsidRPr="001A58F9" w:rsidRDefault="001A58F9">
            <w:pPr>
              <w:mirrorIndents/>
              <w:jc w:val="right"/>
              <w:rPr>
                <w:rFonts w:ascii="Times New Roman" w:hAnsi="Times New Roman" w:cs="Times New Roman"/>
              </w:rPr>
            </w:pPr>
          </w:p>
          <w:p w14:paraId="042FA309" w14:textId="77777777" w:rsidR="001A58F9" w:rsidRPr="001A58F9" w:rsidRDefault="001A58F9">
            <w:pPr>
              <w:mirrorIndents/>
              <w:jc w:val="right"/>
              <w:rPr>
                <w:rFonts w:ascii="Times New Roman" w:hAnsi="Times New Roman" w:cs="Times New Roman"/>
              </w:rPr>
            </w:pPr>
          </w:p>
          <w:p w14:paraId="328E31D7" w14:textId="77777777" w:rsidR="001A58F9" w:rsidRPr="001A58F9" w:rsidRDefault="001A58F9">
            <w:pPr>
              <w:mirrorIndents/>
              <w:jc w:val="right"/>
              <w:rPr>
                <w:rFonts w:ascii="Times New Roman" w:hAnsi="Times New Roman" w:cs="Times New Roman"/>
              </w:rPr>
            </w:pPr>
          </w:p>
          <w:p w14:paraId="141ADDF7"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0,4</w:t>
            </w:r>
          </w:p>
        </w:tc>
        <w:tc>
          <w:tcPr>
            <w:tcW w:w="559" w:type="pct"/>
            <w:tcBorders>
              <w:top w:val="single" w:sz="4" w:space="0" w:color="auto"/>
              <w:left w:val="single" w:sz="4" w:space="0" w:color="auto"/>
              <w:bottom w:val="single" w:sz="4" w:space="0" w:color="auto"/>
              <w:right w:val="single" w:sz="4" w:space="0" w:color="auto"/>
            </w:tcBorders>
          </w:tcPr>
          <w:p w14:paraId="65C2014A" w14:textId="77777777" w:rsidR="001A58F9" w:rsidRPr="001A58F9" w:rsidRDefault="001A58F9">
            <w:pPr>
              <w:mirrorIndents/>
              <w:jc w:val="right"/>
              <w:rPr>
                <w:rFonts w:ascii="Times New Roman" w:hAnsi="Times New Roman" w:cs="Times New Roman"/>
              </w:rPr>
            </w:pPr>
          </w:p>
          <w:p w14:paraId="5EB8710D" w14:textId="77777777" w:rsidR="001A58F9" w:rsidRPr="001A58F9" w:rsidRDefault="001A58F9">
            <w:pPr>
              <w:mirrorIndents/>
              <w:jc w:val="right"/>
              <w:rPr>
                <w:rFonts w:ascii="Times New Roman" w:hAnsi="Times New Roman" w:cs="Times New Roman"/>
              </w:rPr>
            </w:pPr>
          </w:p>
          <w:p w14:paraId="64D5D6F0" w14:textId="77777777" w:rsidR="001A58F9" w:rsidRPr="001A58F9" w:rsidRDefault="001A58F9">
            <w:pPr>
              <w:mirrorIndents/>
              <w:jc w:val="right"/>
              <w:rPr>
                <w:rFonts w:ascii="Times New Roman" w:hAnsi="Times New Roman" w:cs="Times New Roman"/>
              </w:rPr>
            </w:pPr>
          </w:p>
          <w:p w14:paraId="7AA39F82" w14:textId="77777777" w:rsidR="001A58F9" w:rsidRPr="001A58F9" w:rsidRDefault="001A58F9">
            <w:pPr>
              <w:spacing w:after="200" w:line="276" w:lineRule="auto"/>
              <w:mirrorIndents/>
              <w:jc w:val="right"/>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tcPr>
          <w:p w14:paraId="722B34C3" w14:textId="77777777" w:rsidR="001A58F9" w:rsidRPr="001A58F9" w:rsidRDefault="001A58F9">
            <w:pPr>
              <w:mirrorIndents/>
              <w:jc w:val="center"/>
              <w:rPr>
                <w:rFonts w:ascii="Times New Roman" w:hAnsi="Times New Roman" w:cs="Times New Roman"/>
              </w:rPr>
            </w:pPr>
          </w:p>
          <w:p w14:paraId="7E940476" w14:textId="77777777" w:rsidR="001A58F9" w:rsidRPr="001A58F9" w:rsidRDefault="001A58F9">
            <w:pPr>
              <w:mirrorIndents/>
              <w:jc w:val="center"/>
              <w:rPr>
                <w:rFonts w:ascii="Times New Roman" w:hAnsi="Times New Roman" w:cs="Times New Roman"/>
              </w:rPr>
            </w:pPr>
          </w:p>
          <w:p w14:paraId="0F7C2B2A" w14:textId="77777777" w:rsidR="001A58F9" w:rsidRPr="001A58F9" w:rsidRDefault="001A58F9">
            <w:pPr>
              <w:mirrorIndents/>
              <w:jc w:val="center"/>
              <w:rPr>
                <w:rFonts w:ascii="Times New Roman" w:hAnsi="Times New Roman" w:cs="Times New Roman"/>
              </w:rPr>
            </w:pPr>
          </w:p>
          <w:p w14:paraId="2990AD52" w14:textId="77777777" w:rsidR="001A58F9" w:rsidRPr="001A58F9" w:rsidRDefault="001A58F9">
            <w:pPr>
              <w:spacing w:after="200" w:line="276" w:lineRule="auto"/>
              <w:mirrorIndents/>
              <w:jc w:val="center"/>
              <w:rPr>
                <w:rFonts w:ascii="Times New Roman" w:hAnsi="Times New Roman" w:cs="Times New Roman"/>
              </w:rPr>
            </w:pPr>
          </w:p>
        </w:tc>
      </w:tr>
      <w:tr w:rsidR="001A58F9" w:rsidRPr="001A58F9" w14:paraId="3757AC21" w14:textId="77777777" w:rsidTr="001A58F9">
        <w:tc>
          <w:tcPr>
            <w:tcW w:w="1434" w:type="pct"/>
            <w:tcBorders>
              <w:top w:val="single" w:sz="4" w:space="0" w:color="auto"/>
              <w:left w:val="single" w:sz="4" w:space="0" w:color="auto"/>
              <w:bottom w:val="single" w:sz="4" w:space="0" w:color="auto"/>
              <w:right w:val="single" w:sz="4" w:space="0" w:color="auto"/>
            </w:tcBorders>
            <w:hideMark/>
          </w:tcPr>
          <w:p w14:paraId="314E3ABE" w14:textId="77777777" w:rsidR="001A58F9" w:rsidRPr="001A58F9" w:rsidRDefault="001A58F9">
            <w:pPr>
              <w:spacing w:after="200" w:line="276" w:lineRule="auto"/>
              <w:mirrorIndents/>
              <w:jc w:val="both"/>
              <w:rPr>
                <w:rFonts w:ascii="Times New Roman" w:hAnsi="Times New Roman" w:cs="Times New Roman"/>
              </w:rPr>
            </w:pPr>
            <w:r w:rsidRPr="001A58F9">
              <w:rPr>
                <w:rFonts w:ascii="Times New Roman" w:hAnsi="Times New Roman" w:cs="Times New Roman"/>
              </w:rPr>
              <w:t>Национальная экономика</w:t>
            </w:r>
          </w:p>
        </w:tc>
        <w:tc>
          <w:tcPr>
            <w:tcW w:w="620" w:type="pct"/>
            <w:tcBorders>
              <w:top w:val="single" w:sz="4" w:space="0" w:color="auto"/>
              <w:left w:val="single" w:sz="4" w:space="0" w:color="auto"/>
              <w:bottom w:val="single" w:sz="4" w:space="0" w:color="auto"/>
              <w:right w:val="single" w:sz="4" w:space="0" w:color="auto"/>
            </w:tcBorders>
          </w:tcPr>
          <w:p w14:paraId="21305A73" w14:textId="77777777" w:rsidR="001A58F9" w:rsidRPr="001A58F9" w:rsidRDefault="001A58F9">
            <w:pPr>
              <w:mirrorIndents/>
              <w:jc w:val="right"/>
              <w:rPr>
                <w:rFonts w:ascii="Times New Roman" w:hAnsi="Times New Roman" w:cs="Times New Roman"/>
              </w:rPr>
            </w:pPr>
          </w:p>
          <w:p w14:paraId="570AB5EF"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30381,0</w:t>
            </w:r>
          </w:p>
        </w:tc>
        <w:tc>
          <w:tcPr>
            <w:tcW w:w="597" w:type="pct"/>
            <w:tcBorders>
              <w:top w:val="single" w:sz="4" w:space="0" w:color="auto"/>
              <w:left w:val="single" w:sz="4" w:space="0" w:color="auto"/>
              <w:bottom w:val="single" w:sz="4" w:space="0" w:color="auto"/>
              <w:right w:val="single" w:sz="4" w:space="0" w:color="auto"/>
            </w:tcBorders>
          </w:tcPr>
          <w:p w14:paraId="50F26897" w14:textId="77777777" w:rsidR="001A58F9" w:rsidRPr="001A58F9" w:rsidRDefault="001A58F9">
            <w:pPr>
              <w:mirrorIndents/>
              <w:jc w:val="right"/>
              <w:rPr>
                <w:rFonts w:ascii="Times New Roman" w:hAnsi="Times New Roman" w:cs="Times New Roman"/>
              </w:rPr>
            </w:pPr>
          </w:p>
          <w:p w14:paraId="7EA34FBA"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30892,0</w:t>
            </w:r>
          </w:p>
        </w:tc>
        <w:tc>
          <w:tcPr>
            <w:tcW w:w="420" w:type="pct"/>
            <w:tcBorders>
              <w:top w:val="single" w:sz="4" w:space="0" w:color="auto"/>
              <w:left w:val="single" w:sz="4" w:space="0" w:color="auto"/>
              <w:bottom w:val="single" w:sz="4" w:space="0" w:color="auto"/>
              <w:right w:val="single" w:sz="4" w:space="0" w:color="auto"/>
            </w:tcBorders>
          </w:tcPr>
          <w:p w14:paraId="5A36A1D5" w14:textId="77777777" w:rsidR="001A58F9" w:rsidRPr="001A58F9" w:rsidRDefault="001A58F9">
            <w:pPr>
              <w:mirrorIndents/>
              <w:jc w:val="center"/>
              <w:rPr>
                <w:rFonts w:ascii="Times New Roman" w:hAnsi="Times New Roman" w:cs="Times New Roman"/>
              </w:rPr>
            </w:pPr>
          </w:p>
          <w:p w14:paraId="7CEB4D9B"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8,1</w:t>
            </w:r>
          </w:p>
        </w:tc>
        <w:tc>
          <w:tcPr>
            <w:tcW w:w="609" w:type="pct"/>
            <w:tcBorders>
              <w:top w:val="single" w:sz="4" w:space="0" w:color="auto"/>
              <w:left w:val="single" w:sz="4" w:space="0" w:color="auto"/>
              <w:bottom w:val="single" w:sz="4" w:space="0" w:color="auto"/>
              <w:right w:val="single" w:sz="4" w:space="0" w:color="auto"/>
            </w:tcBorders>
          </w:tcPr>
          <w:p w14:paraId="6A0D1C5B" w14:textId="77777777" w:rsidR="001A58F9" w:rsidRPr="001A58F9" w:rsidRDefault="001A58F9">
            <w:pPr>
              <w:mirrorIndents/>
              <w:jc w:val="right"/>
              <w:rPr>
                <w:rFonts w:ascii="Times New Roman" w:hAnsi="Times New Roman" w:cs="Times New Roman"/>
              </w:rPr>
            </w:pPr>
          </w:p>
          <w:p w14:paraId="1405C260"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7059,3</w:t>
            </w:r>
          </w:p>
        </w:tc>
        <w:tc>
          <w:tcPr>
            <w:tcW w:w="396" w:type="pct"/>
            <w:tcBorders>
              <w:top w:val="single" w:sz="4" w:space="0" w:color="auto"/>
              <w:left w:val="single" w:sz="4" w:space="0" w:color="auto"/>
              <w:bottom w:val="single" w:sz="4" w:space="0" w:color="auto"/>
              <w:right w:val="single" w:sz="4" w:space="0" w:color="auto"/>
            </w:tcBorders>
          </w:tcPr>
          <w:p w14:paraId="3BFEA542" w14:textId="77777777" w:rsidR="001A58F9" w:rsidRPr="001A58F9" w:rsidRDefault="001A58F9">
            <w:pPr>
              <w:mirrorIndents/>
              <w:jc w:val="right"/>
              <w:rPr>
                <w:rFonts w:ascii="Times New Roman" w:hAnsi="Times New Roman" w:cs="Times New Roman"/>
              </w:rPr>
            </w:pPr>
          </w:p>
          <w:p w14:paraId="33169A49"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1,9</w:t>
            </w:r>
          </w:p>
        </w:tc>
        <w:tc>
          <w:tcPr>
            <w:tcW w:w="559" w:type="pct"/>
            <w:tcBorders>
              <w:top w:val="single" w:sz="4" w:space="0" w:color="auto"/>
              <w:left w:val="single" w:sz="4" w:space="0" w:color="auto"/>
              <w:bottom w:val="single" w:sz="4" w:space="0" w:color="auto"/>
              <w:right w:val="single" w:sz="4" w:space="0" w:color="auto"/>
            </w:tcBorders>
          </w:tcPr>
          <w:p w14:paraId="0529BD09" w14:textId="77777777" w:rsidR="001A58F9" w:rsidRPr="001A58F9" w:rsidRDefault="001A58F9">
            <w:pPr>
              <w:mirrorIndents/>
              <w:jc w:val="right"/>
              <w:rPr>
                <w:rFonts w:ascii="Times New Roman" w:hAnsi="Times New Roman" w:cs="Times New Roman"/>
              </w:rPr>
            </w:pPr>
          </w:p>
          <w:p w14:paraId="2D45C5EE"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7114,4</w:t>
            </w:r>
          </w:p>
        </w:tc>
        <w:tc>
          <w:tcPr>
            <w:tcW w:w="365" w:type="pct"/>
            <w:tcBorders>
              <w:top w:val="single" w:sz="4" w:space="0" w:color="auto"/>
              <w:left w:val="single" w:sz="4" w:space="0" w:color="auto"/>
              <w:bottom w:val="single" w:sz="4" w:space="0" w:color="auto"/>
              <w:right w:val="single" w:sz="4" w:space="0" w:color="auto"/>
            </w:tcBorders>
          </w:tcPr>
          <w:p w14:paraId="68C7161F" w14:textId="77777777" w:rsidR="001A58F9" w:rsidRPr="001A58F9" w:rsidRDefault="001A58F9">
            <w:pPr>
              <w:mirrorIndents/>
              <w:jc w:val="center"/>
              <w:rPr>
                <w:rFonts w:ascii="Times New Roman" w:hAnsi="Times New Roman" w:cs="Times New Roman"/>
              </w:rPr>
            </w:pPr>
          </w:p>
          <w:p w14:paraId="38A89B39" w14:textId="77777777" w:rsidR="001A58F9" w:rsidRPr="001A58F9" w:rsidRDefault="001A58F9">
            <w:pPr>
              <w:spacing w:after="200" w:line="276" w:lineRule="auto"/>
              <w:mirrorIndents/>
              <w:rPr>
                <w:rFonts w:ascii="Times New Roman" w:hAnsi="Times New Roman" w:cs="Times New Roman"/>
              </w:rPr>
            </w:pPr>
            <w:r w:rsidRPr="001A58F9">
              <w:rPr>
                <w:rFonts w:ascii="Times New Roman" w:hAnsi="Times New Roman" w:cs="Times New Roman"/>
              </w:rPr>
              <w:t>2,3</w:t>
            </w:r>
          </w:p>
        </w:tc>
      </w:tr>
      <w:tr w:rsidR="001A58F9" w:rsidRPr="001A58F9" w14:paraId="6F85D7BF" w14:textId="77777777" w:rsidTr="001A58F9">
        <w:tc>
          <w:tcPr>
            <w:tcW w:w="1434" w:type="pct"/>
            <w:tcBorders>
              <w:top w:val="single" w:sz="4" w:space="0" w:color="auto"/>
              <w:left w:val="single" w:sz="4" w:space="0" w:color="auto"/>
              <w:bottom w:val="single" w:sz="4" w:space="0" w:color="auto"/>
              <w:right w:val="single" w:sz="4" w:space="0" w:color="auto"/>
            </w:tcBorders>
            <w:hideMark/>
          </w:tcPr>
          <w:p w14:paraId="39734056" w14:textId="77777777" w:rsidR="001A58F9" w:rsidRPr="001A58F9" w:rsidRDefault="001A58F9">
            <w:pPr>
              <w:spacing w:after="200" w:line="276" w:lineRule="auto"/>
              <w:mirrorIndents/>
              <w:jc w:val="both"/>
              <w:rPr>
                <w:rFonts w:ascii="Times New Roman" w:hAnsi="Times New Roman" w:cs="Times New Roman"/>
              </w:rPr>
            </w:pPr>
            <w:r w:rsidRPr="001A58F9">
              <w:rPr>
                <w:rFonts w:ascii="Times New Roman" w:hAnsi="Times New Roman" w:cs="Times New Roman"/>
              </w:rPr>
              <w:t>Жилищно-коммунальное хозяйство</w:t>
            </w:r>
          </w:p>
        </w:tc>
        <w:tc>
          <w:tcPr>
            <w:tcW w:w="620" w:type="pct"/>
            <w:tcBorders>
              <w:top w:val="single" w:sz="4" w:space="0" w:color="auto"/>
              <w:left w:val="single" w:sz="4" w:space="0" w:color="auto"/>
              <w:bottom w:val="single" w:sz="4" w:space="0" w:color="auto"/>
              <w:right w:val="single" w:sz="4" w:space="0" w:color="auto"/>
            </w:tcBorders>
          </w:tcPr>
          <w:p w14:paraId="1577EE9F" w14:textId="77777777" w:rsidR="001A58F9" w:rsidRPr="001A58F9" w:rsidRDefault="001A58F9">
            <w:pPr>
              <w:mirrorIndents/>
              <w:jc w:val="right"/>
              <w:rPr>
                <w:rFonts w:ascii="Times New Roman" w:hAnsi="Times New Roman" w:cs="Times New Roman"/>
              </w:rPr>
            </w:pPr>
          </w:p>
          <w:p w14:paraId="350A1943" w14:textId="77777777" w:rsidR="001A58F9" w:rsidRPr="001A58F9" w:rsidRDefault="001A58F9">
            <w:pPr>
              <w:mirrorIndents/>
              <w:jc w:val="right"/>
              <w:rPr>
                <w:rFonts w:ascii="Times New Roman" w:hAnsi="Times New Roman" w:cs="Times New Roman"/>
              </w:rPr>
            </w:pPr>
          </w:p>
          <w:p w14:paraId="5F77EE76"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56524,5</w:t>
            </w:r>
          </w:p>
        </w:tc>
        <w:tc>
          <w:tcPr>
            <w:tcW w:w="597" w:type="pct"/>
            <w:tcBorders>
              <w:top w:val="single" w:sz="4" w:space="0" w:color="auto"/>
              <w:left w:val="single" w:sz="4" w:space="0" w:color="auto"/>
              <w:bottom w:val="single" w:sz="4" w:space="0" w:color="auto"/>
              <w:right w:val="single" w:sz="4" w:space="0" w:color="auto"/>
            </w:tcBorders>
          </w:tcPr>
          <w:p w14:paraId="17041DE1" w14:textId="77777777" w:rsidR="001A58F9" w:rsidRPr="001A58F9" w:rsidRDefault="001A58F9">
            <w:pPr>
              <w:mirrorIndents/>
              <w:jc w:val="right"/>
              <w:rPr>
                <w:rFonts w:ascii="Times New Roman" w:hAnsi="Times New Roman" w:cs="Times New Roman"/>
              </w:rPr>
            </w:pPr>
          </w:p>
          <w:p w14:paraId="13FB01A1" w14:textId="77777777" w:rsidR="001A58F9" w:rsidRPr="001A58F9" w:rsidRDefault="001A58F9">
            <w:pPr>
              <w:mirrorIndents/>
              <w:jc w:val="right"/>
              <w:rPr>
                <w:rFonts w:ascii="Times New Roman" w:hAnsi="Times New Roman" w:cs="Times New Roman"/>
              </w:rPr>
            </w:pPr>
          </w:p>
          <w:p w14:paraId="1F7A3C81"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261546,3</w:t>
            </w:r>
          </w:p>
        </w:tc>
        <w:tc>
          <w:tcPr>
            <w:tcW w:w="420" w:type="pct"/>
            <w:tcBorders>
              <w:top w:val="single" w:sz="4" w:space="0" w:color="auto"/>
              <w:left w:val="single" w:sz="4" w:space="0" w:color="auto"/>
              <w:bottom w:val="single" w:sz="4" w:space="0" w:color="auto"/>
              <w:right w:val="single" w:sz="4" w:space="0" w:color="auto"/>
            </w:tcBorders>
          </w:tcPr>
          <w:p w14:paraId="2F6FF17D" w14:textId="77777777" w:rsidR="001A58F9" w:rsidRPr="001A58F9" w:rsidRDefault="001A58F9">
            <w:pPr>
              <w:mirrorIndents/>
              <w:jc w:val="center"/>
              <w:rPr>
                <w:rFonts w:ascii="Times New Roman" w:hAnsi="Times New Roman" w:cs="Times New Roman"/>
              </w:rPr>
            </w:pPr>
          </w:p>
          <w:p w14:paraId="74900CF7" w14:textId="77777777" w:rsidR="001A58F9" w:rsidRPr="001A58F9" w:rsidRDefault="001A58F9">
            <w:pPr>
              <w:mirrorIndents/>
              <w:jc w:val="center"/>
              <w:rPr>
                <w:rFonts w:ascii="Times New Roman" w:hAnsi="Times New Roman" w:cs="Times New Roman"/>
              </w:rPr>
            </w:pPr>
          </w:p>
          <w:p w14:paraId="554E67A6"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85,1</w:t>
            </w:r>
          </w:p>
        </w:tc>
        <w:tc>
          <w:tcPr>
            <w:tcW w:w="609" w:type="pct"/>
            <w:tcBorders>
              <w:top w:val="single" w:sz="4" w:space="0" w:color="auto"/>
              <w:left w:val="single" w:sz="4" w:space="0" w:color="auto"/>
              <w:bottom w:val="single" w:sz="4" w:space="0" w:color="auto"/>
              <w:right w:val="single" w:sz="4" w:space="0" w:color="auto"/>
            </w:tcBorders>
          </w:tcPr>
          <w:p w14:paraId="3BEB3853" w14:textId="77777777" w:rsidR="001A58F9" w:rsidRPr="001A58F9" w:rsidRDefault="001A58F9">
            <w:pPr>
              <w:mirrorIndents/>
              <w:jc w:val="right"/>
              <w:rPr>
                <w:rFonts w:ascii="Times New Roman" w:hAnsi="Times New Roman" w:cs="Times New Roman"/>
              </w:rPr>
            </w:pPr>
          </w:p>
          <w:p w14:paraId="49DCAD01" w14:textId="77777777" w:rsidR="001A58F9" w:rsidRPr="001A58F9" w:rsidRDefault="001A58F9">
            <w:pPr>
              <w:mirrorIndents/>
              <w:jc w:val="right"/>
              <w:rPr>
                <w:rFonts w:ascii="Times New Roman" w:hAnsi="Times New Roman" w:cs="Times New Roman"/>
              </w:rPr>
            </w:pPr>
          </w:p>
          <w:p w14:paraId="31E5EBF0"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350174,4</w:t>
            </w:r>
          </w:p>
        </w:tc>
        <w:tc>
          <w:tcPr>
            <w:tcW w:w="396" w:type="pct"/>
            <w:tcBorders>
              <w:top w:val="single" w:sz="4" w:space="0" w:color="auto"/>
              <w:left w:val="single" w:sz="4" w:space="0" w:color="auto"/>
              <w:bottom w:val="single" w:sz="4" w:space="0" w:color="auto"/>
              <w:right w:val="single" w:sz="4" w:space="0" w:color="auto"/>
            </w:tcBorders>
          </w:tcPr>
          <w:p w14:paraId="5C99113B" w14:textId="77777777" w:rsidR="001A58F9" w:rsidRPr="001A58F9" w:rsidRDefault="001A58F9">
            <w:pPr>
              <w:mirrorIndents/>
              <w:jc w:val="right"/>
              <w:rPr>
                <w:rFonts w:ascii="Times New Roman" w:hAnsi="Times New Roman" w:cs="Times New Roman"/>
              </w:rPr>
            </w:pPr>
          </w:p>
          <w:p w14:paraId="7736E35D" w14:textId="77777777" w:rsidR="001A58F9" w:rsidRPr="001A58F9" w:rsidRDefault="001A58F9">
            <w:pPr>
              <w:mirrorIndents/>
              <w:jc w:val="right"/>
              <w:rPr>
                <w:rFonts w:ascii="Times New Roman" w:hAnsi="Times New Roman" w:cs="Times New Roman"/>
              </w:rPr>
            </w:pPr>
          </w:p>
          <w:p w14:paraId="0FBD6C50"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93,6</w:t>
            </w:r>
          </w:p>
        </w:tc>
        <w:tc>
          <w:tcPr>
            <w:tcW w:w="559" w:type="pct"/>
            <w:tcBorders>
              <w:top w:val="single" w:sz="4" w:space="0" w:color="auto"/>
              <w:left w:val="single" w:sz="4" w:space="0" w:color="auto"/>
              <w:bottom w:val="single" w:sz="4" w:space="0" w:color="auto"/>
              <w:right w:val="single" w:sz="4" w:space="0" w:color="auto"/>
            </w:tcBorders>
          </w:tcPr>
          <w:p w14:paraId="70F0E08C" w14:textId="77777777" w:rsidR="001A58F9" w:rsidRPr="001A58F9" w:rsidRDefault="001A58F9">
            <w:pPr>
              <w:mirrorIndents/>
              <w:jc w:val="right"/>
              <w:rPr>
                <w:rFonts w:ascii="Times New Roman" w:hAnsi="Times New Roman" w:cs="Times New Roman"/>
              </w:rPr>
            </w:pPr>
          </w:p>
          <w:p w14:paraId="63E3507F" w14:textId="77777777" w:rsidR="001A58F9" w:rsidRPr="001A58F9" w:rsidRDefault="001A58F9">
            <w:pPr>
              <w:mirrorIndents/>
              <w:jc w:val="right"/>
              <w:rPr>
                <w:rFonts w:ascii="Times New Roman" w:hAnsi="Times New Roman" w:cs="Times New Roman"/>
              </w:rPr>
            </w:pPr>
          </w:p>
          <w:p w14:paraId="2293F8DF"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278362</w:t>
            </w:r>
          </w:p>
        </w:tc>
        <w:tc>
          <w:tcPr>
            <w:tcW w:w="365" w:type="pct"/>
            <w:tcBorders>
              <w:top w:val="single" w:sz="4" w:space="0" w:color="auto"/>
              <w:left w:val="single" w:sz="4" w:space="0" w:color="auto"/>
              <w:bottom w:val="single" w:sz="4" w:space="0" w:color="auto"/>
              <w:right w:val="single" w:sz="4" w:space="0" w:color="auto"/>
            </w:tcBorders>
          </w:tcPr>
          <w:p w14:paraId="21BF4999" w14:textId="77777777" w:rsidR="001A58F9" w:rsidRPr="001A58F9" w:rsidRDefault="001A58F9">
            <w:pPr>
              <w:mirrorIndents/>
              <w:jc w:val="center"/>
              <w:rPr>
                <w:rFonts w:ascii="Times New Roman" w:hAnsi="Times New Roman" w:cs="Times New Roman"/>
              </w:rPr>
            </w:pPr>
          </w:p>
          <w:p w14:paraId="42772A1B" w14:textId="77777777" w:rsidR="001A58F9" w:rsidRPr="001A58F9" w:rsidRDefault="001A58F9">
            <w:pPr>
              <w:mirrorIndents/>
              <w:jc w:val="center"/>
              <w:rPr>
                <w:rFonts w:ascii="Times New Roman" w:hAnsi="Times New Roman" w:cs="Times New Roman"/>
              </w:rPr>
            </w:pPr>
          </w:p>
          <w:p w14:paraId="70971823"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91,6</w:t>
            </w:r>
          </w:p>
        </w:tc>
      </w:tr>
      <w:tr w:rsidR="001A58F9" w:rsidRPr="001A58F9" w14:paraId="412CD1D1" w14:textId="77777777" w:rsidTr="001A58F9">
        <w:trPr>
          <w:trHeight w:val="515"/>
        </w:trPr>
        <w:tc>
          <w:tcPr>
            <w:tcW w:w="1434" w:type="pct"/>
            <w:tcBorders>
              <w:top w:val="single" w:sz="4" w:space="0" w:color="auto"/>
              <w:left w:val="single" w:sz="4" w:space="0" w:color="auto"/>
              <w:bottom w:val="single" w:sz="4" w:space="0" w:color="auto"/>
              <w:right w:val="single" w:sz="4" w:space="0" w:color="auto"/>
            </w:tcBorders>
            <w:hideMark/>
          </w:tcPr>
          <w:p w14:paraId="7CB29CEA" w14:textId="77777777" w:rsidR="001A58F9" w:rsidRPr="001A58F9" w:rsidRDefault="001A58F9">
            <w:pPr>
              <w:spacing w:after="200" w:line="276" w:lineRule="auto"/>
              <w:mirrorIndents/>
              <w:jc w:val="both"/>
              <w:rPr>
                <w:rFonts w:ascii="Times New Roman" w:hAnsi="Times New Roman" w:cs="Times New Roman"/>
              </w:rPr>
            </w:pPr>
            <w:r w:rsidRPr="001A58F9">
              <w:rPr>
                <w:rFonts w:ascii="Times New Roman" w:hAnsi="Times New Roman" w:cs="Times New Roman"/>
              </w:rPr>
              <w:t>Охрана окружающей среды</w:t>
            </w:r>
          </w:p>
        </w:tc>
        <w:tc>
          <w:tcPr>
            <w:tcW w:w="620" w:type="pct"/>
            <w:tcBorders>
              <w:top w:val="single" w:sz="4" w:space="0" w:color="auto"/>
              <w:left w:val="single" w:sz="4" w:space="0" w:color="auto"/>
              <w:bottom w:val="single" w:sz="4" w:space="0" w:color="auto"/>
              <w:right w:val="single" w:sz="4" w:space="0" w:color="auto"/>
            </w:tcBorders>
          </w:tcPr>
          <w:p w14:paraId="6B3AB7D0" w14:textId="77777777" w:rsidR="001A58F9" w:rsidRPr="001A58F9" w:rsidRDefault="001A58F9">
            <w:pPr>
              <w:mirrorIndents/>
              <w:jc w:val="right"/>
              <w:rPr>
                <w:rFonts w:ascii="Times New Roman" w:hAnsi="Times New Roman" w:cs="Times New Roman"/>
              </w:rPr>
            </w:pPr>
          </w:p>
          <w:p w14:paraId="46AA9BAD" w14:textId="77777777" w:rsidR="001A58F9" w:rsidRPr="001A58F9" w:rsidRDefault="001A58F9">
            <w:pPr>
              <w:spacing w:after="200" w:line="276" w:lineRule="auto"/>
              <w:mirrorIndents/>
              <w:jc w:val="right"/>
              <w:rPr>
                <w:rFonts w:ascii="Times New Roman" w:hAnsi="Times New Roman" w:cs="Times New Roman"/>
              </w:rPr>
            </w:pPr>
          </w:p>
        </w:tc>
        <w:tc>
          <w:tcPr>
            <w:tcW w:w="597" w:type="pct"/>
            <w:tcBorders>
              <w:top w:val="single" w:sz="4" w:space="0" w:color="auto"/>
              <w:left w:val="single" w:sz="4" w:space="0" w:color="auto"/>
              <w:bottom w:val="single" w:sz="4" w:space="0" w:color="auto"/>
              <w:right w:val="single" w:sz="4" w:space="0" w:color="auto"/>
            </w:tcBorders>
          </w:tcPr>
          <w:p w14:paraId="1A231218" w14:textId="77777777" w:rsidR="001A58F9" w:rsidRPr="001A58F9" w:rsidRDefault="001A58F9">
            <w:pPr>
              <w:mirrorIndents/>
              <w:jc w:val="right"/>
              <w:rPr>
                <w:rFonts w:ascii="Times New Roman" w:hAnsi="Times New Roman" w:cs="Times New Roman"/>
              </w:rPr>
            </w:pPr>
          </w:p>
          <w:p w14:paraId="4E79D8D1" w14:textId="77777777" w:rsidR="001A58F9" w:rsidRPr="001A58F9" w:rsidRDefault="001A58F9">
            <w:pPr>
              <w:spacing w:after="200" w:line="276" w:lineRule="auto"/>
              <w:mirrorIndents/>
              <w:jc w:val="right"/>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tcPr>
          <w:p w14:paraId="337FA950" w14:textId="77777777" w:rsidR="001A58F9" w:rsidRPr="001A58F9" w:rsidRDefault="001A58F9">
            <w:pPr>
              <w:mirrorIndents/>
              <w:jc w:val="center"/>
              <w:rPr>
                <w:rFonts w:ascii="Times New Roman" w:hAnsi="Times New Roman" w:cs="Times New Roman"/>
              </w:rPr>
            </w:pPr>
          </w:p>
          <w:p w14:paraId="438F1E4E"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0,0</w:t>
            </w:r>
          </w:p>
        </w:tc>
        <w:tc>
          <w:tcPr>
            <w:tcW w:w="609" w:type="pct"/>
            <w:tcBorders>
              <w:top w:val="single" w:sz="4" w:space="0" w:color="auto"/>
              <w:left w:val="single" w:sz="4" w:space="0" w:color="auto"/>
              <w:bottom w:val="single" w:sz="4" w:space="0" w:color="auto"/>
              <w:right w:val="single" w:sz="4" w:space="0" w:color="auto"/>
            </w:tcBorders>
          </w:tcPr>
          <w:p w14:paraId="648A71AC" w14:textId="77777777" w:rsidR="001A58F9" w:rsidRPr="001A58F9" w:rsidRDefault="001A58F9">
            <w:pPr>
              <w:spacing w:after="200" w:line="276" w:lineRule="auto"/>
              <w:mirrorIndents/>
              <w:jc w:val="right"/>
              <w:rPr>
                <w:rFonts w:ascii="Times New Roman" w:hAnsi="Times New Roman" w:cs="Times New Roman"/>
              </w:rPr>
            </w:pPr>
          </w:p>
        </w:tc>
        <w:tc>
          <w:tcPr>
            <w:tcW w:w="396" w:type="pct"/>
            <w:tcBorders>
              <w:top w:val="single" w:sz="4" w:space="0" w:color="auto"/>
              <w:left w:val="single" w:sz="4" w:space="0" w:color="auto"/>
              <w:bottom w:val="single" w:sz="4" w:space="0" w:color="auto"/>
              <w:right w:val="single" w:sz="4" w:space="0" w:color="auto"/>
            </w:tcBorders>
          </w:tcPr>
          <w:p w14:paraId="2E37BD6F" w14:textId="77777777" w:rsidR="001A58F9" w:rsidRPr="001A58F9" w:rsidRDefault="001A58F9">
            <w:pPr>
              <w:spacing w:after="200" w:line="276" w:lineRule="auto"/>
              <w:mirrorIndents/>
              <w:jc w:val="right"/>
              <w:rPr>
                <w:rFonts w:ascii="Times New Roman" w:hAnsi="Times New Roman" w:cs="Times New Roman"/>
              </w:rPr>
            </w:pPr>
          </w:p>
        </w:tc>
        <w:tc>
          <w:tcPr>
            <w:tcW w:w="559" w:type="pct"/>
            <w:tcBorders>
              <w:top w:val="single" w:sz="4" w:space="0" w:color="auto"/>
              <w:left w:val="single" w:sz="4" w:space="0" w:color="auto"/>
              <w:bottom w:val="single" w:sz="4" w:space="0" w:color="auto"/>
              <w:right w:val="single" w:sz="4" w:space="0" w:color="auto"/>
            </w:tcBorders>
          </w:tcPr>
          <w:p w14:paraId="2B6B1F05" w14:textId="77777777" w:rsidR="001A58F9" w:rsidRPr="001A58F9" w:rsidRDefault="001A58F9">
            <w:pPr>
              <w:spacing w:after="200" w:line="276" w:lineRule="auto"/>
              <w:mirrorIndents/>
              <w:jc w:val="right"/>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tcPr>
          <w:p w14:paraId="4791D889" w14:textId="77777777" w:rsidR="001A58F9" w:rsidRPr="001A58F9" w:rsidRDefault="001A58F9">
            <w:pPr>
              <w:spacing w:after="200" w:line="276" w:lineRule="auto"/>
              <w:mirrorIndents/>
              <w:jc w:val="center"/>
              <w:rPr>
                <w:rFonts w:ascii="Times New Roman" w:hAnsi="Times New Roman" w:cs="Times New Roman"/>
              </w:rPr>
            </w:pPr>
          </w:p>
        </w:tc>
      </w:tr>
      <w:tr w:rsidR="001A58F9" w:rsidRPr="001A58F9" w14:paraId="56B6E48F" w14:textId="77777777" w:rsidTr="001A58F9">
        <w:tc>
          <w:tcPr>
            <w:tcW w:w="1434" w:type="pct"/>
            <w:tcBorders>
              <w:top w:val="single" w:sz="4" w:space="0" w:color="auto"/>
              <w:left w:val="single" w:sz="4" w:space="0" w:color="auto"/>
              <w:bottom w:val="single" w:sz="4" w:space="0" w:color="auto"/>
              <w:right w:val="single" w:sz="4" w:space="0" w:color="auto"/>
            </w:tcBorders>
            <w:hideMark/>
          </w:tcPr>
          <w:p w14:paraId="6F7A14CB" w14:textId="77777777" w:rsidR="001A58F9" w:rsidRPr="001A58F9" w:rsidRDefault="001A58F9">
            <w:pPr>
              <w:spacing w:after="200" w:line="276" w:lineRule="auto"/>
              <w:mirrorIndents/>
              <w:jc w:val="both"/>
              <w:rPr>
                <w:rFonts w:ascii="Times New Roman" w:hAnsi="Times New Roman" w:cs="Times New Roman"/>
              </w:rPr>
            </w:pPr>
            <w:r w:rsidRPr="001A58F9">
              <w:rPr>
                <w:rFonts w:ascii="Times New Roman" w:hAnsi="Times New Roman" w:cs="Times New Roman"/>
              </w:rPr>
              <w:t>Образование</w:t>
            </w:r>
          </w:p>
        </w:tc>
        <w:tc>
          <w:tcPr>
            <w:tcW w:w="620" w:type="pct"/>
            <w:tcBorders>
              <w:top w:val="single" w:sz="4" w:space="0" w:color="auto"/>
              <w:left w:val="single" w:sz="4" w:space="0" w:color="auto"/>
              <w:bottom w:val="single" w:sz="4" w:space="0" w:color="auto"/>
              <w:right w:val="single" w:sz="4" w:space="0" w:color="auto"/>
            </w:tcBorders>
            <w:hideMark/>
          </w:tcPr>
          <w:p w14:paraId="397C8FBB"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40,0</w:t>
            </w:r>
          </w:p>
        </w:tc>
        <w:tc>
          <w:tcPr>
            <w:tcW w:w="597" w:type="pct"/>
            <w:tcBorders>
              <w:top w:val="single" w:sz="4" w:space="0" w:color="auto"/>
              <w:left w:val="single" w:sz="4" w:space="0" w:color="auto"/>
              <w:bottom w:val="single" w:sz="4" w:space="0" w:color="auto"/>
              <w:right w:val="single" w:sz="4" w:space="0" w:color="auto"/>
            </w:tcBorders>
            <w:hideMark/>
          </w:tcPr>
          <w:p w14:paraId="7AA2C6A2"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100</w:t>
            </w:r>
          </w:p>
        </w:tc>
        <w:tc>
          <w:tcPr>
            <w:tcW w:w="420" w:type="pct"/>
            <w:tcBorders>
              <w:top w:val="single" w:sz="4" w:space="0" w:color="auto"/>
              <w:left w:val="single" w:sz="4" w:space="0" w:color="auto"/>
              <w:bottom w:val="single" w:sz="4" w:space="0" w:color="auto"/>
              <w:right w:val="single" w:sz="4" w:space="0" w:color="auto"/>
            </w:tcBorders>
            <w:hideMark/>
          </w:tcPr>
          <w:p w14:paraId="51AB1C8D"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0,03</w:t>
            </w:r>
          </w:p>
        </w:tc>
        <w:tc>
          <w:tcPr>
            <w:tcW w:w="609" w:type="pct"/>
            <w:tcBorders>
              <w:top w:val="single" w:sz="4" w:space="0" w:color="auto"/>
              <w:left w:val="single" w:sz="4" w:space="0" w:color="auto"/>
              <w:bottom w:val="single" w:sz="4" w:space="0" w:color="auto"/>
              <w:right w:val="single" w:sz="4" w:space="0" w:color="auto"/>
            </w:tcBorders>
          </w:tcPr>
          <w:p w14:paraId="2C73360D" w14:textId="77777777" w:rsidR="001A58F9" w:rsidRPr="001A58F9" w:rsidRDefault="001A58F9">
            <w:pPr>
              <w:spacing w:after="200" w:line="276" w:lineRule="auto"/>
              <w:mirrorIndents/>
              <w:jc w:val="right"/>
              <w:rPr>
                <w:rFonts w:ascii="Times New Roman" w:hAnsi="Times New Roman" w:cs="Times New Roman"/>
              </w:rPr>
            </w:pPr>
          </w:p>
        </w:tc>
        <w:tc>
          <w:tcPr>
            <w:tcW w:w="396" w:type="pct"/>
            <w:tcBorders>
              <w:top w:val="single" w:sz="4" w:space="0" w:color="auto"/>
              <w:left w:val="single" w:sz="4" w:space="0" w:color="auto"/>
              <w:bottom w:val="single" w:sz="4" w:space="0" w:color="auto"/>
              <w:right w:val="single" w:sz="4" w:space="0" w:color="auto"/>
            </w:tcBorders>
          </w:tcPr>
          <w:p w14:paraId="5AED489E" w14:textId="77777777" w:rsidR="001A58F9" w:rsidRPr="001A58F9" w:rsidRDefault="001A58F9">
            <w:pPr>
              <w:spacing w:after="200" w:line="276" w:lineRule="auto"/>
              <w:mirrorIndents/>
              <w:jc w:val="right"/>
              <w:rPr>
                <w:rFonts w:ascii="Times New Roman" w:hAnsi="Times New Roman" w:cs="Times New Roman"/>
              </w:rPr>
            </w:pPr>
          </w:p>
        </w:tc>
        <w:tc>
          <w:tcPr>
            <w:tcW w:w="559" w:type="pct"/>
            <w:tcBorders>
              <w:top w:val="single" w:sz="4" w:space="0" w:color="auto"/>
              <w:left w:val="single" w:sz="4" w:space="0" w:color="auto"/>
              <w:bottom w:val="single" w:sz="4" w:space="0" w:color="auto"/>
              <w:right w:val="single" w:sz="4" w:space="0" w:color="auto"/>
            </w:tcBorders>
          </w:tcPr>
          <w:p w14:paraId="5C07C291" w14:textId="77777777" w:rsidR="001A58F9" w:rsidRPr="001A58F9" w:rsidRDefault="001A58F9">
            <w:pPr>
              <w:spacing w:after="200" w:line="276" w:lineRule="auto"/>
              <w:mirrorIndents/>
              <w:jc w:val="right"/>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tcPr>
          <w:p w14:paraId="30C02778" w14:textId="77777777" w:rsidR="001A58F9" w:rsidRPr="001A58F9" w:rsidRDefault="001A58F9">
            <w:pPr>
              <w:spacing w:after="200" w:line="276" w:lineRule="auto"/>
              <w:mirrorIndents/>
              <w:jc w:val="center"/>
              <w:rPr>
                <w:rFonts w:ascii="Times New Roman" w:hAnsi="Times New Roman" w:cs="Times New Roman"/>
              </w:rPr>
            </w:pPr>
          </w:p>
        </w:tc>
      </w:tr>
      <w:tr w:rsidR="001A58F9" w:rsidRPr="001A58F9" w14:paraId="73C0DC0D" w14:textId="77777777" w:rsidTr="001A58F9">
        <w:tc>
          <w:tcPr>
            <w:tcW w:w="1434" w:type="pct"/>
            <w:tcBorders>
              <w:top w:val="single" w:sz="4" w:space="0" w:color="auto"/>
              <w:left w:val="single" w:sz="4" w:space="0" w:color="auto"/>
              <w:bottom w:val="single" w:sz="4" w:space="0" w:color="auto"/>
              <w:right w:val="single" w:sz="4" w:space="0" w:color="auto"/>
            </w:tcBorders>
            <w:hideMark/>
          </w:tcPr>
          <w:p w14:paraId="416B241B" w14:textId="77777777" w:rsidR="001A58F9" w:rsidRPr="001A58F9" w:rsidRDefault="001A58F9">
            <w:pPr>
              <w:spacing w:after="200" w:line="276" w:lineRule="auto"/>
              <w:mirrorIndents/>
              <w:jc w:val="both"/>
              <w:rPr>
                <w:rFonts w:ascii="Times New Roman" w:hAnsi="Times New Roman" w:cs="Times New Roman"/>
              </w:rPr>
            </w:pPr>
            <w:r w:rsidRPr="001A58F9">
              <w:rPr>
                <w:rFonts w:ascii="Times New Roman" w:hAnsi="Times New Roman" w:cs="Times New Roman"/>
              </w:rPr>
              <w:t xml:space="preserve">Культура и </w:t>
            </w:r>
            <w:r w:rsidRPr="001A58F9">
              <w:rPr>
                <w:rFonts w:ascii="Times New Roman" w:hAnsi="Times New Roman" w:cs="Times New Roman"/>
              </w:rPr>
              <w:lastRenderedPageBreak/>
              <w:t>кинематография</w:t>
            </w:r>
          </w:p>
        </w:tc>
        <w:tc>
          <w:tcPr>
            <w:tcW w:w="620" w:type="pct"/>
            <w:tcBorders>
              <w:top w:val="single" w:sz="4" w:space="0" w:color="auto"/>
              <w:left w:val="single" w:sz="4" w:space="0" w:color="auto"/>
              <w:bottom w:val="single" w:sz="4" w:space="0" w:color="auto"/>
              <w:right w:val="single" w:sz="4" w:space="0" w:color="auto"/>
            </w:tcBorders>
          </w:tcPr>
          <w:p w14:paraId="4654F7B3" w14:textId="77777777" w:rsidR="001A58F9" w:rsidRPr="001A58F9" w:rsidRDefault="001A58F9">
            <w:pPr>
              <w:mirrorIndents/>
              <w:jc w:val="right"/>
              <w:rPr>
                <w:rFonts w:ascii="Times New Roman" w:hAnsi="Times New Roman" w:cs="Times New Roman"/>
              </w:rPr>
            </w:pPr>
          </w:p>
          <w:p w14:paraId="44AF6A57"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lastRenderedPageBreak/>
              <w:t>24144,3</w:t>
            </w:r>
          </w:p>
        </w:tc>
        <w:tc>
          <w:tcPr>
            <w:tcW w:w="597" w:type="pct"/>
            <w:tcBorders>
              <w:top w:val="single" w:sz="4" w:space="0" w:color="auto"/>
              <w:left w:val="single" w:sz="4" w:space="0" w:color="auto"/>
              <w:bottom w:val="single" w:sz="4" w:space="0" w:color="auto"/>
              <w:right w:val="single" w:sz="4" w:space="0" w:color="auto"/>
            </w:tcBorders>
          </w:tcPr>
          <w:p w14:paraId="188F5D0E" w14:textId="77777777" w:rsidR="001A58F9" w:rsidRPr="001A58F9" w:rsidRDefault="001A58F9">
            <w:pPr>
              <w:mirrorIndents/>
              <w:jc w:val="right"/>
              <w:rPr>
                <w:rFonts w:ascii="Times New Roman" w:hAnsi="Times New Roman" w:cs="Times New Roman"/>
              </w:rPr>
            </w:pPr>
          </w:p>
          <w:p w14:paraId="4EF1A692"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lastRenderedPageBreak/>
              <w:t>25,7</w:t>
            </w:r>
          </w:p>
        </w:tc>
        <w:tc>
          <w:tcPr>
            <w:tcW w:w="420" w:type="pct"/>
            <w:tcBorders>
              <w:top w:val="single" w:sz="4" w:space="0" w:color="auto"/>
              <w:left w:val="single" w:sz="4" w:space="0" w:color="auto"/>
              <w:bottom w:val="single" w:sz="4" w:space="0" w:color="auto"/>
              <w:right w:val="single" w:sz="4" w:space="0" w:color="auto"/>
            </w:tcBorders>
          </w:tcPr>
          <w:p w14:paraId="279009A1" w14:textId="77777777" w:rsidR="001A58F9" w:rsidRPr="001A58F9" w:rsidRDefault="001A58F9">
            <w:pPr>
              <w:mirrorIndents/>
              <w:jc w:val="center"/>
              <w:rPr>
                <w:rFonts w:ascii="Times New Roman" w:hAnsi="Times New Roman" w:cs="Times New Roman"/>
              </w:rPr>
            </w:pPr>
          </w:p>
          <w:p w14:paraId="5BCE301E"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lastRenderedPageBreak/>
              <w:t>0,01</w:t>
            </w:r>
          </w:p>
        </w:tc>
        <w:tc>
          <w:tcPr>
            <w:tcW w:w="609" w:type="pct"/>
            <w:tcBorders>
              <w:top w:val="single" w:sz="4" w:space="0" w:color="auto"/>
              <w:left w:val="single" w:sz="4" w:space="0" w:color="auto"/>
              <w:bottom w:val="single" w:sz="4" w:space="0" w:color="auto"/>
              <w:right w:val="single" w:sz="4" w:space="0" w:color="auto"/>
            </w:tcBorders>
          </w:tcPr>
          <w:p w14:paraId="1018C572" w14:textId="77777777" w:rsidR="001A58F9" w:rsidRPr="001A58F9" w:rsidRDefault="001A58F9">
            <w:pPr>
              <w:mirrorIndents/>
              <w:jc w:val="right"/>
              <w:rPr>
                <w:rFonts w:ascii="Times New Roman" w:hAnsi="Times New Roman" w:cs="Times New Roman"/>
              </w:rPr>
            </w:pPr>
          </w:p>
          <w:p w14:paraId="215B5206" w14:textId="77777777" w:rsidR="001A58F9" w:rsidRPr="001A58F9" w:rsidRDefault="001A58F9">
            <w:pPr>
              <w:spacing w:after="200" w:line="276" w:lineRule="auto"/>
              <w:mirrorIndents/>
              <w:jc w:val="right"/>
              <w:rPr>
                <w:rFonts w:ascii="Times New Roman" w:hAnsi="Times New Roman" w:cs="Times New Roman"/>
              </w:rPr>
            </w:pPr>
          </w:p>
        </w:tc>
        <w:tc>
          <w:tcPr>
            <w:tcW w:w="396" w:type="pct"/>
            <w:tcBorders>
              <w:top w:val="single" w:sz="4" w:space="0" w:color="auto"/>
              <w:left w:val="single" w:sz="4" w:space="0" w:color="auto"/>
              <w:bottom w:val="single" w:sz="4" w:space="0" w:color="auto"/>
              <w:right w:val="single" w:sz="4" w:space="0" w:color="auto"/>
            </w:tcBorders>
          </w:tcPr>
          <w:p w14:paraId="47667F14" w14:textId="77777777" w:rsidR="001A58F9" w:rsidRPr="001A58F9" w:rsidRDefault="001A58F9">
            <w:pPr>
              <w:mirrorIndents/>
              <w:jc w:val="right"/>
              <w:rPr>
                <w:rFonts w:ascii="Times New Roman" w:hAnsi="Times New Roman" w:cs="Times New Roman"/>
              </w:rPr>
            </w:pPr>
          </w:p>
          <w:p w14:paraId="4226065F" w14:textId="77777777" w:rsidR="001A58F9" w:rsidRPr="001A58F9" w:rsidRDefault="001A58F9">
            <w:pPr>
              <w:spacing w:after="200" w:line="276" w:lineRule="auto"/>
              <w:mirrorIndents/>
              <w:jc w:val="right"/>
              <w:rPr>
                <w:rFonts w:ascii="Times New Roman" w:hAnsi="Times New Roman" w:cs="Times New Roman"/>
              </w:rPr>
            </w:pPr>
          </w:p>
        </w:tc>
        <w:tc>
          <w:tcPr>
            <w:tcW w:w="559" w:type="pct"/>
            <w:tcBorders>
              <w:top w:val="single" w:sz="4" w:space="0" w:color="auto"/>
              <w:left w:val="single" w:sz="4" w:space="0" w:color="auto"/>
              <w:bottom w:val="single" w:sz="4" w:space="0" w:color="auto"/>
              <w:right w:val="single" w:sz="4" w:space="0" w:color="auto"/>
            </w:tcBorders>
          </w:tcPr>
          <w:p w14:paraId="47CF37C3" w14:textId="77777777" w:rsidR="001A58F9" w:rsidRPr="001A58F9" w:rsidRDefault="001A58F9">
            <w:pPr>
              <w:mirrorIndents/>
              <w:jc w:val="right"/>
              <w:rPr>
                <w:rFonts w:ascii="Times New Roman" w:hAnsi="Times New Roman" w:cs="Times New Roman"/>
              </w:rPr>
            </w:pPr>
          </w:p>
          <w:p w14:paraId="739B1817" w14:textId="77777777" w:rsidR="001A58F9" w:rsidRPr="001A58F9" w:rsidRDefault="001A58F9">
            <w:pPr>
              <w:spacing w:after="200" w:line="276" w:lineRule="auto"/>
              <w:mirrorIndents/>
              <w:jc w:val="right"/>
              <w:rPr>
                <w:rFonts w:ascii="Times New Roman" w:hAnsi="Times New Roman" w:cs="Times New Roman"/>
              </w:rPr>
            </w:pPr>
          </w:p>
        </w:tc>
        <w:tc>
          <w:tcPr>
            <w:tcW w:w="365" w:type="pct"/>
            <w:tcBorders>
              <w:top w:val="single" w:sz="4" w:space="0" w:color="auto"/>
              <w:left w:val="single" w:sz="4" w:space="0" w:color="auto"/>
              <w:bottom w:val="single" w:sz="4" w:space="0" w:color="auto"/>
              <w:right w:val="single" w:sz="4" w:space="0" w:color="auto"/>
            </w:tcBorders>
          </w:tcPr>
          <w:p w14:paraId="1FF82BE9" w14:textId="77777777" w:rsidR="001A58F9" w:rsidRPr="001A58F9" w:rsidRDefault="001A58F9">
            <w:pPr>
              <w:mirrorIndents/>
              <w:jc w:val="center"/>
              <w:rPr>
                <w:rFonts w:ascii="Times New Roman" w:hAnsi="Times New Roman" w:cs="Times New Roman"/>
              </w:rPr>
            </w:pPr>
          </w:p>
          <w:p w14:paraId="0EB93F5F" w14:textId="77777777" w:rsidR="001A58F9" w:rsidRPr="001A58F9" w:rsidRDefault="001A58F9">
            <w:pPr>
              <w:spacing w:after="200" w:line="276" w:lineRule="auto"/>
              <w:mirrorIndents/>
              <w:jc w:val="center"/>
              <w:rPr>
                <w:rFonts w:ascii="Times New Roman" w:hAnsi="Times New Roman" w:cs="Times New Roman"/>
              </w:rPr>
            </w:pPr>
          </w:p>
        </w:tc>
      </w:tr>
      <w:tr w:rsidR="001A58F9" w:rsidRPr="001A58F9" w14:paraId="15905CF5" w14:textId="77777777" w:rsidTr="001A58F9">
        <w:tc>
          <w:tcPr>
            <w:tcW w:w="1434" w:type="pct"/>
            <w:tcBorders>
              <w:top w:val="single" w:sz="4" w:space="0" w:color="auto"/>
              <w:left w:val="single" w:sz="4" w:space="0" w:color="auto"/>
              <w:bottom w:val="single" w:sz="4" w:space="0" w:color="auto"/>
              <w:right w:val="single" w:sz="4" w:space="0" w:color="auto"/>
            </w:tcBorders>
            <w:hideMark/>
          </w:tcPr>
          <w:p w14:paraId="48C6D5EF" w14:textId="77777777" w:rsidR="001A58F9" w:rsidRPr="001A58F9" w:rsidRDefault="001A58F9">
            <w:pPr>
              <w:spacing w:after="200" w:line="276" w:lineRule="auto"/>
              <w:mirrorIndents/>
              <w:jc w:val="both"/>
              <w:rPr>
                <w:rFonts w:ascii="Times New Roman" w:hAnsi="Times New Roman" w:cs="Times New Roman"/>
              </w:rPr>
            </w:pPr>
            <w:r w:rsidRPr="001A58F9">
              <w:rPr>
                <w:rFonts w:ascii="Times New Roman" w:hAnsi="Times New Roman" w:cs="Times New Roman"/>
              </w:rPr>
              <w:lastRenderedPageBreak/>
              <w:t>Социальная политика</w:t>
            </w:r>
          </w:p>
        </w:tc>
        <w:tc>
          <w:tcPr>
            <w:tcW w:w="620" w:type="pct"/>
            <w:tcBorders>
              <w:top w:val="single" w:sz="4" w:space="0" w:color="auto"/>
              <w:left w:val="single" w:sz="4" w:space="0" w:color="auto"/>
              <w:bottom w:val="single" w:sz="4" w:space="0" w:color="auto"/>
              <w:right w:val="single" w:sz="4" w:space="0" w:color="auto"/>
            </w:tcBorders>
            <w:hideMark/>
          </w:tcPr>
          <w:p w14:paraId="0F0A0B5E"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558,0</w:t>
            </w:r>
          </w:p>
        </w:tc>
        <w:tc>
          <w:tcPr>
            <w:tcW w:w="597" w:type="pct"/>
            <w:tcBorders>
              <w:top w:val="single" w:sz="4" w:space="0" w:color="auto"/>
              <w:left w:val="single" w:sz="4" w:space="0" w:color="auto"/>
              <w:bottom w:val="single" w:sz="4" w:space="0" w:color="auto"/>
              <w:right w:val="single" w:sz="4" w:space="0" w:color="auto"/>
            </w:tcBorders>
            <w:hideMark/>
          </w:tcPr>
          <w:p w14:paraId="0F62CAF3"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585,0</w:t>
            </w:r>
          </w:p>
        </w:tc>
        <w:tc>
          <w:tcPr>
            <w:tcW w:w="420" w:type="pct"/>
            <w:tcBorders>
              <w:top w:val="single" w:sz="4" w:space="0" w:color="auto"/>
              <w:left w:val="single" w:sz="4" w:space="0" w:color="auto"/>
              <w:bottom w:val="single" w:sz="4" w:space="0" w:color="auto"/>
              <w:right w:val="single" w:sz="4" w:space="0" w:color="auto"/>
            </w:tcBorders>
            <w:hideMark/>
          </w:tcPr>
          <w:p w14:paraId="5C108FC9"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0,2</w:t>
            </w:r>
          </w:p>
        </w:tc>
        <w:tc>
          <w:tcPr>
            <w:tcW w:w="609" w:type="pct"/>
            <w:tcBorders>
              <w:top w:val="single" w:sz="4" w:space="0" w:color="auto"/>
              <w:left w:val="single" w:sz="4" w:space="0" w:color="auto"/>
              <w:bottom w:val="single" w:sz="4" w:space="0" w:color="auto"/>
              <w:right w:val="single" w:sz="4" w:space="0" w:color="auto"/>
            </w:tcBorders>
            <w:hideMark/>
          </w:tcPr>
          <w:p w14:paraId="0269051D"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585,0</w:t>
            </w:r>
          </w:p>
        </w:tc>
        <w:tc>
          <w:tcPr>
            <w:tcW w:w="396" w:type="pct"/>
            <w:tcBorders>
              <w:top w:val="single" w:sz="4" w:space="0" w:color="auto"/>
              <w:left w:val="single" w:sz="4" w:space="0" w:color="auto"/>
              <w:bottom w:val="single" w:sz="4" w:space="0" w:color="auto"/>
              <w:right w:val="single" w:sz="4" w:space="0" w:color="auto"/>
            </w:tcBorders>
            <w:hideMark/>
          </w:tcPr>
          <w:p w14:paraId="11F5DD04"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0,2</w:t>
            </w:r>
          </w:p>
        </w:tc>
        <w:tc>
          <w:tcPr>
            <w:tcW w:w="559" w:type="pct"/>
            <w:tcBorders>
              <w:top w:val="single" w:sz="4" w:space="0" w:color="auto"/>
              <w:left w:val="single" w:sz="4" w:space="0" w:color="auto"/>
              <w:bottom w:val="single" w:sz="4" w:space="0" w:color="auto"/>
              <w:right w:val="single" w:sz="4" w:space="0" w:color="auto"/>
            </w:tcBorders>
            <w:hideMark/>
          </w:tcPr>
          <w:p w14:paraId="202C8DC4"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585,0</w:t>
            </w:r>
          </w:p>
        </w:tc>
        <w:tc>
          <w:tcPr>
            <w:tcW w:w="365" w:type="pct"/>
            <w:tcBorders>
              <w:top w:val="single" w:sz="4" w:space="0" w:color="auto"/>
              <w:left w:val="single" w:sz="4" w:space="0" w:color="auto"/>
              <w:bottom w:val="single" w:sz="4" w:space="0" w:color="auto"/>
              <w:right w:val="single" w:sz="4" w:space="0" w:color="auto"/>
            </w:tcBorders>
            <w:hideMark/>
          </w:tcPr>
          <w:p w14:paraId="6847623B"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0,2</w:t>
            </w:r>
          </w:p>
        </w:tc>
      </w:tr>
      <w:tr w:rsidR="001A58F9" w:rsidRPr="001A58F9" w14:paraId="7070A21F" w14:textId="77777777" w:rsidTr="001A58F9">
        <w:tc>
          <w:tcPr>
            <w:tcW w:w="1434" w:type="pct"/>
            <w:tcBorders>
              <w:top w:val="single" w:sz="4" w:space="0" w:color="auto"/>
              <w:left w:val="single" w:sz="4" w:space="0" w:color="auto"/>
              <w:bottom w:val="single" w:sz="4" w:space="0" w:color="auto"/>
              <w:right w:val="single" w:sz="4" w:space="0" w:color="auto"/>
            </w:tcBorders>
            <w:hideMark/>
          </w:tcPr>
          <w:p w14:paraId="5E4AEF94" w14:textId="77777777" w:rsidR="001A58F9" w:rsidRPr="001A58F9" w:rsidRDefault="001A58F9">
            <w:pPr>
              <w:spacing w:after="200" w:line="276" w:lineRule="auto"/>
              <w:mirrorIndents/>
              <w:jc w:val="both"/>
              <w:rPr>
                <w:rFonts w:ascii="Times New Roman" w:hAnsi="Times New Roman" w:cs="Times New Roman"/>
              </w:rPr>
            </w:pPr>
            <w:r w:rsidRPr="001A58F9">
              <w:rPr>
                <w:rFonts w:ascii="Times New Roman" w:hAnsi="Times New Roman" w:cs="Times New Roman"/>
              </w:rPr>
              <w:t>Условно утвержденные расходы</w:t>
            </w:r>
          </w:p>
        </w:tc>
        <w:tc>
          <w:tcPr>
            <w:tcW w:w="620" w:type="pct"/>
            <w:tcBorders>
              <w:top w:val="single" w:sz="4" w:space="0" w:color="auto"/>
              <w:left w:val="single" w:sz="4" w:space="0" w:color="auto"/>
              <w:bottom w:val="single" w:sz="4" w:space="0" w:color="auto"/>
              <w:right w:val="single" w:sz="4" w:space="0" w:color="auto"/>
            </w:tcBorders>
          </w:tcPr>
          <w:p w14:paraId="7BD5F307" w14:textId="77777777" w:rsidR="001A58F9" w:rsidRPr="001A58F9" w:rsidRDefault="001A58F9">
            <w:pPr>
              <w:spacing w:after="200" w:line="276" w:lineRule="auto"/>
              <w:mirrorIndents/>
              <w:jc w:val="right"/>
              <w:rPr>
                <w:rFonts w:ascii="Times New Roman" w:hAnsi="Times New Roman" w:cs="Times New Roman"/>
              </w:rPr>
            </w:pPr>
          </w:p>
        </w:tc>
        <w:tc>
          <w:tcPr>
            <w:tcW w:w="597" w:type="pct"/>
            <w:tcBorders>
              <w:top w:val="single" w:sz="4" w:space="0" w:color="auto"/>
              <w:left w:val="single" w:sz="4" w:space="0" w:color="auto"/>
              <w:bottom w:val="single" w:sz="4" w:space="0" w:color="auto"/>
              <w:right w:val="single" w:sz="4" w:space="0" w:color="auto"/>
            </w:tcBorders>
          </w:tcPr>
          <w:p w14:paraId="59D953D2" w14:textId="77777777" w:rsidR="001A58F9" w:rsidRPr="001A58F9" w:rsidRDefault="001A58F9">
            <w:pPr>
              <w:spacing w:after="200" w:line="276" w:lineRule="auto"/>
              <w:mirrorIndents/>
              <w:jc w:val="right"/>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tcPr>
          <w:p w14:paraId="017177EF" w14:textId="77777777" w:rsidR="001A58F9" w:rsidRPr="001A58F9" w:rsidRDefault="001A58F9">
            <w:pPr>
              <w:spacing w:after="200" w:line="276" w:lineRule="auto"/>
              <w:mirrorIndents/>
              <w:jc w:val="center"/>
              <w:rPr>
                <w:rFonts w:ascii="Times New Roman" w:hAnsi="Times New Roman" w:cs="Times New Roman"/>
              </w:rPr>
            </w:pPr>
          </w:p>
        </w:tc>
        <w:tc>
          <w:tcPr>
            <w:tcW w:w="609" w:type="pct"/>
            <w:tcBorders>
              <w:top w:val="single" w:sz="4" w:space="0" w:color="auto"/>
              <w:left w:val="single" w:sz="4" w:space="0" w:color="auto"/>
              <w:bottom w:val="single" w:sz="4" w:space="0" w:color="auto"/>
              <w:right w:val="single" w:sz="4" w:space="0" w:color="auto"/>
            </w:tcBorders>
          </w:tcPr>
          <w:p w14:paraId="7912BABA" w14:textId="77777777" w:rsidR="001A58F9" w:rsidRPr="001A58F9" w:rsidRDefault="001A58F9">
            <w:pPr>
              <w:mirrorIndents/>
              <w:jc w:val="right"/>
              <w:rPr>
                <w:rFonts w:ascii="Times New Roman" w:hAnsi="Times New Roman" w:cs="Times New Roman"/>
              </w:rPr>
            </w:pPr>
          </w:p>
          <w:p w14:paraId="5E926688"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1040,1</w:t>
            </w:r>
          </w:p>
        </w:tc>
        <w:tc>
          <w:tcPr>
            <w:tcW w:w="396" w:type="pct"/>
            <w:tcBorders>
              <w:top w:val="single" w:sz="4" w:space="0" w:color="auto"/>
              <w:left w:val="single" w:sz="4" w:space="0" w:color="auto"/>
              <w:bottom w:val="single" w:sz="4" w:space="0" w:color="auto"/>
              <w:right w:val="single" w:sz="4" w:space="0" w:color="auto"/>
            </w:tcBorders>
          </w:tcPr>
          <w:p w14:paraId="3174699E" w14:textId="77777777" w:rsidR="001A58F9" w:rsidRPr="001A58F9" w:rsidRDefault="001A58F9">
            <w:pPr>
              <w:mirrorIndents/>
              <w:jc w:val="right"/>
              <w:rPr>
                <w:rFonts w:ascii="Times New Roman" w:hAnsi="Times New Roman" w:cs="Times New Roman"/>
              </w:rPr>
            </w:pPr>
          </w:p>
          <w:p w14:paraId="5A048FB0"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0,3</w:t>
            </w:r>
          </w:p>
        </w:tc>
        <w:tc>
          <w:tcPr>
            <w:tcW w:w="559" w:type="pct"/>
            <w:tcBorders>
              <w:top w:val="single" w:sz="4" w:space="0" w:color="auto"/>
              <w:left w:val="single" w:sz="4" w:space="0" w:color="auto"/>
              <w:bottom w:val="single" w:sz="4" w:space="0" w:color="auto"/>
              <w:right w:val="single" w:sz="4" w:space="0" w:color="auto"/>
            </w:tcBorders>
          </w:tcPr>
          <w:p w14:paraId="7C09431A" w14:textId="77777777" w:rsidR="001A58F9" w:rsidRPr="001A58F9" w:rsidRDefault="001A58F9">
            <w:pPr>
              <w:mirrorIndents/>
              <w:jc w:val="right"/>
              <w:rPr>
                <w:rFonts w:ascii="Times New Roman" w:hAnsi="Times New Roman" w:cs="Times New Roman"/>
              </w:rPr>
            </w:pPr>
          </w:p>
          <w:p w14:paraId="0A60396E"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2135,7</w:t>
            </w:r>
          </w:p>
        </w:tc>
        <w:tc>
          <w:tcPr>
            <w:tcW w:w="365" w:type="pct"/>
            <w:tcBorders>
              <w:top w:val="single" w:sz="4" w:space="0" w:color="auto"/>
              <w:left w:val="single" w:sz="4" w:space="0" w:color="auto"/>
              <w:bottom w:val="single" w:sz="4" w:space="0" w:color="auto"/>
              <w:right w:val="single" w:sz="4" w:space="0" w:color="auto"/>
            </w:tcBorders>
          </w:tcPr>
          <w:p w14:paraId="2887E38A" w14:textId="77777777" w:rsidR="001A58F9" w:rsidRPr="001A58F9" w:rsidRDefault="001A58F9">
            <w:pPr>
              <w:mirrorIndents/>
              <w:jc w:val="center"/>
              <w:rPr>
                <w:rFonts w:ascii="Times New Roman" w:hAnsi="Times New Roman" w:cs="Times New Roman"/>
              </w:rPr>
            </w:pPr>
          </w:p>
          <w:p w14:paraId="0030EFEA"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0,7</w:t>
            </w:r>
          </w:p>
        </w:tc>
      </w:tr>
      <w:tr w:rsidR="001A58F9" w:rsidRPr="001A58F9" w14:paraId="53472FE6" w14:textId="77777777" w:rsidTr="001A58F9">
        <w:tc>
          <w:tcPr>
            <w:tcW w:w="1434" w:type="pct"/>
            <w:tcBorders>
              <w:top w:val="single" w:sz="4" w:space="0" w:color="auto"/>
              <w:left w:val="single" w:sz="4" w:space="0" w:color="auto"/>
              <w:bottom w:val="single" w:sz="4" w:space="0" w:color="auto"/>
              <w:right w:val="single" w:sz="4" w:space="0" w:color="auto"/>
            </w:tcBorders>
            <w:hideMark/>
          </w:tcPr>
          <w:p w14:paraId="2C086F5C" w14:textId="77777777" w:rsidR="001A58F9" w:rsidRPr="001A58F9" w:rsidRDefault="001A58F9">
            <w:pPr>
              <w:spacing w:after="200" w:line="276" w:lineRule="auto"/>
              <w:mirrorIndents/>
              <w:jc w:val="both"/>
              <w:rPr>
                <w:rFonts w:ascii="Times New Roman" w:hAnsi="Times New Roman" w:cs="Times New Roman"/>
              </w:rPr>
            </w:pPr>
            <w:r w:rsidRPr="001A58F9">
              <w:rPr>
                <w:rFonts w:ascii="Times New Roman" w:hAnsi="Times New Roman" w:cs="Times New Roman"/>
              </w:rPr>
              <w:t>ИТОГО расходов</w:t>
            </w:r>
          </w:p>
        </w:tc>
        <w:tc>
          <w:tcPr>
            <w:tcW w:w="620" w:type="pct"/>
            <w:tcBorders>
              <w:top w:val="single" w:sz="4" w:space="0" w:color="auto"/>
              <w:left w:val="single" w:sz="4" w:space="0" w:color="auto"/>
              <w:bottom w:val="single" w:sz="4" w:space="0" w:color="auto"/>
              <w:right w:val="single" w:sz="4" w:space="0" w:color="auto"/>
            </w:tcBorders>
            <w:hideMark/>
          </w:tcPr>
          <w:p w14:paraId="5AA4D418"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129586,6</w:t>
            </w:r>
          </w:p>
        </w:tc>
        <w:tc>
          <w:tcPr>
            <w:tcW w:w="597" w:type="pct"/>
            <w:tcBorders>
              <w:top w:val="single" w:sz="4" w:space="0" w:color="auto"/>
              <w:left w:val="single" w:sz="4" w:space="0" w:color="auto"/>
              <w:bottom w:val="single" w:sz="4" w:space="0" w:color="auto"/>
              <w:right w:val="single" w:sz="4" w:space="0" w:color="auto"/>
            </w:tcBorders>
            <w:hideMark/>
          </w:tcPr>
          <w:p w14:paraId="006974FD"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313722,5</w:t>
            </w:r>
          </w:p>
        </w:tc>
        <w:tc>
          <w:tcPr>
            <w:tcW w:w="420" w:type="pct"/>
            <w:tcBorders>
              <w:top w:val="single" w:sz="4" w:space="0" w:color="auto"/>
              <w:left w:val="single" w:sz="4" w:space="0" w:color="auto"/>
              <w:bottom w:val="single" w:sz="4" w:space="0" w:color="auto"/>
              <w:right w:val="single" w:sz="4" w:space="0" w:color="auto"/>
            </w:tcBorders>
            <w:hideMark/>
          </w:tcPr>
          <w:p w14:paraId="68B9C056"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100</w:t>
            </w:r>
          </w:p>
        </w:tc>
        <w:tc>
          <w:tcPr>
            <w:tcW w:w="609" w:type="pct"/>
            <w:tcBorders>
              <w:top w:val="single" w:sz="4" w:space="0" w:color="auto"/>
              <w:left w:val="single" w:sz="4" w:space="0" w:color="auto"/>
              <w:bottom w:val="single" w:sz="4" w:space="0" w:color="auto"/>
              <w:right w:val="single" w:sz="4" w:space="0" w:color="auto"/>
            </w:tcBorders>
            <w:hideMark/>
          </w:tcPr>
          <w:p w14:paraId="39148673"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374175,3</w:t>
            </w:r>
          </w:p>
        </w:tc>
        <w:tc>
          <w:tcPr>
            <w:tcW w:w="396" w:type="pct"/>
            <w:tcBorders>
              <w:top w:val="single" w:sz="4" w:space="0" w:color="auto"/>
              <w:left w:val="single" w:sz="4" w:space="0" w:color="auto"/>
              <w:bottom w:val="single" w:sz="4" w:space="0" w:color="auto"/>
              <w:right w:val="single" w:sz="4" w:space="0" w:color="auto"/>
            </w:tcBorders>
            <w:hideMark/>
          </w:tcPr>
          <w:p w14:paraId="6376BE85"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100</w:t>
            </w:r>
          </w:p>
        </w:tc>
        <w:tc>
          <w:tcPr>
            <w:tcW w:w="559" w:type="pct"/>
            <w:tcBorders>
              <w:top w:val="single" w:sz="4" w:space="0" w:color="auto"/>
              <w:left w:val="single" w:sz="4" w:space="0" w:color="auto"/>
              <w:bottom w:val="single" w:sz="4" w:space="0" w:color="auto"/>
              <w:right w:val="single" w:sz="4" w:space="0" w:color="auto"/>
            </w:tcBorders>
            <w:hideMark/>
          </w:tcPr>
          <w:p w14:paraId="5D77DEDD"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303803,0</w:t>
            </w:r>
          </w:p>
        </w:tc>
        <w:tc>
          <w:tcPr>
            <w:tcW w:w="365" w:type="pct"/>
            <w:tcBorders>
              <w:top w:val="single" w:sz="4" w:space="0" w:color="auto"/>
              <w:left w:val="single" w:sz="4" w:space="0" w:color="auto"/>
              <w:bottom w:val="single" w:sz="4" w:space="0" w:color="auto"/>
              <w:right w:val="single" w:sz="4" w:space="0" w:color="auto"/>
            </w:tcBorders>
            <w:hideMark/>
          </w:tcPr>
          <w:p w14:paraId="5AADA95D"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100</w:t>
            </w:r>
          </w:p>
        </w:tc>
      </w:tr>
    </w:tbl>
    <w:p w14:paraId="6D055F99" w14:textId="77777777" w:rsidR="001A58F9" w:rsidRPr="001A58F9" w:rsidRDefault="001A58F9" w:rsidP="001A58F9">
      <w:pPr>
        <w:pStyle w:val="afa"/>
        <w:spacing w:after="0" w:line="276" w:lineRule="auto"/>
        <w:contextualSpacing/>
        <w:mirrorIndents/>
        <w:jc w:val="both"/>
        <w:rPr>
          <w:rStyle w:val="FontStyle84"/>
          <w:sz w:val="22"/>
          <w:szCs w:val="22"/>
        </w:rPr>
      </w:pPr>
    </w:p>
    <w:p w14:paraId="023150A5" w14:textId="77777777" w:rsidR="001A58F9" w:rsidRPr="001A58F9" w:rsidRDefault="001A58F9" w:rsidP="001A58F9">
      <w:pPr>
        <w:pStyle w:val="afa"/>
        <w:spacing w:after="0" w:line="276" w:lineRule="auto"/>
        <w:contextualSpacing/>
        <w:mirrorIndents/>
        <w:jc w:val="both"/>
        <w:rPr>
          <w:rStyle w:val="FontStyle84"/>
          <w:sz w:val="22"/>
          <w:szCs w:val="22"/>
        </w:rPr>
      </w:pPr>
      <w:r w:rsidRPr="001A58F9">
        <w:rPr>
          <w:rStyle w:val="FontStyle84"/>
          <w:sz w:val="22"/>
          <w:szCs w:val="22"/>
        </w:rPr>
        <w:t>При определении объемов бюджетных ассигнований на исполнение расходных обязательств города Каргата в первую очередь учитывались следующие основные подходы:</w:t>
      </w:r>
    </w:p>
    <w:p w14:paraId="38EF7853" w14:textId="77777777" w:rsidR="001A58F9" w:rsidRPr="001A58F9" w:rsidRDefault="001A58F9" w:rsidP="001A58F9">
      <w:pPr>
        <w:pStyle w:val="af1"/>
        <w:tabs>
          <w:tab w:val="left" w:pos="1134"/>
        </w:tabs>
        <w:autoSpaceDE w:val="0"/>
        <w:autoSpaceDN w:val="0"/>
        <w:adjustRightInd w:val="0"/>
        <w:spacing w:after="0"/>
        <w:ind w:left="0"/>
        <w:mirrorIndents/>
        <w:jc w:val="both"/>
        <w:rPr>
          <w:rFonts w:ascii="Times New Roman" w:hAnsi="Times New Roman" w:cs="Times New Roman"/>
        </w:rPr>
      </w:pPr>
      <w:r w:rsidRPr="001A58F9">
        <w:rPr>
          <w:rFonts w:ascii="Times New Roman" w:hAnsi="Times New Roman" w:cs="Times New Roman"/>
        </w:rPr>
        <w:t xml:space="preserve"> объемы бюджетных ассигнований на оплату труда рассчитаны с учетом повышения уровня оплаты труда отдельным категориям работников культуры в целях реализации Указов Президента Российской Федерации от 7 мая 2012 года, </w:t>
      </w:r>
      <w:r w:rsidRPr="001A58F9">
        <w:rPr>
          <w:rStyle w:val="aff3"/>
          <w:sz w:val="22"/>
          <w:szCs w:val="22"/>
        </w:rPr>
        <w:t>индексации с 01.08.2023 года №160 ДСП от 31.07.2023г на 9,7% заработной платы</w:t>
      </w:r>
      <w:proofErr w:type="gramStart"/>
      <w:r w:rsidRPr="001A58F9">
        <w:rPr>
          <w:rStyle w:val="aff3"/>
          <w:sz w:val="22"/>
          <w:szCs w:val="22"/>
        </w:rPr>
        <w:t xml:space="preserve"> ,</w:t>
      </w:r>
      <w:proofErr w:type="gramEnd"/>
      <w:r w:rsidRPr="001A58F9">
        <w:rPr>
          <w:rStyle w:val="aff3"/>
          <w:sz w:val="22"/>
          <w:szCs w:val="22"/>
        </w:rPr>
        <w:t>с 01.10.2023г индексация на 7,5% постановление№ 478 от 17.10.2023г работников органов местного самоуправления и муниципальных учреждений, не относящихся к «указным» категориям, а также произведен расчет до годовых объемов расходов проведенной с 01.10.2023 индексации</w:t>
      </w:r>
      <w:proofErr w:type="gramStart"/>
      <w:r w:rsidRPr="001A58F9">
        <w:rPr>
          <w:rStyle w:val="aff3"/>
          <w:sz w:val="22"/>
          <w:szCs w:val="22"/>
        </w:rPr>
        <w:t xml:space="preserve"> ,</w:t>
      </w:r>
      <w:proofErr w:type="gramEnd"/>
      <w:r w:rsidRPr="001A58F9">
        <w:rPr>
          <w:rStyle w:val="aff3"/>
          <w:sz w:val="22"/>
          <w:szCs w:val="22"/>
        </w:rPr>
        <w:t xml:space="preserve"> повышения с 01.01.2024 года минимального размера оплаты труда в связи с ростом прожиточного минимума в НСО на 2024 год 19242,0(24 052,5 рублей включая районный коэффициент))</w:t>
      </w:r>
      <w:r w:rsidRPr="001A58F9">
        <w:rPr>
          <w:rFonts w:ascii="Times New Roman" w:hAnsi="Times New Roman" w:cs="Times New Roman"/>
        </w:rPr>
        <w:t>;</w:t>
      </w:r>
    </w:p>
    <w:p w14:paraId="55E7CC57" w14:textId="77777777" w:rsidR="001A58F9" w:rsidRPr="001A58F9" w:rsidRDefault="001A58F9" w:rsidP="001A58F9">
      <w:pPr>
        <w:pStyle w:val="af1"/>
        <w:numPr>
          <w:ilvl w:val="0"/>
          <w:numId w:val="9"/>
        </w:numPr>
        <w:tabs>
          <w:tab w:val="left" w:pos="1134"/>
        </w:tabs>
        <w:autoSpaceDE w:val="0"/>
        <w:autoSpaceDN w:val="0"/>
        <w:adjustRightInd w:val="0"/>
        <w:spacing w:after="0" w:line="276" w:lineRule="auto"/>
        <w:ind w:left="0" w:firstLine="0"/>
        <w:mirrorIndents/>
        <w:jc w:val="both"/>
        <w:rPr>
          <w:rStyle w:val="aff3"/>
          <w:sz w:val="22"/>
          <w:szCs w:val="22"/>
        </w:rPr>
      </w:pPr>
      <w:r w:rsidRPr="001A58F9">
        <w:rPr>
          <w:rFonts w:ascii="Times New Roman" w:hAnsi="Times New Roman" w:cs="Times New Roman"/>
        </w:rPr>
        <w:t>расходы на исполнение нормативных публичных обязатель</w:t>
      </w:r>
      <w:proofErr w:type="gramStart"/>
      <w:r w:rsidRPr="001A58F9">
        <w:rPr>
          <w:rFonts w:ascii="Times New Roman" w:hAnsi="Times New Roman" w:cs="Times New Roman"/>
        </w:rPr>
        <w:t>ств пр</w:t>
      </w:r>
      <w:proofErr w:type="gramEnd"/>
      <w:r w:rsidRPr="001A58F9">
        <w:rPr>
          <w:rFonts w:ascii="Times New Roman" w:hAnsi="Times New Roman" w:cs="Times New Roman"/>
        </w:rPr>
        <w:t>едусмотрены в полном объеме исходя из действующих на момент планирования бюджетных проектировок нормативных правовых актов. Расходы на финансирование публичных нормативных обязатель</w:t>
      </w:r>
      <w:proofErr w:type="gramStart"/>
      <w:r w:rsidRPr="001A58F9">
        <w:rPr>
          <w:rFonts w:ascii="Times New Roman" w:hAnsi="Times New Roman" w:cs="Times New Roman"/>
        </w:rPr>
        <w:t>ств пр</w:t>
      </w:r>
      <w:proofErr w:type="gramEnd"/>
      <w:r w:rsidRPr="001A58F9">
        <w:rPr>
          <w:rFonts w:ascii="Times New Roman" w:hAnsi="Times New Roman" w:cs="Times New Roman"/>
        </w:rPr>
        <w:t>едусмотрены по разделу «Социальная политика»</w:t>
      </w:r>
      <w:r w:rsidRPr="001A58F9">
        <w:rPr>
          <w:rStyle w:val="aff3"/>
          <w:sz w:val="22"/>
          <w:szCs w:val="22"/>
        </w:rPr>
        <w:t>. Перечень публичных нормативных обязательств, финансируемых за счет средств бюджета города Каргата по планируемым годам, представлен в приложении № 4 к Решению о бюджете;</w:t>
      </w:r>
    </w:p>
    <w:p w14:paraId="3896FB53" w14:textId="77777777" w:rsidR="001A58F9" w:rsidRPr="001A58F9" w:rsidRDefault="001A58F9" w:rsidP="001A58F9">
      <w:pPr>
        <w:pStyle w:val="af1"/>
        <w:numPr>
          <w:ilvl w:val="0"/>
          <w:numId w:val="9"/>
        </w:numPr>
        <w:tabs>
          <w:tab w:val="left" w:pos="1134"/>
        </w:tabs>
        <w:autoSpaceDE w:val="0"/>
        <w:autoSpaceDN w:val="0"/>
        <w:adjustRightInd w:val="0"/>
        <w:spacing w:after="0" w:line="276" w:lineRule="auto"/>
        <w:ind w:left="0" w:firstLine="0"/>
        <w:mirrorIndents/>
        <w:jc w:val="both"/>
        <w:rPr>
          <w:rStyle w:val="FontStyle84"/>
          <w:sz w:val="22"/>
          <w:szCs w:val="22"/>
        </w:rPr>
      </w:pPr>
      <w:r w:rsidRPr="001A58F9">
        <w:rPr>
          <w:rStyle w:val="aff3"/>
          <w:sz w:val="22"/>
          <w:szCs w:val="22"/>
        </w:rPr>
        <w:t>о</w:t>
      </w:r>
      <w:r w:rsidRPr="001A58F9">
        <w:rPr>
          <w:rFonts w:ascii="Times New Roman" w:hAnsi="Times New Roman" w:cs="Times New Roman"/>
        </w:rPr>
        <w:t xml:space="preserve">бязательства на оплату коммунальных услуг предусмотрены исходя из годовых лимитов потребления, с учетом фактического потребления энергоресурсов и </w:t>
      </w:r>
      <w:r w:rsidRPr="001A58F9">
        <w:rPr>
          <w:rStyle w:val="FontStyle84"/>
          <w:sz w:val="22"/>
          <w:szCs w:val="22"/>
        </w:rPr>
        <w:t>ожидаемой индексацией расходов в 2024 году на 10%;</w:t>
      </w:r>
    </w:p>
    <w:p w14:paraId="13347134" w14:textId="77777777" w:rsidR="001A58F9" w:rsidRPr="001A58F9" w:rsidRDefault="001A58F9" w:rsidP="001A58F9">
      <w:pPr>
        <w:pStyle w:val="af1"/>
        <w:numPr>
          <w:ilvl w:val="0"/>
          <w:numId w:val="9"/>
        </w:numPr>
        <w:spacing w:after="0" w:line="276" w:lineRule="auto"/>
        <w:ind w:left="0" w:firstLine="0"/>
        <w:mirrorIndents/>
        <w:jc w:val="both"/>
        <w:rPr>
          <w:rFonts w:ascii="Times New Roman" w:hAnsi="Times New Roman" w:cs="Times New Roman"/>
        </w:rPr>
      </w:pPr>
      <w:proofErr w:type="gramStart"/>
      <w:r w:rsidRPr="001A58F9">
        <w:rPr>
          <w:rFonts w:ascii="Times New Roman" w:hAnsi="Times New Roman" w:cs="Times New Roman"/>
        </w:rPr>
        <w:t xml:space="preserve">планирование расходов на муниципальное управление осуществлялось в соответствии с утвержденной структурой органов местного самоуправления и в соответствии с положениями постановления </w:t>
      </w:r>
      <w:r w:rsidRPr="001A58F9">
        <w:rPr>
          <w:rFonts w:ascii="Times New Roman" w:hAnsi="Times New Roman" w:cs="Times New Roman"/>
          <w:bCs/>
        </w:rPr>
        <w:t>Правительства НСО № 20-п от 31.01.2017г. «О нормативах формирования расходов на оплату труда депутатов, выборных должностных лиц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w:t>
      </w:r>
      <w:proofErr w:type="gramEnd"/>
      <w:r w:rsidRPr="001A58F9">
        <w:rPr>
          <w:rFonts w:ascii="Times New Roman" w:hAnsi="Times New Roman" w:cs="Times New Roman"/>
          <w:bCs/>
        </w:rPr>
        <w:t xml:space="preserve"> Новосибирской области» (с изменениями)</w:t>
      </w:r>
      <w:r w:rsidRPr="001A58F9">
        <w:rPr>
          <w:rFonts w:ascii="Times New Roman" w:hAnsi="Times New Roman" w:cs="Times New Roman"/>
        </w:rPr>
        <w:t>.</w:t>
      </w:r>
    </w:p>
    <w:p w14:paraId="5DE78765" w14:textId="77777777" w:rsidR="001A58F9" w:rsidRPr="001A58F9" w:rsidRDefault="001A58F9" w:rsidP="001A58F9">
      <w:pPr>
        <w:spacing w:after="0"/>
        <w:contextualSpacing/>
        <w:mirrorIndents/>
        <w:jc w:val="both"/>
        <w:rPr>
          <w:rStyle w:val="FontStyle84"/>
          <w:sz w:val="22"/>
          <w:szCs w:val="22"/>
        </w:rPr>
      </w:pPr>
      <w:r w:rsidRPr="001A58F9">
        <w:rPr>
          <w:rStyle w:val="FontStyle84"/>
          <w:sz w:val="22"/>
          <w:szCs w:val="22"/>
        </w:rPr>
        <w:t>определение условно утверждаемых расходов на 2025 и 2026 годы в объеме, установленном статьей 184.1 Бюджетного кодекса Российской Федерации.</w:t>
      </w:r>
    </w:p>
    <w:p w14:paraId="16420DAD" w14:textId="77777777" w:rsidR="001A58F9" w:rsidRPr="001A58F9" w:rsidRDefault="001A58F9" w:rsidP="001A58F9">
      <w:pPr>
        <w:shd w:val="clear" w:color="auto" w:fill="FFFFFF"/>
        <w:spacing w:after="0"/>
        <w:contextualSpacing/>
        <w:mirrorIndents/>
        <w:jc w:val="both"/>
        <w:rPr>
          <w:rFonts w:ascii="Times New Roman" w:eastAsia="Times New Roman" w:hAnsi="Times New Roman" w:cs="Times New Roman"/>
          <w:spacing w:val="-1"/>
          <w:lang w:eastAsia="ru-RU"/>
        </w:rPr>
      </w:pPr>
    </w:p>
    <w:p w14:paraId="7F137378" w14:textId="77777777" w:rsidR="001A58F9" w:rsidRPr="001A58F9" w:rsidRDefault="001A58F9" w:rsidP="001A58F9">
      <w:pPr>
        <w:shd w:val="clear" w:color="auto" w:fill="FFFFFF"/>
        <w:spacing w:after="0"/>
        <w:contextualSpacing/>
        <w:mirrorIndents/>
        <w:jc w:val="both"/>
        <w:rPr>
          <w:rFonts w:ascii="Times New Roman" w:hAnsi="Times New Roman" w:cs="Times New Roman"/>
        </w:rPr>
      </w:pPr>
      <w:r w:rsidRPr="001A58F9">
        <w:rPr>
          <w:rFonts w:ascii="Times New Roman" w:hAnsi="Times New Roman" w:cs="Times New Roman"/>
        </w:rPr>
        <w:t>В проекте бюджета на 2025 год предусмотрены условно утвержденные расходы в сумме 1040,1тыс. руб. (2,5% общего объема расходов бюджета без учета целевых средств), на 2026 год 2135,7 тыс. руб. (5,0% от общего объема расходов бюджета без учета целевых средств</w:t>
      </w:r>
      <w:proofErr w:type="gramStart"/>
      <w:r w:rsidRPr="001A58F9">
        <w:rPr>
          <w:rFonts w:ascii="Times New Roman" w:hAnsi="Times New Roman" w:cs="Times New Roman"/>
        </w:rPr>
        <w:t xml:space="preserve"> )</w:t>
      </w:r>
      <w:proofErr w:type="gramEnd"/>
      <w:r w:rsidRPr="001A58F9">
        <w:rPr>
          <w:rFonts w:ascii="Times New Roman" w:hAnsi="Times New Roman" w:cs="Times New Roman"/>
        </w:rPr>
        <w:t>.</w:t>
      </w:r>
    </w:p>
    <w:p w14:paraId="2841C9B1" w14:textId="77777777" w:rsidR="001A58F9" w:rsidRPr="001A58F9" w:rsidRDefault="001A58F9" w:rsidP="001A58F9">
      <w:pPr>
        <w:pStyle w:val="aff4"/>
        <w:spacing w:line="276" w:lineRule="auto"/>
        <w:ind w:firstLine="0"/>
        <w:mirrorIndents/>
        <w:rPr>
          <w:sz w:val="22"/>
          <w:szCs w:val="22"/>
        </w:rPr>
      </w:pPr>
    </w:p>
    <w:p w14:paraId="7EE351F4" w14:textId="77777777" w:rsidR="001A58F9" w:rsidRPr="001A58F9" w:rsidRDefault="001A58F9" w:rsidP="001A58F9">
      <w:pPr>
        <w:pStyle w:val="aff4"/>
        <w:spacing w:line="276" w:lineRule="auto"/>
        <w:ind w:firstLine="0"/>
        <w:mirrorIndents/>
        <w:rPr>
          <w:sz w:val="22"/>
          <w:szCs w:val="22"/>
        </w:rPr>
      </w:pPr>
      <w:r w:rsidRPr="001A58F9">
        <w:rPr>
          <w:sz w:val="22"/>
          <w:szCs w:val="22"/>
        </w:rPr>
        <w:t>Раздел «Общегосударственные вопросы»</w:t>
      </w:r>
    </w:p>
    <w:p w14:paraId="71CC08DB" w14:textId="77777777" w:rsidR="001A58F9" w:rsidRPr="001A58F9" w:rsidRDefault="001A58F9" w:rsidP="001A58F9">
      <w:pPr>
        <w:pStyle w:val="aff4"/>
        <w:spacing w:line="276" w:lineRule="auto"/>
        <w:ind w:firstLine="0"/>
        <w:mirrorIndents/>
        <w:rPr>
          <w:sz w:val="22"/>
          <w:szCs w:val="22"/>
        </w:rPr>
      </w:pPr>
      <w:r w:rsidRPr="001A58F9">
        <w:rPr>
          <w:sz w:val="22"/>
          <w:szCs w:val="22"/>
        </w:rPr>
        <w:lastRenderedPageBreak/>
        <w:t>Общий объем бюджетных ассигнований по указанному разделу предусматривается в сумме 20264,5тыс. руб. на 2024 год, 16194,4 тыс. руб. на 2025 год и 17741,6 тыс. руб. на 2026 год.</w:t>
      </w:r>
    </w:p>
    <w:p w14:paraId="3B7CA648" w14:textId="77777777" w:rsidR="001A58F9" w:rsidRPr="001A58F9" w:rsidRDefault="001A58F9" w:rsidP="001A58F9">
      <w:pPr>
        <w:pStyle w:val="aff4"/>
        <w:spacing w:line="276" w:lineRule="auto"/>
        <w:ind w:firstLine="0"/>
        <w:mirrorIndents/>
        <w:rPr>
          <w:sz w:val="22"/>
          <w:szCs w:val="22"/>
        </w:rPr>
      </w:pPr>
      <w:r w:rsidRPr="001A58F9">
        <w:rPr>
          <w:sz w:val="22"/>
          <w:szCs w:val="22"/>
        </w:rPr>
        <w:t>Расходы на содержание органов местного самоуправления (без учета субвенций) запланированы на 2024 год в сумме 20261,4 тыс. рублей и составляют в общем объеме расходов –6,5%.</w:t>
      </w:r>
    </w:p>
    <w:p w14:paraId="3803E136" w14:textId="77777777" w:rsidR="001A58F9" w:rsidRPr="001A58F9" w:rsidRDefault="001A58F9" w:rsidP="001A58F9">
      <w:pPr>
        <w:pStyle w:val="afa"/>
        <w:spacing w:after="0" w:line="276" w:lineRule="auto"/>
        <w:contextualSpacing/>
        <w:mirrorIndents/>
        <w:jc w:val="both"/>
        <w:rPr>
          <w:sz w:val="22"/>
          <w:szCs w:val="22"/>
        </w:rPr>
      </w:pPr>
      <w:r w:rsidRPr="001A58F9">
        <w:rPr>
          <w:sz w:val="22"/>
          <w:szCs w:val="22"/>
          <w:u w:val="single"/>
        </w:rPr>
        <w:t>По подразделу 0102</w:t>
      </w:r>
      <w:r w:rsidRPr="001A58F9">
        <w:rPr>
          <w:sz w:val="22"/>
          <w:szCs w:val="22"/>
        </w:rPr>
        <w:t xml:space="preserve"> «Функционирование высшего должностного лица субъекта Российской Федерации и муниципального образования» на содержание главы города Каргата предусмотрены расходы в сумме 1620,5тыс. руб.</w:t>
      </w:r>
    </w:p>
    <w:p w14:paraId="07E3B248" w14:textId="77777777" w:rsidR="001A58F9" w:rsidRPr="001A58F9" w:rsidRDefault="001A58F9" w:rsidP="001A58F9">
      <w:pPr>
        <w:widowControl w:val="0"/>
        <w:spacing w:after="0"/>
        <w:contextualSpacing/>
        <w:mirrorIndents/>
        <w:jc w:val="both"/>
        <w:rPr>
          <w:rFonts w:ascii="Times New Roman" w:hAnsi="Times New Roman" w:cs="Times New Roman"/>
          <w:spacing w:val="2"/>
        </w:rPr>
      </w:pPr>
      <w:r w:rsidRPr="001A58F9">
        <w:rPr>
          <w:rFonts w:ascii="Times New Roman" w:hAnsi="Times New Roman" w:cs="Times New Roman"/>
          <w:u w:val="single"/>
        </w:rPr>
        <w:t>По подразделу 0104</w:t>
      </w:r>
      <w:r w:rsidRPr="001A58F9">
        <w:rPr>
          <w:rFonts w:ascii="Times New Roman" w:hAnsi="Times New Roman" w:cs="Times New Roman"/>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w:t>
      </w:r>
      <w:r w:rsidRPr="001A58F9">
        <w:rPr>
          <w:rFonts w:ascii="Times New Roman" w:hAnsi="Times New Roman" w:cs="Times New Roman"/>
          <w:iCs/>
        </w:rPr>
        <w:t xml:space="preserve">материально-техническое и финансовое обеспечение деятельности администрации города Каргата учтены расходы в </w:t>
      </w:r>
      <w:r w:rsidRPr="001A58F9">
        <w:rPr>
          <w:rFonts w:ascii="Times New Roman" w:hAnsi="Times New Roman" w:cs="Times New Roman"/>
        </w:rPr>
        <w:t>сумме 13 113,8 тыс. руб. из них</w:t>
      </w:r>
      <w:r w:rsidRPr="001A58F9">
        <w:rPr>
          <w:rFonts w:ascii="Times New Roman" w:hAnsi="Times New Roman" w:cs="Times New Roman"/>
          <w:spacing w:val="-4"/>
        </w:rPr>
        <w:t xml:space="preserve"> расходы на реализацию переданных государственных полномочий запланированы в следующих объёмах</w:t>
      </w:r>
      <w:r w:rsidRPr="001A58F9">
        <w:rPr>
          <w:rFonts w:ascii="Times New Roman" w:hAnsi="Times New Roman" w:cs="Times New Roman"/>
          <w:spacing w:val="2"/>
        </w:rPr>
        <w:t>:</w:t>
      </w:r>
    </w:p>
    <w:p w14:paraId="453B2995" w14:textId="77777777" w:rsidR="001A58F9" w:rsidRPr="001A58F9" w:rsidRDefault="001A58F9" w:rsidP="001A58F9">
      <w:pPr>
        <w:widowControl w:val="0"/>
        <w:spacing w:after="0"/>
        <w:contextualSpacing/>
        <w:mirrorIndents/>
        <w:jc w:val="right"/>
        <w:rPr>
          <w:rFonts w:ascii="Times New Roman" w:hAnsi="Times New Roman" w:cs="Times New Roman"/>
          <w:spacing w:val="2"/>
        </w:rPr>
      </w:pPr>
      <w:proofErr w:type="spellStart"/>
      <w:r w:rsidRPr="001A58F9">
        <w:rPr>
          <w:rFonts w:ascii="Times New Roman" w:hAnsi="Times New Roman" w:cs="Times New Roman"/>
          <w:spacing w:val="2"/>
        </w:rPr>
        <w:t>тыс</w:t>
      </w:r>
      <w:proofErr w:type="gramStart"/>
      <w:r w:rsidRPr="001A58F9">
        <w:rPr>
          <w:rFonts w:ascii="Times New Roman" w:hAnsi="Times New Roman" w:cs="Times New Roman"/>
          <w:spacing w:val="2"/>
        </w:rPr>
        <w:t>.р</w:t>
      </w:r>
      <w:proofErr w:type="gramEnd"/>
      <w:r w:rsidRPr="001A58F9">
        <w:rPr>
          <w:rFonts w:ascii="Times New Roman" w:hAnsi="Times New Roman" w:cs="Times New Roman"/>
          <w:spacing w:val="2"/>
        </w:rPr>
        <w:t>ублей</w:t>
      </w:r>
      <w:proofErr w:type="spellEnd"/>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156"/>
        <w:gridCol w:w="1296"/>
        <w:gridCol w:w="1975"/>
      </w:tblGrid>
      <w:tr w:rsidR="001A58F9" w:rsidRPr="001A58F9" w14:paraId="52B9699F" w14:textId="77777777" w:rsidTr="001A58F9">
        <w:trPr>
          <w:trHeight w:val="366"/>
        </w:trPr>
        <w:tc>
          <w:tcPr>
            <w:tcW w:w="5774" w:type="dxa"/>
            <w:tcBorders>
              <w:top w:val="single" w:sz="4" w:space="0" w:color="auto"/>
              <w:left w:val="single" w:sz="4" w:space="0" w:color="auto"/>
              <w:bottom w:val="single" w:sz="4" w:space="0" w:color="auto"/>
              <w:right w:val="single" w:sz="4" w:space="0" w:color="auto"/>
            </w:tcBorders>
            <w:hideMark/>
          </w:tcPr>
          <w:p w14:paraId="09B7002A" w14:textId="77777777" w:rsidR="001A58F9" w:rsidRPr="001A58F9" w:rsidRDefault="001A58F9">
            <w:pPr>
              <w:spacing w:after="200" w:line="276" w:lineRule="auto"/>
              <w:mirrorIndents/>
              <w:jc w:val="both"/>
              <w:rPr>
                <w:rFonts w:ascii="Times New Roman" w:hAnsi="Times New Roman" w:cs="Times New Roman"/>
              </w:rPr>
            </w:pPr>
            <w:r w:rsidRPr="001A58F9">
              <w:rPr>
                <w:rFonts w:ascii="Times New Roman" w:hAnsi="Times New Roman" w:cs="Times New Roman"/>
              </w:rPr>
              <w:t>Наименование</w:t>
            </w:r>
          </w:p>
        </w:tc>
        <w:tc>
          <w:tcPr>
            <w:tcW w:w="1156" w:type="dxa"/>
            <w:tcBorders>
              <w:top w:val="single" w:sz="4" w:space="0" w:color="auto"/>
              <w:left w:val="single" w:sz="4" w:space="0" w:color="auto"/>
              <w:bottom w:val="single" w:sz="4" w:space="0" w:color="auto"/>
              <w:right w:val="single" w:sz="4" w:space="0" w:color="auto"/>
            </w:tcBorders>
            <w:hideMark/>
          </w:tcPr>
          <w:p w14:paraId="4C8E063A"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2024 год</w:t>
            </w:r>
          </w:p>
        </w:tc>
        <w:tc>
          <w:tcPr>
            <w:tcW w:w="1296" w:type="dxa"/>
            <w:tcBorders>
              <w:top w:val="single" w:sz="4" w:space="0" w:color="auto"/>
              <w:left w:val="single" w:sz="4" w:space="0" w:color="auto"/>
              <w:bottom w:val="single" w:sz="4" w:space="0" w:color="auto"/>
              <w:right w:val="single" w:sz="4" w:space="0" w:color="auto"/>
            </w:tcBorders>
            <w:hideMark/>
          </w:tcPr>
          <w:p w14:paraId="7F91B708"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2025 год</w:t>
            </w:r>
          </w:p>
        </w:tc>
        <w:tc>
          <w:tcPr>
            <w:tcW w:w="1975" w:type="dxa"/>
            <w:tcBorders>
              <w:top w:val="single" w:sz="4" w:space="0" w:color="auto"/>
              <w:left w:val="single" w:sz="4" w:space="0" w:color="auto"/>
              <w:bottom w:val="single" w:sz="4" w:space="0" w:color="auto"/>
              <w:right w:val="single" w:sz="4" w:space="0" w:color="auto"/>
            </w:tcBorders>
            <w:hideMark/>
          </w:tcPr>
          <w:p w14:paraId="1427B78D" w14:textId="77777777" w:rsidR="001A58F9" w:rsidRPr="001A58F9" w:rsidRDefault="001A58F9">
            <w:pPr>
              <w:spacing w:after="200" w:line="276" w:lineRule="auto"/>
              <w:mirrorIndents/>
              <w:jc w:val="center"/>
              <w:rPr>
                <w:rFonts w:ascii="Times New Roman" w:hAnsi="Times New Roman" w:cs="Times New Roman"/>
              </w:rPr>
            </w:pPr>
            <w:r w:rsidRPr="001A58F9">
              <w:rPr>
                <w:rFonts w:ascii="Times New Roman" w:hAnsi="Times New Roman" w:cs="Times New Roman"/>
              </w:rPr>
              <w:t>2026 год</w:t>
            </w:r>
          </w:p>
        </w:tc>
      </w:tr>
      <w:tr w:rsidR="001A58F9" w:rsidRPr="001A58F9" w14:paraId="02529F5A" w14:textId="77777777" w:rsidTr="001A58F9">
        <w:tc>
          <w:tcPr>
            <w:tcW w:w="5774" w:type="dxa"/>
            <w:tcBorders>
              <w:top w:val="single" w:sz="4" w:space="0" w:color="auto"/>
              <w:left w:val="single" w:sz="4" w:space="0" w:color="auto"/>
              <w:bottom w:val="single" w:sz="4" w:space="0" w:color="auto"/>
              <w:right w:val="single" w:sz="4" w:space="0" w:color="auto"/>
            </w:tcBorders>
            <w:hideMark/>
          </w:tcPr>
          <w:p w14:paraId="2E15EAF4" w14:textId="77777777" w:rsidR="001A58F9" w:rsidRPr="001A58F9" w:rsidRDefault="001A58F9">
            <w:pPr>
              <w:spacing w:after="200" w:line="276" w:lineRule="auto"/>
              <w:mirrorIndents/>
              <w:jc w:val="both"/>
              <w:rPr>
                <w:rFonts w:ascii="Times New Roman" w:hAnsi="Times New Roman" w:cs="Times New Roman"/>
              </w:rPr>
            </w:pPr>
            <w:r w:rsidRPr="001A58F9">
              <w:rPr>
                <w:rFonts w:ascii="Times New Roman" w:hAnsi="Times New Roman" w:cs="Times New Roman"/>
              </w:rPr>
              <w:t>Субвенция на осуществление полномочий по решению вопросов в сфере административных правонарушений</w:t>
            </w:r>
          </w:p>
        </w:tc>
        <w:tc>
          <w:tcPr>
            <w:tcW w:w="1156" w:type="dxa"/>
            <w:tcBorders>
              <w:top w:val="single" w:sz="4" w:space="0" w:color="auto"/>
              <w:left w:val="single" w:sz="4" w:space="0" w:color="auto"/>
              <w:bottom w:val="single" w:sz="4" w:space="0" w:color="auto"/>
              <w:right w:val="single" w:sz="4" w:space="0" w:color="auto"/>
            </w:tcBorders>
            <w:hideMark/>
          </w:tcPr>
          <w:p w14:paraId="19E36597"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 xml:space="preserve">0,1   </w:t>
            </w:r>
          </w:p>
        </w:tc>
        <w:tc>
          <w:tcPr>
            <w:tcW w:w="1296" w:type="dxa"/>
            <w:tcBorders>
              <w:top w:val="single" w:sz="4" w:space="0" w:color="auto"/>
              <w:left w:val="single" w:sz="4" w:space="0" w:color="auto"/>
              <w:bottom w:val="single" w:sz="4" w:space="0" w:color="auto"/>
              <w:right w:val="single" w:sz="4" w:space="0" w:color="auto"/>
            </w:tcBorders>
            <w:hideMark/>
          </w:tcPr>
          <w:p w14:paraId="43BD0841"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0,1</w:t>
            </w:r>
          </w:p>
        </w:tc>
        <w:tc>
          <w:tcPr>
            <w:tcW w:w="1975" w:type="dxa"/>
            <w:tcBorders>
              <w:top w:val="single" w:sz="4" w:space="0" w:color="auto"/>
              <w:left w:val="single" w:sz="4" w:space="0" w:color="auto"/>
              <w:bottom w:val="single" w:sz="4" w:space="0" w:color="auto"/>
              <w:right w:val="single" w:sz="4" w:space="0" w:color="auto"/>
            </w:tcBorders>
            <w:hideMark/>
          </w:tcPr>
          <w:p w14:paraId="45F27A82"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0,1</w:t>
            </w:r>
          </w:p>
        </w:tc>
      </w:tr>
      <w:tr w:rsidR="001A58F9" w:rsidRPr="001A58F9" w14:paraId="326B2CD0" w14:textId="77777777" w:rsidTr="001A58F9">
        <w:tc>
          <w:tcPr>
            <w:tcW w:w="5774" w:type="dxa"/>
            <w:tcBorders>
              <w:top w:val="single" w:sz="4" w:space="0" w:color="auto"/>
              <w:left w:val="single" w:sz="4" w:space="0" w:color="auto"/>
              <w:bottom w:val="single" w:sz="4" w:space="0" w:color="auto"/>
              <w:right w:val="single" w:sz="4" w:space="0" w:color="auto"/>
            </w:tcBorders>
            <w:hideMark/>
          </w:tcPr>
          <w:p w14:paraId="36B7F62B" w14:textId="77777777" w:rsidR="001A58F9" w:rsidRPr="001A58F9" w:rsidRDefault="001A58F9">
            <w:pPr>
              <w:spacing w:after="200" w:line="276" w:lineRule="auto"/>
              <w:mirrorIndents/>
              <w:jc w:val="both"/>
              <w:rPr>
                <w:rFonts w:ascii="Times New Roman" w:hAnsi="Times New Roman" w:cs="Times New Roman"/>
              </w:rPr>
            </w:pPr>
            <w:r w:rsidRPr="001A58F9">
              <w:rPr>
                <w:rFonts w:ascii="Times New Roman" w:hAnsi="Times New Roman" w:cs="Times New Roman"/>
              </w:rPr>
              <w:t>ИТОГО:</w:t>
            </w:r>
          </w:p>
        </w:tc>
        <w:tc>
          <w:tcPr>
            <w:tcW w:w="1156" w:type="dxa"/>
            <w:tcBorders>
              <w:top w:val="single" w:sz="4" w:space="0" w:color="auto"/>
              <w:left w:val="single" w:sz="4" w:space="0" w:color="auto"/>
              <w:bottom w:val="single" w:sz="4" w:space="0" w:color="auto"/>
              <w:right w:val="single" w:sz="4" w:space="0" w:color="auto"/>
            </w:tcBorders>
            <w:hideMark/>
          </w:tcPr>
          <w:p w14:paraId="4A6BAB7C"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 xml:space="preserve">0,1   </w:t>
            </w:r>
          </w:p>
        </w:tc>
        <w:tc>
          <w:tcPr>
            <w:tcW w:w="1296" w:type="dxa"/>
            <w:tcBorders>
              <w:top w:val="single" w:sz="4" w:space="0" w:color="auto"/>
              <w:left w:val="single" w:sz="4" w:space="0" w:color="auto"/>
              <w:bottom w:val="single" w:sz="4" w:space="0" w:color="auto"/>
              <w:right w:val="single" w:sz="4" w:space="0" w:color="auto"/>
            </w:tcBorders>
            <w:hideMark/>
          </w:tcPr>
          <w:p w14:paraId="1F9E990D"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0,1</w:t>
            </w:r>
          </w:p>
        </w:tc>
        <w:tc>
          <w:tcPr>
            <w:tcW w:w="1975" w:type="dxa"/>
            <w:tcBorders>
              <w:top w:val="single" w:sz="4" w:space="0" w:color="auto"/>
              <w:left w:val="single" w:sz="4" w:space="0" w:color="auto"/>
              <w:bottom w:val="single" w:sz="4" w:space="0" w:color="auto"/>
              <w:right w:val="single" w:sz="4" w:space="0" w:color="auto"/>
            </w:tcBorders>
            <w:hideMark/>
          </w:tcPr>
          <w:p w14:paraId="22625BDF" w14:textId="77777777" w:rsidR="001A58F9" w:rsidRPr="001A58F9" w:rsidRDefault="001A58F9">
            <w:pPr>
              <w:spacing w:after="200" w:line="276" w:lineRule="auto"/>
              <w:mirrorIndents/>
              <w:jc w:val="right"/>
              <w:rPr>
                <w:rFonts w:ascii="Times New Roman" w:hAnsi="Times New Roman" w:cs="Times New Roman"/>
              </w:rPr>
            </w:pPr>
            <w:r w:rsidRPr="001A58F9">
              <w:rPr>
                <w:rFonts w:ascii="Times New Roman" w:hAnsi="Times New Roman" w:cs="Times New Roman"/>
              </w:rPr>
              <w:t>0,1</w:t>
            </w:r>
          </w:p>
        </w:tc>
      </w:tr>
    </w:tbl>
    <w:p w14:paraId="54A3073F"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Установленный норматив на 2024год -13089,9тыс</w:t>
      </w:r>
      <w:proofErr w:type="gramStart"/>
      <w:r w:rsidRPr="001A58F9">
        <w:rPr>
          <w:rFonts w:ascii="Times New Roman" w:hAnsi="Times New Roman" w:cs="Times New Roman"/>
        </w:rPr>
        <w:t>.р</w:t>
      </w:r>
      <w:proofErr w:type="gramEnd"/>
      <w:r w:rsidRPr="001A58F9">
        <w:rPr>
          <w:rFonts w:ascii="Times New Roman" w:hAnsi="Times New Roman" w:cs="Times New Roman"/>
        </w:rPr>
        <w:t>уб., не включаются в норматив расходы на приобретение муниципальных прав(программное обеспечение )278,0тыс.руб.</w:t>
      </w:r>
    </w:p>
    <w:p w14:paraId="0D59D401"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u w:val="single"/>
        </w:rPr>
        <w:t>По подразделу 0106</w:t>
      </w:r>
      <w:r w:rsidRPr="001A58F9">
        <w:rPr>
          <w:rFonts w:ascii="Times New Roman" w:hAnsi="Times New Roman" w:cs="Times New Roman"/>
        </w:rPr>
        <w:t xml:space="preserve"> «Обеспечение деятельности финансовых, налоговых и таможенных органов и органов финансового (финансово-бюджетного) надзора» запланированы расходы на исполнение переданных полномочий ревизионной комиссии Каргатского района в сумме 253,9 тыс. руб.</w:t>
      </w:r>
    </w:p>
    <w:p w14:paraId="4A26F537" w14:textId="77777777" w:rsidR="001A58F9" w:rsidRPr="001A58F9" w:rsidRDefault="001A58F9" w:rsidP="001A58F9">
      <w:pPr>
        <w:spacing w:after="0"/>
        <w:contextualSpacing/>
        <w:mirrorIndents/>
        <w:jc w:val="both"/>
        <w:rPr>
          <w:rFonts w:ascii="Times New Roman" w:hAnsi="Times New Roman" w:cs="Times New Roman"/>
        </w:rPr>
      </w:pPr>
    </w:p>
    <w:p w14:paraId="539A2A6D"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u w:val="single"/>
        </w:rPr>
        <w:t>По подразделу 0111</w:t>
      </w:r>
      <w:r w:rsidRPr="001A58F9">
        <w:rPr>
          <w:rFonts w:ascii="Times New Roman" w:hAnsi="Times New Roman" w:cs="Times New Roman"/>
        </w:rPr>
        <w:t xml:space="preserve"> «Резервные фонды» в соответствии со статьей 81 Бюджетного Кодекса Российской Федерации учтены расходы на формирование резервного фонда администрации города в сумме 50,0 тыс. руб., что составляет 0,0,2% от общего объема расходов</w:t>
      </w:r>
      <w:proofErr w:type="gramStart"/>
      <w:r w:rsidRPr="001A58F9">
        <w:rPr>
          <w:rFonts w:ascii="Times New Roman" w:hAnsi="Times New Roman" w:cs="Times New Roman"/>
        </w:rPr>
        <w:t xml:space="preserve"> .</w:t>
      </w:r>
      <w:proofErr w:type="gramEnd"/>
      <w:r w:rsidRPr="001A58F9">
        <w:rPr>
          <w:rFonts w:ascii="Times New Roman" w:hAnsi="Times New Roman" w:cs="Times New Roman"/>
        </w:rPr>
        <w:t xml:space="preserve"> Расходование средств резервного фонда будет осуществляться в соответствии утвержденным порядком на мероприятия чрезвычайного и непредвиденного характера.</w:t>
      </w:r>
    </w:p>
    <w:p w14:paraId="5C5A8391" w14:textId="77777777" w:rsidR="001A58F9" w:rsidRPr="001A58F9" w:rsidRDefault="001A58F9" w:rsidP="001A58F9">
      <w:pPr>
        <w:spacing w:after="0"/>
        <w:contextualSpacing/>
        <w:mirrorIndents/>
        <w:jc w:val="both"/>
        <w:rPr>
          <w:rFonts w:ascii="Times New Roman" w:hAnsi="Times New Roman" w:cs="Times New Roman"/>
        </w:rPr>
      </w:pPr>
    </w:p>
    <w:p w14:paraId="17764811"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u w:val="single"/>
        </w:rPr>
        <w:t>По подразделу 0113</w:t>
      </w:r>
      <w:r w:rsidRPr="001A58F9">
        <w:rPr>
          <w:rFonts w:ascii="Times New Roman" w:hAnsi="Times New Roman" w:cs="Times New Roman"/>
        </w:rPr>
        <w:t xml:space="preserve"> «Другие общегосударственные расходы» характеризуются следующими данными:</w:t>
      </w:r>
    </w:p>
    <w:tbl>
      <w:tblPr>
        <w:tblW w:w="9662" w:type="dxa"/>
        <w:tblInd w:w="93" w:type="dxa"/>
        <w:tblLook w:val="04A0" w:firstRow="1" w:lastRow="0" w:firstColumn="1" w:lastColumn="0" w:noHBand="0" w:noVBand="1"/>
      </w:tblPr>
      <w:tblGrid>
        <w:gridCol w:w="3255"/>
        <w:gridCol w:w="3146"/>
        <w:gridCol w:w="1157"/>
        <w:gridCol w:w="1024"/>
        <w:gridCol w:w="1080"/>
      </w:tblGrid>
      <w:tr w:rsidR="001A58F9" w:rsidRPr="001A58F9" w14:paraId="35A0C190" w14:textId="77777777" w:rsidTr="001A58F9">
        <w:trPr>
          <w:trHeight w:val="586"/>
        </w:trPr>
        <w:tc>
          <w:tcPr>
            <w:tcW w:w="3255" w:type="dxa"/>
            <w:vMerge w:val="restart"/>
            <w:tcBorders>
              <w:top w:val="single" w:sz="4" w:space="0" w:color="auto"/>
              <w:left w:val="single" w:sz="4" w:space="0" w:color="auto"/>
              <w:bottom w:val="single" w:sz="4" w:space="0" w:color="auto"/>
              <w:right w:val="single" w:sz="4" w:space="0" w:color="auto"/>
            </w:tcBorders>
            <w:vAlign w:val="center"/>
            <w:hideMark/>
          </w:tcPr>
          <w:p w14:paraId="2FB7675A" w14:textId="77777777" w:rsidR="001A58F9" w:rsidRPr="001A58F9" w:rsidRDefault="001A58F9">
            <w:pPr>
              <w:spacing w:after="0" w:line="276" w:lineRule="auto"/>
              <w:contextualSpacing/>
              <w:mirrorIndents/>
              <w:jc w:val="center"/>
              <w:rPr>
                <w:rFonts w:ascii="Times New Roman" w:hAnsi="Times New Roman" w:cs="Times New Roman"/>
                <w:bCs/>
              </w:rPr>
            </w:pPr>
            <w:r w:rsidRPr="001A58F9">
              <w:rPr>
                <w:rFonts w:ascii="Times New Roman" w:hAnsi="Times New Roman" w:cs="Times New Roman"/>
                <w:bCs/>
              </w:rPr>
              <w:t xml:space="preserve">Наименование </w:t>
            </w:r>
          </w:p>
        </w:tc>
        <w:tc>
          <w:tcPr>
            <w:tcW w:w="3146" w:type="dxa"/>
            <w:vMerge w:val="restart"/>
            <w:tcBorders>
              <w:top w:val="single" w:sz="4" w:space="0" w:color="auto"/>
              <w:left w:val="single" w:sz="4" w:space="0" w:color="auto"/>
              <w:bottom w:val="single" w:sz="4" w:space="0" w:color="auto"/>
              <w:right w:val="single" w:sz="4" w:space="0" w:color="auto"/>
            </w:tcBorders>
            <w:hideMark/>
          </w:tcPr>
          <w:p w14:paraId="2A04C3DC" w14:textId="77777777" w:rsidR="001A58F9" w:rsidRPr="001A58F9" w:rsidRDefault="001A58F9">
            <w:pPr>
              <w:spacing w:after="0"/>
              <w:contextualSpacing/>
              <w:mirrorIndents/>
              <w:jc w:val="center"/>
              <w:rPr>
                <w:rFonts w:ascii="Times New Roman" w:hAnsi="Times New Roman" w:cs="Times New Roman"/>
              </w:rPr>
            </w:pPr>
            <w:r w:rsidRPr="001A58F9">
              <w:rPr>
                <w:rFonts w:ascii="Times New Roman" w:hAnsi="Times New Roman" w:cs="Times New Roman"/>
              </w:rPr>
              <w:t xml:space="preserve">2023 год </w:t>
            </w:r>
          </w:p>
          <w:p w14:paraId="13DA926F" w14:textId="77777777" w:rsidR="001A58F9" w:rsidRPr="001A58F9" w:rsidRDefault="001A58F9">
            <w:pPr>
              <w:spacing w:after="0" w:line="276" w:lineRule="auto"/>
              <w:contextualSpacing/>
              <w:mirrorIndents/>
              <w:jc w:val="center"/>
              <w:rPr>
                <w:rFonts w:ascii="Times New Roman" w:hAnsi="Times New Roman" w:cs="Times New Roman"/>
              </w:rPr>
            </w:pPr>
            <w:proofErr w:type="gramStart"/>
            <w:r w:rsidRPr="001A58F9">
              <w:rPr>
                <w:rFonts w:ascii="Times New Roman" w:hAnsi="Times New Roman" w:cs="Times New Roman"/>
              </w:rPr>
              <w:t xml:space="preserve">(утверждено решением о бюджете (в действующей редакции) </w:t>
            </w:r>
            <w:proofErr w:type="gramEnd"/>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14:paraId="4330790D"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Проект бюджета</w:t>
            </w:r>
          </w:p>
        </w:tc>
      </w:tr>
      <w:tr w:rsidR="001A58F9" w:rsidRPr="001A58F9" w14:paraId="58E73F82" w14:textId="77777777" w:rsidTr="001A58F9">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E82FB" w14:textId="77777777" w:rsidR="001A58F9" w:rsidRPr="001A58F9" w:rsidRDefault="001A58F9">
            <w:pPr>
              <w:spacing w:after="0" w:line="240" w:lineRule="auto"/>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63D6EF" w14:textId="77777777" w:rsidR="001A58F9" w:rsidRPr="001A58F9" w:rsidRDefault="001A58F9">
            <w:pPr>
              <w:spacing w:after="0" w:line="240" w:lineRule="auto"/>
              <w:rPr>
                <w:rFonts w:ascii="Times New Roman" w:hAnsi="Times New Roman" w:cs="Times New Roman"/>
              </w:rPr>
            </w:pPr>
          </w:p>
        </w:tc>
        <w:tc>
          <w:tcPr>
            <w:tcW w:w="1157" w:type="dxa"/>
            <w:tcBorders>
              <w:top w:val="single" w:sz="4" w:space="0" w:color="auto"/>
              <w:left w:val="single" w:sz="4" w:space="0" w:color="auto"/>
              <w:bottom w:val="single" w:sz="4" w:space="0" w:color="auto"/>
              <w:right w:val="single" w:sz="4" w:space="0" w:color="auto"/>
            </w:tcBorders>
            <w:vAlign w:val="center"/>
            <w:hideMark/>
          </w:tcPr>
          <w:p w14:paraId="4339837D"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2024</w:t>
            </w:r>
          </w:p>
        </w:tc>
        <w:tc>
          <w:tcPr>
            <w:tcW w:w="1024" w:type="dxa"/>
            <w:tcBorders>
              <w:top w:val="single" w:sz="4" w:space="0" w:color="auto"/>
              <w:left w:val="single" w:sz="4" w:space="0" w:color="auto"/>
              <w:bottom w:val="single" w:sz="4" w:space="0" w:color="auto"/>
              <w:right w:val="single" w:sz="4" w:space="0" w:color="auto"/>
            </w:tcBorders>
            <w:vAlign w:val="center"/>
            <w:hideMark/>
          </w:tcPr>
          <w:p w14:paraId="10762522"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2025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7B5136"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2026</w:t>
            </w:r>
          </w:p>
        </w:tc>
      </w:tr>
      <w:tr w:rsidR="001A58F9" w:rsidRPr="001A58F9" w14:paraId="157951E2" w14:textId="77777777" w:rsidTr="001A58F9">
        <w:trPr>
          <w:trHeight w:val="325"/>
        </w:trPr>
        <w:tc>
          <w:tcPr>
            <w:tcW w:w="3255" w:type="dxa"/>
            <w:tcBorders>
              <w:top w:val="single" w:sz="4" w:space="0" w:color="auto"/>
              <w:left w:val="single" w:sz="4" w:space="0" w:color="auto"/>
              <w:bottom w:val="single" w:sz="4" w:space="0" w:color="auto"/>
              <w:right w:val="single" w:sz="4" w:space="0" w:color="auto"/>
            </w:tcBorders>
            <w:vAlign w:val="center"/>
            <w:hideMark/>
          </w:tcPr>
          <w:p w14:paraId="3A7C5597" w14:textId="77777777" w:rsidR="001A58F9" w:rsidRPr="001A58F9" w:rsidRDefault="001A58F9">
            <w:pPr>
              <w:spacing w:after="0" w:line="276" w:lineRule="auto"/>
              <w:contextualSpacing/>
              <w:mirrorIndents/>
              <w:rPr>
                <w:rFonts w:ascii="Times New Roman" w:hAnsi="Times New Roman" w:cs="Times New Roman"/>
                <w:bCs/>
              </w:rPr>
            </w:pPr>
            <w:r w:rsidRPr="001A58F9">
              <w:rPr>
                <w:rFonts w:ascii="Times New Roman" w:hAnsi="Times New Roman" w:cs="Times New Roman"/>
                <w:bCs/>
              </w:rPr>
              <w:t>Общий объем, тыс. руб.</w:t>
            </w:r>
          </w:p>
        </w:tc>
        <w:tc>
          <w:tcPr>
            <w:tcW w:w="3146" w:type="dxa"/>
            <w:tcBorders>
              <w:top w:val="single" w:sz="4" w:space="0" w:color="auto"/>
              <w:left w:val="single" w:sz="4" w:space="0" w:color="auto"/>
              <w:bottom w:val="single" w:sz="4" w:space="0" w:color="auto"/>
              <w:right w:val="single" w:sz="4" w:space="0" w:color="auto"/>
            </w:tcBorders>
            <w:vAlign w:val="center"/>
            <w:hideMark/>
          </w:tcPr>
          <w:p w14:paraId="4EEC42E5"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4143,4</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8CF1824"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5223,2</w:t>
            </w:r>
          </w:p>
        </w:tc>
        <w:tc>
          <w:tcPr>
            <w:tcW w:w="1024" w:type="dxa"/>
            <w:tcBorders>
              <w:top w:val="single" w:sz="4" w:space="0" w:color="auto"/>
              <w:left w:val="single" w:sz="4" w:space="0" w:color="auto"/>
              <w:bottom w:val="single" w:sz="4" w:space="0" w:color="auto"/>
              <w:right w:val="single" w:sz="4" w:space="0" w:color="auto"/>
            </w:tcBorders>
            <w:vAlign w:val="center"/>
            <w:hideMark/>
          </w:tcPr>
          <w:p w14:paraId="1BDE0BD3"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3300,0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7862F6"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5000,0</w:t>
            </w:r>
          </w:p>
        </w:tc>
      </w:tr>
      <w:tr w:rsidR="001A58F9" w:rsidRPr="001A58F9" w14:paraId="16EAC7E4" w14:textId="77777777" w:rsidTr="001A58F9">
        <w:trPr>
          <w:trHeight w:val="345"/>
        </w:trPr>
        <w:tc>
          <w:tcPr>
            <w:tcW w:w="3255" w:type="dxa"/>
            <w:tcBorders>
              <w:top w:val="single" w:sz="4" w:space="0" w:color="auto"/>
              <w:left w:val="single" w:sz="4" w:space="0" w:color="auto"/>
              <w:bottom w:val="single" w:sz="4" w:space="0" w:color="auto"/>
              <w:right w:val="single" w:sz="4" w:space="0" w:color="auto"/>
            </w:tcBorders>
            <w:vAlign w:val="center"/>
            <w:hideMark/>
          </w:tcPr>
          <w:p w14:paraId="6A470EC2" w14:textId="77777777" w:rsidR="001A58F9" w:rsidRPr="001A58F9" w:rsidRDefault="001A58F9">
            <w:pPr>
              <w:spacing w:after="0" w:line="276" w:lineRule="auto"/>
              <w:contextualSpacing/>
              <w:mirrorIndents/>
              <w:rPr>
                <w:rFonts w:ascii="Times New Roman" w:hAnsi="Times New Roman" w:cs="Times New Roman"/>
                <w:bCs/>
              </w:rPr>
            </w:pPr>
            <w:r w:rsidRPr="001A58F9">
              <w:rPr>
                <w:rFonts w:ascii="Times New Roman" w:hAnsi="Times New Roman" w:cs="Times New Roman"/>
                <w:bCs/>
              </w:rPr>
              <w:t>Приро</w:t>
            </w:r>
            <w:proofErr w:type="gramStart"/>
            <w:r w:rsidRPr="001A58F9">
              <w:rPr>
                <w:rFonts w:ascii="Times New Roman" w:hAnsi="Times New Roman" w:cs="Times New Roman"/>
                <w:bCs/>
              </w:rPr>
              <w:t>ст к пр</w:t>
            </w:r>
            <w:proofErr w:type="gramEnd"/>
            <w:r w:rsidRPr="001A58F9">
              <w:rPr>
                <w:rFonts w:ascii="Times New Roman" w:hAnsi="Times New Roman" w:cs="Times New Roman"/>
                <w:bCs/>
              </w:rPr>
              <w:t>едыдущему году, тыс. руб.</w:t>
            </w:r>
          </w:p>
        </w:tc>
        <w:tc>
          <w:tcPr>
            <w:tcW w:w="3146" w:type="dxa"/>
            <w:tcBorders>
              <w:top w:val="single" w:sz="4" w:space="0" w:color="auto"/>
              <w:left w:val="single" w:sz="4" w:space="0" w:color="auto"/>
              <w:bottom w:val="single" w:sz="4" w:space="0" w:color="auto"/>
              <w:right w:val="single" w:sz="4" w:space="0" w:color="auto"/>
            </w:tcBorders>
            <w:vAlign w:val="center"/>
          </w:tcPr>
          <w:p w14:paraId="430E2981" w14:textId="77777777" w:rsidR="001A58F9" w:rsidRPr="001A58F9" w:rsidRDefault="001A58F9">
            <w:pPr>
              <w:spacing w:after="0" w:line="276" w:lineRule="auto"/>
              <w:contextualSpacing/>
              <w:mirrorIndents/>
              <w:jc w:val="center"/>
              <w:rPr>
                <w:rFonts w:ascii="Times New Roman" w:hAnsi="Times New Roman" w:cs="Times New Roman"/>
                <w:highlight w:val="yellow"/>
              </w:rPr>
            </w:pPr>
          </w:p>
        </w:tc>
        <w:tc>
          <w:tcPr>
            <w:tcW w:w="1157" w:type="dxa"/>
            <w:tcBorders>
              <w:top w:val="single" w:sz="4" w:space="0" w:color="auto"/>
              <w:left w:val="single" w:sz="4" w:space="0" w:color="auto"/>
              <w:bottom w:val="single" w:sz="4" w:space="0" w:color="auto"/>
              <w:right w:val="single" w:sz="4" w:space="0" w:color="auto"/>
            </w:tcBorders>
            <w:vAlign w:val="center"/>
            <w:hideMark/>
          </w:tcPr>
          <w:p w14:paraId="115B0B77"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1079,8</w:t>
            </w:r>
          </w:p>
        </w:tc>
        <w:tc>
          <w:tcPr>
            <w:tcW w:w="1024" w:type="dxa"/>
            <w:tcBorders>
              <w:top w:val="single" w:sz="4" w:space="0" w:color="auto"/>
              <w:left w:val="single" w:sz="4" w:space="0" w:color="auto"/>
              <w:bottom w:val="single" w:sz="4" w:space="0" w:color="auto"/>
              <w:right w:val="single" w:sz="4" w:space="0" w:color="auto"/>
            </w:tcBorders>
            <w:vAlign w:val="center"/>
            <w:hideMark/>
          </w:tcPr>
          <w:p w14:paraId="6CD38049"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-1923,2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ED693C"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2300,0</w:t>
            </w:r>
          </w:p>
        </w:tc>
      </w:tr>
      <w:tr w:rsidR="001A58F9" w:rsidRPr="001A58F9" w14:paraId="01A8B76E" w14:textId="77777777" w:rsidTr="001A58F9">
        <w:trPr>
          <w:trHeight w:val="354"/>
        </w:trPr>
        <w:tc>
          <w:tcPr>
            <w:tcW w:w="3255" w:type="dxa"/>
            <w:tcBorders>
              <w:top w:val="single" w:sz="4" w:space="0" w:color="auto"/>
              <w:left w:val="single" w:sz="4" w:space="0" w:color="auto"/>
              <w:bottom w:val="single" w:sz="4" w:space="0" w:color="auto"/>
              <w:right w:val="single" w:sz="4" w:space="0" w:color="auto"/>
            </w:tcBorders>
            <w:vAlign w:val="center"/>
            <w:hideMark/>
          </w:tcPr>
          <w:p w14:paraId="480325EF" w14:textId="77777777" w:rsidR="001A58F9" w:rsidRPr="001A58F9" w:rsidRDefault="001A58F9">
            <w:pPr>
              <w:spacing w:after="0" w:line="276" w:lineRule="auto"/>
              <w:contextualSpacing/>
              <w:mirrorIndents/>
              <w:rPr>
                <w:rFonts w:ascii="Times New Roman" w:hAnsi="Times New Roman" w:cs="Times New Roman"/>
                <w:bCs/>
              </w:rPr>
            </w:pPr>
            <w:r w:rsidRPr="001A58F9">
              <w:rPr>
                <w:rFonts w:ascii="Times New Roman" w:hAnsi="Times New Roman" w:cs="Times New Roman"/>
                <w:bCs/>
              </w:rPr>
              <w:t>Приро</w:t>
            </w:r>
            <w:proofErr w:type="gramStart"/>
            <w:r w:rsidRPr="001A58F9">
              <w:rPr>
                <w:rFonts w:ascii="Times New Roman" w:hAnsi="Times New Roman" w:cs="Times New Roman"/>
                <w:bCs/>
              </w:rPr>
              <w:t>ст к пр</w:t>
            </w:r>
            <w:proofErr w:type="gramEnd"/>
            <w:r w:rsidRPr="001A58F9">
              <w:rPr>
                <w:rFonts w:ascii="Times New Roman" w:hAnsi="Times New Roman" w:cs="Times New Roman"/>
                <w:bCs/>
              </w:rPr>
              <w:t>едыдущему году, %</w:t>
            </w:r>
          </w:p>
        </w:tc>
        <w:tc>
          <w:tcPr>
            <w:tcW w:w="3146" w:type="dxa"/>
            <w:tcBorders>
              <w:top w:val="single" w:sz="4" w:space="0" w:color="auto"/>
              <w:left w:val="single" w:sz="4" w:space="0" w:color="auto"/>
              <w:bottom w:val="single" w:sz="4" w:space="0" w:color="auto"/>
              <w:right w:val="single" w:sz="4" w:space="0" w:color="auto"/>
            </w:tcBorders>
            <w:vAlign w:val="center"/>
          </w:tcPr>
          <w:p w14:paraId="3BD30CD4" w14:textId="77777777" w:rsidR="001A58F9" w:rsidRPr="001A58F9" w:rsidRDefault="001A58F9">
            <w:pPr>
              <w:spacing w:after="0" w:line="276" w:lineRule="auto"/>
              <w:contextualSpacing/>
              <w:mirrorIndents/>
              <w:jc w:val="center"/>
              <w:rPr>
                <w:rFonts w:ascii="Times New Roman" w:hAnsi="Times New Roman" w:cs="Times New Roman"/>
                <w:highlight w:val="yellow"/>
              </w:rPr>
            </w:pPr>
          </w:p>
        </w:tc>
        <w:tc>
          <w:tcPr>
            <w:tcW w:w="1157" w:type="dxa"/>
            <w:tcBorders>
              <w:top w:val="single" w:sz="4" w:space="0" w:color="auto"/>
              <w:left w:val="single" w:sz="4" w:space="0" w:color="auto"/>
              <w:bottom w:val="single" w:sz="4" w:space="0" w:color="auto"/>
              <w:right w:val="single" w:sz="4" w:space="0" w:color="auto"/>
            </w:tcBorders>
            <w:vAlign w:val="center"/>
            <w:hideMark/>
          </w:tcPr>
          <w:p w14:paraId="2A9FF40A"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126,1</w:t>
            </w:r>
          </w:p>
        </w:tc>
        <w:tc>
          <w:tcPr>
            <w:tcW w:w="1024" w:type="dxa"/>
            <w:tcBorders>
              <w:top w:val="single" w:sz="4" w:space="0" w:color="auto"/>
              <w:left w:val="single" w:sz="4" w:space="0" w:color="auto"/>
              <w:bottom w:val="single" w:sz="4" w:space="0" w:color="auto"/>
              <w:right w:val="single" w:sz="4" w:space="0" w:color="auto"/>
            </w:tcBorders>
            <w:vAlign w:val="center"/>
            <w:hideMark/>
          </w:tcPr>
          <w:p w14:paraId="5561E100"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-63,2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018DC6"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-51,5</w:t>
            </w:r>
          </w:p>
        </w:tc>
      </w:tr>
    </w:tbl>
    <w:p w14:paraId="4091A9EA" w14:textId="77777777" w:rsidR="001A58F9" w:rsidRPr="001A58F9" w:rsidRDefault="001A58F9" w:rsidP="001A58F9">
      <w:pPr>
        <w:pStyle w:val="aff4"/>
        <w:spacing w:line="276" w:lineRule="auto"/>
        <w:ind w:firstLine="0"/>
        <w:mirrorIndents/>
        <w:rPr>
          <w:sz w:val="22"/>
          <w:szCs w:val="22"/>
        </w:rPr>
      </w:pPr>
      <w:r w:rsidRPr="001A58F9">
        <w:rPr>
          <w:sz w:val="22"/>
          <w:szCs w:val="22"/>
        </w:rPr>
        <w:t>По данному подразделу общий объем расходов составляет в 2024 году 5223,2тыс</w:t>
      </w:r>
      <w:proofErr w:type="gramStart"/>
      <w:r w:rsidRPr="001A58F9">
        <w:rPr>
          <w:sz w:val="22"/>
          <w:szCs w:val="22"/>
        </w:rPr>
        <w:t>.р</w:t>
      </w:r>
      <w:proofErr w:type="gramEnd"/>
      <w:r w:rsidRPr="001A58F9">
        <w:rPr>
          <w:sz w:val="22"/>
          <w:szCs w:val="22"/>
        </w:rPr>
        <w:t>уб., а именно:</w:t>
      </w:r>
    </w:p>
    <w:p w14:paraId="2F303D44"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 оплата по увеличению стоимости прочих оборотных запасов – 330,0тыс</w:t>
      </w:r>
      <w:proofErr w:type="gramStart"/>
      <w:r w:rsidRPr="001A58F9">
        <w:rPr>
          <w:rFonts w:ascii="Times New Roman" w:hAnsi="Times New Roman" w:cs="Times New Roman"/>
        </w:rPr>
        <w:t>.р</w:t>
      </w:r>
      <w:proofErr w:type="gramEnd"/>
      <w:r w:rsidRPr="001A58F9">
        <w:rPr>
          <w:rFonts w:ascii="Times New Roman" w:hAnsi="Times New Roman" w:cs="Times New Roman"/>
        </w:rPr>
        <w:t>уб;</w:t>
      </w:r>
    </w:p>
    <w:p w14:paraId="68AB350A"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w:t>
      </w:r>
    </w:p>
    <w:p w14:paraId="0B1EAA96"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 взнос на капитальный ремонт общего имущества в многоквартирных домах, по квартирам, находящимся в муниципальной собственности (Фонд модернизации) – 1490,0тыс</w:t>
      </w:r>
      <w:proofErr w:type="gramStart"/>
      <w:r w:rsidRPr="001A58F9">
        <w:rPr>
          <w:rFonts w:ascii="Times New Roman" w:hAnsi="Times New Roman" w:cs="Times New Roman"/>
        </w:rPr>
        <w:t>.р</w:t>
      </w:r>
      <w:proofErr w:type="gramEnd"/>
      <w:r w:rsidRPr="001A58F9">
        <w:rPr>
          <w:rFonts w:ascii="Times New Roman" w:hAnsi="Times New Roman" w:cs="Times New Roman"/>
        </w:rPr>
        <w:t>уб.;</w:t>
      </w:r>
    </w:p>
    <w:p w14:paraId="3282E9D3" w14:textId="77777777" w:rsidR="001A58F9" w:rsidRPr="001A58F9" w:rsidRDefault="001A58F9" w:rsidP="001A58F9">
      <w:pPr>
        <w:pStyle w:val="29"/>
        <w:spacing w:after="0" w:line="276" w:lineRule="auto"/>
        <w:ind w:left="0"/>
        <w:contextualSpacing/>
        <w:mirrorIndents/>
        <w:jc w:val="both"/>
        <w:rPr>
          <w:rFonts w:ascii="Times New Roman" w:hAnsi="Times New Roman" w:cs="Times New Roman"/>
        </w:rPr>
      </w:pPr>
      <w:r w:rsidRPr="001A58F9">
        <w:rPr>
          <w:rFonts w:ascii="Times New Roman" w:hAnsi="Times New Roman" w:cs="Times New Roman"/>
        </w:rPr>
        <w:lastRenderedPageBreak/>
        <w:t xml:space="preserve">~ иные выплаты текущего характера охранная сигнализация </w:t>
      </w:r>
      <w:proofErr w:type="spellStart"/>
      <w:r w:rsidRPr="001A58F9">
        <w:rPr>
          <w:rFonts w:ascii="Times New Roman" w:hAnsi="Times New Roman" w:cs="Times New Roman"/>
        </w:rPr>
        <w:t>зд</w:t>
      </w:r>
      <w:proofErr w:type="gramStart"/>
      <w:r w:rsidRPr="001A58F9">
        <w:rPr>
          <w:rFonts w:ascii="Times New Roman" w:hAnsi="Times New Roman" w:cs="Times New Roman"/>
        </w:rPr>
        <w:t>.Ю</w:t>
      </w:r>
      <w:proofErr w:type="gramEnd"/>
      <w:r w:rsidRPr="001A58F9">
        <w:rPr>
          <w:rFonts w:ascii="Times New Roman" w:hAnsi="Times New Roman" w:cs="Times New Roman"/>
        </w:rPr>
        <w:t>ность</w:t>
      </w:r>
      <w:proofErr w:type="spellEnd"/>
      <w:r w:rsidRPr="001A58F9">
        <w:rPr>
          <w:rFonts w:ascii="Times New Roman" w:hAnsi="Times New Roman" w:cs="Times New Roman"/>
        </w:rPr>
        <w:t xml:space="preserve"> по адресу </w:t>
      </w:r>
      <w:proofErr w:type="spellStart"/>
      <w:r w:rsidRPr="001A58F9">
        <w:rPr>
          <w:rFonts w:ascii="Times New Roman" w:hAnsi="Times New Roman" w:cs="Times New Roman"/>
        </w:rPr>
        <w:t>ул</w:t>
      </w:r>
      <w:proofErr w:type="spellEnd"/>
      <w:r w:rsidRPr="001A58F9">
        <w:rPr>
          <w:rFonts w:ascii="Times New Roman" w:hAnsi="Times New Roman" w:cs="Times New Roman"/>
        </w:rPr>
        <w:t xml:space="preserve"> Вокзальная 7б – 200,0тыс.руб.;</w:t>
      </w:r>
    </w:p>
    <w:p w14:paraId="6351195E"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 xml:space="preserve">~ прочие мероприятия (оплата коммунальных услуг </w:t>
      </w:r>
      <w:r w:rsidRPr="001A58F9">
        <w:rPr>
          <w:rFonts w:ascii="Times New Roman" w:eastAsia="Times New Roman" w:hAnsi="Times New Roman" w:cs="Times New Roman"/>
          <w:lang w:eastAsia="ru-RU"/>
        </w:rPr>
        <w:t xml:space="preserve">электроэнергия и содержание гаража в в/г№151 </w:t>
      </w:r>
      <w:proofErr w:type="spellStart"/>
      <w:r w:rsidRPr="001A58F9">
        <w:rPr>
          <w:rFonts w:ascii="Times New Roman" w:eastAsia="Times New Roman" w:hAnsi="Times New Roman" w:cs="Times New Roman"/>
          <w:lang w:eastAsia="ru-RU"/>
        </w:rPr>
        <w:t>г</w:t>
      </w:r>
      <w:proofErr w:type="gramStart"/>
      <w:r w:rsidRPr="001A58F9">
        <w:rPr>
          <w:rFonts w:ascii="Times New Roman" w:eastAsia="Times New Roman" w:hAnsi="Times New Roman" w:cs="Times New Roman"/>
          <w:lang w:eastAsia="ru-RU"/>
        </w:rPr>
        <w:t>.К</w:t>
      </w:r>
      <w:proofErr w:type="gramEnd"/>
      <w:r w:rsidRPr="001A58F9">
        <w:rPr>
          <w:rFonts w:ascii="Times New Roman" w:eastAsia="Times New Roman" w:hAnsi="Times New Roman" w:cs="Times New Roman"/>
          <w:lang w:eastAsia="ru-RU"/>
        </w:rPr>
        <w:t>аргата</w:t>
      </w:r>
      <w:proofErr w:type="spellEnd"/>
      <w:r w:rsidRPr="001A58F9">
        <w:rPr>
          <w:rFonts w:ascii="Times New Roman" w:eastAsia="Times New Roman" w:hAnsi="Times New Roman" w:cs="Times New Roman"/>
          <w:lang w:eastAsia="ru-RU"/>
        </w:rPr>
        <w:t xml:space="preserve">; теплоснабжение незаселенного муниципального жилого фонда </w:t>
      </w:r>
      <w:proofErr w:type="spellStart"/>
      <w:r w:rsidRPr="001A58F9">
        <w:rPr>
          <w:rFonts w:ascii="Times New Roman" w:eastAsia="Times New Roman" w:hAnsi="Times New Roman" w:cs="Times New Roman"/>
          <w:lang w:eastAsia="ru-RU"/>
        </w:rPr>
        <w:t>г.Каргата</w:t>
      </w:r>
      <w:proofErr w:type="spellEnd"/>
      <w:r w:rsidRPr="001A58F9">
        <w:rPr>
          <w:rFonts w:ascii="Times New Roman" w:eastAsia="Times New Roman" w:hAnsi="Times New Roman" w:cs="Times New Roman"/>
          <w:lang w:eastAsia="ru-RU"/>
        </w:rPr>
        <w:t xml:space="preserve">, дома в в/г №151 здания гаража по </w:t>
      </w:r>
      <w:proofErr w:type="spellStart"/>
      <w:r w:rsidRPr="001A58F9">
        <w:rPr>
          <w:rFonts w:ascii="Times New Roman" w:eastAsia="Times New Roman" w:hAnsi="Times New Roman" w:cs="Times New Roman"/>
          <w:lang w:eastAsia="ru-RU"/>
        </w:rPr>
        <w:t>ул.М</w:t>
      </w:r>
      <w:proofErr w:type="spellEnd"/>
      <w:r w:rsidRPr="001A58F9">
        <w:rPr>
          <w:rFonts w:ascii="Times New Roman" w:eastAsia="Times New Roman" w:hAnsi="Times New Roman" w:cs="Times New Roman"/>
          <w:lang w:eastAsia="ru-RU"/>
        </w:rPr>
        <w:t>. Горького</w:t>
      </w:r>
      <w:r w:rsidRPr="001A58F9">
        <w:rPr>
          <w:rFonts w:ascii="Times New Roman" w:hAnsi="Times New Roman" w:cs="Times New Roman"/>
        </w:rPr>
        <w:t xml:space="preserve"> ), здание «Юность» по </w:t>
      </w:r>
      <w:proofErr w:type="spellStart"/>
      <w:r w:rsidRPr="001A58F9">
        <w:rPr>
          <w:rFonts w:ascii="Times New Roman" w:hAnsi="Times New Roman" w:cs="Times New Roman"/>
        </w:rPr>
        <w:t>ул</w:t>
      </w:r>
      <w:proofErr w:type="spellEnd"/>
      <w:r w:rsidRPr="001A58F9">
        <w:rPr>
          <w:rFonts w:ascii="Times New Roman" w:hAnsi="Times New Roman" w:cs="Times New Roman"/>
        </w:rPr>
        <w:t xml:space="preserve"> Вокзальная 7б  – 3220,0 </w:t>
      </w:r>
      <w:proofErr w:type="spellStart"/>
      <w:r w:rsidRPr="001A58F9">
        <w:rPr>
          <w:rFonts w:ascii="Times New Roman" w:hAnsi="Times New Roman" w:cs="Times New Roman"/>
        </w:rPr>
        <w:t>тыс.руб</w:t>
      </w:r>
      <w:proofErr w:type="spellEnd"/>
      <w:r w:rsidRPr="001A58F9">
        <w:rPr>
          <w:rFonts w:ascii="Times New Roman" w:hAnsi="Times New Roman" w:cs="Times New Roman"/>
        </w:rPr>
        <w:t>.</w:t>
      </w:r>
    </w:p>
    <w:p w14:paraId="3947238F" w14:textId="77777777" w:rsidR="001A58F9" w:rsidRPr="001A58F9" w:rsidRDefault="001A58F9" w:rsidP="001A58F9">
      <w:pPr>
        <w:pStyle w:val="afa"/>
        <w:spacing w:after="0" w:line="276" w:lineRule="auto"/>
        <w:contextualSpacing/>
        <w:mirrorIndents/>
        <w:rPr>
          <w:sz w:val="22"/>
          <w:szCs w:val="22"/>
        </w:rPr>
      </w:pPr>
      <w:r w:rsidRPr="001A58F9">
        <w:rPr>
          <w:sz w:val="22"/>
          <w:szCs w:val="22"/>
        </w:rPr>
        <w:t>~ прочие мероприятия 313,2тыс</w:t>
      </w:r>
      <w:proofErr w:type="gramStart"/>
      <w:r w:rsidRPr="001A58F9">
        <w:rPr>
          <w:sz w:val="22"/>
          <w:szCs w:val="22"/>
        </w:rPr>
        <w:t>.р</w:t>
      </w:r>
      <w:proofErr w:type="gramEnd"/>
      <w:r w:rsidRPr="001A58F9">
        <w:rPr>
          <w:sz w:val="22"/>
          <w:szCs w:val="22"/>
        </w:rPr>
        <w:t>уб.</w:t>
      </w:r>
    </w:p>
    <w:p w14:paraId="792BFAD0" w14:textId="77777777" w:rsidR="001A58F9" w:rsidRPr="001A58F9" w:rsidRDefault="001A58F9" w:rsidP="001A58F9">
      <w:pPr>
        <w:pStyle w:val="afa"/>
        <w:spacing w:after="0" w:line="276" w:lineRule="auto"/>
        <w:contextualSpacing/>
        <w:mirrorIndents/>
        <w:rPr>
          <w:sz w:val="22"/>
          <w:szCs w:val="22"/>
        </w:rPr>
      </w:pPr>
      <w:r w:rsidRPr="001A58F9">
        <w:rPr>
          <w:sz w:val="22"/>
          <w:szCs w:val="22"/>
        </w:rPr>
        <w:t>Раздел "Национальная безопасность и правоохранительная деятельность"</w:t>
      </w:r>
    </w:p>
    <w:p w14:paraId="274203E9" w14:textId="77777777" w:rsidR="001A58F9" w:rsidRPr="001A58F9" w:rsidRDefault="001A58F9" w:rsidP="001A58F9">
      <w:pPr>
        <w:pStyle w:val="aff4"/>
        <w:spacing w:line="276" w:lineRule="auto"/>
        <w:ind w:firstLine="0"/>
        <w:mirrorIndents/>
        <w:rPr>
          <w:rFonts w:eastAsia="Times New Roman"/>
          <w:sz w:val="22"/>
          <w:szCs w:val="22"/>
          <w:lang w:eastAsia="ru-RU"/>
        </w:rPr>
      </w:pPr>
      <w:r w:rsidRPr="001A58F9">
        <w:rPr>
          <w:rFonts w:eastAsia="Times New Roman"/>
          <w:sz w:val="22"/>
          <w:szCs w:val="22"/>
          <w:u w:val="single"/>
          <w:lang w:eastAsia="ru-RU"/>
        </w:rPr>
        <w:t>По подразделу 0310 «</w:t>
      </w:r>
      <w:r w:rsidRPr="001A58F9">
        <w:rPr>
          <w:rFonts w:eastAsia="Times New Roman"/>
          <w:bCs/>
          <w:iCs/>
          <w:sz w:val="22"/>
          <w:szCs w:val="22"/>
          <w:u w:val="single"/>
          <w:lang w:eastAsia="ru-RU"/>
        </w:rPr>
        <w:t>Защита населения и территории от чрезвычайных ситуаций природного и техногенного характера, пожарная безопасность</w:t>
      </w:r>
      <w:r w:rsidRPr="001A58F9">
        <w:rPr>
          <w:rFonts w:eastAsia="Times New Roman"/>
          <w:sz w:val="22"/>
          <w:szCs w:val="22"/>
          <w:u w:val="single"/>
          <w:lang w:eastAsia="ru-RU"/>
        </w:rPr>
        <w:t>»</w:t>
      </w:r>
      <w:r w:rsidRPr="001A58F9">
        <w:rPr>
          <w:rFonts w:eastAsia="Times New Roman"/>
          <w:sz w:val="22"/>
          <w:szCs w:val="22"/>
          <w:lang w:eastAsia="ru-RU"/>
        </w:rPr>
        <w:t xml:space="preserve"> в 2024 году запланированы расходы по соглашению №1/2023 от 01.01.2023 года о передаче полномочий в части функционирования органа повседневного управления Единой дежурно-диспетчерской службы (ЕДДС) в сумме 162,1 тыс. рублей и 150,0тыс</w:t>
      </w:r>
      <w:proofErr w:type="gramStart"/>
      <w:r w:rsidRPr="001A58F9">
        <w:rPr>
          <w:rFonts w:eastAsia="Times New Roman"/>
          <w:sz w:val="22"/>
          <w:szCs w:val="22"/>
          <w:lang w:eastAsia="ru-RU"/>
        </w:rPr>
        <w:t>.р</w:t>
      </w:r>
      <w:proofErr w:type="gramEnd"/>
      <w:r w:rsidRPr="001A58F9">
        <w:rPr>
          <w:rFonts w:eastAsia="Times New Roman"/>
          <w:sz w:val="22"/>
          <w:szCs w:val="22"/>
          <w:lang w:eastAsia="ru-RU"/>
        </w:rPr>
        <w:t>уб., на</w:t>
      </w:r>
      <w:r w:rsidRPr="001A58F9">
        <w:rPr>
          <w:sz w:val="22"/>
          <w:szCs w:val="22"/>
        </w:rPr>
        <w:t xml:space="preserve"> </w:t>
      </w:r>
      <w:proofErr w:type="spellStart"/>
      <w:r w:rsidRPr="001A58F9">
        <w:rPr>
          <w:rFonts w:eastAsia="Times New Roman"/>
          <w:sz w:val="22"/>
          <w:szCs w:val="22"/>
          <w:lang w:eastAsia="ru-RU"/>
        </w:rPr>
        <w:t>противопаводковые</w:t>
      </w:r>
      <w:proofErr w:type="spellEnd"/>
      <w:r w:rsidRPr="001A58F9">
        <w:rPr>
          <w:rFonts w:eastAsia="Times New Roman"/>
          <w:sz w:val="22"/>
          <w:szCs w:val="22"/>
          <w:lang w:eastAsia="ru-RU"/>
        </w:rPr>
        <w:t xml:space="preserve"> мероприятия(опашка); </w:t>
      </w:r>
    </w:p>
    <w:p w14:paraId="2A9CCF59" w14:textId="77777777" w:rsidR="001A58F9" w:rsidRPr="001A58F9" w:rsidRDefault="001A58F9" w:rsidP="001A58F9">
      <w:pPr>
        <w:pStyle w:val="aff4"/>
        <w:spacing w:line="276" w:lineRule="auto"/>
        <w:ind w:firstLine="0"/>
        <w:mirrorIndents/>
        <w:rPr>
          <w:rFonts w:eastAsia="Times New Roman"/>
          <w:bCs/>
          <w:i/>
          <w:iCs/>
          <w:sz w:val="22"/>
          <w:szCs w:val="22"/>
          <w:u w:val="single"/>
          <w:lang w:eastAsia="ru-RU"/>
        </w:rPr>
      </w:pPr>
      <w:r w:rsidRPr="001A58F9">
        <w:rPr>
          <w:rFonts w:eastAsia="Times New Roman"/>
          <w:sz w:val="22"/>
          <w:szCs w:val="22"/>
          <w:lang w:eastAsia="ru-RU"/>
        </w:rPr>
        <w:t xml:space="preserve"> 2025 году -162,1 тыс. руб</w:t>
      </w:r>
      <w:proofErr w:type="gramStart"/>
      <w:r w:rsidRPr="001A58F9">
        <w:rPr>
          <w:rFonts w:eastAsia="Times New Roman"/>
          <w:sz w:val="22"/>
          <w:szCs w:val="22"/>
          <w:lang w:eastAsia="ru-RU"/>
        </w:rPr>
        <w:t>.(</w:t>
      </w:r>
      <w:proofErr w:type="gramEnd"/>
      <w:r w:rsidRPr="001A58F9">
        <w:rPr>
          <w:rFonts w:eastAsia="Times New Roman"/>
          <w:sz w:val="22"/>
          <w:szCs w:val="22"/>
          <w:lang w:eastAsia="ru-RU"/>
        </w:rPr>
        <w:t>ЕДДС) и в 2026 году – 0,0 тыс. рублей.</w:t>
      </w:r>
    </w:p>
    <w:p w14:paraId="5CCB4AAB" w14:textId="77777777" w:rsidR="001A58F9" w:rsidRPr="001A58F9" w:rsidRDefault="001A58F9" w:rsidP="001A58F9">
      <w:pPr>
        <w:pStyle w:val="aff4"/>
        <w:spacing w:line="276" w:lineRule="auto"/>
        <w:ind w:firstLine="0"/>
        <w:mirrorIndents/>
        <w:rPr>
          <w:sz w:val="22"/>
          <w:szCs w:val="22"/>
        </w:rPr>
      </w:pPr>
    </w:p>
    <w:p w14:paraId="7DFC6AF1" w14:textId="77777777" w:rsidR="001A58F9" w:rsidRPr="001A58F9" w:rsidRDefault="001A58F9" w:rsidP="001A58F9">
      <w:pPr>
        <w:pStyle w:val="aff4"/>
        <w:spacing w:line="276" w:lineRule="auto"/>
        <w:ind w:firstLine="0"/>
        <w:mirrorIndents/>
        <w:rPr>
          <w:sz w:val="22"/>
          <w:szCs w:val="22"/>
        </w:rPr>
      </w:pPr>
      <w:r w:rsidRPr="001A58F9">
        <w:rPr>
          <w:sz w:val="22"/>
          <w:szCs w:val="22"/>
        </w:rPr>
        <w:t>Раздел "Национальная экономика"</w:t>
      </w:r>
    </w:p>
    <w:p w14:paraId="579FA42C" w14:textId="77777777" w:rsidR="001A58F9" w:rsidRPr="001A58F9" w:rsidRDefault="001A58F9" w:rsidP="001A58F9">
      <w:pPr>
        <w:pStyle w:val="aff4"/>
        <w:spacing w:line="276" w:lineRule="auto"/>
        <w:ind w:firstLine="0"/>
        <w:mirrorIndents/>
        <w:rPr>
          <w:sz w:val="22"/>
          <w:szCs w:val="22"/>
        </w:rPr>
      </w:pPr>
      <w:r w:rsidRPr="001A58F9">
        <w:rPr>
          <w:sz w:val="22"/>
          <w:szCs w:val="22"/>
        </w:rPr>
        <w:t>Предусматриваемые на 2024-2026 годы бюджетные ассигнования по данному разделу характеризуются следующими данными:</w:t>
      </w:r>
    </w:p>
    <w:tbl>
      <w:tblPr>
        <w:tblW w:w="10206" w:type="dxa"/>
        <w:tblInd w:w="-5" w:type="dxa"/>
        <w:tblLook w:val="04A0" w:firstRow="1" w:lastRow="0" w:firstColumn="1" w:lastColumn="0" w:noHBand="0" w:noVBand="1"/>
      </w:tblPr>
      <w:tblGrid>
        <w:gridCol w:w="3353"/>
        <w:gridCol w:w="3026"/>
        <w:gridCol w:w="1134"/>
        <w:gridCol w:w="1167"/>
        <w:gridCol w:w="1526"/>
      </w:tblGrid>
      <w:tr w:rsidR="001A58F9" w:rsidRPr="001A58F9" w14:paraId="0875B0E7" w14:textId="77777777" w:rsidTr="001A58F9">
        <w:trPr>
          <w:trHeight w:val="586"/>
        </w:trPr>
        <w:tc>
          <w:tcPr>
            <w:tcW w:w="3353" w:type="dxa"/>
            <w:vMerge w:val="restart"/>
            <w:tcBorders>
              <w:top w:val="single" w:sz="4" w:space="0" w:color="auto"/>
              <w:left w:val="single" w:sz="4" w:space="0" w:color="auto"/>
              <w:bottom w:val="single" w:sz="4" w:space="0" w:color="auto"/>
              <w:right w:val="single" w:sz="4" w:space="0" w:color="auto"/>
            </w:tcBorders>
            <w:vAlign w:val="center"/>
            <w:hideMark/>
          </w:tcPr>
          <w:p w14:paraId="226A194F" w14:textId="77777777" w:rsidR="001A58F9" w:rsidRPr="001A58F9" w:rsidRDefault="001A58F9">
            <w:pPr>
              <w:spacing w:after="0" w:line="276" w:lineRule="auto"/>
              <w:contextualSpacing/>
              <w:mirrorIndents/>
              <w:jc w:val="center"/>
              <w:rPr>
                <w:rFonts w:ascii="Times New Roman" w:hAnsi="Times New Roman" w:cs="Times New Roman"/>
                <w:bCs/>
              </w:rPr>
            </w:pPr>
            <w:r w:rsidRPr="001A58F9">
              <w:rPr>
                <w:rFonts w:ascii="Times New Roman" w:hAnsi="Times New Roman" w:cs="Times New Roman"/>
                <w:bCs/>
              </w:rPr>
              <w:t xml:space="preserve">Наименование </w:t>
            </w:r>
          </w:p>
        </w:tc>
        <w:tc>
          <w:tcPr>
            <w:tcW w:w="3026" w:type="dxa"/>
            <w:vMerge w:val="restart"/>
            <w:tcBorders>
              <w:top w:val="single" w:sz="4" w:space="0" w:color="auto"/>
              <w:left w:val="single" w:sz="4" w:space="0" w:color="auto"/>
              <w:bottom w:val="single" w:sz="4" w:space="0" w:color="auto"/>
              <w:right w:val="single" w:sz="4" w:space="0" w:color="auto"/>
            </w:tcBorders>
            <w:hideMark/>
          </w:tcPr>
          <w:p w14:paraId="5B599FB3" w14:textId="77777777" w:rsidR="001A58F9" w:rsidRPr="001A58F9" w:rsidRDefault="001A58F9">
            <w:pPr>
              <w:spacing w:after="0"/>
              <w:contextualSpacing/>
              <w:mirrorIndents/>
              <w:jc w:val="center"/>
              <w:rPr>
                <w:rFonts w:ascii="Times New Roman" w:hAnsi="Times New Roman" w:cs="Times New Roman"/>
              </w:rPr>
            </w:pPr>
            <w:r w:rsidRPr="001A58F9">
              <w:rPr>
                <w:rFonts w:ascii="Times New Roman" w:hAnsi="Times New Roman" w:cs="Times New Roman"/>
              </w:rPr>
              <w:t xml:space="preserve">2023год </w:t>
            </w:r>
          </w:p>
          <w:p w14:paraId="1850721E" w14:textId="77777777" w:rsidR="001A58F9" w:rsidRPr="001A58F9" w:rsidRDefault="001A58F9">
            <w:pPr>
              <w:spacing w:after="0" w:line="276" w:lineRule="auto"/>
              <w:contextualSpacing/>
              <w:mirrorIndents/>
              <w:jc w:val="center"/>
              <w:rPr>
                <w:rFonts w:ascii="Times New Roman" w:hAnsi="Times New Roman" w:cs="Times New Roman"/>
              </w:rPr>
            </w:pPr>
            <w:proofErr w:type="gramStart"/>
            <w:r w:rsidRPr="001A58F9">
              <w:rPr>
                <w:rFonts w:ascii="Times New Roman" w:hAnsi="Times New Roman" w:cs="Times New Roman"/>
              </w:rPr>
              <w:t xml:space="preserve">(утверждено решением о бюджете (в действующей редакции) </w:t>
            </w:r>
            <w:proofErr w:type="gramEnd"/>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6136A570"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Проект бюджета</w:t>
            </w:r>
          </w:p>
        </w:tc>
      </w:tr>
      <w:tr w:rsidR="001A58F9" w:rsidRPr="001A58F9" w14:paraId="38155CFA" w14:textId="77777777" w:rsidTr="001A58F9">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04105" w14:textId="77777777" w:rsidR="001A58F9" w:rsidRPr="001A58F9" w:rsidRDefault="001A58F9">
            <w:pPr>
              <w:spacing w:after="0" w:line="240" w:lineRule="auto"/>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B3202" w14:textId="77777777" w:rsidR="001A58F9" w:rsidRPr="001A58F9" w:rsidRDefault="001A58F9">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DA64B8"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2024</w:t>
            </w:r>
          </w:p>
        </w:tc>
        <w:tc>
          <w:tcPr>
            <w:tcW w:w="1167" w:type="dxa"/>
            <w:tcBorders>
              <w:top w:val="single" w:sz="4" w:space="0" w:color="auto"/>
              <w:left w:val="single" w:sz="4" w:space="0" w:color="auto"/>
              <w:bottom w:val="single" w:sz="4" w:space="0" w:color="auto"/>
              <w:right w:val="single" w:sz="4" w:space="0" w:color="auto"/>
            </w:tcBorders>
            <w:vAlign w:val="center"/>
            <w:hideMark/>
          </w:tcPr>
          <w:p w14:paraId="5956D98F"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2025</w:t>
            </w:r>
          </w:p>
        </w:tc>
        <w:tc>
          <w:tcPr>
            <w:tcW w:w="1526" w:type="dxa"/>
            <w:tcBorders>
              <w:top w:val="single" w:sz="4" w:space="0" w:color="auto"/>
              <w:left w:val="single" w:sz="4" w:space="0" w:color="auto"/>
              <w:bottom w:val="single" w:sz="4" w:space="0" w:color="auto"/>
              <w:right w:val="single" w:sz="4" w:space="0" w:color="auto"/>
            </w:tcBorders>
            <w:vAlign w:val="center"/>
            <w:hideMark/>
          </w:tcPr>
          <w:p w14:paraId="73E5204F"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2026</w:t>
            </w:r>
          </w:p>
        </w:tc>
      </w:tr>
      <w:tr w:rsidR="001A58F9" w:rsidRPr="001A58F9" w14:paraId="5EE4EDC5" w14:textId="77777777" w:rsidTr="001A58F9">
        <w:trPr>
          <w:trHeight w:val="325"/>
        </w:trPr>
        <w:tc>
          <w:tcPr>
            <w:tcW w:w="3353" w:type="dxa"/>
            <w:tcBorders>
              <w:top w:val="single" w:sz="4" w:space="0" w:color="auto"/>
              <w:left w:val="single" w:sz="4" w:space="0" w:color="auto"/>
              <w:bottom w:val="single" w:sz="4" w:space="0" w:color="auto"/>
              <w:right w:val="single" w:sz="4" w:space="0" w:color="auto"/>
            </w:tcBorders>
            <w:vAlign w:val="center"/>
            <w:hideMark/>
          </w:tcPr>
          <w:p w14:paraId="269CBA6A" w14:textId="77777777" w:rsidR="001A58F9" w:rsidRPr="001A58F9" w:rsidRDefault="001A58F9">
            <w:pPr>
              <w:spacing w:after="0" w:line="276" w:lineRule="auto"/>
              <w:contextualSpacing/>
              <w:mirrorIndents/>
              <w:rPr>
                <w:rFonts w:ascii="Times New Roman" w:hAnsi="Times New Roman" w:cs="Times New Roman"/>
                <w:bCs/>
              </w:rPr>
            </w:pPr>
            <w:r w:rsidRPr="001A58F9">
              <w:rPr>
                <w:rFonts w:ascii="Times New Roman" w:hAnsi="Times New Roman" w:cs="Times New Roman"/>
                <w:bCs/>
              </w:rPr>
              <w:t>Общий объем, тыс. руб.</w:t>
            </w:r>
          </w:p>
        </w:tc>
        <w:tc>
          <w:tcPr>
            <w:tcW w:w="3026" w:type="dxa"/>
            <w:tcBorders>
              <w:top w:val="single" w:sz="4" w:space="0" w:color="auto"/>
              <w:left w:val="single" w:sz="4" w:space="0" w:color="auto"/>
              <w:bottom w:val="single" w:sz="4" w:space="0" w:color="auto"/>
              <w:right w:val="single" w:sz="4" w:space="0" w:color="auto"/>
            </w:tcBorders>
            <w:vAlign w:val="center"/>
            <w:hideMark/>
          </w:tcPr>
          <w:p w14:paraId="65A834F2"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29995,9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0409D9"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25329,3</w:t>
            </w:r>
          </w:p>
        </w:tc>
        <w:tc>
          <w:tcPr>
            <w:tcW w:w="1167" w:type="dxa"/>
            <w:tcBorders>
              <w:top w:val="single" w:sz="4" w:space="0" w:color="auto"/>
              <w:left w:val="single" w:sz="4" w:space="0" w:color="auto"/>
              <w:bottom w:val="single" w:sz="4" w:space="0" w:color="auto"/>
              <w:right w:val="single" w:sz="4" w:space="0" w:color="auto"/>
            </w:tcBorders>
            <w:vAlign w:val="center"/>
            <w:hideMark/>
          </w:tcPr>
          <w:p w14:paraId="12FA8CD2"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7059,3</w:t>
            </w:r>
          </w:p>
        </w:tc>
        <w:tc>
          <w:tcPr>
            <w:tcW w:w="1526" w:type="dxa"/>
            <w:tcBorders>
              <w:top w:val="single" w:sz="4" w:space="0" w:color="auto"/>
              <w:left w:val="single" w:sz="4" w:space="0" w:color="auto"/>
              <w:bottom w:val="single" w:sz="4" w:space="0" w:color="auto"/>
              <w:right w:val="single" w:sz="4" w:space="0" w:color="auto"/>
            </w:tcBorders>
            <w:vAlign w:val="center"/>
            <w:hideMark/>
          </w:tcPr>
          <w:p w14:paraId="30F9169A"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7114,4</w:t>
            </w:r>
          </w:p>
        </w:tc>
      </w:tr>
      <w:tr w:rsidR="001A58F9" w:rsidRPr="001A58F9" w14:paraId="5C24AEA7" w14:textId="77777777" w:rsidTr="001A58F9">
        <w:trPr>
          <w:trHeight w:val="345"/>
        </w:trPr>
        <w:tc>
          <w:tcPr>
            <w:tcW w:w="3353" w:type="dxa"/>
            <w:tcBorders>
              <w:top w:val="single" w:sz="4" w:space="0" w:color="auto"/>
              <w:left w:val="single" w:sz="4" w:space="0" w:color="auto"/>
              <w:bottom w:val="single" w:sz="4" w:space="0" w:color="auto"/>
              <w:right w:val="single" w:sz="4" w:space="0" w:color="auto"/>
            </w:tcBorders>
            <w:vAlign w:val="center"/>
            <w:hideMark/>
          </w:tcPr>
          <w:p w14:paraId="0F827C44" w14:textId="77777777" w:rsidR="001A58F9" w:rsidRPr="001A58F9" w:rsidRDefault="001A58F9">
            <w:pPr>
              <w:spacing w:after="0" w:line="276" w:lineRule="auto"/>
              <w:contextualSpacing/>
              <w:mirrorIndents/>
              <w:rPr>
                <w:rFonts w:ascii="Times New Roman" w:hAnsi="Times New Roman" w:cs="Times New Roman"/>
                <w:bCs/>
              </w:rPr>
            </w:pPr>
            <w:r w:rsidRPr="001A58F9">
              <w:rPr>
                <w:rFonts w:ascii="Times New Roman" w:hAnsi="Times New Roman" w:cs="Times New Roman"/>
                <w:bCs/>
              </w:rPr>
              <w:t>Снижение (увеличение) к предыдущему году, тыс. руб.</w:t>
            </w:r>
          </w:p>
        </w:tc>
        <w:tc>
          <w:tcPr>
            <w:tcW w:w="3026" w:type="dxa"/>
            <w:tcBorders>
              <w:top w:val="single" w:sz="4" w:space="0" w:color="auto"/>
              <w:left w:val="single" w:sz="4" w:space="0" w:color="auto"/>
              <w:bottom w:val="single" w:sz="4" w:space="0" w:color="auto"/>
              <w:right w:val="single" w:sz="4" w:space="0" w:color="auto"/>
            </w:tcBorders>
            <w:vAlign w:val="center"/>
          </w:tcPr>
          <w:p w14:paraId="1BE608D5" w14:textId="77777777" w:rsidR="001A58F9" w:rsidRPr="001A58F9" w:rsidRDefault="001A58F9">
            <w:pPr>
              <w:spacing w:after="0" w:line="276" w:lineRule="auto"/>
              <w:contextualSpacing/>
              <w:mirrorIndents/>
              <w:jc w:val="center"/>
              <w:rPr>
                <w:rFonts w:ascii="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ED9BD5"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-4666,6</w:t>
            </w:r>
          </w:p>
        </w:tc>
        <w:tc>
          <w:tcPr>
            <w:tcW w:w="1167" w:type="dxa"/>
            <w:tcBorders>
              <w:top w:val="single" w:sz="4" w:space="0" w:color="auto"/>
              <w:left w:val="single" w:sz="4" w:space="0" w:color="auto"/>
              <w:bottom w:val="single" w:sz="4" w:space="0" w:color="auto"/>
              <w:right w:val="single" w:sz="4" w:space="0" w:color="auto"/>
            </w:tcBorders>
            <w:vAlign w:val="center"/>
            <w:hideMark/>
          </w:tcPr>
          <w:p w14:paraId="50802D05"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-18270,0</w:t>
            </w:r>
          </w:p>
        </w:tc>
        <w:tc>
          <w:tcPr>
            <w:tcW w:w="1526" w:type="dxa"/>
            <w:tcBorders>
              <w:top w:val="single" w:sz="4" w:space="0" w:color="auto"/>
              <w:left w:val="single" w:sz="4" w:space="0" w:color="auto"/>
              <w:bottom w:val="single" w:sz="4" w:space="0" w:color="auto"/>
              <w:right w:val="single" w:sz="4" w:space="0" w:color="auto"/>
            </w:tcBorders>
            <w:vAlign w:val="center"/>
            <w:hideMark/>
          </w:tcPr>
          <w:p w14:paraId="604BEF35"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-55,1</w:t>
            </w:r>
          </w:p>
        </w:tc>
      </w:tr>
      <w:tr w:rsidR="001A58F9" w:rsidRPr="001A58F9" w14:paraId="6F3BDAB9" w14:textId="77777777" w:rsidTr="001A58F9">
        <w:trPr>
          <w:trHeight w:val="354"/>
        </w:trPr>
        <w:tc>
          <w:tcPr>
            <w:tcW w:w="3353" w:type="dxa"/>
            <w:tcBorders>
              <w:top w:val="single" w:sz="4" w:space="0" w:color="auto"/>
              <w:left w:val="single" w:sz="4" w:space="0" w:color="auto"/>
              <w:bottom w:val="single" w:sz="4" w:space="0" w:color="auto"/>
              <w:right w:val="single" w:sz="4" w:space="0" w:color="auto"/>
            </w:tcBorders>
            <w:vAlign w:val="center"/>
            <w:hideMark/>
          </w:tcPr>
          <w:p w14:paraId="064D13D0" w14:textId="77777777" w:rsidR="001A58F9" w:rsidRPr="001A58F9" w:rsidRDefault="001A58F9">
            <w:pPr>
              <w:spacing w:after="0" w:line="276" w:lineRule="auto"/>
              <w:contextualSpacing/>
              <w:mirrorIndents/>
              <w:rPr>
                <w:rFonts w:ascii="Times New Roman" w:hAnsi="Times New Roman" w:cs="Times New Roman"/>
                <w:bCs/>
              </w:rPr>
            </w:pPr>
            <w:r w:rsidRPr="001A58F9">
              <w:rPr>
                <w:rFonts w:ascii="Times New Roman" w:hAnsi="Times New Roman" w:cs="Times New Roman"/>
                <w:bCs/>
              </w:rPr>
              <w:t>Снижение (увеличение) к предыдущему году, %</w:t>
            </w:r>
          </w:p>
        </w:tc>
        <w:tc>
          <w:tcPr>
            <w:tcW w:w="3026" w:type="dxa"/>
            <w:tcBorders>
              <w:top w:val="single" w:sz="4" w:space="0" w:color="auto"/>
              <w:left w:val="single" w:sz="4" w:space="0" w:color="auto"/>
              <w:bottom w:val="single" w:sz="4" w:space="0" w:color="auto"/>
              <w:right w:val="single" w:sz="4" w:space="0" w:color="auto"/>
            </w:tcBorders>
            <w:vAlign w:val="center"/>
          </w:tcPr>
          <w:p w14:paraId="55FDCF8E" w14:textId="77777777" w:rsidR="001A58F9" w:rsidRPr="001A58F9" w:rsidRDefault="001A58F9">
            <w:pPr>
              <w:spacing w:after="0" w:line="276" w:lineRule="auto"/>
              <w:contextualSpacing/>
              <w:mirrorIndents/>
              <w:jc w:val="center"/>
              <w:rPr>
                <w:rFonts w:ascii="Times New Roman" w:hAnsi="Times New Roman" w:cs="Times New Roman"/>
                <w:highlight w:val="yellow"/>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104EE2"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16,0</w:t>
            </w:r>
          </w:p>
        </w:tc>
        <w:tc>
          <w:tcPr>
            <w:tcW w:w="1167" w:type="dxa"/>
            <w:tcBorders>
              <w:top w:val="single" w:sz="4" w:space="0" w:color="auto"/>
              <w:left w:val="single" w:sz="4" w:space="0" w:color="auto"/>
              <w:bottom w:val="single" w:sz="4" w:space="0" w:color="auto"/>
              <w:right w:val="single" w:sz="4" w:space="0" w:color="auto"/>
            </w:tcBorders>
            <w:vAlign w:val="center"/>
            <w:hideMark/>
          </w:tcPr>
          <w:p w14:paraId="5DAEF4D7"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-27,8</w:t>
            </w:r>
          </w:p>
        </w:tc>
        <w:tc>
          <w:tcPr>
            <w:tcW w:w="1526" w:type="dxa"/>
            <w:tcBorders>
              <w:top w:val="single" w:sz="4" w:space="0" w:color="auto"/>
              <w:left w:val="single" w:sz="4" w:space="0" w:color="auto"/>
              <w:bottom w:val="single" w:sz="4" w:space="0" w:color="auto"/>
              <w:right w:val="single" w:sz="4" w:space="0" w:color="auto"/>
            </w:tcBorders>
            <w:vAlign w:val="center"/>
            <w:hideMark/>
          </w:tcPr>
          <w:p w14:paraId="1BF3B38D" w14:textId="77777777" w:rsidR="001A58F9" w:rsidRPr="001A58F9" w:rsidRDefault="001A58F9">
            <w:pPr>
              <w:spacing w:after="0" w:line="276" w:lineRule="auto"/>
              <w:contextualSpacing/>
              <w:mirrorIndents/>
              <w:jc w:val="center"/>
              <w:rPr>
                <w:rFonts w:ascii="Times New Roman" w:hAnsi="Times New Roman" w:cs="Times New Roman"/>
              </w:rPr>
            </w:pPr>
            <w:r w:rsidRPr="001A58F9">
              <w:rPr>
                <w:rFonts w:ascii="Times New Roman" w:hAnsi="Times New Roman" w:cs="Times New Roman"/>
              </w:rPr>
              <w:t>-0,7</w:t>
            </w:r>
          </w:p>
        </w:tc>
      </w:tr>
    </w:tbl>
    <w:p w14:paraId="6642D561"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В указанном разделе предусмотрены расходы по следующим направлениям:</w:t>
      </w:r>
    </w:p>
    <w:p w14:paraId="2D00D2EA" w14:textId="77777777" w:rsidR="001A58F9" w:rsidRPr="001A58F9" w:rsidRDefault="001A58F9" w:rsidP="001A58F9">
      <w:pPr>
        <w:spacing w:after="0"/>
        <w:contextualSpacing/>
        <w:mirrorIndents/>
        <w:jc w:val="both"/>
        <w:rPr>
          <w:rFonts w:ascii="Times New Roman" w:hAnsi="Times New Roman" w:cs="Times New Roman"/>
          <w:u w:val="single"/>
        </w:rPr>
      </w:pPr>
    </w:p>
    <w:p w14:paraId="13A82B55"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u w:val="single"/>
        </w:rPr>
        <w:t>По подразделу 0408 «Транспорт»</w:t>
      </w:r>
      <w:r w:rsidRPr="001A58F9">
        <w:rPr>
          <w:rFonts w:ascii="Times New Roman" w:hAnsi="Times New Roman" w:cs="Times New Roman"/>
        </w:rPr>
        <w:t xml:space="preserve"> предусмотрены транспортные услуги МУП «Каргатское АТП» на 2024 год в сумме 1850,0тыс. руб., на 2025год – 0,0тыс</w:t>
      </w:r>
      <w:proofErr w:type="gramStart"/>
      <w:r w:rsidRPr="001A58F9">
        <w:rPr>
          <w:rFonts w:ascii="Times New Roman" w:hAnsi="Times New Roman" w:cs="Times New Roman"/>
        </w:rPr>
        <w:t>.р</w:t>
      </w:r>
      <w:proofErr w:type="gramEnd"/>
      <w:r w:rsidRPr="001A58F9">
        <w:rPr>
          <w:rFonts w:ascii="Times New Roman" w:hAnsi="Times New Roman" w:cs="Times New Roman"/>
        </w:rPr>
        <w:t xml:space="preserve">уб., на 2025 год – 0,0тыс.руб. Пассажирские перевозки по утвержденным автобусным маршрутам на территории муниципального образования города Каргата осуществляет МУП «Каргатское Автотранспортное Предприятие». </w:t>
      </w:r>
    </w:p>
    <w:p w14:paraId="35932AEE" w14:textId="77777777" w:rsidR="001A58F9" w:rsidRPr="001A58F9" w:rsidRDefault="001A58F9" w:rsidP="001A58F9">
      <w:pPr>
        <w:spacing w:after="0"/>
        <w:contextualSpacing/>
        <w:mirrorIndents/>
        <w:jc w:val="both"/>
        <w:rPr>
          <w:rFonts w:ascii="Times New Roman" w:hAnsi="Times New Roman" w:cs="Times New Roman"/>
          <w:highlight w:val="yellow"/>
          <w:u w:val="single"/>
        </w:rPr>
      </w:pPr>
    </w:p>
    <w:p w14:paraId="69E2B823"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u w:val="single"/>
        </w:rPr>
        <w:t>По подразделу 0409 «Дорожное хозяйство</w:t>
      </w:r>
      <w:r w:rsidRPr="001A58F9">
        <w:rPr>
          <w:rFonts w:ascii="Times New Roman" w:hAnsi="Times New Roman" w:cs="Times New Roman"/>
        </w:rPr>
        <w:t>»</w:t>
      </w:r>
    </w:p>
    <w:p w14:paraId="39BF0216"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 xml:space="preserve">На 2024 год предусматриваются бюджетные ассигнования в сумме 29 041,9 тыс. </w:t>
      </w:r>
      <w:proofErr w:type="spellStart"/>
      <w:r w:rsidRPr="001A58F9">
        <w:rPr>
          <w:rFonts w:ascii="Times New Roman" w:hAnsi="Times New Roman" w:cs="Times New Roman"/>
        </w:rPr>
        <w:t>руб</w:t>
      </w:r>
      <w:proofErr w:type="spellEnd"/>
      <w:r w:rsidRPr="001A58F9">
        <w:rPr>
          <w:rFonts w:ascii="Times New Roman" w:hAnsi="Times New Roman" w:cs="Times New Roman"/>
        </w:rPr>
        <w:t xml:space="preserve">, на 2025 год –  7 059,3 тыс. </w:t>
      </w:r>
      <w:proofErr w:type="spellStart"/>
      <w:r w:rsidRPr="001A58F9">
        <w:rPr>
          <w:rFonts w:ascii="Times New Roman" w:hAnsi="Times New Roman" w:cs="Times New Roman"/>
        </w:rPr>
        <w:t>ру</w:t>
      </w:r>
      <w:proofErr w:type="gramStart"/>
      <w:r w:rsidRPr="001A58F9">
        <w:rPr>
          <w:rFonts w:ascii="Times New Roman" w:hAnsi="Times New Roman" w:cs="Times New Roman"/>
        </w:rPr>
        <w:t>б</w:t>
      </w:r>
      <w:proofErr w:type="spellEnd"/>
      <w:r w:rsidRPr="001A58F9">
        <w:rPr>
          <w:rFonts w:ascii="Times New Roman" w:hAnsi="Times New Roman" w:cs="Times New Roman"/>
        </w:rPr>
        <w:t>(</w:t>
      </w:r>
      <w:proofErr w:type="gramEnd"/>
      <w:r w:rsidRPr="001A58F9">
        <w:rPr>
          <w:rFonts w:ascii="Times New Roman" w:hAnsi="Times New Roman" w:cs="Times New Roman"/>
        </w:rPr>
        <w:t>акцизы)., на 2026год – 7114,4 тыс. руб.(акцизы).</w:t>
      </w:r>
    </w:p>
    <w:p w14:paraId="6FBFEAFE"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 xml:space="preserve">  Реализация мероприятий, осуществляемых за счет средств, полученных от уплаты акцизов на разные виды топлива, подлежащих распределению между бюджетами субъектов РФ и местными бюджетами с учетом дифференцированных нормативов отчислений в местные бюджеты (акцизы) – 6014,0 тыс. руб.</w:t>
      </w:r>
      <w:r w:rsidRPr="001A58F9">
        <w:rPr>
          <w:rFonts w:ascii="Times New Roman" w:hAnsi="Times New Roman" w:cs="Times New Roman"/>
          <w:color w:val="000000" w:themeColor="text1"/>
        </w:rPr>
        <w:t xml:space="preserve"> (2025</w:t>
      </w:r>
      <w:r w:rsidRPr="001A58F9">
        <w:rPr>
          <w:rFonts w:ascii="Times New Roman" w:hAnsi="Times New Roman" w:cs="Times New Roman"/>
        </w:rPr>
        <w:t xml:space="preserve"> год – 7059,3 тыс. руб., 2026 год –  7114,4тыс. руб.). Данные средства  города Каргата будут направленны:</w:t>
      </w:r>
    </w:p>
    <w:p w14:paraId="30A70CC8"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 xml:space="preserve">Покупка </w:t>
      </w:r>
      <w:proofErr w:type="spellStart"/>
      <w:r w:rsidRPr="001A58F9">
        <w:rPr>
          <w:rFonts w:ascii="Times New Roman" w:hAnsi="Times New Roman" w:cs="Times New Roman"/>
        </w:rPr>
        <w:t>пескосмеси</w:t>
      </w:r>
      <w:proofErr w:type="spellEnd"/>
      <w:r w:rsidRPr="001A58F9">
        <w:rPr>
          <w:rFonts w:ascii="Times New Roman" w:hAnsi="Times New Roman" w:cs="Times New Roman"/>
        </w:rPr>
        <w:t xml:space="preserve"> на сумму 200,0тыс</w:t>
      </w:r>
      <w:proofErr w:type="gramStart"/>
      <w:r w:rsidRPr="001A58F9">
        <w:rPr>
          <w:rFonts w:ascii="Times New Roman" w:hAnsi="Times New Roman" w:cs="Times New Roman"/>
        </w:rPr>
        <w:t>.р</w:t>
      </w:r>
      <w:proofErr w:type="gramEnd"/>
      <w:r w:rsidRPr="001A58F9">
        <w:rPr>
          <w:rFonts w:ascii="Times New Roman" w:hAnsi="Times New Roman" w:cs="Times New Roman"/>
        </w:rPr>
        <w:t>уб.(акцизы)</w:t>
      </w:r>
    </w:p>
    <w:p w14:paraId="13A22DE6"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Закупка автозапчастей на сумму 1800,0тыс</w:t>
      </w:r>
      <w:proofErr w:type="gramStart"/>
      <w:r w:rsidRPr="001A58F9">
        <w:rPr>
          <w:rFonts w:ascii="Times New Roman" w:hAnsi="Times New Roman" w:cs="Times New Roman"/>
        </w:rPr>
        <w:t>.р</w:t>
      </w:r>
      <w:proofErr w:type="gramEnd"/>
      <w:r w:rsidRPr="001A58F9">
        <w:rPr>
          <w:rFonts w:ascii="Times New Roman" w:hAnsi="Times New Roman" w:cs="Times New Roman"/>
        </w:rPr>
        <w:t>уб.(акцизы).</w:t>
      </w:r>
    </w:p>
    <w:p w14:paraId="4FC790D8"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Субсидия капремонт дороги ул. Первомайская по государственной программе «Развитие автомобильных дорог»-22335,1 тыс. руб.</w:t>
      </w:r>
    </w:p>
    <w:p w14:paraId="360C8277"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 xml:space="preserve">Софинансирование ул. </w:t>
      </w:r>
      <w:proofErr w:type="gramStart"/>
      <w:r w:rsidRPr="001A58F9">
        <w:rPr>
          <w:rFonts w:ascii="Times New Roman" w:hAnsi="Times New Roman" w:cs="Times New Roman"/>
        </w:rPr>
        <w:t>Первомайская</w:t>
      </w:r>
      <w:proofErr w:type="gramEnd"/>
      <w:r w:rsidRPr="001A58F9">
        <w:rPr>
          <w:rFonts w:ascii="Times New Roman" w:hAnsi="Times New Roman" w:cs="Times New Roman"/>
        </w:rPr>
        <w:t xml:space="preserve"> -223,4 тыс. руб. (акцизы)</w:t>
      </w:r>
    </w:p>
    <w:p w14:paraId="18F5DA76"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lastRenderedPageBreak/>
        <w:t>Проектирование улицы – 692,8тыс</w:t>
      </w:r>
      <w:proofErr w:type="gramStart"/>
      <w:r w:rsidRPr="001A58F9">
        <w:rPr>
          <w:rFonts w:ascii="Times New Roman" w:hAnsi="Times New Roman" w:cs="Times New Roman"/>
        </w:rPr>
        <w:t>.р</w:t>
      </w:r>
      <w:proofErr w:type="gramEnd"/>
      <w:r w:rsidRPr="001A58F9">
        <w:rPr>
          <w:rFonts w:ascii="Times New Roman" w:hAnsi="Times New Roman" w:cs="Times New Roman"/>
        </w:rPr>
        <w:t>уб.(транспортный налог)</w:t>
      </w:r>
    </w:p>
    <w:p w14:paraId="2ACAA26E"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Закупка ГС</w:t>
      </w:r>
      <w:proofErr w:type="gramStart"/>
      <w:r w:rsidRPr="001A58F9">
        <w:rPr>
          <w:rFonts w:ascii="Times New Roman" w:hAnsi="Times New Roman" w:cs="Times New Roman"/>
        </w:rPr>
        <w:t>М(</w:t>
      </w:r>
      <w:proofErr w:type="gramEnd"/>
      <w:r w:rsidRPr="001A58F9">
        <w:rPr>
          <w:rFonts w:ascii="Times New Roman" w:hAnsi="Times New Roman" w:cs="Times New Roman"/>
        </w:rPr>
        <w:t>Бензин АИ-92,масло) -3562,6тыс.руб.(акцизы).</w:t>
      </w:r>
    </w:p>
    <w:p w14:paraId="3AC62D54"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Обслуживание светофорных объектов -228,0тыс</w:t>
      </w:r>
      <w:proofErr w:type="gramStart"/>
      <w:r w:rsidRPr="001A58F9">
        <w:rPr>
          <w:rFonts w:ascii="Times New Roman" w:hAnsi="Times New Roman" w:cs="Times New Roman"/>
        </w:rPr>
        <w:t>.р</w:t>
      </w:r>
      <w:proofErr w:type="gramEnd"/>
      <w:r w:rsidRPr="001A58F9">
        <w:rPr>
          <w:rFonts w:ascii="Times New Roman" w:hAnsi="Times New Roman" w:cs="Times New Roman"/>
        </w:rPr>
        <w:t>уб.(акцизы)</w:t>
      </w:r>
    </w:p>
    <w:p w14:paraId="5FC5C169" w14:textId="77777777" w:rsidR="001A58F9" w:rsidRPr="001A58F9" w:rsidRDefault="001A58F9" w:rsidP="001A58F9">
      <w:pPr>
        <w:pStyle w:val="aff4"/>
        <w:spacing w:line="276" w:lineRule="auto"/>
        <w:ind w:firstLine="0"/>
        <w:mirrorIndents/>
        <w:rPr>
          <w:sz w:val="22"/>
          <w:szCs w:val="22"/>
        </w:rPr>
      </w:pPr>
    </w:p>
    <w:p w14:paraId="4099C770" w14:textId="77777777" w:rsidR="001A58F9" w:rsidRPr="001A58F9" w:rsidRDefault="001A58F9" w:rsidP="001A58F9">
      <w:pPr>
        <w:pStyle w:val="aff4"/>
        <w:spacing w:line="276" w:lineRule="auto"/>
        <w:ind w:firstLine="0"/>
        <w:mirrorIndents/>
        <w:rPr>
          <w:sz w:val="22"/>
          <w:szCs w:val="22"/>
        </w:rPr>
      </w:pPr>
      <w:r w:rsidRPr="001A58F9">
        <w:rPr>
          <w:sz w:val="22"/>
          <w:szCs w:val="22"/>
          <w:u w:val="single"/>
        </w:rPr>
        <w:t>Раздел 0502</w:t>
      </w:r>
      <w:r w:rsidRPr="001A58F9">
        <w:rPr>
          <w:sz w:val="22"/>
          <w:szCs w:val="22"/>
        </w:rPr>
        <w:t xml:space="preserve"> "Жилищно-коммунальное хозяйство"</w:t>
      </w:r>
    </w:p>
    <w:p w14:paraId="6684FBE9" w14:textId="77777777" w:rsidR="001A58F9" w:rsidRPr="001A58F9" w:rsidRDefault="001A58F9" w:rsidP="001A58F9">
      <w:pPr>
        <w:pStyle w:val="aff4"/>
        <w:spacing w:line="276" w:lineRule="auto"/>
        <w:ind w:firstLine="0"/>
        <w:mirrorIndents/>
        <w:rPr>
          <w:sz w:val="22"/>
          <w:szCs w:val="22"/>
        </w:rPr>
      </w:pPr>
      <w:r w:rsidRPr="001A58F9">
        <w:rPr>
          <w:sz w:val="22"/>
          <w:szCs w:val="22"/>
        </w:rPr>
        <w:t>Расходы бюджета города Каргата по разделу «Жилищно-коммунальное хозяйство" на 2024год определены в сумме 219965,3тыс. руб., что к уровню 2023 года составляет 780%, на 2025 год – 350174,4тыс</w:t>
      </w:r>
      <w:proofErr w:type="gramStart"/>
      <w:r w:rsidRPr="001A58F9">
        <w:rPr>
          <w:sz w:val="22"/>
          <w:szCs w:val="22"/>
        </w:rPr>
        <w:t>.р</w:t>
      </w:r>
      <w:proofErr w:type="gramEnd"/>
      <w:r w:rsidRPr="001A58F9">
        <w:rPr>
          <w:sz w:val="22"/>
          <w:szCs w:val="22"/>
        </w:rPr>
        <w:t>уб., на 2026 год – 278362,0тыс.руб.</w:t>
      </w:r>
    </w:p>
    <w:p w14:paraId="16C10CE3" w14:textId="77777777" w:rsidR="001A58F9" w:rsidRPr="001A58F9" w:rsidRDefault="001A58F9" w:rsidP="001A58F9">
      <w:pPr>
        <w:jc w:val="both"/>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Такое увеличение объясняется выделением субсидии на строительство и реконструкцию (модернизацию</w:t>
      </w:r>
      <w:proofErr w:type="gramStart"/>
      <w:r w:rsidRPr="001A58F9">
        <w:rPr>
          <w:rFonts w:ascii="Times New Roman" w:eastAsia="Times New Roman" w:hAnsi="Times New Roman" w:cs="Times New Roman"/>
          <w:lang w:eastAsia="ru-RU"/>
        </w:rPr>
        <w:t>)о</w:t>
      </w:r>
      <w:proofErr w:type="gramEnd"/>
      <w:r w:rsidRPr="001A58F9">
        <w:rPr>
          <w:rFonts w:ascii="Times New Roman" w:eastAsia="Times New Roman" w:hAnsi="Times New Roman" w:cs="Times New Roman"/>
          <w:lang w:eastAsia="ru-RU"/>
        </w:rPr>
        <w:t>бъектов питьевого водоснабжения программа «Чистая вода» -192540,5тыс.руб.</w:t>
      </w:r>
    </w:p>
    <w:p w14:paraId="071821E2" w14:textId="77777777" w:rsidR="001A58F9" w:rsidRPr="001A58F9" w:rsidRDefault="001A58F9" w:rsidP="001A58F9">
      <w:pPr>
        <w:jc w:val="both"/>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Субсидия на мероприятие по организации функционирования систем жизнеобеспечения и снабжения населения топливом подпрограммы «ГП НСО «Жилищно-коммунальное хозяйство» -21667,4тыс</w:t>
      </w:r>
      <w:proofErr w:type="gramStart"/>
      <w:r w:rsidRPr="001A58F9">
        <w:rPr>
          <w:rFonts w:ascii="Times New Roman" w:eastAsia="Times New Roman" w:hAnsi="Times New Roman" w:cs="Times New Roman"/>
          <w:lang w:eastAsia="ru-RU"/>
        </w:rPr>
        <w:t>.р</w:t>
      </w:r>
      <w:proofErr w:type="gramEnd"/>
      <w:r w:rsidRPr="001A58F9">
        <w:rPr>
          <w:rFonts w:ascii="Times New Roman" w:eastAsia="Times New Roman" w:hAnsi="Times New Roman" w:cs="Times New Roman"/>
          <w:lang w:eastAsia="ru-RU"/>
        </w:rPr>
        <w:t>уб.</w:t>
      </w:r>
    </w:p>
    <w:p w14:paraId="43D87E2B" w14:textId="77777777" w:rsidR="001A58F9" w:rsidRPr="001A58F9" w:rsidRDefault="001A58F9" w:rsidP="001A58F9">
      <w:pPr>
        <w:jc w:val="both"/>
        <w:rPr>
          <w:rFonts w:ascii="Times New Roman" w:hAnsi="Times New Roman" w:cs="Times New Roman"/>
        </w:rPr>
      </w:pPr>
      <w:r w:rsidRPr="001A58F9">
        <w:rPr>
          <w:rFonts w:ascii="Times New Roman" w:hAnsi="Times New Roman" w:cs="Times New Roman"/>
        </w:rPr>
        <w:t xml:space="preserve"> - Субсидия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ГП НСО "Жилищно-коммунальное хозяйство Новосибирской области" в сумме 3730,6тыс</w:t>
      </w:r>
      <w:proofErr w:type="gramStart"/>
      <w:r w:rsidRPr="001A58F9">
        <w:rPr>
          <w:rFonts w:ascii="Times New Roman" w:hAnsi="Times New Roman" w:cs="Times New Roman"/>
        </w:rPr>
        <w:t>.р</w:t>
      </w:r>
      <w:proofErr w:type="gramEnd"/>
      <w:r w:rsidRPr="001A58F9">
        <w:rPr>
          <w:rFonts w:ascii="Times New Roman" w:hAnsi="Times New Roman" w:cs="Times New Roman"/>
        </w:rPr>
        <w:t>уб.</w:t>
      </w:r>
    </w:p>
    <w:p w14:paraId="636D11C2" w14:textId="77777777" w:rsidR="001A58F9" w:rsidRPr="001A58F9" w:rsidRDefault="001A58F9" w:rsidP="001A58F9">
      <w:pPr>
        <w:jc w:val="both"/>
        <w:rPr>
          <w:rFonts w:ascii="Times New Roman" w:hAnsi="Times New Roman" w:cs="Times New Roman"/>
        </w:rPr>
      </w:pPr>
      <w:r w:rsidRPr="001A58F9">
        <w:rPr>
          <w:rFonts w:ascii="Times New Roman" w:hAnsi="Times New Roman" w:cs="Times New Roman"/>
          <w:u w:val="single"/>
        </w:rPr>
        <w:t>По подразделу 0503</w:t>
      </w:r>
      <w:r w:rsidRPr="001A58F9">
        <w:rPr>
          <w:rFonts w:ascii="Times New Roman" w:hAnsi="Times New Roman" w:cs="Times New Roman"/>
        </w:rPr>
        <w:t xml:space="preserve"> «Благоустройство» расходы на 2024 год составят 9 705,9тыс</w:t>
      </w:r>
      <w:proofErr w:type="gramStart"/>
      <w:r w:rsidRPr="001A58F9">
        <w:rPr>
          <w:rFonts w:ascii="Times New Roman" w:hAnsi="Times New Roman" w:cs="Times New Roman"/>
        </w:rPr>
        <w:t>.р</w:t>
      </w:r>
      <w:proofErr w:type="gramEnd"/>
      <w:r w:rsidRPr="001A58F9">
        <w:rPr>
          <w:rFonts w:ascii="Times New Roman" w:hAnsi="Times New Roman" w:cs="Times New Roman"/>
        </w:rPr>
        <w:t>уб.</w:t>
      </w:r>
    </w:p>
    <w:p w14:paraId="6A4F2D05" w14:textId="77777777" w:rsidR="001A58F9" w:rsidRPr="001A58F9" w:rsidRDefault="001A58F9" w:rsidP="001A58F9">
      <w:pPr>
        <w:jc w:val="both"/>
        <w:rPr>
          <w:rFonts w:ascii="Times New Roman" w:hAnsi="Times New Roman" w:cs="Times New Roman"/>
        </w:rPr>
      </w:pPr>
      <w:r w:rsidRPr="001A58F9">
        <w:rPr>
          <w:rFonts w:ascii="Times New Roman" w:hAnsi="Times New Roman" w:cs="Times New Roman"/>
        </w:rPr>
        <w:t xml:space="preserve"> 2025 год 568,4тыс</w:t>
      </w:r>
      <w:proofErr w:type="gramStart"/>
      <w:r w:rsidRPr="001A58F9">
        <w:rPr>
          <w:rFonts w:ascii="Times New Roman" w:hAnsi="Times New Roman" w:cs="Times New Roman"/>
        </w:rPr>
        <w:t>.р</w:t>
      </w:r>
      <w:proofErr w:type="gramEnd"/>
      <w:r w:rsidRPr="001A58F9">
        <w:rPr>
          <w:rFonts w:ascii="Times New Roman" w:hAnsi="Times New Roman" w:cs="Times New Roman"/>
        </w:rPr>
        <w:t>уб. и  на 2026г- 568,4тыс.руб.</w:t>
      </w:r>
    </w:p>
    <w:p w14:paraId="7A7F0815" w14:textId="77777777" w:rsidR="001A58F9" w:rsidRPr="001A58F9" w:rsidRDefault="001A58F9" w:rsidP="001A58F9">
      <w:pPr>
        <w:jc w:val="both"/>
        <w:rPr>
          <w:rFonts w:ascii="Times New Roman" w:hAnsi="Times New Roman" w:cs="Times New Roman"/>
        </w:rPr>
      </w:pPr>
      <w:r w:rsidRPr="001A58F9">
        <w:rPr>
          <w:rFonts w:ascii="Times New Roman" w:hAnsi="Times New Roman" w:cs="Times New Roman"/>
        </w:rPr>
        <w:t>- содержание уличных электросетей – 1200,0тыс. руб.</w:t>
      </w:r>
    </w:p>
    <w:p w14:paraId="766603B7" w14:textId="77777777" w:rsidR="001A58F9" w:rsidRPr="001A58F9" w:rsidRDefault="001A58F9" w:rsidP="001A58F9">
      <w:pPr>
        <w:jc w:val="both"/>
        <w:rPr>
          <w:rFonts w:ascii="Times New Roman" w:hAnsi="Times New Roman" w:cs="Times New Roman"/>
        </w:rPr>
      </w:pPr>
      <w:r w:rsidRPr="001A58F9">
        <w:rPr>
          <w:rFonts w:ascii="Times New Roman" w:hAnsi="Times New Roman" w:cs="Times New Roman"/>
        </w:rPr>
        <w:t xml:space="preserve"> 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на благоустройство дворовых территорий многоквартирных домов населенных пунктов Новосибирской области, за счет средств ОБ – 8203,3тыс. руб.; за счет средств МБ – 82,0 тыс. руб.</w:t>
      </w:r>
    </w:p>
    <w:p w14:paraId="42A96783"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 xml:space="preserve">   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на благоустройство общественных пространств населенных пунктов Новосибирской области, за счет средств ОБ – 220,4тыс. руб.</w:t>
      </w:r>
    </w:p>
    <w:p w14:paraId="77F4D2F2"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 xml:space="preserve"> </w:t>
      </w:r>
      <w:r w:rsidRPr="001A58F9">
        <w:rPr>
          <w:rFonts w:ascii="Times New Roman" w:hAnsi="Times New Roman" w:cs="Times New Roman"/>
          <w:u w:val="single"/>
        </w:rPr>
        <w:t>По подразделу 0505</w:t>
      </w:r>
      <w:r w:rsidRPr="001A58F9">
        <w:rPr>
          <w:rFonts w:ascii="Times New Roman" w:hAnsi="Times New Roman" w:cs="Times New Roman"/>
        </w:rPr>
        <w:t xml:space="preserve"> «Другие вопросы в области жилищно-коммунального хозяйства»</w:t>
      </w:r>
    </w:p>
    <w:p w14:paraId="064D7D43"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 учтены расходы на 2024 год в сумме 31875,0 тыс. руб. запланированы расходы на обеспечение деятельности и оказания услуг МКУ «Услуги благоустройства» -23 556,0тыс</w:t>
      </w:r>
      <w:proofErr w:type="gramStart"/>
      <w:r w:rsidRPr="001A58F9">
        <w:rPr>
          <w:rFonts w:ascii="Times New Roman" w:hAnsi="Times New Roman" w:cs="Times New Roman"/>
        </w:rPr>
        <w:t>.р</w:t>
      </w:r>
      <w:proofErr w:type="gramEnd"/>
      <w:r w:rsidRPr="001A58F9">
        <w:rPr>
          <w:rFonts w:ascii="Times New Roman" w:hAnsi="Times New Roman" w:cs="Times New Roman"/>
        </w:rPr>
        <w:t>уб.</w:t>
      </w:r>
    </w:p>
    <w:p w14:paraId="65CB23D1"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 xml:space="preserve"> МКУ «Парк отдыха города Каргата» - 8319,1тыс</w:t>
      </w:r>
      <w:proofErr w:type="gramStart"/>
      <w:r w:rsidRPr="001A58F9">
        <w:rPr>
          <w:rFonts w:ascii="Times New Roman" w:hAnsi="Times New Roman" w:cs="Times New Roman"/>
        </w:rPr>
        <w:t>.р</w:t>
      </w:r>
      <w:proofErr w:type="gramEnd"/>
      <w:r w:rsidRPr="001A58F9">
        <w:rPr>
          <w:rFonts w:ascii="Times New Roman" w:hAnsi="Times New Roman" w:cs="Times New Roman"/>
        </w:rPr>
        <w:t>уб.</w:t>
      </w:r>
    </w:p>
    <w:p w14:paraId="3D29F6C5" w14:textId="77777777" w:rsidR="001A58F9" w:rsidRPr="001A58F9" w:rsidRDefault="001A58F9" w:rsidP="001A58F9">
      <w:pPr>
        <w:spacing w:after="0"/>
        <w:contextualSpacing/>
        <w:mirrorIndents/>
        <w:jc w:val="both"/>
        <w:rPr>
          <w:rFonts w:ascii="Times New Roman" w:hAnsi="Times New Roman" w:cs="Times New Roman"/>
        </w:rPr>
      </w:pPr>
    </w:p>
    <w:p w14:paraId="0DECC859"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 xml:space="preserve">Работы по-летнему и зимнему содержанию дорог включая мосты, тротуары, остановочные площадки, стоянки автотранспорта: очистка от снега и наледи, обработка </w:t>
      </w:r>
      <w:proofErr w:type="spellStart"/>
      <w:r w:rsidRPr="001A58F9">
        <w:rPr>
          <w:rFonts w:ascii="Times New Roman" w:hAnsi="Times New Roman" w:cs="Times New Roman"/>
        </w:rPr>
        <w:t>противогололедными</w:t>
      </w:r>
      <w:proofErr w:type="spellEnd"/>
      <w:r w:rsidRPr="001A58F9">
        <w:rPr>
          <w:rFonts w:ascii="Times New Roman" w:hAnsi="Times New Roman" w:cs="Times New Roman"/>
        </w:rPr>
        <w:t xml:space="preserve"> материалами, очистка от грязевых отложений и мусора, выравнивание дорожного полотна с грунтовым покрытием, ямочный ремонт дорог с твердым покрытием, нанесение дорожной разметки.</w:t>
      </w:r>
    </w:p>
    <w:p w14:paraId="4FCEBD92"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Вывоз буртованного снега за пределы города.</w:t>
      </w:r>
    </w:p>
    <w:p w14:paraId="494B6F91"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Обустройство и профилактическая очистка водоотводных канав и водоотводных труб.</w:t>
      </w:r>
    </w:p>
    <w:p w14:paraId="6E03EC3C"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Кошение травянистой растительности на обочинах дорог, объектах озеленения.</w:t>
      </w:r>
    </w:p>
    <w:p w14:paraId="278A9C7B"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Декоративная обрезка деревьев и кустарников, высадка саженцев кустарниковых и древесных растений, профилактическая вырубка зеленых насаждений.</w:t>
      </w:r>
    </w:p>
    <w:p w14:paraId="0BA1D6B4" w14:textId="77777777" w:rsidR="001A58F9" w:rsidRPr="001A58F9" w:rsidRDefault="001A58F9" w:rsidP="001A58F9">
      <w:pPr>
        <w:pStyle w:val="aff4"/>
        <w:spacing w:line="276" w:lineRule="auto"/>
        <w:ind w:firstLine="0"/>
        <w:mirrorIndents/>
        <w:rPr>
          <w:sz w:val="22"/>
          <w:szCs w:val="22"/>
        </w:rPr>
      </w:pPr>
    </w:p>
    <w:p w14:paraId="5AB67DD2" w14:textId="77777777" w:rsidR="001A58F9" w:rsidRPr="001A58F9" w:rsidRDefault="001A58F9" w:rsidP="001A58F9">
      <w:pPr>
        <w:pStyle w:val="afa"/>
        <w:spacing w:after="0" w:line="276" w:lineRule="auto"/>
        <w:contextualSpacing/>
        <w:mirrorIndents/>
        <w:rPr>
          <w:bCs/>
          <w:color w:val="000000" w:themeColor="text1"/>
          <w:sz w:val="22"/>
          <w:szCs w:val="22"/>
        </w:rPr>
      </w:pPr>
      <w:r w:rsidRPr="001A58F9">
        <w:rPr>
          <w:bCs/>
          <w:sz w:val="22"/>
          <w:szCs w:val="22"/>
          <w:u w:val="single"/>
        </w:rPr>
        <w:t>Раздел 0705</w:t>
      </w:r>
      <w:r w:rsidRPr="001A58F9">
        <w:rPr>
          <w:bCs/>
          <w:sz w:val="22"/>
          <w:szCs w:val="22"/>
        </w:rPr>
        <w:t xml:space="preserve"> </w:t>
      </w:r>
      <w:r w:rsidRPr="001A58F9">
        <w:rPr>
          <w:bCs/>
          <w:color w:val="000000" w:themeColor="text1"/>
          <w:sz w:val="22"/>
          <w:szCs w:val="22"/>
        </w:rPr>
        <w:t>«Образование»</w:t>
      </w:r>
    </w:p>
    <w:p w14:paraId="2605D79A" w14:textId="77777777" w:rsidR="001A58F9" w:rsidRPr="001A58F9" w:rsidRDefault="001A58F9" w:rsidP="001A58F9">
      <w:pPr>
        <w:pStyle w:val="aff4"/>
        <w:spacing w:line="276" w:lineRule="auto"/>
        <w:ind w:firstLine="0"/>
        <w:mirrorIndents/>
        <w:rPr>
          <w:sz w:val="22"/>
          <w:szCs w:val="22"/>
        </w:rPr>
      </w:pPr>
      <w:r w:rsidRPr="001A58F9">
        <w:rPr>
          <w:rStyle w:val="aff3"/>
          <w:sz w:val="22"/>
          <w:szCs w:val="22"/>
        </w:rPr>
        <w:lastRenderedPageBreak/>
        <w:t>В данном разделе предусмотрены расходы по повышению квалификации на 2024 год в сумме 100,0тыс</w:t>
      </w:r>
      <w:proofErr w:type="gramStart"/>
      <w:r w:rsidRPr="001A58F9">
        <w:rPr>
          <w:rStyle w:val="aff3"/>
          <w:sz w:val="22"/>
          <w:szCs w:val="22"/>
        </w:rPr>
        <w:t>.р</w:t>
      </w:r>
      <w:proofErr w:type="gramEnd"/>
      <w:r w:rsidRPr="001A58F9">
        <w:rPr>
          <w:rStyle w:val="aff3"/>
          <w:sz w:val="22"/>
          <w:szCs w:val="22"/>
        </w:rPr>
        <w:t xml:space="preserve">уб. </w:t>
      </w:r>
      <w:r w:rsidRPr="001A58F9">
        <w:rPr>
          <w:sz w:val="22"/>
          <w:szCs w:val="22"/>
        </w:rPr>
        <w:t xml:space="preserve"> на 2025-2026годы по данному разделу, составляет 0,0 тыс. руб., 0,0 тыс. руб. и 0,0 тыс. руб. </w:t>
      </w:r>
    </w:p>
    <w:p w14:paraId="492D0184" w14:textId="77777777" w:rsidR="001A58F9" w:rsidRPr="001A58F9" w:rsidRDefault="001A58F9" w:rsidP="001A58F9">
      <w:pPr>
        <w:pStyle w:val="afa"/>
        <w:spacing w:after="0" w:line="276" w:lineRule="auto"/>
        <w:contextualSpacing/>
        <w:mirrorIndents/>
        <w:rPr>
          <w:sz w:val="22"/>
          <w:szCs w:val="22"/>
        </w:rPr>
      </w:pPr>
      <w:r w:rsidRPr="001A58F9">
        <w:rPr>
          <w:sz w:val="22"/>
          <w:szCs w:val="22"/>
          <w:u w:val="single"/>
        </w:rPr>
        <w:t>Раздел 0801</w:t>
      </w:r>
      <w:r w:rsidRPr="001A58F9">
        <w:rPr>
          <w:sz w:val="22"/>
          <w:szCs w:val="22"/>
        </w:rPr>
        <w:t>«Культура и кинематография»</w:t>
      </w:r>
    </w:p>
    <w:p w14:paraId="5EA0053C" w14:textId="77777777" w:rsidR="001A58F9" w:rsidRPr="001A58F9" w:rsidRDefault="001A58F9" w:rsidP="001A58F9">
      <w:pPr>
        <w:pStyle w:val="afa"/>
        <w:spacing w:after="0" w:line="276" w:lineRule="auto"/>
        <w:contextualSpacing/>
        <w:mirrorIndents/>
        <w:jc w:val="both"/>
        <w:rPr>
          <w:sz w:val="22"/>
          <w:szCs w:val="22"/>
        </w:rPr>
      </w:pPr>
      <w:r w:rsidRPr="001A58F9">
        <w:rPr>
          <w:sz w:val="22"/>
          <w:szCs w:val="22"/>
        </w:rPr>
        <w:t>Расходы подразделу «Культура и кинематография» определены на 2024 год в сумме 25,7 тыс. руб., на 2025год – 0,0тыс</w:t>
      </w:r>
      <w:proofErr w:type="gramStart"/>
      <w:r w:rsidRPr="001A58F9">
        <w:rPr>
          <w:sz w:val="22"/>
          <w:szCs w:val="22"/>
        </w:rPr>
        <w:t>.р</w:t>
      </w:r>
      <w:proofErr w:type="gramEnd"/>
      <w:r w:rsidRPr="001A58F9">
        <w:rPr>
          <w:sz w:val="22"/>
          <w:szCs w:val="22"/>
        </w:rPr>
        <w:t>уб., на 2026 год – 0,0тыс.руб..</w:t>
      </w:r>
    </w:p>
    <w:p w14:paraId="3BF5B84C" w14:textId="77777777" w:rsidR="001A58F9" w:rsidRPr="001A58F9" w:rsidRDefault="001A58F9" w:rsidP="001A58F9">
      <w:pPr>
        <w:pStyle w:val="afa"/>
        <w:spacing w:after="0" w:line="276" w:lineRule="auto"/>
        <w:contextualSpacing/>
        <w:mirrorIndents/>
        <w:jc w:val="both"/>
        <w:rPr>
          <w:sz w:val="22"/>
          <w:szCs w:val="22"/>
        </w:rPr>
      </w:pPr>
      <w:r w:rsidRPr="001A58F9">
        <w:rPr>
          <w:sz w:val="22"/>
          <w:szCs w:val="22"/>
        </w:rPr>
        <w:t xml:space="preserve">В их составе предусмотрены бюджетные ассигнования </w:t>
      </w:r>
      <w:proofErr w:type="gramStart"/>
      <w:r w:rsidRPr="001A58F9">
        <w:rPr>
          <w:sz w:val="22"/>
          <w:szCs w:val="22"/>
        </w:rPr>
        <w:t>на</w:t>
      </w:r>
      <w:proofErr w:type="gramEnd"/>
      <w:r w:rsidRPr="001A58F9">
        <w:rPr>
          <w:sz w:val="22"/>
          <w:szCs w:val="22"/>
        </w:rPr>
        <w:t>:</w:t>
      </w:r>
    </w:p>
    <w:p w14:paraId="5CAC0BDB"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hAnsi="Times New Roman" w:cs="Times New Roman"/>
        </w:rPr>
        <w:t xml:space="preserve">- исполнение расходных обязательств по содержанию и обеспечению деятельности учреждений культуры (переданные полномочия). </w:t>
      </w:r>
    </w:p>
    <w:p w14:paraId="4F4FBF01" w14:textId="77777777" w:rsidR="001A58F9" w:rsidRPr="001A58F9" w:rsidRDefault="001A58F9" w:rsidP="001A58F9">
      <w:pPr>
        <w:pStyle w:val="afa"/>
        <w:spacing w:after="0" w:line="276" w:lineRule="auto"/>
        <w:contextualSpacing/>
        <w:mirrorIndents/>
        <w:rPr>
          <w:bCs/>
          <w:sz w:val="22"/>
          <w:szCs w:val="22"/>
        </w:rPr>
      </w:pPr>
      <w:r w:rsidRPr="001A58F9">
        <w:rPr>
          <w:bCs/>
          <w:sz w:val="22"/>
          <w:szCs w:val="22"/>
        </w:rPr>
        <w:t>Раздел «Социальная политика»</w:t>
      </w:r>
    </w:p>
    <w:p w14:paraId="415F592A" w14:textId="77777777" w:rsidR="001A58F9" w:rsidRPr="001A58F9" w:rsidRDefault="001A58F9" w:rsidP="001A58F9">
      <w:pPr>
        <w:pStyle w:val="aff4"/>
        <w:spacing w:line="276" w:lineRule="auto"/>
        <w:ind w:firstLine="0"/>
        <w:mirrorIndents/>
        <w:rPr>
          <w:sz w:val="22"/>
          <w:szCs w:val="22"/>
        </w:rPr>
      </w:pPr>
      <w:r w:rsidRPr="001A58F9">
        <w:rPr>
          <w:sz w:val="22"/>
          <w:szCs w:val="22"/>
          <w:u w:val="single"/>
        </w:rPr>
        <w:t>По</w:t>
      </w:r>
      <w:r w:rsidRPr="001A58F9">
        <w:rPr>
          <w:iCs/>
          <w:sz w:val="22"/>
          <w:szCs w:val="22"/>
          <w:u w:val="single"/>
        </w:rPr>
        <w:t xml:space="preserve"> подразделу 1001</w:t>
      </w:r>
      <w:r w:rsidRPr="001A58F9">
        <w:rPr>
          <w:iCs/>
          <w:sz w:val="22"/>
          <w:szCs w:val="22"/>
        </w:rPr>
        <w:t xml:space="preserve"> «Пенсионное обеспечение» </w:t>
      </w:r>
      <w:r w:rsidRPr="001A58F9">
        <w:rPr>
          <w:sz w:val="22"/>
          <w:szCs w:val="22"/>
        </w:rPr>
        <w:t>предусмотрены бюджетные ассигнования на расходные обязательства по выплате доплаты к пенсиям 5 муниципальным служащим в соответствии с действующим законодательством на 2024 год в сумме 585,0тыс</w:t>
      </w:r>
      <w:proofErr w:type="gramStart"/>
      <w:r w:rsidRPr="001A58F9">
        <w:rPr>
          <w:sz w:val="22"/>
          <w:szCs w:val="22"/>
        </w:rPr>
        <w:t>.р</w:t>
      </w:r>
      <w:proofErr w:type="gramEnd"/>
      <w:r w:rsidRPr="001A58F9">
        <w:rPr>
          <w:sz w:val="22"/>
          <w:szCs w:val="22"/>
        </w:rPr>
        <w:t>уб. и плановый период 2023-2024 г в сумме 585,0тыс.руб..</w:t>
      </w:r>
    </w:p>
    <w:p w14:paraId="01EC64E5" w14:textId="77777777" w:rsidR="001A58F9" w:rsidRPr="001A58F9" w:rsidRDefault="001A58F9" w:rsidP="001A58F9">
      <w:pPr>
        <w:pStyle w:val="aff4"/>
        <w:spacing w:line="276" w:lineRule="auto"/>
        <w:ind w:firstLine="0"/>
        <w:mirrorIndents/>
        <w:rPr>
          <w:sz w:val="22"/>
          <w:szCs w:val="22"/>
        </w:rPr>
      </w:pPr>
    </w:p>
    <w:p w14:paraId="64E7675A" w14:textId="77777777" w:rsidR="001A58F9" w:rsidRPr="001A58F9" w:rsidRDefault="001A58F9" w:rsidP="001A58F9">
      <w:pPr>
        <w:pStyle w:val="afa"/>
        <w:spacing w:after="0" w:line="276" w:lineRule="auto"/>
        <w:contextualSpacing/>
        <w:mirrorIndents/>
        <w:rPr>
          <w:sz w:val="22"/>
          <w:szCs w:val="22"/>
        </w:rPr>
      </w:pPr>
      <w:r w:rsidRPr="001A58F9">
        <w:rPr>
          <w:sz w:val="22"/>
          <w:szCs w:val="22"/>
        </w:rPr>
        <w:t>Источники финансирования дефицита бюджета</w:t>
      </w:r>
    </w:p>
    <w:p w14:paraId="1C74D073" w14:textId="77777777" w:rsidR="001A58F9" w:rsidRPr="001A58F9" w:rsidRDefault="001A58F9" w:rsidP="001A58F9">
      <w:pPr>
        <w:spacing w:after="0"/>
        <w:contextualSpacing/>
        <w:mirrorIndents/>
        <w:jc w:val="both"/>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Дефицит бюджета города Каргата планируется в размере:</w:t>
      </w:r>
    </w:p>
    <w:p w14:paraId="486D93B5" w14:textId="77777777" w:rsidR="001A58F9" w:rsidRPr="001A58F9" w:rsidRDefault="001A58F9" w:rsidP="001A58F9">
      <w:pPr>
        <w:spacing w:after="0"/>
        <w:contextualSpacing/>
        <w:mirrorIndents/>
        <w:jc w:val="both"/>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в 2024 году – 0,0 тыс. рублей;</w:t>
      </w:r>
    </w:p>
    <w:p w14:paraId="2EC86EFB" w14:textId="77777777" w:rsidR="001A58F9" w:rsidRPr="001A58F9" w:rsidRDefault="001A58F9" w:rsidP="001A58F9">
      <w:pPr>
        <w:spacing w:after="0"/>
        <w:contextualSpacing/>
        <w:mirrorIndents/>
        <w:jc w:val="both"/>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в 2025 году – 0,0 тыс. рублей (0 %),</w:t>
      </w:r>
    </w:p>
    <w:p w14:paraId="5A56600F" w14:textId="77777777" w:rsidR="001A58F9" w:rsidRPr="001A58F9" w:rsidRDefault="001A58F9" w:rsidP="001A58F9">
      <w:pPr>
        <w:spacing w:after="0"/>
        <w:contextualSpacing/>
        <w:mirrorIndents/>
        <w:jc w:val="both"/>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в 2026 году – 0,0 тыс. рублей (0 %).</w:t>
      </w:r>
    </w:p>
    <w:p w14:paraId="3EB0073A" w14:textId="77777777" w:rsidR="001A58F9" w:rsidRPr="001A58F9" w:rsidRDefault="001A58F9" w:rsidP="001A58F9">
      <w:pPr>
        <w:spacing w:after="0"/>
        <w:contextualSpacing/>
        <w:mirrorIndents/>
        <w:jc w:val="both"/>
        <w:rPr>
          <w:rFonts w:ascii="Times New Roman" w:eastAsia="Times New Roman" w:hAnsi="Times New Roman" w:cs="Times New Roman"/>
          <w:lang w:eastAsia="ru-RU"/>
        </w:rPr>
      </w:pPr>
      <w:r w:rsidRPr="001A58F9">
        <w:rPr>
          <w:rFonts w:ascii="Times New Roman" w:eastAsia="Times New Roman" w:hAnsi="Times New Roman" w:cs="Times New Roman"/>
          <w:lang w:eastAsia="ru-RU"/>
        </w:rPr>
        <w:t xml:space="preserve">Дефицит бюджета города Каргата на 2024 год не запланирован. </w:t>
      </w:r>
    </w:p>
    <w:p w14:paraId="02120581" w14:textId="77777777" w:rsidR="001A58F9" w:rsidRPr="001A58F9" w:rsidRDefault="001A58F9" w:rsidP="001A58F9">
      <w:pPr>
        <w:spacing w:after="0"/>
        <w:contextualSpacing/>
        <w:mirrorIndents/>
        <w:jc w:val="both"/>
        <w:rPr>
          <w:rFonts w:ascii="Times New Roman" w:hAnsi="Times New Roman" w:cs="Times New Roman"/>
        </w:rPr>
      </w:pPr>
      <w:r w:rsidRPr="001A58F9">
        <w:rPr>
          <w:rFonts w:ascii="Times New Roman" w:eastAsia="Times New Roman" w:hAnsi="Times New Roman" w:cs="Times New Roman"/>
          <w:lang w:eastAsia="ru-RU"/>
        </w:rPr>
        <w:t xml:space="preserve"> </w:t>
      </w:r>
    </w:p>
    <w:p w14:paraId="0869D9A4" w14:textId="77777777" w:rsidR="001A58F9" w:rsidRPr="001A58F9" w:rsidRDefault="001A58F9" w:rsidP="001A58F9">
      <w:pPr>
        <w:pStyle w:val="29"/>
        <w:spacing w:after="0" w:line="276" w:lineRule="auto"/>
        <w:ind w:left="0"/>
        <w:contextualSpacing/>
        <w:mirrorIndents/>
        <w:jc w:val="both"/>
        <w:rPr>
          <w:rFonts w:ascii="Times New Roman" w:hAnsi="Times New Roman" w:cs="Times New Roman"/>
        </w:rPr>
      </w:pPr>
    </w:p>
    <w:p w14:paraId="5FCF2FC3" w14:textId="77777777" w:rsidR="001A58F9" w:rsidRPr="001A58F9" w:rsidRDefault="001A58F9" w:rsidP="001A58F9">
      <w:pPr>
        <w:pStyle w:val="29"/>
        <w:spacing w:after="0" w:line="276" w:lineRule="auto"/>
        <w:ind w:left="0"/>
        <w:contextualSpacing/>
        <w:mirrorIndents/>
        <w:jc w:val="both"/>
        <w:rPr>
          <w:rFonts w:ascii="Times New Roman" w:hAnsi="Times New Roman" w:cs="Times New Roman"/>
        </w:rPr>
      </w:pPr>
    </w:p>
    <w:p w14:paraId="2A682BBE" w14:textId="77777777" w:rsidR="001A58F9" w:rsidRPr="001A58F9" w:rsidRDefault="001A58F9" w:rsidP="001A58F9">
      <w:pPr>
        <w:pStyle w:val="29"/>
        <w:spacing w:after="0" w:line="276" w:lineRule="auto"/>
        <w:ind w:left="0"/>
        <w:contextualSpacing/>
        <w:mirrorIndents/>
        <w:jc w:val="both"/>
        <w:rPr>
          <w:rFonts w:ascii="Times New Roman" w:hAnsi="Times New Roman" w:cs="Times New Roman"/>
        </w:rPr>
      </w:pPr>
    </w:p>
    <w:p w14:paraId="7962CF64" w14:textId="77777777" w:rsidR="001A58F9" w:rsidRPr="001A58F9" w:rsidRDefault="001A58F9" w:rsidP="001A58F9">
      <w:pPr>
        <w:pStyle w:val="29"/>
        <w:spacing w:after="0" w:line="276" w:lineRule="auto"/>
        <w:ind w:left="0"/>
        <w:contextualSpacing/>
        <w:mirrorIndents/>
        <w:jc w:val="both"/>
        <w:rPr>
          <w:rFonts w:ascii="Times New Roman" w:hAnsi="Times New Roman" w:cs="Times New Roman"/>
        </w:rPr>
      </w:pPr>
    </w:p>
    <w:p w14:paraId="5EBB3872" w14:textId="77777777" w:rsidR="001A58F9" w:rsidRPr="001A58F9" w:rsidRDefault="001A58F9" w:rsidP="001A58F9">
      <w:pPr>
        <w:pStyle w:val="29"/>
        <w:spacing w:after="0" w:line="276" w:lineRule="auto"/>
        <w:ind w:left="0"/>
        <w:contextualSpacing/>
        <w:mirrorIndents/>
        <w:jc w:val="both"/>
        <w:rPr>
          <w:rFonts w:ascii="Times New Roman" w:hAnsi="Times New Roman" w:cs="Times New Roman"/>
        </w:rPr>
      </w:pPr>
      <w:r w:rsidRPr="001A58F9">
        <w:rPr>
          <w:rFonts w:ascii="Times New Roman" w:hAnsi="Times New Roman" w:cs="Times New Roman"/>
        </w:rPr>
        <w:t>Ведущий специалист                                                                                      Н.А Басалаева</w:t>
      </w:r>
    </w:p>
    <w:p w14:paraId="4F7156D6" w14:textId="77777777" w:rsidR="001A58F9" w:rsidRPr="001A58F9" w:rsidRDefault="001A58F9" w:rsidP="001A58F9">
      <w:pPr>
        <w:spacing w:after="0" w:line="240" w:lineRule="auto"/>
        <w:contextualSpacing/>
        <w:jc w:val="right"/>
        <w:rPr>
          <w:rFonts w:ascii="Times New Roman" w:hAnsi="Times New Roman" w:cs="Times New Roman"/>
        </w:rPr>
      </w:pPr>
      <w:r w:rsidRPr="001A58F9">
        <w:rPr>
          <w:rFonts w:ascii="Times New Roman" w:hAnsi="Times New Roman" w:cs="Times New Roman"/>
        </w:rPr>
        <w:t xml:space="preserve">                                                                                                       </w:t>
      </w:r>
    </w:p>
    <w:p w14:paraId="4A1D3F63" w14:textId="77777777" w:rsidR="001A58F9" w:rsidRPr="001A58F9" w:rsidRDefault="001A58F9" w:rsidP="001A58F9">
      <w:pPr>
        <w:spacing w:after="0" w:line="240" w:lineRule="auto"/>
        <w:contextualSpacing/>
        <w:jc w:val="right"/>
        <w:rPr>
          <w:rFonts w:ascii="Times New Roman" w:hAnsi="Times New Roman" w:cs="Times New Roman"/>
        </w:rPr>
      </w:pPr>
    </w:p>
    <w:p w14:paraId="5F15852A" w14:textId="77777777" w:rsidR="001A58F9" w:rsidRPr="001A58F9" w:rsidRDefault="001A58F9" w:rsidP="001A58F9">
      <w:pPr>
        <w:spacing w:after="0" w:line="240" w:lineRule="auto"/>
        <w:contextualSpacing/>
        <w:jc w:val="right"/>
        <w:rPr>
          <w:rFonts w:ascii="Times New Roman" w:hAnsi="Times New Roman" w:cs="Times New Roman"/>
        </w:rPr>
      </w:pPr>
    </w:p>
    <w:p w14:paraId="57A2920B" w14:textId="77777777" w:rsidR="001A58F9" w:rsidRPr="001A58F9" w:rsidRDefault="001A58F9" w:rsidP="001A58F9">
      <w:pPr>
        <w:spacing w:after="0" w:line="240" w:lineRule="auto"/>
        <w:contextualSpacing/>
        <w:jc w:val="right"/>
        <w:rPr>
          <w:rFonts w:ascii="Times New Roman" w:hAnsi="Times New Roman" w:cs="Times New Roman"/>
        </w:rPr>
      </w:pPr>
    </w:p>
    <w:p w14:paraId="12C99E85" w14:textId="77777777" w:rsidR="001A58F9" w:rsidRPr="001A58F9" w:rsidRDefault="001A58F9" w:rsidP="001A58F9">
      <w:pPr>
        <w:spacing w:after="0" w:line="240" w:lineRule="auto"/>
        <w:contextualSpacing/>
        <w:jc w:val="right"/>
        <w:rPr>
          <w:rFonts w:ascii="Times New Roman" w:hAnsi="Times New Roman" w:cs="Times New Roman"/>
        </w:rPr>
      </w:pPr>
    </w:p>
    <w:p w14:paraId="5BD304B8" w14:textId="77777777" w:rsidR="001A58F9" w:rsidRPr="001A58F9" w:rsidRDefault="001A58F9" w:rsidP="001A58F9">
      <w:pPr>
        <w:spacing w:after="0" w:line="240" w:lineRule="auto"/>
        <w:contextualSpacing/>
        <w:jc w:val="right"/>
        <w:rPr>
          <w:rFonts w:ascii="Times New Roman" w:hAnsi="Times New Roman" w:cs="Times New Roman"/>
        </w:rPr>
      </w:pPr>
    </w:p>
    <w:p w14:paraId="4968EDB8" w14:textId="77777777" w:rsidR="001A58F9" w:rsidRPr="001A58F9" w:rsidRDefault="001A58F9" w:rsidP="001A58F9">
      <w:pPr>
        <w:spacing w:after="0" w:line="240" w:lineRule="auto"/>
        <w:contextualSpacing/>
        <w:jc w:val="right"/>
        <w:rPr>
          <w:rFonts w:ascii="Times New Roman" w:hAnsi="Times New Roman" w:cs="Times New Roman"/>
        </w:rPr>
      </w:pPr>
    </w:p>
    <w:p w14:paraId="597494BE" w14:textId="77777777" w:rsidR="001A58F9" w:rsidRPr="001A58F9" w:rsidRDefault="001A58F9" w:rsidP="001A58F9">
      <w:pPr>
        <w:spacing w:after="0" w:line="240" w:lineRule="auto"/>
        <w:contextualSpacing/>
        <w:jc w:val="right"/>
        <w:rPr>
          <w:rFonts w:ascii="Times New Roman" w:hAnsi="Times New Roman" w:cs="Times New Roman"/>
        </w:rPr>
      </w:pPr>
    </w:p>
    <w:p w14:paraId="687B2240" w14:textId="77777777" w:rsidR="001A58F9" w:rsidRPr="001A58F9" w:rsidRDefault="001A58F9" w:rsidP="001A58F9">
      <w:pPr>
        <w:spacing w:after="0" w:line="240" w:lineRule="auto"/>
        <w:contextualSpacing/>
        <w:jc w:val="right"/>
        <w:rPr>
          <w:rFonts w:ascii="Times New Roman" w:hAnsi="Times New Roman" w:cs="Times New Roman"/>
        </w:rPr>
      </w:pPr>
    </w:p>
    <w:p w14:paraId="56DDDA4C" w14:textId="77777777" w:rsidR="001A58F9" w:rsidRPr="001A58F9" w:rsidRDefault="001A58F9" w:rsidP="001A58F9">
      <w:pPr>
        <w:spacing w:after="0" w:line="240" w:lineRule="auto"/>
        <w:contextualSpacing/>
        <w:jc w:val="right"/>
        <w:rPr>
          <w:rFonts w:ascii="Times New Roman" w:hAnsi="Times New Roman" w:cs="Times New Roman"/>
        </w:rPr>
      </w:pPr>
    </w:p>
    <w:p w14:paraId="180C88C7" w14:textId="77777777" w:rsidR="001A58F9" w:rsidRPr="001A58F9" w:rsidRDefault="001A58F9" w:rsidP="001A58F9">
      <w:pPr>
        <w:spacing w:after="0" w:line="240" w:lineRule="auto"/>
        <w:contextualSpacing/>
        <w:jc w:val="right"/>
        <w:rPr>
          <w:rFonts w:ascii="Times New Roman" w:hAnsi="Times New Roman" w:cs="Times New Roman"/>
        </w:rPr>
      </w:pPr>
    </w:p>
    <w:p w14:paraId="33E7F4BD" w14:textId="77777777" w:rsidR="001A58F9" w:rsidRPr="001A58F9" w:rsidRDefault="001A58F9" w:rsidP="001A58F9">
      <w:pPr>
        <w:spacing w:after="0" w:line="240" w:lineRule="auto"/>
        <w:contextualSpacing/>
        <w:jc w:val="right"/>
        <w:rPr>
          <w:rFonts w:ascii="Times New Roman" w:hAnsi="Times New Roman" w:cs="Times New Roman"/>
        </w:rPr>
      </w:pPr>
    </w:p>
    <w:p w14:paraId="64A4C436" w14:textId="77777777" w:rsidR="001A58F9" w:rsidRPr="001A58F9" w:rsidRDefault="001A58F9" w:rsidP="001A58F9">
      <w:pPr>
        <w:spacing w:after="0" w:line="240" w:lineRule="auto"/>
        <w:contextualSpacing/>
        <w:jc w:val="right"/>
        <w:rPr>
          <w:rFonts w:ascii="Times New Roman" w:hAnsi="Times New Roman" w:cs="Times New Roman"/>
        </w:rPr>
      </w:pPr>
    </w:p>
    <w:p w14:paraId="20082562" w14:textId="77777777" w:rsidR="001A58F9" w:rsidRPr="001A58F9" w:rsidRDefault="001A58F9" w:rsidP="001A58F9">
      <w:pPr>
        <w:spacing w:after="0" w:line="240" w:lineRule="auto"/>
        <w:contextualSpacing/>
        <w:jc w:val="right"/>
        <w:rPr>
          <w:rFonts w:ascii="Times New Roman" w:hAnsi="Times New Roman" w:cs="Times New Roman"/>
        </w:rPr>
      </w:pPr>
    </w:p>
    <w:p w14:paraId="738EEB4D" w14:textId="77777777" w:rsidR="001A58F9" w:rsidRPr="001A58F9" w:rsidRDefault="001A58F9" w:rsidP="001A58F9">
      <w:pPr>
        <w:spacing w:after="0" w:line="240" w:lineRule="auto"/>
        <w:contextualSpacing/>
        <w:jc w:val="right"/>
        <w:rPr>
          <w:rFonts w:ascii="Times New Roman" w:hAnsi="Times New Roman" w:cs="Times New Roman"/>
        </w:rPr>
      </w:pPr>
    </w:p>
    <w:p w14:paraId="4CE5ECD9" w14:textId="77777777" w:rsidR="001A58F9" w:rsidRPr="001A58F9" w:rsidRDefault="001A58F9" w:rsidP="001A58F9">
      <w:pPr>
        <w:spacing w:after="0" w:line="240" w:lineRule="auto"/>
        <w:contextualSpacing/>
        <w:jc w:val="right"/>
        <w:rPr>
          <w:rFonts w:ascii="Times New Roman" w:hAnsi="Times New Roman" w:cs="Times New Roman"/>
        </w:rPr>
      </w:pPr>
    </w:p>
    <w:p w14:paraId="2BBC0EAF" w14:textId="77777777" w:rsidR="001A58F9" w:rsidRPr="001A58F9" w:rsidRDefault="001A58F9" w:rsidP="001A58F9">
      <w:pPr>
        <w:spacing w:after="0" w:line="240" w:lineRule="auto"/>
        <w:contextualSpacing/>
        <w:jc w:val="right"/>
        <w:rPr>
          <w:rFonts w:ascii="Times New Roman" w:hAnsi="Times New Roman" w:cs="Times New Roman"/>
        </w:rPr>
      </w:pPr>
    </w:p>
    <w:p w14:paraId="688C1ED9" w14:textId="77777777" w:rsidR="001A58F9" w:rsidRPr="001A58F9" w:rsidRDefault="001A58F9" w:rsidP="001A58F9">
      <w:pPr>
        <w:spacing w:after="0" w:line="240" w:lineRule="auto"/>
        <w:contextualSpacing/>
        <w:jc w:val="right"/>
        <w:rPr>
          <w:rFonts w:ascii="Times New Roman" w:hAnsi="Times New Roman" w:cs="Times New Roman"/>
        </w:rPr>
      </w:pPr>
    </w:p>
    <w:p w14:paraId="62884B6A" w14:textId="77777777" w:rsidR="001A58F9" w:rsidRPr="001A58F9" w:rsidRDefault="001A58F9" w:rsidP="001A58F9">
      <w:pPr>
        <w:spacing w:after="0" w:line="240" w:lineRule="auto"/>
        <w:contextualSpacing/>
        <w:jc w:val="right"/>
        <w:rPr>
          <w:rFonts w:ascii="Times New Roman" w:hAnsi="Times New Roman" w:cs="Times New Roman"/>
        </w:rPr>
      </w:pPr>
    </w:p>
    <w:p w14:paraId="01C06D21" w14:textId="77777777" w:rsidR="0031441A" w:rsidRPr="001A58F9" w:rsidRDefault="0031441A" w:rsidP="0031441A">
      <w:pPr>
        <w:rPr>
          <w:rFonts w:ascii="Times New Roman" w:hAnsi="Times New Roman" w:cs="Times New Roman"/>
        </w:rPr>
      </w:pPr>
    </w:p>
    <w:p w14:paraId="7BEA10C2" w14:textId="77777777" w:rsidR="00A94646" w:rsidRPr="001A58F9" w:rsidRDefault="00A94646" w:rsidP="0031441A">
      <w:pPr>
        <w:rPr>
          <w:rFonts w:ascii="Times New Roman" w:hAnsi="Times New Roman" w:cs="Times New Roman"/>
        </w:rPr>
      </w:pPr>
    </w:p>
    <w:sectPr w:rsidR="00A94646" w:rsidRPr="001A58F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94827" w14:textId="77777777" w:rsidR="009D35FD" w:rsidRDefault="009D35FD" w:rsidP="002779A2">
      <w:pPr>
        <w:spacing w:after="0" w:line="240" w:lineRule="auto"/>
      </w:pPr>
      <w:r>
        <w:separator/>
      </w:r>
    </w:p>
  </w:endnote>
  <w:endnote w:type="continuationSeparator" w:id="0">
    <w:p w14:paraId="0591BE3D" w14:textId="77777777" w:rsidR="009D35FD" w:rsidRDefault="009D35FD" w:rsidP="0027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4F492" w14:textId="77777777" w:rsidR="009D35FD" w:rsidRDefault="009D35FD" w:rsidP="002779A2">
      <w:pPr>
        <w:spacing w:after="0" w:line="240" w:lineRule="auto"/>
      </w:pPr>
      <w:r>
        <w:separator/>
      </w:r>
    </w:p>
  </w:footnote>
  <w:footnote w:type="continuationSeparator" w:id="0">
    <w:p w14:paraId="41827EBA" w14:textId="77777777" w:rsidR="009D35FD" w:rsidRDefault="009D35FD" w:rsidP="00277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9F28C" w14:textId="77777777" w:rsidR="002779A2" w:rsidRDefault="002779A2" w:rsidP="002779A2">
    <w:pPr>
      <w:pStyle w:val="a6"/>
      <w:pBdr>
        <w:bottom w:val="thickThinSmallGap" w:sz="24" w:space="0" w:color="622423"/>
      </w:pBdr>
      <w:jc w:val="center"/>
      <w:rPr>
        <w:rFonts w:ascii="Cambria" w:hAnsi="Cambria"/>
        <w:sz w:val="32"/>
        <w:szCs w:val="32"/>
      </w:rPr>
    </w:pPr>
    <w:r>
      <w:rPr>
        <w:rFonts w:ascii="Cambria" w:hAnsi="Cambria"/>
        <w:sz w:val="32"/>
        <w:szCs w:val="32"/>
      </w:rPr>
      <w:t xml:space="preserve">ОФИЦИАЛЬНЫЙ ВЕСТНИК ГОРОДА КАРГАТА </w:t>
    </w:r>
  </w:p>
  <w:p w14:paraId="3E9AF2B3" w14:textId="172562D7" w:rsidR="002779A2" w:rsidRDefault="0031441A" w:rsidP="002779A2">
    <w:pPr>
      <w:rPr>
        <w:rFonts w:ascii="Times New Roman" w:hAnsi="Times New Roman"/>
        <w:sz w:val="24"/>
        <w:szCs w:val="24"/>
      </w:rPr>
    </w:pPr>
    <w:r>
      <w:t>15</w:t>
    </w:r>
    <w:r w:rsidR="002779A2">
      <w:t>.</w:t>
    </w:r>
    <w:r>
      <w:t>11</w:t>
    </w:r>
    <w:r w:rsidR="002779A2">
      <w:t>.2023  № 1</w:t>
    </w:r>
    <w:r>
      <w:t>3</w:t>
    </w:r>
    <w:r w:rsidR="002779A2">
      <w:t xml:space="preserve">                                                                                            БЕСПЛАТНО  </w:t>
    </w:r>
  </w:p>
  <w:p w14:paraId="6544B3E1" w14:textId="77777777" w:rsidR="002779A2" w:rsidRDefault="002779A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B8228D48"/>
    <w:lvl w:ilvl="0">
      <w:start w:val="1"/>
      <w:numFmt w:val="bullet"/>
      <w:pStyle w:val="a"/>
      <w:lvlText w:val=""/>
      <w:lvlJc w:val="left"/>
      <w:pPr>
        <w:tabs>
          <w:tab w:val="num" w:pos="360"/>
        </w:tabs>
        <w:ind w:left="360" w:hanging="360"/>
      </w:pPr>
      <w:rPr>
        <w:rFonts w:ascii="Symbol" w:hAnsi="Symbol" w:hint="default"/>
      </w:rPr>
    </w:lvl>
  </w:abstractNum>
  <w:abstractNum w:abstractNumId="2">
    <w:nsid w:val="1B9E2D8F"/>
    <w:multiLevelType w:val="hybridMultilevel"/>
    <w:tmpl w:val="83643680"/>
    <w:lvl w:ilvl="0" w:tplc="230E1A4C">
      <w:start w:val="1"/>
      <w:numFmt w:val="decimal"/>
      <w:lvlText w:val="%1)"/>
      <w:lvlJc w:val="left"/>
      <w:pPr>
        <w:ind w:left="1069"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193AF3"/>
    <w:multiLevelType w:val="hybridMultilevel"/>
    <w:tmpl w:val="92CE5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221301"/>
    <w:multiLevelType w:val="hybridMultilevel"/>
    <w:tmpl w:val="5EC8B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5A4EFA"/>
    <w:multiLevelType w:val="multilevel"/>
    <w:tmpl w:val="ECC60026"/>
    <w:lvl w:ilvl="0">
      <w:start w:val="1"/>
      <w:numFmt w:val="decimal"/>
      <w:lvlText w:val="%1."/>
      <w:lvlJc w:val="left"/>
      <w:pPr>
        <w:ind w:left="540" w:hanging="540"/>
      </w:pPr>
      <w:rPr>
        <w:rFonts w:hint="default"/>
        <w:b w:val="0"/>
      </w:rPr>
    </w:lvl>
    <w:lvl w:ilvl="1">
      <w:start w:val="1"/>
      <w:numFmt w:val="decimal"/>
      <w:lvlText w:val="%1.%2."/>
      <w:lvlJc w:val="left"/>
      <w:pPr>
        <w:ind w:left="895" w:hanging="54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1785" w:hanging="720"/>
      </w:pPr>
      <w:rPr>
        <w:rFonts w:hint="default"/>
        <w:b w:val="0"/>
      </w:rPr>
    </w:lvl>
    <w:lvl w:ilvl="4">
      <w:start w:val="1"/>
      <w:numFmt w:val="decimal"/>
      <w:lvlText w:val="%1.%2.%3.%4.%5."/>
      <w:lvlJc w:val="left"/>
      <w:pPr>
        <w:ind w:left="2500" w:hanging="1080"/>
      </w:pPr>
      <w:rPr>
        <w:rFonts w:hint="default"/>
        <w:b w:val="0"/>
      </w:rPr>
    </w:lvl>
    <w:lvl w:ilvl="5">
      <w:start w:val="1"/>
      <w:numFmt w:val="decimal"/>
      <w:lvlText w:val="%1.%2.%3.%4.%5.%6."/>
      <w:lvlJc w:val="left"/>
      <w:pPr>
        <w:ind w:left="2855" w:hanging="1080"/>
      </w:pPr>
      <w:rPr>
        <w:rFonts w:hint="default"/>
        <w:b w:val="0"/>
      </w:rPr>
    </w:lvl>
    <w:lvl w:ilvl="6">
      <w:start w:val="1"/>
      <w:numFmt w:val="decimal"/>
      <w:lvlText w:val="%1.%2.%3.%4.%5.%6.%7."/>
      <w:lvlJc w:val="left"/>
      <w:pPr>
        <w:ind w:left="3570" w:hanging="1440"/>
      </w:pPr>
      <w:rPr>
        <w:rFonts w:hint="default"/>
        <w:b w:val="0"/>
      </w:rPr>
    </w:lvl>
    <w:lvl w:ilvl="7">
      <w:start w:val="1"/>
      <w:numFmt w:val="decimal"/>
      <w:lvlText w:val="%1.%2.%3.%4.%5.%6.%7.%8."/>
      <w:lvlJc w:val="left"/>
      <w:pPr>
        <w:ind w:left="3925" w:hanging="1440"/>
      </w:pPr>
      <w:rPr>
        <w:rFonts w:hint="default"/>
        <w:b w:val="0"/>
      </w:rPr>
    </w:lvl>
    <w:lvl w:ilvl="8">
      <w:start w:val="1"/>
      <w:numFmt w:val="decimal"/>
      <w:lvlText w:val="%1.%2.%3.%4.%5.%6.%7.%8.%9."/>
      <w:lvlJc w:val="left"/>
      <w:pPr>
        <w:ind w:left="4640" w:hanging="1800"/>
      </w:pPr>
      <w:rPr>
        <w:rFonts w:hint="default"/>
        <w:b w:val="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6"/>
  </w:num>
  <w:num w:numId="5">
    <w:abstractNumId w:val="1"/>
  </w:num>
  <w:num w:numId="6">
    <w:abstractNumId w:val="0"/>
  </w:num>
  <w:num w:numId="7">
    <w:abstractNumId w:val="0"/>
    <w:lvlOverride w:ilvl="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10"/>
    <w:rsid w:val="00125F91"/>
    <w:rsid w:val="001A58F9"/>
    <w:rsid w:val="001D212C"/>
    <w:rsid w:val="001E1706"/>
    <w:rsid w:val="002779A2"/>
    <w:rsid w:val="0031441A"/>
    <w:rsid w:val="003719FA"/>
    <w:rsid w:val="003E0E01"/>
    <w:rsid w:val="00415F13"/>
    <w:rsid w:val="004D58F7"/>
    <w:rsid w:val="00514AD1"/>
    <w:rsid w:val="006C37FD"/>
    <w:rsid w:val="008D6432"/>
    <w:rsid w:val="00914210"/>
    <w:rsid w:val="00981C9C"/>
    <w:rsid w:val="00986568"/>
    <w:rsid w:val="009C5AE4"/>
    <w:rsid w:val="009D35FD"/>
    <w:rsid w:val="00A92095"/>
    <w:rsid w:val="00A94646"/>
    <w:rsid w:val="00BD5DC0"/>
    <w:rsid w:val="00D13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1A58F9"/>
    <w:pPr>
      <w:keepNext/>
      <w:spacing w:before="240" w:after="60" w:line="240" w:lineRule="auto"/>
      <w:outlineLvl w:val="0"/>
    </w:pPr>
    <w:rPr>
      <w:rFonts w:ascii="Times New Roman" w:eastAsia="Times New Roman" w:hAnsi="Times New Roman" w:cs="Times New Roman"/>
      <w:b/>
      <w:bCs/>
      <w:kern w:val="32"/>
      <w:sz w:val="28"/>
      <w:szCs w:val="32"/>
      <w:lang w:eastAsia="ru-RU"/>
    </w:rPr>
  </w:style>
  <w:style w:type="paragraph" w:styleId="20">
    <w:name w:val="heading 2"/>
    <w:basedOn w:val="a0"/>
    <w:next w:val="a0"/>
    <w:link w:val="21"/>
    <w:semiHidden/>
    <w:unhideWhenUsed/>
    <w:qFormat/>
    <w:rsid w:val="001A58F9"/>
    <w:pPr>
      <w:keepNext/>
      <w:spacing w:after="0" w:line="240" w:lineRule="auto"/>
      <w:jc w:val="center"/>
      <w:outlineLvl w:val="1"/>
    </w:pPr>
    <w:rPr>
      <w:rFonts w:ascii="Arial" w:eastAsia="Times New Roman" w:hAnsi="Arial" w:cs="Times New Roman"/>
      <w:i/>
      <w:sz w:val="28"/>
      <w:szCs w:val="20"/>
      <w:lang w:eastAsia="ru-RU"/>
    </w:rPr>
  </w:style>
  <w:style w:type="paragraph" w:styleId="3">
    <w:name w:val="heading 3"/>
    <w:basedOn w:val="a0"/>
    <w:next w:val="a0"/>
    <w:link w:val="30"/>
    <w:semiHidden/>
    <w:unhideWhenUsed/>
    <w:qFormat/>
    <w:rsid w:val="001A58F9"/>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9C5AE4"/>
    <w:rPr>
      <w:color w:val="0563C1" w:themeColor="hyperlink"/>
      <w:u w:val="single"/>
    </w:rPr>
  </w:style>
  <w:style w:type="paragraph" w:styleId="a5">
    <w:name w:val="Normal (Web)"/>
    <w:basedOn w:val="a0"/>
    <w:unhideWhenUsed/>
    <w:rsid w:val="004D58F7"/>
    <w:rPr>
      <w:rFonts w:ascii="Times New Roman" w:hAnsi="Times New Roman" w:cs="Times New Roman"/>
      <w:sz w:val="24"/>
      <w:szCs w:val="24"/>
    </w:rPr>
  </w:style>
  <w:style w:type="numbering" w:customStyle="1" w:styleId="11">
    <w:name w:val="Нет списка1"/>
    <w:next w:val="a3"/>
    <w:uiPriority w:val="99"/>
    <w:semiHidden/>
    <w:unhideWhenUsed/>
    <w:rsid w:val="001E1706"/>
  </w:style>
  <w:style w:type="paragraph" w:styleId="a6">
    <w:name w:val="header"/>
    <w:aliases w:val="ВерхКолонтитул"/>
    <w:basedOn w:val="a0"/>
    <w:link w:val="a7"/>
    <w:uiPriority w:val="99"/>
    <w:unhideWhenUsed/>
    <w:rsid w:val="001E17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aliases w:val="ВерхКолонтитул Знак"/>
    <w:basedOn w:val="a1"/>
    <w:link w:val="a6"/>
    <w:uiPriority w:val="99"/>
    <w:rsid w:val="001E1706"/>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1E17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uiPriority w:val="99"/>
    <w:rsid w:val="001E1706"/>
    <w:rPr>
      <w:rFonts w:ascii="Times New Roman" w:eastAsia="Times New Roman" w:hAnsi="Times New Roman" w:cs="Times New Roman"/>
      <w:sz w:val="24"/>
      <w:szCs w:val="24"/>
      <w:lang w:eastAsia="ru-RU"/>
    </w:rPr>
  </w:style>
  <w:style w:type="character" w:styleId="aa">
    <w:name w:val="FollowedHyperlink"/>
    <w:basedOn w:val="a1"/>
    <w:uiPriority w:val="99"/>
    <w:semiHidden/>
    <w:unhideWhenUsed/>
    <w:rsid w:val="001E1706"/>
    <w:rPr>
      <w:color w:val="954F72"/>
      <w:u w:val="single"/>
    </w:rPr>
  </w:style>
  <w:style w:type="paragraph" w:customStyle="1" w:styleId="msonormal0">
    <w:name w:val="msonormal"/>
    <w:basedOn w:val="a0"/>
    <w:rsid w:val="001E1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1E1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1E170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0"/>
    <w:rsid w:val="001E170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4"/>
      <w:szCs w:val="14"/>
      <w:lang w:eastAsia="ru-RU"/>
    </w:rPr>
  </w:style>
  <w:style w:type="paragraph" w:customStyle="1" w:styleId="xl69">
    <w:name w:val="xl69"/>
    <w:basedOn w:val="a0"/>
    <w:rsid w:val="001E170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0">
    <w:name w:val="xl70"/>
    <w:basedOn w:val="a0"/>
    <w:rsid w:val="001E170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0"/>
    <w:rsid w:val="001E170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0"/>
    <w:rsid w:val="001E170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0"/>
    <w:rsid w:val="001E1706"/>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4"/>
      <w:szCs w:val="14"/>
      <w:lang w:eastAsia="ru-RU"/>
    </w:rPr>
  </w:style>
  <w:style w:type="paragraph" w:customStyle="1" w:styleId="xl74">
    <w:name w:val="xl74"/>
    <w:basedOn w:val="a0"/>
    <w:rsid w:val="001E1706"/>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75">
    <w:name w:val="xl75"/>
    <w:basedOn w:val="a0"/>
    <w:rsid w:val="001E170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6">
    <w:name w:val="xl76"/>
    <w:basedOn w:val="a0"/>
    <w:rsid w:val="001E170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0"/>
    <w:rsid w:val="001E170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0"/>
    <w:rsid w:val="001E170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1E170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1E170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0"/>
    <w:rsid w:val="001E170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0"/>
    <w:rsid w:val="001E170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0"/>
    <w:rsid w:val="001E170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b">
    <w:name w:val="Balloon Text"/>
    <w:basedOn w:val="a0"/>
    <w:link w:val="ac"/>
    <w:semiHidden/>
    <w:unhideWhenUsed/>
    <w:rsid w:val="001E1706"/>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1"/>
    <w:link w:val="ab"/>
    <w:semiHidden/>
    <w:rsid w:val="001E1706"/>
    <w:rPr>
      <w:rFonts w:ascii="Segoe UI" w:eastAsia="Times New Roman" w:hAnsi="Segoe UI" w:cs="Segoe UI"/>
      <w:sz w:val="18"/>
      <w:szCs w:val="18"/>
      <w:lang w:eastAsia="ru-RU"/>
    </w:rPr>
  </w:style>
  <w:style w:type="paragraph" w:customStyle="1" w:styleId="xl66">
    <w:name w:val="xl66"/>
    <w:basedOn w:val="a0"/>
    <w:rsid w:val="001E1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0"/>
    <w:rsid w:val="001E1706"/>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6">
    <w:name w:val="xl196"/>
    <w:basedOn w:val="a0"/>
    <w:rsid w:val="001E17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0"/>
    <w:rsid w:val="001E170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0"/>
    <w:rsid w:val="001E170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9">
    <w:name w:val="xl199"/>
    <w:basedOn w:val="a0"/>
    <w:rsid w:val="001E170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0"/>
    <w:rsid w:val="001E170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0"/>
    <w:rsid w:val="001E1706"/>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0"/>
    <w:rsid w:val="001E1706"/>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0"/>
    <w:rsid w:val="001E1706"/>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0"/>
    <w:rsid w:val="001E170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5">
    <w:name w:val="xl205"/>
    <w:basedOn w:val="a0"/>
    <w:rsid w:val="001E170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6">
    <w:name w:val="xl206"/>
    <w:basedOn w:val="a0"/>
    <w:rsid w:val="001E1706"/>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0"/>
    <w:rsid w:val="001E1706"/>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0"/>
    <w:rsid w:val="001E1706"/>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0"/>
    <w:rsid w:val="001E1706"/>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0"/>
    <w:rsid w:val="001E1706"/>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0"/>
    <w:rsid w:val="001E170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2">
    <w:name w:val="xl212"/>
    <w:basedOn w:val="a0"/>
    <w:rsid w:val="001E170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3">
    <w:name w:val="xl213"/>
    <w:basedOn w:val="a0"/>
    <w:rsid w:val="001E170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4">
    <w:name w:val="xl214"/>
    <w:basedOn w:val="a0"/>
    <w:rsid w:val="001E1706"/>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0"/>
    <w:rsid w:val="001E1706"/>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0"/>
    <w:rsid w:val="001E1706"/>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7">
    <w:name w:val="xl217"/>
    <w:basedOn w:val="a0"/>
    <w:rsid w:val="001E1706"/>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0"/>
    <w:rsid w:val="001E17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0"/>
    <w:rsid w:val="001E17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rsid w:val="001E1706"/>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uiPriority w:val="99"/>
    <w:rsid w:val="001E1706"/>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Default">
    <w:name w:val="Default"/>
    <w:rsid w:val="001E170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d">
    <w:name w:val="No Spacing"/>
    <w:link w:val="ae"/>
    <w:uiPriority w:val="1"/>
    <w:qFormat/>
    <w:rsid w:val="001E1706"/>
    <w:pPr>
      <w:spacing w:after="0" w:line="240" w:lineRule="auto"/>
    </w:pPr>
    <w:rPr>
      <w:rFonts w:ascii="Calibri" w:eastAsia="Calibri" w:hAnsi="Calibri" w:cs="Times New Roman"/>
    </w:rPr>
  </w:style>
  <w:style w:type="character" w:customStyle="1" w:styleId="af">
    <w:name w:val="Основной текст_"/>
    <w:link w:val="12"/>
    <w:rsid w:val="001E1706"/>
    <w:rPr>
      <w:rFonts w:eastAsia="Times New Roman"/>
      <w:sz w:val="27"/>
      <w:szCs w:val="27"/>
      <w:shd w:val="clear" w:color="auto" w:fill="FFFFFF"/>
    </w:rPr>
  </w:style>
  <w:style w:type="paragraph" w:customStyle="1" w:styleId="12">
    <w:name w:val="Основной текст1"/>
    <w:basedOn w:val="a0"/>
    <w:link w:val="af"/>
    <w:rsid w:val="001E1706"/>
    <w:pPr>
      <w:widowControl w:val="0"/>
      <w:shd w:val="clear" w:color="auto" w:fill="FFFFFF"/>
      <w:spacing w:after="0" w:line="317" w:lineRule="exact"/>
      <w:ind w:firstLine="820"/>
      <w:jc w:val="both"/>
    </w:pPr>
    <w:rPr>
      <w:rFonts w:eastAsia="Times New Roman"/>
      <w:sz w:val="27"/>
      <w:szCs w:val="27"/>
    </w:rPr>
  </w:style>
  <w:style w:type="character" w:styleId="af0">
    <w:name w:val="Subtle Emphasis"/>
    <w:basedOn w:val="a1"/>
    <w:uiPriority w:val="19"/>
    <w:qFormat/>
    <w:rsid w:val="001E1706"/>
    <w:rPr>
      <w:i/>
      <w:iCs/>
      <w:color w:val="404040" w:themeColor="text1" w:themeTint="BF"/>
    </w:rPr>
  </w:style>
  <w:style w:type="paragraph" w:styleId="af1">
    <w:name w:val="List Paragraph"/>
    <w:basedOn w:val="a0"/>
    <w:uiPriority w:val="34"/>
    <w:qFormat/>
    <w:rsid w:val="001E1706"/>
    <w:pPr>
      <w:ind w:left="720"/>
      <w:contextualSpacing/>
    </w:pPr>
  </w:style>
  <w:style w:type="character" w:styleId="af2">
    <w:name w:val="Emphasis"/>
    <w:basedOn w:val="a1"/>
    <w:uiPriority w:val="20"/>
    <w:qFormat/>
    <w:rsid w:val="001E1706"/>
    <w:rPr>
      <w:i/>
      <w:iCs/>
    </w:rPr>
  </w:style>
  <w:style w:type="character" w:customStyle="1" w:styleId="10">
    <w:name w:val="Заголовок 1 Знак"/>
    <w:basedOn w:val="a1"/>
    <w:link w:val="1"/>
    <w:rsid w:val="001A58F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1"/>
    <w:link w:val="20"/>
    <w:semiHidden/>
    <w:rsid w:val="001A58F9"/>
    <w:rPr>
      <w:rFonts w:ascii="Arial" w:eastAsia="Times New Roman" w:hAnsi="Arial" w:cs="Times New Roman"/>
      <w:i/>
      <w:sz w:val="28"/>
      <w:szCs w:val="20"/>
      <w:lang w:eastAsia="ru-RU"/>
    </w:rPr>
  </w:style>
  <w:style w:type="character" w:customStyle="1" w:styleId="30">
    <w:name w:val="Заголовок 3 Знак"/>
    <w:basedOn w:val="a1"/>
    <w:link w:val="3"/>
    <w:semiHidden/>
    <w:rsid w:val="001A58F9"/>
    <w:rPr>
      <w:rFonts w:asciiTheme="majorHAnsi" w:eastAsiaTheme="majorEastAsia" w:hAnsiTheme="majorHAnsi" w:cstheme="majorBidi"/>
      <w:b/>
      <w:bCs/>
      <w:color w:val="4472C4" w:themeColor="accent1"/>
    </w:rPr>
  </w:style>
  <w:style w:type="paragraph" w:styleId="HTML">
    <w:name w:val="HTML Preformatted"/>
    <w:basedOn w:val="a0"/>
    <w:link w:val="HTML0"/>
    <w:semiHidden/>
    <w:unhideWhenUsed/>
    <w:rsid w:val="001A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1"/>
    <w:link w:val="HTML"/>
    <w:semiHidden/>
    <w:rsid w:val="001A58F9"/>
    <w:rPr>
      <w:rFonts w:ascii="Courier New" w:eastAsia="Times New Roman" w:hAnsi="Courier New" w:cs="Courier New"/>
      <w:color w:val="000000"/>
      <w:sz w:val="20"/>
      <w:szCs w:val="20"/>
      <w:lang w:eastAsia="ru-RU"/>
    </w:rPr>
  </w:style>
  <w:style w:type="character" w:customStyle="1" w:styleId="af3">
    <w:name w:val="Текст сноски Знак"/>
    <w:aliases w:val="Table_Footnote_last Знак Знак1,Table_Footnote_last Знак Знак Знак,Table_Footnote_last Знак1"/>
    <w:basedOn w:val="a1"/>
    <w:link w:val="af4"/>
    <w:semiHidden/>
    <w:locked/>
    <w:rsid w:val="001A58F9"/>
    <w:rPr>
      <w:rFonts w:ascii="Times New Roman" w:eastAsia="Times New Roman" w:hAnsi="Times New Roman" w:cs="Times New Roman"/>
      <w:sz w:val="20"/>
      <w:szCs w:val="20"/>
    </w:rPr>
  </w:style>
  <w:style w:type="paragraph" w:styleId="af4">
    <w:name w:val="footnote text"/>
    <w:aliases w:val="Table_Footnote_last Знак,Table_Footnote_last Знак Знак,Table_Footnote_last"/>
    <w:basedOn w:val="a0"/>
    <w:link w:val="af3"/>
    <w:semiHidden/>
    <w:unhideWhenUsed/>
    <w:rsid w:val="001A58F9"/>
    <w:pPr>
      <w:spacing w:after="0" w:line="360" w:lineRule="atLeast"/>
      <w:jc w:val="both"/>
    </w:pPr>
    <w:rPr>
      <w:rFonts w:ascii="Times New Roman" w:eastAsia="Times New Roman" w:hAnsi="Times New Roman" w:cs="Times New Roman"/>
      <w:sz w:val="20"/>
      <w:szCs w:val="20"/>
    </w:rPr>
  </w:style>
  <w:style w:type="character" w:customStyle="1" w:styleId="13">
    <w:name w:val="Текст сноски Знак1"/>
    <w:aliases w:val="Table_Footnote_last Знак Знак2,Table_Footnote_last Знак Знак Знак1,Table_Footnote_last Знак2"/>
    <w:basedOn w:val="a1"/>
    <w:semiHidden/>
    <w:rsid w:val="001A58F9"/>
    <w:rPr>
      <w:sz w:val="20"/>
      <w:szCs w:val="20"/>
    </w:rPr>
  </w:style>
  <w:style w:type="paragraph" w:styleId="af5">
    <w:name w:val="annotation text"/>
    <w:basedOn w:val="a0"/>
    <w:link w:val="af6"/>
    <w:semiHidden/>
    <w:unhideWhenUsed/>
    <w:rsid w:val="001A58F9"/>
    <w:pPr>
      <w:spacing w:after="0" w:line="240" w:lineRule="auto"/>
    </w:pPr>
    <w:rPr>
      <w:rFonts w:ascii="Arial" w:eastAsia="Times New Roman" w:hAnsi="Arial" w:cs="Arial"/>
      <w:sz w:val="20"/>
      <w:szCs w:val="20"/>
      <w:lang w:eastAsia="ru-RU"/>
    </w:rPr>
  </w:style>
  <w:style w:type="character" w:customStyle="1" w:styleId="af6">
    <w:name w:val="Текст примечания Знак"/>
    <w:basedOn w:val="a1"/>
    <w:link w:val="af5"/>
    <w:semiHidden/>
    <w:rsid w:val="001A58F9"/>
    <w:rPr>
      <w:rFonts w:ascii="Arial" w:eastAsia="Times New Roman" w:hAnsi="Arial" w:cs="Arial"/>
      <w:sz w:val="20"/>
      <w:szCs w:val="20"/>
      <w:lang w:eastAsia="ru-RU"/>
    </w:rPr>
  </w:style>
  <w:style w:type="character" w:customStyle="1" w:styleId="14">
    <w:name w:val="Верхний колонтитул Знак1"/>
    <w:aliases w:val="ВерхКолонтитул Знак1"/>
    <w:basedOn w:val="a1"/>
    <w:uiPriority w:val="99"/>
    <w:semiHidden/>
    <w:rsid w:val="001A58F9"/>
  </w:style>
  <w:style w:type="paragraph" w:styleId="a">
    <w:name w:val="List Bullet"/>
    <w:basedOn w:val="a0"/>
    <w:semiHidden/>
    <w:unhideWhenUsed/>
    <w:rsid w:val="001A58F9"/>
    <w:pPr>
      <w:numPr>
        <w:numId w:val="5"/>
      </w:numPr>
      <w:tabs>
        <w:tab w:val="clear" w:pos="360"/>
      </w:tabs>
      <w:spacing w:after="0" w:line="240" w:lineRule="auto"/>
      <w:ind w:left="1069"/>
    </w:pPr>
    <w:rPr>
      <w:rFonts w:ascii="Arial" w:eastAsia="Times New Roman" w:hAnsi="Arial" w:cs="Arial"/>
      <w:sz w:val="24"/>
      <w:szCs w:val="24"/>
      <w:lang w:eastAsia="ru-RU"/>
    </w:rPr>
  </w:style>
  <w:style w:type="paragraph" w:styleId="22">
    <w:name w:val="List 2"/>
    <w:basedOn w:val="a0"/>
    <w:semiHidden/>
    <w:unhideWhenUsed/>
    <w:rsid w:val="001A58F9"/>
    <w:pPr>
      <w:spacing w:after="0" w:line="240" w:lineRule="auto"/>
      <w:ind w:left="566" w:hanging="283"/>
    </w:pPr>
    <w:rPr>
      <w:rFonts w:ascii="Arial" w:eastAsia="Times New Roman" w:hAnsi="Arial" w:cs="Arial"/>
      <w:sz w:val="20"/>
      <w:szCs w:val="20"/>
      <w:lang w:eastAsia="ru-RU"/>
    </w:rPr>
  </w:style>
  <w:style w:type="paragraph" w:styleId="31">
    <w:name w:val="List 3"/>
    <w:basedOn w:val="a0"/>
    <w:semiHidden/>
    <w:unhideWhenUsed/>
    <w:rsid w:val="001A58F9"/>
    <w:pPr>
      <w:spacing w:after="0" w:line="240" w:lineRule="auto"/>
      <w:ind w:left="849" w:hanging="283"/>
    </w:pPr>
    <w:rPr>
      <w:rFonts w:ascii="Arial" w:eastAsia="Times New Roman" w:hAnsi="Arial" w:cs="Arial"/>
      <w:sz w:val="20"/>
      <w:szCs w:val="20"/>
      <w:lang w:eastAsia="ru-RU"/>
    </w:rPr>
  </w:style>
  <w:style w:type="paragraph" w:styleId="2">
    <w:name w:val="List Bullet 2"/>
    <w:basedOn w:val="a0"/>
    <w:semiHidden/>
    <w:unhideWhenUsed/>
    <w:rsid w:val="001A58F9"/>
    <w:pPr>
      <w:numPr>
        <w:numId w:val="6"/>
      </w:numPr>
      <w:spacing w:after="0" w:line="240" w:lineRule="auto"/>
    </w:pPr>
    <w:rPr>
      <w:rFonts w:ascii="Times New Roman" w:eastAsia="Times New Roman" w:hAnsi="Times New Roman" w:cs="Times New Roman"/>
      <w:sz w:val="24"/>
      <w:szCs w:val="24"/>
      <w:lang w:eastAsia="ru-RU"/>
    </w:rPr>
  </w:style>
  <w:style w:type="character" w:customStyle="1" w:styleId="af7">
    <w:name w:val="Название Знак"/>
    <w:aliases w:val="Знак12 Знак"/>
    <w:basedOn w:val="a1"/>
    <w:link w:val="af8"/>
    <w:locked/>
    <w:rsid w:val="001A58F9"/>
    <w:rPr>
      <w:rFonts w:ascii="Cambria" w:eastAsia="Times New Roman" w:hAnsi="Cambria" w:cs="Times New Roman"/>
      <w:b/>
      <w:bCs/>
      <w:kern w:val="28"/>
      <w:sz w:val="32"/>
      <w:szCs w:val="32"/>
    </w:rPr>
  </w:style>
  <w:style w:type="paragraph" w:styleId="af8">
    <w:name w:val="Title"/>
    <w:aliases w:val="Знак12"/>
    <w:basedOn w:val="a0"/>
    <w:next w:val="a0"/>
    <w:link w:val="af7"/>
    <w:qFormat/>
    <w:rsid w:val="001A58F9"/>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15">
    <w:name w:val="Название Знак1"/>
    <w:aliases w:val="Знак12 Знак1"/>
    <w:basedOn w:val="a1"/>
    <w:rsid w:val="001A58F9"/>
    <w:rPr>
      <w:rFonts w:asciiTheme="majorHAnsi" w:eastAsiaTheme="majorEastAsia" w:hAnsiTheme="majorHAnsi" w:cstheme="majorBidi"/>
      <w:color w:val="323E4F" w:themeColor="text2" w:themeShade="BF"/>
      <w:spacing w:val="5"/>
      <w:kern w:val="28"/>
      <w:sz w:val="52"/>
      <w:szCs w:val="52"/>
    </w:rPr>
  </w:style>
  <w:style w:type="character" w:customStyle="1" w:styleId="af9">
    <w:name w:val="Основной текст Знак"/>
    <w:aliases w:val="Основной текст1 Знак,Основной текст Знак Знак Знак,bt Знак"/>
    <w:basedOn w:val="a1"/>
    <w:link w:val="afa"/>
    <w:semiHidden/>
    <w:locked/>
    <w:rsid w:val="001A58F9"/>
    <w:rPr>
      <w:rFonts w:ascii="Times New Roman" w:eastAsia="Times New Roman" w:hAnsi="Times New Roman" w:cs="Times New Roman"/>
      <w:sz w:val="20"/>
      <w:szCs w:val="20"/>
      <w:lang w:eastAsia="ru-RU"/>
    </w:rPr>
  </w:style>
  <w:style w:type="paragraph" w:styleId="afa">
    <w:name w:val="Body Text"/>
    <w:aliases w:val="Основной текст Знак Знак,bt"/>
    <w:basedOn w:val="a0"/>
    <w:link w:val="af9"/>
    <w:semiHidden/>
    <w:unhideWhenUsed/>
    <w:rsid w:val="001A58F9"/>
    <w:pPr>
      <w:spacing w:after="120" w:line="240" w:lineRule="auto"/>
    </w:pPr>
    <w:rPr>
      <w:rFonts w:ascii="Times New Roman" w:eastAsia="Times New Roman" w:hAnsi="Times New Roman" w:cs="Times New Roman"/>
      <w:sz w:val="20"/>
      <w:szCs w:val="20"/>
      <w:lang w:eastAsia="ru-RU"/>
    </w:rPr>
  </w:style>
  <w:style w:type="character" w:customStyle="1" w:styleId="16">
    <w:name w:val="Основной текст Знак1"/>
    <w:aliases w:val="Основной текст1 Знак1,Основной текст Знак Знак Знак1,bt Знак1"/>
    <w:basedOn w:val="a1"/>
    <w:semiHidden/>
    <w:rsid w:val="001A58F9"/>
  </w:style>
  <w:style w:type="paragraph" w:styleId="afb">
    <w:name w:val="Body Text Indent"/>
    <w:basedOn w:val="a0"/>
    <w:link w:val="afc"/>
    <w:semiHidden/>
    <w:unhideWhenUsed/>
    <w:rsid w:val="001A58F9"/>
    <w:pPr>
      <w:spacing w:after="120" w:line="276" w:lineRule="auto"/>
      <w:ind w:left="283"/>
    </w:pPr>
  </w:style>
  <w:style w:type="character" w:customStyle="1" w:styleId="afc">
    <w:name w:val="Основной текст с отступом Знак"/>
    <w:basedOn w:val="a1"/>
    <w:link w:val="afb"/>
    <w:semiHidden/>
    <w:rsid w:val="001A58F9"/>
  </w:style>
  <w:style w:type="paragraph" w:styleId="23">
    <w:name w:val="List Continue 2"/>
    <w:basedOn w:val="a0"/>
    <w:semiHidden/>
    <w:unhideWhenUsed/>
    <w:rsid w:val="001A58F9"/>
    <w:pPr>
      <w:spacing w:after="120" w:line="240" w:lineRule="auto"/>
      <w:ind w:left="566"/>
    </w:pPr>
    <w:rPr>
      <w:rFonts w:ascii="Arial" w:eastAsia="Times New Roman" w:hAnsi="Arial" w:cs="Arial"/>
      <w:sz w:val="24"/>
      <w:szCs w:val="24"/>
      <w:lang w:eastAsia="ru-RU"/>
    </w:rPr>
  </w:style>
  <w:style w:type="paragraph" w:styleId="32">
    <w:name w:val="List Continue 3"/>
    <w:basedOn w:val="a0"/>
    <w:semiHidden/>
    <w:unhideWhenUsed/>
    <w:rsid w:val="001A58F9"/>
    <w:pPr>
      <w:spacing w:after="120" w:line="240" w:lineRule="auto"/>
      <w:ind w:left="849"/>
    </w:pPr>
    <w:rPr>
      <w:rFonts w:ascii="Arial" w:eastAsia="Times New Roman" w:hAnsi="Arial" w:cs="Arial"/>
      <w:sz w:val="24"/>
      <w:szCs w:val="24"/>
      <w:lang w:eastAsia="ru-RU"/>
    </w:rPr>
  </w:style>
  <w:style w:type="paragraph" w:styleId="24">
    <w:name w:val="Body Text First Indent 2"/>
    <w:basedOn w:val="afb"/>
    <w:link w:val="25"/>
    <w:uiPriority w:val="99"/>
    <w:semiHidden/>
    <w:unhideWhenUsed/>
    <w:rsid w:val="001A58F9"/>
    <w:pPr>
      <w:spacing w:after="200"/>
      <w:ind w:left="360" w:firstLine="360"/>
    </w:pPr>
  </w:style>
  <w:style w:type="character" w:customStyle="1" w:styleId="25">
    <w:name w:val="Красная строка 2 Знак"/>
    <w:basedOn w:val="afc"/>
    <w:link w:val="24"/>
    <w:uiPriority w:val="99"/>
    <w:semiHidden/>
    <w:rsid w:val="001A58F9"/>
  </w:style>
  <w:style w:type="paragraph" w:styleId="26">
    <w:name w:val="Body Text 2"/>
    <w:basedOn w:val="a0"/>
    <w:link w:val="27"/>
    <w:semiHidden/>
    <w:unhideWhenUsed/>
    <w:rsid w:val="001A58F9"/>
    <w:pPr>
      <w:spacing w:after="120" w:line="480" w:lineRule="auto"/>
    </w:pPr>
    <w:rPr>
      <w:rFonts w:ascii="Arial" w:eastAsia="Times New Roman" w:hAnsi="Arial" w:cs="Arial"/>
      <w:sz w:val="24"/>
      <w:szCs w:val="24"/>
      <w:lang w:eastAsia="ru-RU"/>
    </w:rPr>
  </w:style>
  <w:style w:type="character" w:customStyle="1" w:styleId="27">
    <w:name w:val="Основной текст 2 Знак"/>
    <w:basedOn w:val="a1"/>
    <w:link w:val="26"/>
    <w:semiHidden/>
    <w:rsid w:val="001A58F9"/>
    <w:rPr>
      <w:rFonts w:ascii="Arial" w:eastAsia="Times New Roman" w:hAnsi="Arial" w:cs="Arial"/>
      <w:sz w:val="24"/>
      <w:szCs w:val="24"/>
      <w:lang w:eastAsia="ru-RU"/>
    </w:rPr>
  </w:style>
  <w:style w:type="character" w:customStyle="1" w:styleId="28">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9"/>
    <w:semiHidden/>
    <w:locked/>
    <w:rsid w:val="001A58F9"/>
  </w:style>
  <w:style w:type="paragraph" w:styleId="29">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8"/>
    <w:semiHidden/>
    <w:unhideWhenUsed/>
    <w:rsid w:val="001A58F9"/>
    <w:pPr>
      <w:spacing w:after="120" w:line="480" w:lineRule="auto"/>
      <w:ind w:left="283"/>
    </w:p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1"/>
    <w:semiHidden/>
    <w:rsid w:val="001A58F9"/>
  </w:style>
  <w:style w:type="paragraph" w:styleId="33">
    <w:name w:val="Body Text Indent 3"/>
    <w:basedOn w:val="a0"/>
    <w:link w:val="34"/>
    <w:semiHidden/>
    <w:unhideWhenUsed/>
    <w:rsid w:val="001A58F9"/>
    <w:pPr>
      <w:spacing w:after="120" w:line="276" w:lineRule="auto"/>
      <w:ind w:left="283"/>
    </w:pPr>
    <w:rPr>
      <w:sz w:val="16"/>
      <w:szCs w:val="16"/>
    </w:rPr>
  </w:style>
  <w:style w:type="character" w:customStyle="1" w:styleId="34">
    <w:name w:val="Основной текст с отступом 3 Знак"/>
    <w:basedOn w:val="a1"/>
    <w:link w:val="33"/>
    <w:semiHidden/>
    <w:rsid w:val="001A58F9"/>
    <w:rPr>
      <w:sz w:val="16"/>
      <w:szCs w:val="16"/>
    </w:rPr>
  </w:style>
  <w:style w:type="paragraph" w:styleId="afd">
    <w:name w:val="Document Map"/>
    <w:basedOn w:val="a0"/>
    <w:link w:val="afe"/>
    <w:semiHidden/>
    <w:unhideWhenUsed/>
    <w:rsid w:val="001A58F9"/>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e">
    <w:name w:val="Схема документа Знак"/>
    <w:basedOn w:val="a1"/>
    <w:link w:val="afd"/>
    <w:semiHidden/>
    <w:rsid w:val="001A58F9"/>
    <w:rPr>
      <w:rFonts w:ascii="Tahoma" w:eastAsia="Times New Roman" w:hAnsi="Tahoma" w:cs="Tahoma"/>
      <w:b/>
      <w:bCs/>
      <w:sz w:val="16"/>
      <w:szCs w:val="16"/>
      <w:lang w:eastAsia="ru-RU"/>
    </w:rPr>
  </w:style>
  <w:style w:type="paragraph" w:styleId="aff">
    <w:name w:val="Plain Text"/>
    <w:basedOn w:val="a0"/>
    <w:link w:val="aff0"/>
    <w:semiHidden/>
    <w:unhideWhenUsed/>
    <w:rsid w:val="001A58F9"/>
    <w:pPr>
      <w:spacing w:after="0" w:line="240" w:lineRule="auto"/>
    </w:pPr>
    <w:rPr>
      <w:rFonts w:ascii="Courier New" w:eastAsia="Times New Roman" w:hAnsi="Courier New" w:cs="Courier New"/>
      <w:sz w:val="20"/>
      <w:szCs w:val="20"/>
      <w:lang w:eastAsia="ru-RU"/>
    </w:rPr>
  </w:style>
  <w:style w:type="character" w:customStyle="1" w:styleId="aff0">
    <w:name w:val="Текст Знак"/>
    <w:basedOn w:val="a1"/>
    <w:link w:val="aff"/>
    <w:semiHidden/>
    <w:rsid w:val="001A58F9"/>
    <w:rPr>
      <w:rFonts w:ascii="Courier New" w:eastAsia="Times New Roman" w:hAnsi="Courier New" w:cs="Courier New"/>
      <w:sz w:val="20"/>
      <w:szCs w:val="20"/>
      <w:lang w:eastAsia="ru-RU"/>
    </w:rPr>
  </w:style>
  <w:style w:type="paragraph" w:styleId="aff1">
    <w:name w:val="annotation subject"/>
    <w:basedOn w:val="af5"/>
    <w:next w:val="af5"/>
    <w:link w:val="aff2"/>
    <w:uiPriority w:val="99"/>
    <w:semiHidden/>
    <w:unhideWhenUsed/>
    <w:rsid w:val="001A58F9"/>
    <w:pPr>
      <w:ind w:firstLine="1418"/>
      <w:jc w:val="both"/>
    </w:pPr>
    <w:rPr>
      <w:rFonts w:ascii="Times New Roman" w:eastAsia="Calibri" w:hAnsi="Times New Roman" w:cs="Times New Roman"/>
      <w:b/>
      <w:bCs/>
    </w:rPr>
  </w:style>
  <w:style w:type="character" w:customStyle="1" w:styleId="aff2">
    <w:name w:val="Тема примечания Знак"/>
    <w:basedOn w:val="af6"/>
    <w:link w:val="aff1"/>
    <w:uiPriority w:val="99"/>
    <w:semiHidden/>
    <w:rsid w:val="001A58F9"/>
    <w:rPr>
      <w:rFonts w:ascii="Times New Roman" w:eastAsia="Calibri" w:hAnsi="Times New Roman" w:cs="Times New Roman"/>
      <w:b/>
      <w:bCs/>
      <w:sz w:val="20"/>
      <w:szCs w:val="20"/>
      <w:lang w:eastAsia="ru-RU"/>
    </w:rPr>
  </w:style>
  <w:style w:type="character" w:customStyle="1" w:styleId="ae">
    <w:name w:val="Без интервала Знак"/>
    <w:link w:val="ad"/>
    <w:uiPriority w:val="1"/>
    <w:locked/>
    <w:rsid w:val="001A58F9"/>
    <w:rPr>
      <w:rFonts w:ascii="Calibri" w:eastAsia="Calibri" w:hAnsi="Calibri" w:cs="Times New Roman"/>
    </w:rPr>
  </w:style>
  <w:style w:type="character" w:customStyle="1" w:styleId="ConsPlusNormal0">
    <w:name w:val="ConsPlusNormal Знак"/>
    <w:link w:val="ConsPlusNormal"/>
    <w:locked/>
    <w:rsid w:val="001A58F9"/>
    <w:rPr>
      <w:rFonts w:ascii="Times New Roman" w:eastAsiaTheme="minorEastAsia" w:hAnsi="Times New Roman" w:cs="Times New Roman"/>
      <w:sz w:val="28"/>
      <w:lang w:eastAsia="ru-RU"/>
    </w:rPr>
  </w:style>
  <w:style w:type="paragraph" w:customStyle="1" w:styleId="ConsPlusNonformat">
    <w:name w:val="ConsPlusNonformat"/>
    <w:uiPriority w:val="99"/>
    <w:rsid w:val="001A58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1A58F9"/>
    <w:pPr>
      <w:spacing w:after="0" w:line="240" w:lineRule="auto"/>
    </w:pPr>
    <w:rPr>
      <w:rFonts w:ascii="Times New Roman" w:eastAsia="Times New Roman" w:hAnsi="Times New Roman" w:cs="Times New Roman"/>
      <w:sz w:val="20"/>
      <w:szCs w:val="20"/>
      <w:lang w:val="en-US" w:eastAsia="ru-RU"/>
    </w:rPr>
  </w:style>
  <w:style w:type="character" w:customStyle="1" w:styleId="35">
    <w:name w:val="Основной текст (3)_"/>
    <w:link w:val="36"/>
    <w:locked/>
    <w:rsid w:val="001A58F9"/>
    <w:rPr>
      <w:b/>
      <w:bCs/>
      <w:sz w:val="28"/>
      <w:szCs w:val="28"/>
      <w:shd w:val="clear" w:color="auto" w:fill="FFFFFF"/>
    </w:rPr>
  </w:style>
  <w:style w:type="paragraph" w:customStyle="1" w:styleId="36">
    <w:name w:val="Основной текст (3)"/>
    <w:basedOn w:val="a0"/>
    <w:link w:val="35"/>
    <w:rsid w:val="001A58F9"/>
    <w:pPr>
      <w:widowControl w:val="0"/>
      <w:shd w:val="clear" w:color="auto" w:fill="FFFFFF"/>
      <w:spacing w:after="0" w:line="322" w:lineRule="exact"/>
      <w:ind w:hanging="240"/>
      <w:jc w:val="center"/>
    </w:pPr>
    <w:rPr>
      <w:b/>
      <w:bCs/>
      <w:sz w:val="28"/>
      <w:szCs w:val="28"/>
    </w:rPr>
  </w:style>
  <w:style w:type="paragraph" w:customStyle="1" w:styleId="17">
    <w:name w:val="Абзац списка1"/>
    <w:basedOn w:val="a0"/>
    <w:qFormat/>
    <w:rsid w:val="001A58F9"/>
    <w:pPr>
      <w:spacing w:after="200" w:line="276" w:lineRule="auto"/>
      <w:ind w:left="720"/>
      <w:contextualSpacing/>
    </w:pPr>
    <w:rPr>
      <w:rFonts w:ascii="Calibri" w:eastAsia="Times New Roman" w:hAnsi="Calibri" w:cs="Times New Roman"/>
    </w:rPr>
  </w:style>
  <w:style w:type="paragraph" w:customStyle="1" w:styleId="18">
    <w:name w:val="Обычный1"/>
    <w:rsid w:val="001A58F9"/>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110">
    <w:name w:val="Обычный + 11 пт"/>
    <w:basedOn w:val="a0"/>
    <w:rsid w:val="001A58F9"/>
    <w:pPr>
      <w:spacing w:after="0" w:line="240" w:lineRule="auto"/>
      <w:jc w:val="center"/>
    </w:pPr>
    <w:rPr>
      <w:rFonts w:ascii="Times New Roman" w:eastAsia="Times New Roman" w:hAnsi="Times New Roman" w:cs="Times New Roman"/>
      <w:sz w:val="18"/>
      <w:szCs w:val="18"/>
      <w:lang w:eastAsia="ru-RU"/>
    </w:rPr>
  </w:style>
  <w:style w:type="paragraph" w:customStyle="1" w:styleId="ConsNormal">
    <w:name w:val="ConsNormal"/>
    <w:rsid w:val="001A58F9"/>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1A58F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f3">
    <w:name w:val="Мой Знак"/>
    <w:basedOn w:val="a1"/>
    <w:link w:val="aff4"/>
    <w:locked/>
    <w:rsid w:val="001A58F9"/>
    <w:rPr>
      <w:rFonts w:ascii="Times New Roman" w:hAnsi="Times New Roman" w:cs="Times New Roman"/>
      <w:sz w:val="28"/>
      <w:szCs w:val="28"/>
    </w:rPr>
  </w:style>
  <w:style w:type="paragraph" w:customStyle="1" w:styleId="aff4">
    <w:name w:val="Мой"/>
    <w:basedOn w:val="a0"/>
    <w:link w:val="aff3"/>
    <w:qFormat/>
    <w:rsid w:val="001A58F9"/>
    <w:pPr>
      <w:spacing w:after="0" w:line="240" w:lineRule="auto"/>
      <w:ind w:firstLine="709"/>
      <w:jc w:val="both"/>
    </w:pPr>
    <w:rPr>
      <w:rFonts w:ascii="Times New Roman" w:hAnsi="Times New Roman" w:cs="Times New Roman"/>
      <w:sz w:val="28"/>
      <w:szCs w:val="28"/>
    </w:rPr>
  </w:style>
  <w:style w:type="paragraph" w:customStyle="1" w:styleId="ConsNonformat">
    <w:name w:val="ConsNonformat"/>
    <w:rsid w:val="001A58F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Cell">
    <w:name w:val="ConsCell"/>
    <w:rsid w:val="001A58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5">
    <w:name w:val="Знак Знак Знак Знак Знак Знак Знак Знак Знак Знак Знак Знак Знак Знак Знак Знак Знак Знак Знак"/>
    <w:basedOn w:val="a0"/>
    <w:rsid w:val="001A58F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1A58F9"/>
    <w:pPr>
      <w:widowControl w:val="0"/>
      <w:autoSpaceDE w:val="0"/>
      <w:autoSpaceDN w:val="0"/>
      <w:adjustRightInd w:val="0"/>
      <w:spacing w:after="0" w:line="240" w:lineRule="auto"/>
    </w:pPr>
    <w:rPr>
      <w:rFonts w:ascii="Arial" w:eastAsia="Times New Roman" w:hAnsi="Arial" w:cs="Arial"/>
      <w:lang w:eastAsia="ru-RU"/>
    </w:rPr>
  </w:style>
  <w:style w:type="paragraph" w:customStyle="1" w:styleId="aff6">
    <w:name w:val="Знак"/>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Heading">
    <w:name w:val="Heading"/>
    <w:rsid w:val="001A58F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R2">
    <w:name w:val="FR2"/>
    <w:rsid w:val="001A58F9"/>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lang w:eastAsia="ru-RU"/>
    </w:rPr>
  </w:style>
  <w:style w:type="paragraph" w:customStyle="1" w:styleId="text">
    <w:name w:val="text"/>
    <w:basedOn w:val="a0"/>
    <w:next w:val="a0"/>
    <w:rsid w:val="001A58F9"/>
    <w:pPr>
      <w:autoSpaceDE w:val="0"/>
      <w:autoSpaceDN w:val="0"/>
      <w:adjustRightInd w:val="0"/>
      <w:spacing w:before="28" w:after="28" w:line="240" w:lineRule="auto"/>
    </w:pPr>
    <w:rPr>
      <w:rFonts w:ascii="Arial" w:eastAsia="Times New Roman" w:hAnsi="Arial" w:cs="Arial"/>
      <w:sz w:val="24"/>
      <w:szCs w:val="24"/>
      <w:lang w:eastAsia="ru-RU"/>
    </w:rPr>
  </w:style>
  <w:style w:type="paragraph" w:customStyle="1" w:styleId="19">
    <w:name w:val="Знак1"/>
    <w:basedOn w:val="a0"/>
    <w:rsid w:val="001A58F9"/>
    <w:pPr>
      <w:spacing w:after="0" w:line="240" w:lineRule="exact"/>
      <w:jc w:val="both"/>
    </w:pPr>
    <w:rPr>
      <w:rFonts w:ascii="Arial" w:eastAsia="Times New Roman" w:hAnsi="Arial" w:cs="Arial"/>
      <w:sz w:val="24"/>
      <w:szCs w:val="24"/>
      <w:lang w:val="en-US" w:eastAsia="ru-RU"/>
    </w:rPr>
  </w:style>
  <w:style w:type="character" w:customStyle="1" w:styleId="S1">
    <w:name w:val="S_Маркированный Знак1"/>
    <w:link w:val="S"/>
    <w:locked/>
    <w:rsid w:val="001A58F9"/>
    <w:rPr>
      <w:sz w:val="24"/>
      <w:szCs w:val="24"/>
    </w:rPr>
  </w:style>
  <w:style w:type="paragraph" w:customStyle="1" w:styleId="S">
    <w:name w:val="S_Маркированный"/>
    <w:basedOn w:val="a"/>
    <w:link w:val="S1"/>
    <w:autoRedefine/>
    <w:rsid w:val="001A58F9"/>
    <w:pPr>
      <w:tabs>
        <w:tab w:val="left" w:pos="992"/>
      </w:tabs>
      <w:spacing w:line="360" w:lineRule="auto"/>
      <w:ind w:left="0" w:firstLine="709"/>
      <w:jc w:val="both"/>
    </w:pPr>
    <w:rPr>
      <w:rFonts w:asciiTheme="minorHAnsi" w:eastAsiaTheme="minorHAnsi" w:hAnsiTheme="minorHAnsi" w:cstheme="minorBidi"/>
      <w:lang w:eastAsia="en-US"/>
    </w:rPr>
  </w:style>
  <w:style w:type="character" w:customStyle="1" w:styleId="S0">
    <w:name w:val="S_Обычный Знак"/>
    <w:link w:val="S2"/>
    <w:locked/>
    <w:rsid w:val="001A58F9"/>
    <w:rPr>
      <w:rFonts w:ascii="Arial" w:eastAsia="Times New Roman" w:hAnsi="Arial" w:cs="Arial"/>
      <w:sz w:val="24"/>
      <w:szCs w:val="24"/>
      <w:lang w:eastAsia="ru-RU"/>
    </w:rPr>
  </w:style>
  <w:style w:type="paragraph" w:customStyle="1" w:styleId="S2">
    <w:name w:val="S_Обычный"/>
    <w:basedOn w:val="a0"/>
    <w:link w:val="S0"/>
    <w:rsid w:val="001A58F9"/>
    <w:pPr>
      <w:spacing w:after="0" w:line="360" w:lineRule="auto"/>
      <w:ind w:firstLine="709"/>
      <w:jc w:val="both"/>
    </w:pPr>
    <w:rPr>
      <w:rFonts w:ascii="Arial" w:eastAsia="Times New Roman" w:hAnsi="Arial" w:cs="Arial"/>
      <w:sz w:val="24"/>
      <w:szCs w:val="24"/>
      <w:lang w:eastAsia="ru-RU"/>
    </w:rPr>
  </w:style>
  <w:style w:type="character" w:customStyle="1" w:styleId="S3">
    <w:name w:val="S_Таблица Знак"/>
    <w:link w:val="S4"/>
    <w:locked/>
    <w:rsid w:val="001A58F9"/>
    <w:rPr>
      <w:rFonts w:ascii="Arial" w:eastAsia="Times New Roman" w:hAnsi="Arial" w:cs="Arial"/>
      <w:color w:val="008000"/>
      <w:sz w:val="24"/>
      <w:szCs w:val="24"/>
      <w:lang w:eastAsia="ru-RU"/>
    </w:rPr>
  </w:style>
  <w:style w:type="paragraph" w:customStyle="1" w:styleId="S4">
    <w:name w:val="S_Таблица"/>
    <w:basedOn w:val="a0"/>
    <w:link w:val="S3"/>
    <w:autoRedefine/>
    <w:rsid w:val="001A58F9"/>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1A58F9"/>
    <w:rPr>
      <w:sz w:val="24"/>
      <w:szCs w:val="24"/>
    </w:rPr>
  </w:style>
  <w:style w:type="paragraph" w:customStyle="1" w:styleId="S6">
    <w:name w:val="S_Обычный в таблице"/>
    <w:basedOn w:val="a0"/>
    <w:link w:val="S5"/>
    <w:rsid w:val="001A58F9"/>
    <w:pPr>
      <w:spacing w:after="0" w:line="240" w:lineRule="auto"/>
      <w:jc w:val="center"/>
    </w:pPr>
    <w:rPr>
      <w:sz w:val="24"/>
      <w:szCs w:val="24"/>
    </w:rPr>
  </w:style>
  <w:style w:type="paragraph" w:customStyle="1" w:styleId="aff7">
    <w:name w:val="Примечание"/>
    <w:basedOn w:val="a0"/>
    <w:rsid w:val="001A58F9"/>
    <w:pPr>
      <w:spacing w:after="0" w:line="240" w:lineRule="auto"/>
      <w:ind w:firstLine="567"/>
      <w:jc w:val="both"/>
    </w:pPr>
    <w:rPr>
      <w:rFonts w:ascii="Arial" w:eastAsia="Times New Roman" w:hAnsi="Arial" w:cs="Arial"/>
      <w:sz w:val="20"/>
      <w:szCs w:val="20"/>
      <w:lang w:eastAsia="ru-RU"/>
    </w:rPr>
  </w:style>
  <w:style w:type="paragraph" w:customStyle="1" w:styleId="aff8">
    <w:name w:val="приложения рнгп"/>
    <w:basedOn w:val="20"/>
    <w:autoRedefine/>
    <w:rsid w:val="001A58F9"/>
    <w:pPr>
      <w:keepNext w:val="0"/>
      <w:widowControl w:val="0"/>
      <w:tabs>
        <w:tab w:val="left" w:pos="992"/>
      </w:tabs>
      <w:spacing w:line="237" w:lineRule="auto"/>
      <w:ind w:firstLine="709"/>
      <w:jc w:val="right"/>
    </w:pPr>
    <w:rPr>
      <w:rFonts w:ascii="Times New Roman" w:hAnsi="Times New Roman"/>
      <w:b/>
      <w:i w:val="0"/>
      <w:sz w:val="24"/>
      <w:szCs w:val="24"/>
      <w:lang w:eastAsia="en-US"/>
    </w:rPr>
  </w:style>
  <w:style w:type="paragraph" w:customStyle="1" w:styleId="1a">
    <w:name w:val="Стиль1"/>
    <w:basedOn w:val="a0"/>
    <w:rsid w:val="001A58F9"/>
    <w:pPr>
      <w:spacing w:after="0" w:line="240" w:lineRule="auto"/>
      <w:jc w:val="center"/>
    </w:pPr>
    <w:rPr>
      <w:rFonts w:ascii="Arial" w:eastAsia="Times New Roman" w:hAnsi="Arial" w:cs="Arial"/>
      <w:sz w:val="20"/>
      <w:szCs w:val="20"/>
      <w:lang w:eastAsia="ru-RU"/>
    </w:rPr>
  </w:style>
  <w:style w:type="paragraph" w:customStyle="1" w:styleId="textn">
    <w:name w:val="textn"/>
    <w:basedOn w:val="a0"/>
    <w:rsid w:val="001A58F9"/>
    <w:pPr>
      <w:spacing w:before="100" w:beforeAutospacing="1" w:after="100" w:afterAutospacing="1" w:line="240" w:lineRule="auto"/>
    </w:pPr>
    <w:rPr>
      <w:rFonts w:ascii="Arial" w:eastAsia="Times New Roman" w:hAnsi="Arial" w:cs="Arial"/>
      <w:sz w:val="24"/>
      <w:szCs w:val="24"/>
      <w:lang w:eastAsia="ru-RU"/>
    </w:rPr>
  </w:style>
  <w:style w:type="paragraph" w:customStyle="1" w:styleId="2a">
    <w:name w:val="Знак2"/>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37">
    <w:name w:val="Знак3"/>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5">
    <w:name w:val="Знак5"/>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100">
    <w:name w:val="Знак10"/>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1A5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Знак1 Знак Знак Знак"/>
    <w:basedOn w:val="a0"/>
    <w:rsid w:val="001A58F9"/>
    <w:pPr>
      <w:spacing w:after="0" w:line="240" w:lineRule="auto"/>
    </w:pPr>
    <w:rPr>
      <w:rFonts w:ascii="Verdana" w:eastAsia="Times New Roman" w:hAnsi="Verdana" w:cs="Verdana"/>
      <w:sz w:val="20"/>
      <w:szCs w:val="20"/>
      <w:lang w:val="en-US" w:eastAsia="ru-RU"/>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1A58F9"/>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0"/>
    <w:rsid w:val="001A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Обычный11"/>
    <w:rsid w:val="001A58F9"/>
    <w:pPr>
      <w:widowControl w:val="0"/>
      <w:snapToGrid w:val="0"/>
      <w:spacing w:after="0"/>
      <w:ind w:firstLine="220"/>
      <w:jc w:val="both"/>
    </w:pPr>
    <w:rPr>
      <w:rFonts w:ascii="Arial" w:eastAsia="Times New Roman" w:hAnsi="Arial" w:cs="Times New Roman"/>
      <w:b/>
      <w:sz w:val="18"/>
      <w:lang w:eastAsia="ru-RU"/>
    </w:rPr>
  </w:style>
  <w:style w:type="paragraph" w:customStyle="1" w:styleId="11Char">
    <w:name w:val="Знак1 Знак Знак Знак Знак Знак Знак Знак Знак1 Char"/>
    <w:basedOn w:val="a0"/>
    <w:rsid w:val="001A58F9"/>
    <w:pPr>
      <w:spacing w:line="240" w:lineRule="exact"/>
    </w:pPr>
    <w:rPr>
      <w:rFonts w:ascii="Verdana" w:eastAsia="Times New Roman" w:hAnsi="Verdana" w:cs="Times New Roman"/>
      <w:sz w:val="20"/>
      <w:szCs w:val="20"/>
      <w:lang w:val="en-US" w:eastAsia="ru-RU"/>
    </w:rPr>
  </w:style>
  <w:style w:type="paragraph" w:customStyle="1" w:styleId="1c">
    <w:name w:val="Знак Знак1 Знак"/>
    <w:basedOn w:val="a0"/>
    <w:rsid w:val="001A58F9"/>
    <w:pPr>
      <w:spacing w:line="240" w:lineRule="exact"/>
    </w:pPr>
    <w:rPr>
      <w:rFonts w:ascii="Verdana" w:eastAsia="Times New Roman" w:hAnsi="Verdana" w:cs="Times New Roman"/>
      <w:sz w:val="24"/>
      <w:szCs w:val="24"/>
      <w:lang w:val="en-US" w:eastAsia="ru-RU"/>
    </w:rPr>
  </w:style>
  <w:style w:type="paragraph" w:customStyle="1" w:styleId="formattexttopleveltext">
    <w:name w:val="formattext topleveltext"/>
    <w:basedOn w:val="a0"/>
    <w:rsid w:val="001A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0"/>
    <w:rsid w:val="001A58F9"/>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b">
    <w:name w:val="Знак Знак Знак2 Знак Знак Знак Знак Знак Знак Знак"/>
    <w:basedOn w:val="a0"/>
    <w:rsid w:val="001A58F9"/>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0"/>
    <w:rsid w:val="001A58F9"/>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0"/>
    <w:rsid w:val="001A58F9"/>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0"/>
    <w:rsid w:val="001A58F9"/>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0"/>
    <w:rsid w:val="001A58F9"/>
    <w:pPr>
      <w:spacing w:after="0" w:line="240" w:lineRule="auto"/>
    </w:pPr>
    <w:rPr>
      <w:rFonts w:ascii="Arial" w:eastAsia="Times New Roman" w:hAnsi="Arial" w:cs="Arial"/>
      <w:b/>
      <w:bCs/>
      <w:lang w:eastAsia="ru-RU"/>
    </w:rPr>
  </w:style>
  <w:style w:type="paragraph" w:customStyle="1" w:styleId="western">
    <w:name w:val="western"/>
    <w:basedOn w:val="a0"/>
    <w:rsid w:val="001A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1A58F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0"/>
    <w:next w:val="a0"/>
    <w:rsid w:val="001A58F9"/>
    <w:pPr>
      <w:keepNext/>
      <w:spacing w:after="0" w:line="240" w:lineRule="auto"/>
      <w:jc w:val="center"/>
    </w:pPr>
    <w:rPr>
      <w:rFonts w:ascii="Times New Roman" w:eastAsia="Times New Roman" w:hAnsi="Times New Roman" w:cs="Times New Roman"/>
      <w:sz w:val="24"/>
      <w:szCs w:val="24"/>
      <w:lang w:eastAsia="ru-RU"/>
    </w:rPr>
  </w:style>
  <w:style w:type="character" w:customStyle="1" w:styleId="Normal10-022">
    <w:name w:val="Стиль Normal + 10 пт полужирный По центру Слева:  -02 см Справ...2 Знак"/>
    <w:link w:val="Normal10-0220"/>
    <w:locked/>
    <w:rsid w:val="001A58F9"/>
    <w:rPr>
      <w:rFonts w:ascii="Times New Roman" w:eastAsia="Times New Roman" w:hAnsi="Times New Roman" w:cs="Times New Roman"/>
      <w:b/>
      <w:bCs/>
      <w:sz w:val="20"/>
      <w:szCs w:val="20"/>
      <w:lang w:eastAsia="ru-RU"/>
    </w:rPr>
  </w:style>
  <w:style w:type="paragraph" w:customStyle="1" w:styleId="Normal10-0220">
    <w:name w:val="Стиль Normal + 10 пт полужирный По центру Слева:  -02 см Справ...2"/>
    <w:basedOn w:val="a0"/>
    <w:link w:val="Normal10-022"/>
    <w:rsid w:val="001A58F9"/>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112">
    <w:name w:val="Знак11"/>
    <w:basedOn w:val="a0"/>
    <w:rsid w:val="001A58F9"/>
    <w:pPr>
      <w:spacing w:after="0" w:line="240" w:lineRule="auto"/>
    </w:pPr>
    <w:rPr>
      <w:rFonts w:ascii="Verdana" w:eastAsia="Times New Roman" w:hAnsi="Verdana" w:cs="Verdana"/>
      <w:sz w:val="20"/>
      <w:szCs w:val="20"/>
      <w:lang w:val="en-US" w:eastAsia="ru-RU"/>
    </w:rPr>
  </w:style>
  <w:style w:type="paragraph" w:customStyle="1" w:styleId="affa">
    <w:name w:val="Знак Знак Знак Знак"/>
    <w:basedOn w:val="a0"/>
    <w:rsid w:val="001A58F9"/>
    <w:pPr>
      <w:spacing w:after="0" w:line="240" w:lineRule="auto"/>
    </w:pPr>
    <w:rPr>
      <w:rFonts w:ascii="Verdana" w:eastAsia="Times New Roman" w:hAnsi="Verdana" w:cs="Verdana"/>
      <w:sz w:val="20"/>
      <w:szCs w:val="20"/>
      <w:lang w:val="en-US" w:eastAsia="ru-RU"/>
    </w:rPr>
  </w:style>
  <w:style w:type="paragraph" w:customStyle="1" w:styleId="1d">
    <w:name w:val="Знак1 Знак Знак Знак Знак Знак Знак Знак Знак Знак Знак Знак Знак"/>
    <w:basedOn w:val="a0"/>
    <w:rsid w:val="001A58F9"/>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3">
    <w:name w:val="Знак Знак1 Знак1"/>
    <w:basedOn w:val="a0"/>
    <w:rsid w:val="001A58F9"/>
    <w:pPr>
      <w:spacing w:line="240" w:lineRule="exact"/>
    </w:pPr>
    <w:rPr>
      <w:rFonts w:ascii="Verdana" w:eastAsia="Times New Roman" w:hAnsi="Verdana" w:cs="Times New Roman"/>
      <w:sz w:val="24"/>
      <w:szCs w:val="24"/>
      <w:lang w:val="en-US" w:eastAsia="ru-RU"/>
    </w:rPr>
  </w:style>
  <w:style w:type="paragraph" w:customStyle="1" w:styleId="211">
    <w:name w:val="Знак Знак Знак2 Знак Знак Знак Знак Знак Знак Знак1"/>
    <w:basedOn w:val="a0"/>
    <w:rsid w:val="001A58F9"/>
    <w:pPr>
      <w:spacing w:after="0" w:line="240" w:lineRule="auto"/>
    </w:pPr>
    <w:rPr>
      <w:rFonts w:ascii="Verdana" w:eastAsia="Times New Roman" w:hAnsi="Verdana" w:cs="Verdana"/>
      <w:sz w:val="20"/>
      <w:szCs w:val="20"/>
      <w:lang w:val="en-US" w:eastAsia="ru-RU"/>
    </w:rPr>
  </w:style>
  <w:style w:type="paragraph" w:customStyle="1" w:styleId="230">
    <w:name w:val="Знак Знак Знак2 Знак Знак Знак Знак Знак Знак Знак3"/>
    <w:basedOn w:val="a0"/>
    <w:rsid w:val="001A58F9"/>
    <w:pPr>
      <w:spacing w:after="0" w:line="240" w:lineRule="auto"/>
    </w:pPr>
    <w:rPr>
      <w:rFonts w:ascii="Verdana" w:eastAsia="Times New Roman" w:hAnsi="Verdana" w:cs="Verdana"/>
      <w:sz w:val="20"/>
      <w:szCs w:val="20"/>
      <w:lang w:val="en-US" w:eastAsia="ru-RU"/>
    </w:rPr>
  </w:style>
  <w:style w:type="paragraph" w:customStyle="1" w:styleId="xl84">
    <w:name w:val="xl84"/>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86">
    <w:name w:val="xl86"/>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7">
    <w:name w:val="xl87"/>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8">
    <w:name w:val="xl88"/>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9">
    <w:name w:val="xl89"/>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91">
    <w:name w:val="xl91"/>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92">
    <w:name w:val="xl92"/>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93">
    <w:name w:val="xl93"/>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4">
    <w:name w:val="xl94"/>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97">
    <w:name w:val="xl97"/>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98">
    <w:name w:val="xl98"/>
    <w:basedOn w:val="a0"/>
    <w:rsid w:val="001A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0"/>
    <w:rsid w:val="001A58F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00">
    <w:name w:val="xl100"/>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lang w:eastAsia="ru-RU"/>
    </w:rPr>
  </w:style>
  <w:style w:type="paragraph" w:customStyle="1" w:styleId="xl101">
    <w:name w:val="xl101"/>
    <w:basedOn w:val="a0"/>
    <w:rsid w:val="001A58F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2">
    <w:name w:val="xl102"/>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3">
    <w:name w:val="xl103"/>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0"/>
    <w:rsid w:val="001A58F9"/>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0"/>
    <w:rsid w:val="001A58F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6">
    <w:name w:val="xl106"/>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7">
    <w:name w:val="xl107"/>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8">
    <w:name w:val="xl108"/>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0000"/>
      <w:lang w:eastAsia="ru-RU"/>
    </w:rPr>
  </w:style>
  <w:style w:type="paragraph" w:customStyle="1" w:styleId="xl109">
    <w:name w:val="xl109"/>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110">
    <w:name w:val="xl110"/>
    <w:basedOn w:val="a0"/>
    <w:rsid w:val="001A58F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2">
    <w:name w:val="xl112"/>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3">
    <w:name w:val="xl113"/>
    <w:basedOn w:val="a0"/>
    <w:rsid w:val="001A58F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0"/>
    <w:rsid w:val="001A58F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0"/>
    <w:rsid w:val="001A58F9"/>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6">
    <w:name w:val="xl116"/>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17">
    <w:name w:val="xl117"/>
    <w:basedOn w:val="a0"/>
    <w:rsid w:val="001A58F9"/>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8">
    <w:name w:val="xl118"/>
    <w:basedOn w:val="a0"/>
    <w:rsid w:val="001A58F9"/>
    <w:pPr>
      <w:spacing w:before="100" w:beforeAutospacing="1" w:after="100" w:afterAutospacing="1" w:line="240" w:lineRule="auto"/>
      <w:jc w:val="center"/>
    </w:pPr>
    <w:rPr>
      <w:rFonts w:ascii="Times New Roman" w:eastAsia="Times New Roman" w:hAnsi="Times New Roman" w:cs="Times New Roman"/>
      <w:lang w:eastAsia="ru-RU"/>
    </w:rPr>
  </w:style>
  <w:style w:type="character" w:styleId="affb">
    <w:name w:val="footnote reference"/>
    <w:semiHidden/>
    <w:unhideWhenUsed/>
    <w:rsid w:val="001A58F9"/>
    <w:rPr>
      <w:vertAlign w:val="superscript"/>
    </w:rPr>
  </w:style>
  <w:style w:type="character" w:styleId="affc">
    <w:name w:val="annotation reference"/>
    <w:uiPriority w:val="99"/>
    <w:semiHidden/>
    <w:unhideWhenUsed/>
    <w:rsid w:val="001A58F9"/>
    <w:rPr>
      <w:sz w:val="16"/>
      <w:szCs w:val="16"/>
    </w:rPr>
  </w:style>
  <w:style w:type="character" w:customStyle="1" w:styleId="apple-converted-space">
    <w:name w:val="apple-converted-space"/>
    <w:basedOn w:val="a1"/>
    <w:rsid w:val="001A58F9"/>
  </w:style>
  <w:style w:type="character" w:customStyle="1" w:styleId="FontStyle107">
    <w:name w:val="Font Style107"/>
    <w:basedOn w:val="a1"/>
    <w:uiPriority w:val="99"/>
    <w:rsid w:val="001A58F9"/>
    <w:rPr>
      <w:rFonts w:ascii="Times New Roman" w:hAnsi="Times New Roman" w:cs="Times New Roman" w:hint="default"/>
      <w:sz w:val="26"/>
      <w:szCs w:val="26"/>
    </w:rPr>
  </w:style>
  <w:style w:type="character" w:customStyle="1" w:styleId="FontStyle84">
    <w:name w:val="Font Style84"/>
    <w:uiPriority w:val="99"/>
    <w:rsid w:val="001A58F9"/>
    <w:rPr>
      <w:rFonts w:ascii="Times New Roman" w:hAnsi="Times New Roman" w:cs="Times New Roman" w:hint="default"/>
      <w:sz w:val="24"/>
      <w:szCs w:val="24"/>
    </w:rPr>
  </w:style>
  <w:style w:type="character" w:customStyle="1" w:styleId="grame">
    <w:name w:val="grame"/>
    <w:rsid w:val="001A58F9"/>
  </w:style>
  <w:style w:type="character" w:customStyle="1" w:styleId="spelle">
    <w:name w:val="spelle"/>
    <w:rsid w:val="001A58F9"/>
  </w:style>
  <w:style w:type="character" w:customStyle="1" w:styleId="f">
    <w:name w:val="f"/>
    <w:rsid w:val="001A58F9"/>
  </w:style>
  <w:style w:type="character" w:customStyle="1" w:styleId="FontStyle11">
    <w:name w:val="Font Style11"/>
    <w:rsid w:val="001A58F9"/>
    <w:rPr>
      <w:rFonts w:ascii="Times New Roman" w:hAnsi="Times New Roman" w:cs="Times New Roman" w:hint="default"/>
      <w:sz w:val="26"/>
      <w:szCs w:val="26"/>
    </w:rPr>
  </w:style>
  <w:style w:type="character" w:customStyle="1" w:styleId="apple-style-span">
    <w:name w:val="apple-style-span"/>
    <w:rsid w:val="001A58F9"/>
  </w:style>
  <w:style w:type="character" w:customStyle="1" w:styleId="text11">
    <w:name w:val="text11"/>
    <w:rsid w:val="001A58F9"/>
    <w:rPr>
      <w:b/>
      <w:bCs/>
      <w:color w:val="333333"/>
      <w:sz w:val="20"/>
      <w:szCs w:val="20"/>
      <w:u w:val="single"/>
    </w:rPr>
  </w:style>
  <w:style w:type="character" w:customStyle="1" w:styleId="highlighthighlightactive">
    <w:name w:val="highlight highlight_active"/>
    <w:rsid w:val="001A58F9"/>
  </w:style>
  <w:style w:type="character" w:customStyle="1" w:styleId="context">
    <w:name w:val="context"/>
    <w:rsid w:val="001A58F9"/>
  </w:style>
  <w:style w:type="character" w:customStyle="1" w:styleId="contextcurrent">
    <w:name w:val="context_current"/>
    <w:rsid w:val="001A58F9"/>
  </w:style>
  <w:style w:type="character" w:customStyle="1" w:styleId="WW8Num4z1">
    <w:name w:val="WW8Num4z1"/>
    <w:rsid w:val="001A58F9"/>
    <w:rPr>
      <w:rFonts w:ascii="Courier New" w:hAnsi="Courier New" w:cs="Courier New" w:hint="default"/>
    </w:rPr>
  </w:style>
  <w:style w:type="character" w:customStyle="1" w:styleId="match">
    <w:name w:val="match"/>
    <w:rsid w:val="001A58F9"/>
  </w:style>
  <w:style w:type="character" w:customStyle="1" w:styleId="visited">
    <w:name w:val="visited"/>
    <w:rsid w:val="001A58F9"/>
  </w:style>
  <w:style w:type="character" w:customStyle="1" w:styleId="FontStyle15">
    <w:name w:val="Font Style15"/>
    <w:rsid w:val="001A58F9"/>
    <w:rPr>
      <w:rFonts w:ascii="Times New Roman" w:hAnsi="Times New Roman" w:cs="Times New Roman" w:hint="default"/>
      <w:sz w:val="24"/>
      <w:szCs w:val="24"/>
    </w:rPr>
  </w:style>
  <w:style w:type="character" w:customStyle="1" w:styleId="Normal">
    <w:name w:val="Normal Знак"/>
    <w:locked/>
    <w:rsid w:val="001A58F9"/>
    <w:rPr>
      <w:sz w:val="24"/>
      <w:szCs w:val="24"/>
      <w:lang w:val="ru-RU" w:eastAsia="ru-RU"/>
    </w:rPr>
  </w:style>
  <w:style w:type="character" w:customStyle="1" w:styleId="FontStyle88">
    <w:name w:val="Font Style88"/>
    <w:rsid w:val="001A58F9"/>
    <w:rPr>
      <w:rFonts w:ascii="Times New Roman" w:hAnsi="Times New Roman" w:cs="Times New Roman" w:hint="default"/>
      <w:sz w:val="22"/>
      <w:szCs w:val="22"/>
    </w:rPr>
  </w:style>
  <w:style w:type="character" w:customStyle="1" w:styleId="nobase">
    <w:name w:val="nobase"/>
    <w:rsid w:val="001A58F9"/>
  </w:style>
  <w:style w:type="character" w:customStyle="1" w:styleId="1110">
    <w:name w:val="Знак Знак Знак Знак Знак Знак111"/>
    <w:aliases w:val="Знак Знак Знак Знак Знак Знак Знак2"/>
    <w:rsid w:val="001A58F9"/>
    <w:rPr>
      <w:rFonts w:ascii="Arial" w:hAnsi="Arial" w:cs="Arial" w:hint="default"/>
      <w:sz w:val="24"/>
      <w:szCs w:val="24"/>
      <w:lang w:val="ru-RU" w:eastAsia="ru-RU" w:bidi="ar-SA"/>
    </w:rPr>
  </w:style>
  <w:style w:type="character" w:customStyle="1" w:styleId="90">
    <w:name w:val="Знак Знак9"/>
    <w:semiHidden/>
    <w:rsid w:val="001A58F9"/>
    <w:rPr>
      <w:rFonts w:ascii="Arial" w:hAnsi="Arial" w:cs="Arial" w:hint="default"/>
      <w:lang w:val="ru-RU" w:eastAsia="ru-RU" w:bidi="ar-SA"/>
    </w:rPr>
  </w:style>
  <w:style w:type="table" w:styleId="affd">
    <w:name w:val="Table Grid"/>
    <w:basedOn w:val="a2"/>
    <w:uiPriority w:val="39"/>
    <w:rsid w:val="001A58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2"/>
    <w:uiPriority w:val="59"/>
    <w:rsid w:val="001A58F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uiPriority w:val="59"/>
    <w:rsid w:val="001A58F9"/>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basedOn w:val="a1"/>
    <w:qFormat/>
    <w:rsid w:val="001A58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1A58F9"/>
    <w:pPr>
      <w:keepNext/>
      <w:spacing w:before="240" w:after="60" w:line="240" w:lineRule="auto"/>
      <w:outlineLvl w:val="0"/>
    </w:pPr>
    <w:rPr>
      <w:rFonts w:ascii="Times New Roman" w:eastAsia="Times New Roman" w:hAnsi="Times New Roman" w:cs="Times New Roman"/>
      <w:b/>
      <w:bCs/>
      <w:kern w:val="32"/>
      <w:sz w:val="28"/>
      <w:szCs w:val="32"/>
      <w:lang w:eastAsia="ru-RU"/>
    </w:rPr>
  </w:style>
  <w:style w:type="paragraph" w:styleId="20">
    <w:name w:val="heading 2"/>
    <w:basedOn w:val="a0"/>
    <w:next w:val="a0"/>
    <w:link w:val="21"/>
    <w:semiHidden/>
    <w:unhideWhenUsed/>
    <w:qFormat/>
    <w:rsid w:val="001A58F9"/>
    <w:pPr>
      <w:keepNext/>
      <w:spacing w:after="0" w:line="240" w:lineRule="auto"/>
      <w:jc w:val="center"/>
      <w:outlineLvl w:val="1"/>
    </w:pPr>
    <w:rPr>
      <w:rFonts w:ascii="Arial" w:eastAsia="Times New Roman" w:hAnsi="Arial" w:cs="Times New Roman"/>
      <w:i/>
      <w:sz w:val="28"/>
      <w:szCs w:val="20"/>
      <w:lang w:eastAsia="ru-RU"/>
    </w:rPr>
  </w:style>
  <w:style w:type="paragraph" w:styleId="3">
    <w:name w:val="heading 3"/>
    <w:basedOn w:val="a0"/>
    <w:next w:val="a0"/>
    <w:link w:val="30"/>
    <w:semiHidden/>
    <w:unhideWhenUsed/>
    <w:qFormat/>
    <w:rsid w:val="001A58F9"/>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9C5AE4"/>
    <w:rPr>
      <w:color w:val="0563C1" w:themeColor="hyperlink"/>
      <w:u w:val="single"/>
    </w:rPr>
  </w:style>
  <w:style w:type="paragraph" w:styleId="a5">
    <w:name w:val="Normal (Web)"/>
    <w:basedOn w:val="a0"/>
    <w:unhideWhenUsed/>
    <w:rsid w:val="004D58F7"/>
    <w:rPr>
      <w:rFonts w:ascii="Times New Roman" w:hAnsi="Times New Roman" w:cs="Times New Roman"/>
      <w:sz w:val="24"/>
      <w:szCs w:val="24"/>
    </w:rPr>
  </w:style>
  <w:style w:type="numbering" w:customStyle="1" w:styleId="11">
    <w:name w:val="Нет списка1"/>
    <w:next w:val="a3"/>
    <w:uiPriority w:val="99"/>
    <w:semiHidden/>
    <w:unhideWhenUsed/>
    <w:rsid w:val="001E1706"/>
  </w:style>
  <w:style w:type="paragraph" w:styleId="a6">
    <w:name w:val="header"/>
    <w:aliases w:val="ВерхКолонтитул"/>
    <w:basedOn w:val="a0"/>
    <w:link w:val="a7"/>
    <w:uiPriority w:val="99"/>
    <w:unhideWhenUsed/>
    <w:rsid w:val="001E17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aliases w:val="ВерхКолонтитул Знак"/>
    <w:basedOn w:val="a1"/>
    <w:link w:val="a6"/>
    <w:uiPriority w:val="99"/>
    <w:rsid w:val="001E1706"/>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1E17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uiPriority w:val="99"/>
    <w:rsid w:val="001E1706"/>
    <w:rPr>
      <w:rFonts w:ascii="Times New Roman" w:eastAsia="Times New Roman" w:hAnsi="Times New Roman" w:cs="Times New Roman"/>
      <w:sz w:val="24"/>
      <w:szCs w:val="24"/>
      <w:lang w:eastAsia="ru-RU"/>
    </w:rPr>
  </w:style>
  <w:style w:type="character" w:styleId="aa">
    <w:name w:val="FollowedHyperlink"/>
    <w:basedOn w:val="a1"/>
    <w:uiPriority w:val="99"/>
    <w:semiHidden/>
    <w:unhideWhenUsed/>
    <w:rsid w:val="001E1706"/>
    <w:rPr>
      <w:color w:val="954F72"/>
      <w:u w:val="single"/>
    </w:rPr>
  </w:style>
  <w:style w:type="paragraph" w:customStyle="1" w:styleId="msonormal0">
    <w:name w:val="msonormal"/>
    <w:basedOn w:val="a0"/>
    <w:rsid w:val="001E1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1E1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1E170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0"/>
    <w:rsid w:val="001E170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4"/>
      <w:szCs w:val="14"/>
      <w:lang w:eastAsia="ru-RU"/>
    </w:rPr>
  </w:style>
  <w:style w:type="paragraph" w:customStyle="1" w:styleId="xl69">
    <w:name w:val="xl69"/>
    <w:basedOn w:val="a0"/>
    <w:rsid w:val="001E170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0">
    <w:name w:val="xl70"/>
    <w:basedOn w:val="a0"/>
    <w:rsid w:val="001E170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0"/>
    <w:rsid w:val="001E170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0"/>
    <w:rsid w:val="001E170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0"/>
    <w:rsid w:val="001E1706"/>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4"/>
      <w:szCs w:val="14"/>
      <w:lang w:eastAsia="ru-RU"/>
    </w:rPr>
  </w:style>
  <w:style w:type="paragraph" w:customStyle="1" w:styleId="xl74">
    <w:name w:val="xl74"/>
    <w:basedOn w:val="a0"/>
    <w:rsid w:val="001E1706"/>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75">
    <w:name w:val="xl75"/>
    <w:basedOn w:val="a0"/>
    <w:rsid w:val="001E170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6">
    <w:name w:val="xl76"/>
    <w:basedOn w:val="a0"/>
    <w:rsid w:val="001E170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0"/>
    <w:rsid w:val="001E170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0"/>
    <w:rsid w:val="001E170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1E170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1E170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0"/>
    <w:rsid w:val="001E170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0"/>
    <w:rsid w:val="001E170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0"/>
    <w:rsid w:val="001E170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b">
    <w:name w:val="Balloon Text"/>
    <w:basedOn w:val="a0"/>
    <w:link w:val="ac"/>
    <w:semiHidden/>
    <w:unhideWhenUsed/>
    <w:rsid w:val="001E1706"/>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1"/>
    <w:link w:val="ab"/>
    <w:semiHidden/>
    <w:rsid w:val="001E1706"/>
    <w:rPr>
      <w:rFonts w:ascii="Segoe UI" w:eastAsia="Times New Roman" w:hAnsi="Segoe UI" w:cs="Segoe UI"/>
      <w:sz w:val="18"/>
      <w:szCs w:val="18"/>
      <w:lang w:eastAsia="ru-RU"/>
    </w:rPr>
  </w:style>
  <w:style w:type="paragraph" w:customStyle="1" w:styleId="xl66">
    <w:name w:val="xl66"/>
    <w:basedOn w:val="a0"/>
    <w:rsid w:val="001E1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0"/>
    <w:rsid w:val="001E1706"/>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6">
    <w:name w:val="xl196"/>
    <w:basedOn w:val="a0"/>
    <w:rsid w:val="001E17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0"/>
    <w:rsid w:val="001E170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0"/>
    <w:rsid w:val="001E170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9">
    <w:name w:val="xl199"/>
    <w:basedOn w:val="a0"/>
    <w:rsid w:val="001E170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0"/>
    <w:rsid w:val="001E170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0"/>
    <w:rsid w:val="001E1706"/>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0"/>
    <w:rsid w:val="001E1706"/>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0"/>
    <w:rsid w:val="001E1706"/>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0"/>
    <w:rsid w:val="001E170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5">
    <w:name w:val="xl205"/>
    <w:basedOn w:val="a0"/>
    <w:rsid w:val="001E170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6">
    <w:name w:val="xl206"/>
    <w:basedOn w:val="a0"/>
    <w:rsid w:val="001E1706"/>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0"/>
    <w:rsid w:val="001E1706"/>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0"/>
    <w:rsid w:val="001E1706"/>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0"/>
    <w:rsid w:val="001E1706"/>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0"/>
    <w:rsid w:val="001E1706"/>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0"/>
    <w:rsid w:val="001E170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2">
    <w:name w:val="xl212"/>
    <w:basedOn w:val="a0"/>
    <w:rsid w:val="001E170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3">
    <w:name w:val="xl213"/>
    <w:basedOn w:val="a0"/>
    <w:rsid w:val="001E170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4">
    <w:name w:val="xl214"/>
    <w:basedOn w:val="a0"/>
    <w:rsid w:val="001E1706"/>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0"/>
    <w:rsid w:val="001E1706"/>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0"/>
    <w:rsid w:val="001E1706"/>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7">
    <w:name w:val="xl217"/>
    <w:basedOn w:val="a0"/>
    <w:rsid w:val="001E1706"/>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0"/>
    <w:rsid w:val="001E17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0"/>
    <w:rsid w:val="001E17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rsid w:val="001E1706"/>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uiPriority w:val="99"/>
    <w:rsid w:val="001E1706"/>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Default">
    <w:name w:val="Default"/>
    <w:rsid w:val="001E170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d">
    <w:name w:val="No Spacing"/>
    <w:link w:val="ae"/>
    <w:uiPriority w:val="1"/>
    <w:qFormat/>
    <w:rsid w:val="001E1706"/>
    <w:pPr>
      <w:spacing w:after="0" w:line="240" w:lineRule="auto"/>
    </w:pPr>
    <w:rPr>
      <w:rFonts w:ascii="Calibri" w:eastAsia="Calibri" w:hAnsi="Calibri" w:cs="Times New Roman"/>
    </w:rPr>
  </w:style>
  <w:style w:type="character" w:customStyle="1" w:styleId="af">
    <w:name w:val="Основной текст_"/>
    <w:link w:val="12"/>
    <w:rsid w:val="001E1706"/>
    <w:rPr>
      <w:rFonts w:eastAsia="Times New Roman"/>
      <w:sz w:val="27"/>
      <w:szCs w:val="27"/>
      <w:shd w:val="clear" w:color="auto" w:fill="FFFFFF"/>
    </w:rPr>
  </w:style>
  <w:style w:type="paragraph" w:customStyle="1" w:styleId="12">
    <w:name w:val="Основной текст1"/>
    <w:basedOn w:val="a0"/>
    <w:link w:val="af"/>
    <w:rsid w:val="001E1706"/>
    <w:pPr>
      <w:widowControl w:val="0"/>
      <w:shd w:val="clear" w:color="auto" w:fill="FFFFFF"/>
      <w:spacing w:after="0" w:line="317" w:lineRule="exact"/>
      <w:ind w:firstLine="820"/>
      <w:jc w:val="both"/>
    </w:pPr>
    <w:rPr>
      <w:rFonts w:eastAsia="Times New Roman"/>
      <w:sz w:val="27"/>
      <w:szCs w:val="27"/>
    </w:rPr>
  </w:style>
  <w:style w:type="character" w:styleId="af0">
    <w:name w:val="Subtle Emphasis"/>
    <w:basedOn w:val="a1"/>
    <w:uiPriority w:val="19"/>
    <w:qFormat/>
    <w:rsid w:val="001E1706"/>
    <w:rPr>
      <w:i/>
      <w:iCs/>
      <w:color w:val="404040" w:themeColor="text1" w:themeTint="BF"/>
    </w:rPr>
  </w:style>
  <w:style w:type="paragraph" w:styleId="af1">
    <w:name w:val="List Paragraph"/>
    <w:basedOn w:val="a0"/>
    <w:uiPriority w:val="34"/>
    <w:qFormat/>
    <w:rsid w:val="001E1706"/>
    <w:pPr>
      <w:ind w:left="720"/>
      <w:contextualSpacing/>
    </w:pPr>
  </w:style>
  <w:style w:type="character" w:styleId="af2">
    <w:name w:val="Emphasis"/>
    <w:basedOn w:val="a1"/>
    <w:uiPriority w:val="20"/>
    <w:qFormat/>
    <w:rsid w:val="001E1706"/>
    <w:rPr>
      <w:i/>
      <w:iCs/>
    </w:rPr>
  </w:style>
  <w:style w:type="character" w:customStyle="1" w:styleId="10">
    <w:name w:val="Заголовок 1 Знак"/>
    <w:basedOn w:val="a1"/>
    <w:link w:val="1"/>
    <w:rsid w:val="001A58F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1"/>
    <w:link w:val="20"/>
    <w:semiHidden/>
    <w:rsid w:val="001A58F9"/>
    <w:rPr>
      <w:rFonts w:ascii="Arial" w:eastAsia="Times New Roman" w:hAnsi="Arial" w:cs="Times New Roman"/>
      <w:i/>
      <w:sz w:val="28"/>
      <w:szCs w:val="20"/>
      <w:lang w:eastAsia="ru-RU"/>
    </w:rPr>
  </w:style>
  <w:style w:type="character" w:customStyle="1" w:styleId="30">
    <w:name w:val="Заголовок 3 Знак"/>
    <w:basedOn w:val="a1"/>
    <w:link w:val="3"/>
    <w:semiHidden/>
    <w:rsid w:val="001A58F9"/>
    <w:rPr>
      <w:rFonts w:asciiTheme="majorHAnsi" w:eastAsiaTheme="majorEastAsia" w:hAnsiTheme="majorHAnsi" w:cstheme="majorBidi"/>
      <w:b/>
      <w:bCs/>
      <w:color w:val="4472C4" w:themeColor="accent1"/>
    </w:rPr>
  </w:style>
  <w:style w:type="paragraph" w:styleId="HTML">
    <w:name w:val="HTML Preformatted"/>
    <w:basedOn w:val="a0"/>
    <w:link w:val="HTML0"/>
    <w:semiHidden/>
    <w:unhideWhenUsed/>
    <w:rsid w:val="001A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1"/>
    <w:link w:val="HTML"/>
    <w:semiHidden/>
    <w:rsid w:val="001A58F9"/>
    <w:rPr>
      <w:rFonts w:ascii="Courier New" w:eastAsia="Times New Roman" w:hAnsi="Courier New" w:cs="Courier New"/>
      <w:color w:val="000000"/>
      <w:sz w:val="20"/>
      <w:szCs w:val="20"/>
      <w:lang w:eastAsia="ru-RU"/>
    </w:rPr>
  </w:style>
  <w:style w:type="character" w:customStyle="1" w:styleId="af3">
    <w:name w:val="Текст сноски Знак"/>
    <w:aliases w:val="Table_Footnote_last Знак Знак1,Table_Footnote_last Знак Знак Знак,Table_Footnote_last Знак1"/>
    <w:basedOn w:val="a1"/>
    <w:link w:val="af4"/>
    <w:semiHidden/>
    <w:locked/>
    <w:rsid w:val="001A58F9"/>
    <w:rPr>
      <w:rFonts w:ascii="Times New Roman" w:eastAsia="Times New Roman" w:hAnsi="Times New Roman" w:cs="Times New Roman"/>
      <w:sz w:val="20"/>
      <w:szCs w:val="20"/>
    </w:rPr>
  </w:style>
  <w:style w:type="paragraph" w:styleId="af4">
    <w:name w:val="footnote text"/>
    <w:aliases w:val="Table_Footnote_last Знак,Table_Footnote_last Знак Знак,Table_Footnote_last"/>
    <w:basedOn w:val="a0"/>
    <w:link w:val="af3"/>
    <w:semiHidden/>
    <w:unhideWhenUsed/>
    <w:rsid w:val="001A58F9"/>
    <w:pPr>
      <w:spacing w:after="0" w:line="360" w:lineRule="atLeast"/>
      <w:jc w:val="both"/>
    </w:pPr>
    <w:rPr>
      <w:rFonts w:ascii="Times New Roman" w:eastAsia="Times New Roman" w:hAnsi="Times New Roman" w:cs="Times New Roman"/>
      <w:sz w:val="20"/>
      <w:szCs w:val="20"/>
    </w:rPr>
  </w:style>
  <w:style w:type="character" w:customStyle="1" w:styleId="13">
    <w:name w:val="Текст сноски Знак1"/>
    <w:aliases w:val="Table_Footnote_last Знак Знак2,Table_Footnote_last Знак Знак Знак1,Table_Footnote_last Знак2"/>
    <w:basedOn w:val="a1"/>
    <w:semiHidden/>
    <w:rsid w:val="001A58F9"/>
    <w:rPr>
      <w:sz w:val="20"/>
      <w:szCs w:val="20"/>
    </w:rPr>
  </w:style>
  <w:style w:type="paragraph" w:styleId="af5">
    <w:name w:val="annotation text"/>
    <w:basedOn w:val="a0"/>
    <w:link w:val="af6"/>
    <w:semiHidden/>
    <w:unhideWhenUsed/>
    <w:rsid w:val="001A58F9"/>
    <w:pPr>
      <w:spacing w:after="0" w:line="240" w:lineRule="auto"/>
    </w:pPr>
    <w:rPr>
      <w:rFonts w:ascii="Arial" w:eastAsia="Times New Roman" w:hAnsi="Arial" w:cs="Arial"/>
      <w:sz w:val="20"/>
      <w:szCs w:val="20"/>
      <w:lang w:eastAsia="ru-RU"/>
    </w:rPr>
  </w:style>
  <w:style w:type="character" w:customStyle="1" w:styleId="af6">
    <w:name w:val="Текст примечания Знак"/>
    <w:basedOn w:val="a1"/>
    <w:link w:val="af5"/>
    <w:semiHidden/>
    <w:rsid w:val="001A58F9"/>
    <w:rPr>
      <w:rFonts w:ascii="Arial" w:eastAsia="Times New Roman" w:hAnsi="Arial" w:cs="Arial"/>
      <w:sz w:val="20"/>
      <w:szCs w:val="20"/>
      <w:lang w:eastAsia="ru-RU"/>
    </w:rPr>
  </w:style>
  <w:style w:type="character" w:customStyle="1" w:styleId="14">
    <w:name w:val="Верхний колонтитул Знак1"/>
    <w:aliases w:val="ВерхКолонтитул Знак1"/>
    <w:basedOn w:val="a1"/>
    <w:uiPriority w:val="99"/>
    <w:semiHidden/>
    <w:rsid w:val="001A58F9"/>
  </w:style>
  <w:style w:type="paragraph" w:styleId="a">
    <w:name w:val="List Bullet"/>
    <w:basedOn w:val="a0"/>
    <w:semiHidden/>
    <w:unhideWhenUsed/>
    <w:rsid w:val="001A58F9"/>
    <w:pPr>
      <w:numPr>
        <w:numId w:val="5"/>
      </w:numPr>
      <w:tabs>
        <w:tab w:val="clear" w:pos="360"/>
      </w:tabs>
      <w:spacing w:after="0" w:line="240" w:lineRule="auto"/>
      <w:ind w:left="1069"/>
    </w:pPr>
    <w:rPr>
      <w:rFonts w:ascii="Arial" w:eastAsia="Times New Roman" w:hAnsi="Arial" w:cs="Arial"/>
      <w:sz w:val="24"/>
      <w:szCs w:val="24"/>
      <w:lang w:eastAsia="ru-RU"/>
    </w:rPr>
  </w:style>
  <w:style w:type="paragraph" w:styleId="22">
    <w:name w:val="List 2"/>
    <w:basedOn w:val="a0"/>
    <w:semiHidden/>
    <w:unhideWhenUsed/>
    <w:rsid w:val="001A58F9"/>
    <w:pPr>
      <w:spacing w:after="0" w:line="240" w:lineRule="auto"/>
      <w:ind w:left="566" w:hanging="283"/>
    </w:pPr>
    <w:rPr>
      <w:rFonts w:ascii="Arial" w:eastAsia="Times New Roman" w:hAnsi="Arial" w:cs="Arial"/>
      <w:sz w:val="20"/>
      <w:szCs w:val="20"/>
      <w:lang w:eastAsia="ru-RU"/>
    </w:rPr>
  </w:style>
  <w:style w:type="paragraph" w:styleId="31">
    <w:name w:val="List 3"/>
    <w:basedOn w:val="a0"/>
    <w:semiHidden/>
    <w:unhideWhenUsed/>
    <w:rsid w:val="001A58F9"/>
    <w:pPr>
      <w:spacing w:after="0" w:line="240" w:lineRule="auto"/>
      <w:ind w:left="849" w:hanging="283"/>
    </w:pPr>
    <w:rPr>
      <w:rFonts w:ascii="Arial" w:eastAsia="Times New Roman" w:hAnsi="Arial" w:cs="Arial"/>
      <w:sz w:val="20"/>
      <w:szCs w:val="20"/>
      <w:lang w:eastAsia="ru-RU"/>
    </w:rPr>
  </w:style>
  <w:style w:type="paragraph" w:styleId="2">
    <w:name w:val="List Bullet 2"/>
    <w:basedOn w:val="a0"/>
    <w:semiHidden/>
    <w:unhideWhenUsed/>
    <w:rsid w:val="001A58F9"/>
    <w:pPr>
      <w:numPr>
        <w:numId w:val="6"/>
      </w:numPr>
      <w:spacing w:after="0" w:line="240" w:lineRule="auto"/>
    </w:pPr>
    <w:rPr>
      <w:rFonts w:ascii="Times New Roman" w:eastAsia="Times New Roman" w:hAnsi="Times New Roman" w:cs="Times New Roman"/>
      <w:sz w:val="24"/>
      <w:szCs w:val="24"/>
      <w:lang w:eastAsia="ru-RU"/>
    </w:rPr>
  </w:style>
  <w:style w:type="character" w:customStyle="1" w:styleId="af7">
    <w:name w:val="Название Знак"/>
    <w:aliases w:val="Знак12 Знак"/>
    <w:basedOn w:val="a1"/>
    <w:link w:val="af8"/>
    <w:locked/>
    <w:rsid w:val="001A58F9"/>
    <w:rPr>
      <w:rFonts w:ascii="Cambria" w:eastAsia="Times New Roman" w:hAnsi="Cambria" w:cs="Times New Roman"/>
      <w:b/>
      <w:bCs/>
      <w:kern w:val="28"/>
      <w:sz w:val="32"/>
      <w:szCs w:val="32"/>
    </w:rPr>
  </w:style>
  <w:style w:type="paragraph" w:styleId="af8">
    <w:name w:val="Title"/>
    <w:aliases w:val="Знак12"/>
    <w:basedOn w:val="a0"/>
    <w:next w:val="a0"/>
    <w:link w:val="af7"/>
    <w:qFormat/>
    <w:rsid w:val="001A58F9"/>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15">
    <w:name w:val="Название Знак1"/>
    <w:aliases w:val="Знак12 Знак1"/>
    <w:basedOn w:val="a1"/>
    <w:rsid w:val="001A58F9"/>
    <w:rPr>
      <w:rFonts w:asciiTheme="majorHAnsi" w:eastAsiaTheme="majorEastAsia" w:hAnsiTheme="majorHAnsi" w:cstheme="majorBidi"/>
      <w:color w:val="323E4F" w:themeColor="text2" w:themeShade="BF"/>
      <w:spacing w:val="5"/>
      <w:kern w:val="28"/>
      <w:sz w:val="52"/>
      <w:szCs w:val="52"/>
    </w:rPr>
  </w:style>
  <w:style w:type="character" w:customStyle="1" w:styleId="af9">
    <w:name w:val="Основной текст Знак"/>
    <w:aliases w:val="Основной текст1 Знак,Основной текст Знак Знак Знак,bt Знак"/>
    <w:basedOn w:val="a1"/>
    <w:link w:val="afa"/>
    <w:semiHidden/>
    <w:locked/>
    <w:rsid w:val="001A58F9"/>
    <w:rPr>
      <w:rFonts w:ascii="Times New Roman" w:eastAsia="Times New Roman" w:hAnsi="Times New Roman" w:cs="Times New Roman"/>
      <w:sz w:val="20"/>
      <w:szCs w:val="20"/>
      <w:lang w:eastAsia="ru-RU"/>
    </w:rPr>
  </w:style>
  <w:style w:type="paragraph" w:styleId="afa">
    <w:name w:val="Body Text"/>
    <w:aliases w:val="Основной текст Знак Знак,bt"/>
    <w:basedOn w:val="a0"/>
    <w:link w:val="af9"/>
    <w:semiHidden/>
    <w:unhideWhenUsed/>
    <w:rsid w:val="001A58F9"/>
    <w:pPr>
      <w:spacing w:after="120" w:line="240" w:lineRule="auto"/>
    </w:pPr>
    <w:rPr>
      <w:rFonts w:ascii="Times New Roman" w:eastAsia="Times New Roman" w:hAnsi="Times New Roman" w:cs="Times New Roman"/>
      <w:sz w:val="20"/>
      <w:szCs w:val="20"/>
      <w:lang w:eastAsia="ru-RU"/>
    </w:rPr>
  </w:style>
  <w:style w:type="character" w:customStyle="1" w:styleId="16">
    <w:name w:val="Основной текст Знак1"/>
    <w:aliases w:val="Основной текст1 Знак1,Основной текст Знак Знак Знак1,bt Знак1"/>
    <w:basedOn w:val="a1"/>
    <w:semiHidden/>
    <w:rsid w:val="001A58F9"/>
  </w:style>
  <w:style w:type="paragraph" w:styleId="afb">
    <w:name w:val="Body Text Indent"/>
    <w:basedOn w:val="a0"/>
    <w:link w:val="afc"/>
    <w:semiHidden/>
    <w:unhideWhenUsed/>
    <w:rsid w:val="001A58F9"/>
    <w:pPr>
      <w:spacing w:after="120" w:line="276" w:lineRule="auto"/>
      <w:ind w:left="283"/>
    </w:pPr>
  </w:style>
  <w:style w:type="character" w:customStyle="1" w:styleId="afc">
    <w:name w:val="Основной текст с отступом Знак"/>
    <w:basedOn w:val="a1"/>
    <w:link w:val="afb"/>
    <w:semiHidden/>
    <w:rsid w:val="001A58F9"/>
  </w:style>
  <w:style w:type="paragraph" w:styleId="23">
    <w:name w:val="List Continue 2"/>
    <w:basedOn w:val="a0"/>
    <w:semiHidden/>
    <w:unhideWhenUsed/>
    <w:rsid w:val="001A58F9"/>
    <w:pPr>
      <w:spacing w:after="120" w:line="240" w:lineRule="auto"/>
      <w:ind w:left="566"/>
    </w:pPr>
    <w:rPr>
      <w:rFonts w:ascii="Arial" w:eastAsia="Times New Roman" w:hAnsi="Arial" w:cs="Arial"/>
      <w:sz w:val="24"/>
      <w:szCs w:val="24"/>
      <w:lang w:eastAsia="ru-RU"/>
    </w:rPr>
  </w:style>
  <w:style w:type="paragraph" w:styleId="32">
    <w:name w:val="List Continue 3"/>
    <w:basedOn w:val="a0"/>
    <w:semiHidden/>
    <w:unhideWhenUsed/>
    <w:rsid w:val="001A58F9"/>
    <w:pPr>
      <w:spacing w:after="120" w:line="240" w:lineRule="auto"/>
      <w:ind w:left="849"/>
    </w:pPr>
    <w:rPr>
      <w:rFonts w:ascii="Arial" w:eastAsia="Times New Roman" w:hAnsi="Arial" w:cs="Arial"/>
      <w:sz w:val="24"/>
      <w:szCs w:val="24"/>
      <w:lang w:eastAsia="ru-RU"/>
    </w:rPr>
  </w:style>
  <w:style w:type="paragraph" w:styleId="24">
    <w:name w:val="Body Text First Indent 2"/>
    <w:basedOn w:val="afb"/>
    <w:link w:val="25"/>
    <w:uiPriority w:val="99"/>
    <w:semiHidden/>
    <w:unhideWhenUsed/>
    <w:rsid w:val="001A58F9"/>
    <w:pPr>
      <w:spacing w:after="200"/>
      <w:ind w:left="360" w:firstLine="360"/>
    </w:pPr>
  </w:style>
  <w:style w:type="character" w:customStyle="1" w:styleId="25">
    <w:name w:val="Красная строка 2 Знак"/>
    <w:basedOn w:val="afc"/>
    <w:link w:val="24"/>
    <w:uiPriority w:val="99"/>
    <w:semiHidden/>
    <w:rsid w:val="001A58F9"/>
  </w:style>
  <w:style w:type="paragraph" w:styleId="26">
    <w:name w:val="Body Text 2"/>
    <w:basedOn w:val="a0"/>
    <w:link w:val="27"/>
    <w:semiHidden/>
    <w:unhideWhenUsed/>
    <w:rsid w:val="001A58F9"/>
    <w:pPr>
      <w:spacing w:after="120" w:line="480" w:lineRule="auto"/>
    </w:pPr>
    <w:rPr>
      <w:rFonts w:ascii="Arial" w:eastAsia="Times New Roman" w:hAnsi="Arial" w:cs="Arial"/>
      <w:sz w:val="24"/>
      <w:szCs w:val="24"/>
      <w:lang w:eastAsia="ru-RU"/>
    </w:rPr>
  </w:style>
  <w:style w:type="character" w:customStyle="1" w:styleId="27">
    <w:name w:val="Основной текст 2 Знак"/>
    <w:basedOn w:val="a1"/>
    <w:link w:val="26"/>
    <w:semiHidden/>
    <w:rsid w:val="001A58F9"/>
    <w:rPr>
      <w:rFonts w:ascii="Arial" w:eastAsia="Times New Roman" w:hAnsi="Arial" w:cs="Arial"/>
      <w:sz w:val="24"/>
      <w:szCs w:val="24"/>
      <w:lang w:eastAsia="ru-RU"/>
    </w:rPr>
  </w:style>
  <w:style w:type="character" w:customStyle="1" w:styleId="28">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9"/>
    <w:semiHidden/>
    <w:locked/>
    <w:rsid w:val="001A58F9"/>
  </w:style>
  <w:style w:type="paragraph" w:styleId="29">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8"/>
    <w:semiHidden/>
    <w:unhideWhenUsed/>
    <w:rsid w:val="001A58F9"/>
    <w:pPr>
      <w:spacing w:after="120" w:line="480" w:lineRule="auto"/>
      <w:ind w:left="283"/>
    </w:p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1"/>
    <w:semiHidden/>
    <w:rsid w:val="001A58F9"/>
  </w:style>
  <w:style w:type="paragraph" w:styleId="33">
    <w:name w:val="Body Text Indent 3"/>
    <w:basedOn w:val="a0"/>
    <w:link w:val="34"/>
    <w:semiHidden/>
    <w:unhideWhenUsed/>
    <w:rsid w:val="001A58F9"/>
    <w:pPr>
      <w:spacing w:after="120" w:line="276" w:lineRule="auto"/>
      <w:ind w:left="283"/>
    </w:pPr>
    <w:rPr>
      <w:sz w:val="16"/>
      <w:szCs w:val="16"/>
    </w:rPr>
  </w:style>
  <w:style w:type="character" w:customStyle="1" w:styleId="34">
    <w:name w:val="Основной текст с отступом 3 Знак"/>
    <w:basedOn w:val="a1"/>
    <w:link w:val="33"/>
    <w:semiHidden/>
    <w:rsid w:val="001A58F9"/>
    <w:rPr>
      <w:sz w:val="16"/>
      <w:szCs w:val="16"/>
    </w:rPr>
  </w:style>
  <w:style w:type="paragraph" w:styleId="afd">
    <w:name w:val="Document Map"/>
    <w:basedOn w:val="a0"/>
    <w:link w:val="afe"/>
    <w:semiHidden/>
    <w:unhideWhenUsed/>
    <w:rsid w:val="001A58F9"/>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e">
    <w:name w:val="Схема документа Знак"/>
    <w:basedOn w:val="a1"/>
    <w:link w:val="afd"/>
    <w:semiHidden/>
    <w:rsid w:val="001A58F9"/>
    <w:rPr>
      <w:rFonts w:ascii="Tahoma" w:eastAsia="Times New Roman" w:hAnsi="Tahoma" w:cs="Tahoma"/>
      <w:b/>
      <w:bCs/>
      <w:sz w:val="16"/>
      <w:szCs w:val="16"/>
      <w:lang w:eastAsia="ru-RU"/>
    </w:rPr>
  </w:style>
  <w:style w:type="paragraph" w:styleId="aff">
    <w:name w:val="Plain Text"/>
    <w:basedOn w:val="a0"/>
    <w:link w:val="aff0"/>
    <w:semiHidden/>
    <w:unhideWhenUsed/>
    <w:rsid w:val="001A58F9"/>
    <w:pPr>
      <w:spacing w:after="0" w:line="240" w:lineRule="auto"/>
    </w:pPr>
    <w:rPr>
      <w:rFonts w:ascii="Courier New" w:eastAsia="Times New Roman" w:hAnsi="Courier New" w:cs="Courier New"/>
      <w:sz w:val="20"/>
      <w:szCs w:val="20"/>
      <w:lang w:eastAsia="ru-RU"/>
    </w:rPr>
  </w:style>
  <w:style w:type="character" w:customStyle="1" w:styleId="aff0">
    <w:name w:val="Текст Знак"/>
    <w:basedOn w:val="a1"/>
    <w:link w:val="aff"/>
    <w:semiHidden/>
    <w:rsid w:val="001A58F9"/>
    <w:rPr>
      <w:rFonts w:ascii="Courier New" w:eastAsia="Times New Roman" w:hAnsi="Courier New" w:cs="Courier New"/>
      <w:sz w:val="20"/>
      <w:szCs w:val="20"/>
      <w:lang w:eastAsia="ru-RU"/>
    </w:rPr>
  </w:style>
  <w:style w:type="paragraph" w:styleId="aff1">
    <w:name w:val="annotation subject"/>
    <w:basedOn w:val="af5"/>
    <w:next w:val="af5"/>
    <w:link w:val="aff2"/>
    <w:uiPriority w:val="99"/>
    <w:semiHidden/>
    <w:unhideWhenUsed/>
    <w:rsid w:val="001A58F9"/>
    <w:pPr>
      <w:ind w:firstLine="1418"/>
      <w:jc w:val="both"/>
    </w:pPr>
    <w:rPr>
      <w:rFonts w:ascii="Times New Roman" w:eastAsia="Calibri" w:hAnsi="Times New Roman" w:cs="Times New Roman"/>
      <w:b/>
      <w:bCs/>
    </w:rPr>
  </w:style>
  <w:style w:type="character" w:customStyle="1" w:styleId="aff2">
    <w:name w:val="Тема примечания Знак"/>
    <w:basedOn w:val="af6"/>
    <w:link w:val="aff1"/>
    <w:uiPriority w:val="99"/>
    <w:semiHidden/>
    <w:rsid w:val="001A58F9"/>
    <w:rPr>
      <w:rFonts w:ascii="Times New Roman" w:eastAsia="Calibri" w:hAnsi="Times New Roman" w:cs="Times New Roman"/>
      <w:b/>
      <w:bCs/>
      <w:sz w:val="20"/>
      <w:szCs w:val="20"/>
      <w:lang w:eastAsia="ru-RU"/>
    </w:rPr>
  </w:style>
  <w:style w:type="character" w:customStyle="1" w:styleId="ae">
    <w:name w:val="Без интервала Знак"/>
    <w:link w:val="ad"/>
    <w:uiPriority w:val="1"/>
    <w:locked/>
    <w:rsid w:val="001A58F9"/>
    <w:rPr>
      <w:rFonts w:ascii="Calibri" w:eastAsia="Calibri" w:hAnsi="Calibri" w:cs="Times New Roman"/>
    </w:rPr>
  </w:style>
  <w:style w:type="character" w:customStyle="1" w:styleId="ConsPlusNormal0">
    <w:name w:val="ConsPlusNormal Знак"/>
    <w:link w:val="ConsPlusNormal"/>
    <w:locked/>
    <w:rsid w:val="001A58F9"/>
    <w:rPr>
      <w:rFonts w:ascii="Times New Roman" w:eastAsiaTheme="minorEastAsia" w:hAnsi="Times New Roman" w:cs="Times New Roman"/>
      <w:sz w:val="28"/>
      <w:lang w:eastAsia="ru-RU"/>
    </w:rPr>
  </w:style>
  <w:style w:type="paragraph" w:customStyle="1" w:styleId="ConsPlusNonformat">
    <w:name w:val="ConsPlusNonformat"/>
    <w:uiPriority w:val="99"/>
    <w:rsid w:val="001A58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1A58F9"/>
    <w:pPr>
      <w:spacing w:after="0" w:line="240" w:lineRule="auto"/>
    </w:pPr>
    <w:rPr>
      <w:rFonts w:ascii="Times New Roman" w:eastAsia="Times New Roman" w:hAnsi="Times New Roman" w:cs="Times New Roman"/>
      <w:sz w:val="20"/>
      <w:szCs w:val="20"/>
      <w:lang w:val="en-US" w:eastAsia="ru-RU"/>
    </w:rPr>
  </w:style>
  <w:style w:type="character" w:customStyle="1" w:styleId="35">
    <w:name w:val="Основной текст (3)_"/>
    <w:link w:val="36"/>
    <w:locked/>
    <w:rsid w:val="001A58F9"/>
    <w:rPr>
      <w:b/>
      <w:bCs/>
      <w:sz w:val="28"/>
      <w:szCs w:val="28"/>
      <w:shd w:val="clear" w:color="auto" w:fill="FFFFFF"/>
    </w:rPr>
  </w:style>
  <w:style w:type="paragraph" w:customStyle="1" w:styleId="36">
    <w:name w:val="Основной текст (3)"/>
    <w:basedOn w:val="a0"/>
    <w:link w:val="35"/>
    <w:rsid w:val="001A58F9"/>
    <w:pPr>
      <w:widowControl w:val="0"/>
      <w:shd w:val="clear" w:color="auto" w:fill="FFFFFF"/>
      <w:spacing w:after="0" w:line="322" w:lineRule="exact"/>
      <w:ind w:hanging="240"/>
      <w:jc w:val="center"/>
    </w:pPr>
    <w:rPr>
      <w:b/>
      <w:bCs/>
      <w:sz w:val="28"/>
      <w:szCs w:val="28"/>
    </w:rPr>
  </w:style>
  <w:style w:type="paragraph" w:customStyle="1" w:styleId="17">
    <w:name w:val="Абзац списка1"/>
    <w:basedOn w:val="a0"/>
    <w:qFormat/>
    <w:rsid w:val="001A58F9"/>
    <w:pPr>
      <w:spacing w:after="200" w:line="276" w:lineRule="auto"/>
      <w:ind w:left="720"/>
      <w:contextualSpacing/>
    </w:pPr>
    <w:rPr>
      <w:rFonts w:ascii="Calibri" w:eastAsia="Times New Roman" w:hAnsi="Calibri" w:cs="Times New Roman"/>
    </w:rPr>
  </w:style>
  <w:style w:type="paragraph" w:customStyle="1" w:styleId="18">
    <w:name w:val="Обычный1"/>
    <w:rsid w:val="001A58F9"/>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110">
    <w:name w:val="Обычный + 11 пт"/>
    <w:basedOn w:val="a0"/>
    <w:rsid w:val="001A58F9"/>
    <w:pPr>
      <w:spacing w:after="0" w:line="240" w:lineRule="auto"/>
      <w:jc w:val="center"/>
    </w:pPr>
    <w:rPr>
      <w:rFonts w:ascii="Times New Roman" w:eastAsia="Times New Roman" w:hAnsi="Times New Roman" w:cs="Times New Roman"/>
      <w:sz w:val="18"/>
      <w:szCs w:val="18"/>
      <w:lang w:eastAsia="ru-RU"/>
    </w:rPr>
  </w:style>
  <w:style w:type="paragraph" w:customStyle="1" w:styleId="ConsNormal">
    <w:name w:val="ConsNormal"/>
    <w:rsid w:val="001A58F9"/>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1A58F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f3">
    <w:name w:val="Мой Знак"/>
    <w:basedOn w:val="a1"/>
    <w:link w:val="aff4"/>
    <w:locked/>
    <w:rsid w:val="001A58F9"/>
    <w:rPr>
      <w:rFonts w:ascii="Times New Roman" w:hAnsi="Times New Roman" w:cs="Times New Roman"/>
      <w:sz w:val="28"/>
      <w:szCs w:val="28"/>
    </w:rPr>
  </w:style>
  <w:style w:type="paragraph" w:customStyle="1" w:styleId="aff4">
    <w:name w:val="Мой"/>
    <w:basedOn w:val="a0"/>
    <w:link w:val="aff3"/>
    <w:qFormat/>
    <w:rsid w:val="001A58F9"/>
    <w:pPr>
      <w:spacing w:after="0" w:line="240" w:lineRule="auto"/>
      <w:ind w:firstLine="709"/>
      <w:jc w:val="both"/>
    </w:pPr>
    <w:rPr>
      <w:rFonts w:ascii="Times New Roman" w:hAnsi="Times New Roman" w:cs="Times New Roman"/>
      <w:sz w:val="28"/>
      <w:szCs w:val="28"/>
    </w:rPr>
  </w:style>
  <w:style w:type="paragraph" w:customStyle="1" w:styleId="ConsNonformat">
    <w:name w:val="ConsNonformat"/>
    <w:rsid w:val="001A58F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Cell">
    <w:name w:val="ConsCell"/>
    <w:rsid w:val="001A58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5">
    <w:name w:val="Знак Знак Знак Знак Знак Знак Знак Знак Знак Знак Знак Знак Знак Знак Знак Знак Знак Знак Знак"/>
    <w:basedOn w:val="a0"/>
    <w:rsid w:val="001A58F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1A58F9"/>
    <w:pPr>
      <w:widowControl w:val="0"/>
      <w:autoSpaceDE w:val="0"/>
      <w:autoSpaceDN w:val="0"/>
      <w:adjustRightInd w:val="0"/>
      <w:spacing w:after="0" w:line="240" w:lineRule="auto"/>
    </w:pPr>
    <w:rPr>
      <w:rFonts w:ascii="Arial" w:eastAsia="Times New Roman" w:hAnsi="Arial" w:cs="Arial"/>
      <w:lang w:eastAsia="ru-RU"/>
    </w:rPr>
  </w:style>
  <w:style w:type="paragraph" w:customStyle="1" w:styleId="aff6">
    <w:name w:val="Знак"/>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Heading">
    <w:name w:val="Heading"/>
    <w:rsid w:val="001A58F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R2">
    <w:name w:val="FR2"/>
    <w:rsid w:val="001A58F9"/>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lang w:eastAsia="ru-RU"/>
    </w:rPr>
  </w:style>
  <w:style w:type="paragraph" w:customStyle="1" w:styleId="text">
    <w:name w:val="text"/>
    <w:basedOn w:val="a0"/>
    <w:next w:val="a0"/>
    <w:rsid w:val="001A58F9"/>
    <w:pPr>
      <w:autoSpaceDE w:val="0"/>
      <w:autoSpaceDN w:val="0"/>
      <w:adjustRightInd w:val="0"/>
      <w:spacing w:before="28" w:after="28" w:line="240" w:lineRule="auto"/>
    </w:pPr>
    <w:rPr>
      <w:rFonts w:ascii="Arial" w:eastAsia="Times New Roman" w:hAnsi="Arial" w:cs="Arial"/>
      <w:sz w:val="24"/>
      <w:szCs w:val="24"/>
      <w:lang w:eastAsia="ru-RU"/>
    </w:rPr>
  </w:style>
  <w:style w:type="paragraph" w:customStyle="1" w:styleId="19">
    <w:name w:val="Знак1"/>
    <w:basedOn w:val="a0"/>
    <w:rsid w:val="001A58F9"/>
    <w:pPr>
      <w:spacing w:after="0" w:line="240" w:lineRule="exact"/>
      <w:jc w:val="both"/>
    </w:pPr>
    <w:rPr>
      <w:rFonts w:ascii="Arial" w:eastAsia="Times New Roman" w:hAnsi="Arial" w:cs="Arial"/>
      <w:sz w:val="24"/>
      <w:szCs w:val="24"/>
      <w:lang w:val="en-US" w:eastAsia="ru-RU"/>
    </w:rPr>
  </w:style>
  <w:style w:type="character" w:customStyle="1" w:styleId="S1">
    <w:name w:val="S_Маркированный Знак1"/>
    <w:link w:val="S"/>
    <w:locked/>
    <w:rsid w:val="001A58F9"/>
    <w:rPr>
      <w:sz w:val="24"/>
      <w:szCs w:val="24"/>
    </w:rPr>
  </w:style>
  <w:style w:type="paragraph" w:customStyle="1" w:styleId="S">
    <w:name w:val="S_Маркированный"/>
    <w:basedOn w:val="a"/>
    <w:link w:val="S1"/>
    <w:autoRedefine/>
    <w:rsid w:val="001A58F9"/>
    <w:pPr>
      <w:tabs>
        <w:tab w:val="left" w:pos="992"/>
      </w:tabs>
      <w:spacing w:line="360" w:lineRule="auto"/>
      <w:ind w:left="0" w:firstLine="709"/>
      <w:jc w:val="both"/>
    </w:pPr>
    <w:rPr>
      <w:rFonts w:asciiTheme="minorHAnsi" w:eastAsiaTheme="minorHAnsi" w:hAnsiTheme="minorHAnsi" w:cstheme="minorBidi"/>
      <w:lang w:eastAsia="en-US"/>
    </w:rPr>
  </w:style>
  <w:style w:type="character" w:customStyle="1" w:styleId="S0">
    <w:name w:val="S_Обычный Знак"/>
    <w:link w:val="S2"/>
    <w:locked/>
    <w:rsid w:val="001A58F9"/>
    <w:rPr>
      <w:rFonts w:ascii="Arial" w:eastAsia="Times New Roman" w:hAnsi="Arial" w:cs="Arial"/>
      <w:sz w:val="24"/>
      <w:szCs w:val="24"/>
      <w:lang w:eastAsia="ru-RU"/>
    </w:rPr>
  </w:style>
  <w:style w:type="paragraph" w:customStyle="1" w:styleId="S2">
    <w:name w:val="S_Обычный"/>
    <w:basedOn w:val="a0"/>
    <w:link w:val="S0"/>
    <w:rsid w:val="001A58F9"/>
    <w:pPr>
      <w:spacing w:after="0" w:line="360" w:lineRule="auto"/>
      <w:ind w:firstLine="709"/>
      <w:jc w:val="both"/>
    </w:pPr>
    <w:rPr>
      <w:rFonts w:ascii="Arial" w:eastAsia="Times New Roman" w:hAnsi="Arial" w:cs="Arial"/>
      <w:sz w:val="24"/>
      <w:szCs w:val="24"/>
      <w:lang w:eastAsia="ru-RU"/>
    </w:rPr>
  </w:style>
  <w:style w:type="character" w:customStyle="1" w:styleId="S3">
    <w:name w:val="S_Таблица Знак"/>
    <w:link w:val="S4"/>
    <w:locked/>
    <w:rsid w:val="001A58F9"/>
    <w:rPr>
      <w:rFonts w:ascii="Arial" w:eastAsia="Times New Roman" w:hAnsi="Arial" w:cs="Arial"/>
      <w:color w:val="008000"/>
      <w:sz w:val="24"/>
      <w:szCs w:val="24"/>
      <w:lang w:eastAsia="ru-RU"/>
    </w:rPr>
  </w:style>
  <w:style w:type="paragraph" w:customStyle="1" w:styleId="S4">
    <w:name w:val="S_Таблица"/>
    <w:basedOn w:val="a0"/>
    <w:link w:val="S3"/>
    <w:autoRedefine/>
    <w:rsid w:val="001A58F9"/>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1A58F9"/>
    <w:rPr>
      <w:sz w:val="24"/>
      <w:szCs w:val="24"/>
    </w:rPr>
  </w:style>
  <w:style w:type="paragraph" w:customStyle="1" w:styleId="S6">
    <w:name w:val="S_Обычный в таблице"/>
    <w:basedOn w:val="a0"/>
    <w:link w:val="S5"/>
    <w:rsid w:val="001A58F9"/>
    <w:pPr>
      <w:spacing w:after="0" w:line="240" w:lineRule="auto"/>
      <w:jc w:val="center"/>
    </w:pPr>
    <w:rPr>
      <w:sz w:val="24"/>
      <w:szCs w:val="24"/>
    </w:rPr>
  </w:style>
  <w:style w:type="paragraph" w:customStyle="1" w:styleId="aff7">
    <w:name w:val="Примечание"/>
    <w:basedOn w:val="a0"/>
    <w:rsid w:val="001A58F9"/>
    <w:pPr>
      <w:spacing w:after="0" w:line="240" w:lineRule="auto"/>
      <w:ind w:firstLine="567"/>
      <w:jc w:val="both"/>
    </w:pPr>
    <w:rPr>
      <w:rFonts w:ascii="Arial" w:eastAsia="Times New Roman" w:hAnsi="Arial" w:cs="Arial"/>
      <w:sz w:val="20"/>
      <w:szCs w:val="20"/>
      <w:lang w:eastAsia="ru-RU"/>
    </w:rPr>
  </w:style>
  <w:style w:type="paragraph" w:customStyle="1" w:styleId="aff8">
    <w:name w:val="приложения рнгп"/>
    <w:basedOn w:val="20"/>
    <w:autoRedefine/>
    <w:rsid w:val="001A58F9"/>
    <w:pPr>
      <w:keepNext w:val="0"/>
      <w:widowControl w:val="0"/>
      <w:tabs>
        <w:tab w:val="left" w:pos="992"/>
      </w:tabs>
      <w:spacing w:line="237" w:lineRule="auto"/>
      <w:ind w:firstLine="709"/>
      <w:jc w:val="right"/>
    </w:pPr>
    <w:rPr>
      <w:rFonts w:ascii="Times New Roman" w:hAnsi="Times New Roman"/>
      <w:b/>
      <w:i w:val="0"/>
      <w:sz w:val="24"/>
      <w:szCs w:val="24"/>
      <w:lang w:eastAsia="en-US"/>
    </w:rPr>
  </w:style>
  <w:style w:type="paragraph" w:customStyle="1" w:styleId="1a">
    <w:name w:val="Стиль1"/>
    <w:basedOn w:val="a0"/>
    <w:rsid w:val="001A58F9"/>
    <w:pPr>
      <w:spacing w:after="0" w:line="240" w:lineRule="auto"/>
      <w:jc w:val="center"/>
    </w:pPr>
    <w:rPr>
      <w:rFonts w:ascii="Arial" w:eastAsia="Times New Roman" w:hAnsi="Arial" w:cs="Arial"/>
      <w:sz w:val="20"/>
      <w:szCs w:val="20"/>
      <w:lang w:eastAsia="ru-RU"/>
    </w:rPr>
  </w:style>
  <w:style w:type="paragraph" w:customStyle="1" w:styleId="textn">
    <w:name w:val="textn"/>
    <w:basedOn w:val="a0"/>
    <w:rsid w:val="001A58F9"/>
    <w:pPr>
      <w:spacing w:before="100" w:beforeAutospacing="1" w:after="100" w:afterAutospacing="1" w:line="240" w:lineRule="auto"/>
    </w:pPr>
    <w:rPr>
      <w:rFonts w:ascii="Arial" w:eastAsia="Times New Roman" w:hAnsi="Arial" w:cs="Arial"/>
      <w:sz w:val="24"/>
      <w:szCs w:val="24"/>
      <w:lang w:eastAsia="ru-RU"/>
    </w:rPr>
  </w:style>
  <w:style w:type="paragraph" w:customStyle="1" w:styleId="2a">
    <w:name w:val="Знак2"/>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37">
    <w:name w:val="Знак3"/>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5">
    <w:name w:val="Знак5"/>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100">
    <w:name w:val="Знак10"/>
    <w:basedOn w:val="a0"/>
    <w:rsid w:val="001A58F9"/>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1A5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Знак1 Знак Знак Знак"/>
    <w:basedOn w:val="a0"/>
    <w:rsid w:val="001A58F9"/>
    <w:pPr>
      <w:spacing w:after="0" w:line="240" w:lineRule="auto"/>
    </w:pPr>
    <w:rPr>
      <w:rFonts w:ascii="Verdana" w:eastAsia="Times New Roman" w:hAnsi="Verdana" w:cs="Verdana"/>
      <w:sz w:val="20"/>
      <w:szCs w:val="20"/>
      <w:lang w:val="en-US" w:eastAsia="ru-RU"/>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1A58F9"/>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0"/>
    <w:rsid w:val="001A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Обычный11"/>
    <w:rsid w:val="001A58F9"/>
    <w:pPr>
      <w:widowControl w:val="0"/>
      <w:snapToGrid w:val="0"/>
      <w:spacing w:after="0"/>
      <w:ind w:firstLine="220"/>
      <w:jc w:val="both"/>
    </w:pPr>
    <w:rPr>
      <w:rFonts w:ascii="Arial" w:eastAsia="Times New Roman" w:hAnsi="Arial" w:cs="Times New Roman"/>
      <w:b/>
      <w:sz w:val="18"/>
      <w:lang w:eastAsia="ru-RU"/>
    </w:rPr>
  </w:style>
  <w:style w:type="paragraph" w:customStyle="1" w:styleId="11Char">
    <w:name w:val="Знак1 Знак Знак Знак Знак Знак Знак Знак Знак1 Char"/>
    <w:basedOn w:val="a0"/>
    <w:rsid w:val="001A58F9"/>
    <w:pPr>
      <w:spacing w:line="240" w:lineRule="exact"/>
    </w:pPr>
    <w:rPr>
      <w:rFonts w:ascii="Verdana" w:eastAsia="Times New Roman" w:hAnsi="Verdana" w:cs="Times New Roman"/>
      <w:sz w:val="20"/>
      <w:szCs w:val="20"/>
      <w:lang w:val="en-US" w:eastAsia="ru-RU"/>
    </w:rPr>
  </w:style>
  <w:style w:type="paragraph" w:customStyle="1" w:styleId="1c">
    <w:name w:val="Знак Знак1 Знак"/>
    <w:basedOn w:val="a0"/>
    <w:rsid w:val="001A58F9"/>
    <w:pPr>
      <w:spacing w:line="240" w:lineRule="exact"/>
    </w:pPr>
    <w:rPr>
      <w:rFonts w:ascii="Verdana" w:eastAsia="Times New Roman" w:hAnsi="Verdana" w:cs="Times New Roman"/>
      <w:sz w:val="24"/>
      <w:szCs w:val="24"/>
      <w:lang w:val="en-US" w:eastAsia="ru-RU"/>
    </w:rPr>
  </w:style>
  <w:style w:type="paragraph" w:customStyle="1" w:styleId="formattexttopleveltext">
    <w:name w:val="formattext topleveltext"/>
    <w:basedOn w:val="a0"/>
    <w:rsid w:val="001A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0"/>
    <w:rsid w:val="001A58F9"/>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b">
    <w:name w:val="Знак Знак Знак2 Знак Знак Знак Знак Знак Знак Знак"/>
    <w:basedOn w:val="a0"/>
    <w:rsid w:val="001A58F9"/>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0"/>
    <w:rsid w:val="001A58F9"/>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0"/>
    <w:rsid w:val="001A58F9"/>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0"/>
    <w:rsid w:val="001A58F9"/>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0"/>
    <w:rsid w:val="001A58F9"/>
    <w:pPr>
      <w:spacing w:after="0" w:line="240" w:lineRule="auto"/>
    </w:pPr>
    <w:rPr>
      <w:rFonts w:ascii="Arial" w:eastAsia="Times New Roman" w:hAnsi="Arial" w:cs="Arial"/>
      <w:b/>
      <w:bCs/>
      <w:lang w:eastAsia="ru-RU"/>
    </w:rPr>
  </w:style>
  <w:style w:type="paragraph" w:customStyle="1" w:styleId="western">
    <w:name w:val="western"/>
    <w:basedOn w:val="a0"/>
    <w:rsid w:val="001A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1A58F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0"/>
    <w:next w:val="a0"/>
    <w:rsid w:val="001A58F9"/>
    <w:pPr>
      <w:keepNext/>
      <w:spacing w:after="0" w:line="240" w:lineRule="auto"/>
      <w:jc w:val="center"/>
    </w:pPr>
    <w:rPr>
      <w:rFonts w:ascii="Times New Roman" w:eastAsia="Times New Roman" w:hAnsi="Times New Roman" w:cs="Times New Roman"/>
      <w:sz w:val="24"/>
      <w:szCs w:val="24"/>
      <w:lang w:eastAsia="ru-RU"/>
    </w:rPr>
  </w:style>
  <w:style w:type="character" w:customStyle="1" w:styleId="Normal10-022">
    <w:name w:val="Стиль Normal + 10 пт полужирный По центру Слева:  -02 см Справ...2 Знак"/>
    <w:link w:val="Normal10-0220"/>
    <w:locked/>
    <w:rsid w:val="001A58F9"/>
    <w:rPr>
      <w:rFonts w:ascii="Times New Roman" w:eastAsia="Times New Roman" w:hAnsi="Times New Roman" w:cs="Times New Roman"/>
      <w:b/>
      <w:bCs/>
      <w:sz w:val="20"/>
      <w:szCs w:val="20"/>
      <w:lang w:eastAsia="ru-RU"/>
    </w:rPr>
  </w:style>
  <w:style w:type="paragraph" w:customStyle="1" w:styleId="Normal10-0220">
    <w:name w:val="Стиль Normal + 10 пт полужирный По центру Слева:  -02 см Справ...2"/>
    <w:basedOn w:val="a0"/>
    <w:link w:val="Normal10-022"/>
    <w:rsid w:val="001A58F9"/>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112">
    <w:name w:val="Знак11"/>
    <w:basedOn w:val="a0"/>
    <w:rsid w:val="001A58F9"/>
    <w:pPr>
      <w:spacing w:after="0" w:line="240" w:lineRule="auto"/>
    </w:pPr>
    <w:rPr>
      <w:rFonts w:ascii="Verdana" w:eastAsia="Times New Roman" w:hAnsi="Verdana" w:cs="Verdana"/>
      <w:sz w:val="20"/>
      <w:szCs w:val="20"/>
      <w:lang w:val="en-US" w:eastAsia="ru-RU"/>
    </w:rPr>
  </w:style>
  <w:style w:type="paragraph" w:customStyle="1" w:styleId="affa">
    <w:name w:val="Знак Знак Знак Знак"/>
    <w:basedOn w:val="a0"/>
    <w:rsid w:val="001A58F9"/>
    <w:pPr>
      <w:spacing w:after="0" w:line="240" w:lineRule="auto"/>
    </w:pPr>
    <w:rPr>
      <w:rFonts w:ascii="Verdana" w:eastAsia="Times New Roman" w:hAnsi="Verdana" w:cs="Verdana"/>
      <w:sz w:val="20"/>
      <w:szCs w:val="20"/>
      <w:lang w:val="en-US" w:eastAsia="ru-RU"/>
    </w:rPr>
  </w:style>
  <w:style w:type="paragraph" w:customStyle="1" w:styleId="1d">
    <w:name w:val="Знак1 Знак Знак Знак Знак Знак Знак Знак Знак Знак Знак Знак Знак"/>
    <w:basedOn w:val="a0"/>
    <w:rsid w:val="001A58F9"/>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3">
    <w:name w:val="Знак Знак1 Знак1"/>
    <w:basedOn w:val="a0"/>
    <w:rsid w:val="001A58F9"/>
    <w:pPr>
      <w:spacing w:line="240" w:lineRule="exact"/>
    </w:pPr>
    <w:rPr>
      <w:rFonts w:ascii="Verdana" w:eastAsia="Times New Roman" w:hAnsi="Verdana" w:cs="Times New Roman"/>
      <w:sz w:val="24"/>
      <w:szCs w:val="24"/>
      <w:lang w:val="en-US" w:eastAsia="ru-RU"/>
    </w:rPr>
  </w:style>
  <w:style w:type="paragraph" w:customStyle="1" w:styleId="211">
    <w:name w:val="Знак Знак Знак2 Знак Знак Знак Знак Знак Знак Знак1"/>
    <w:basedOn w:val="a0"/>
    <w:rsid w:val="001A58F9"/>
    <w:pPr>
      <w:spacing w:after="0" w:line="240" w:lineRule="auto"/>
    </w:pPr>
    <w:rPr>
      <w:rFonts w:ascii="Verdana" w:eastAsia="Times New Roman" w:hAnsi="Verdana" w:cs="Verdana"/>
      <w:sz w:val="20"/>
      <w:szCs w:val="20"/>
      <w:lang w:val="en-US" w:eastAsia="ru-RU"/>
    </w:rPr>
  </w:style>
  <w:style w:type="paragraph" w:customStyle="1" w:styleId="230">
    <w:name w:val="Знак Знак Знак2 Знак Знак Знак Знак Знак Знак Знак3"/>
    <w:basedOn w:val="a0"/>
    <w:rsid w:val="001A58F9"/>
    <w:pPr>
      <w:spacing w:after="0" w:line="240" w:lineRule="auto"/>
    </w:pPr>
    <w:rPr>
      <w:rFonts w:ascii="Verdana" w:eastAsia="Times New Roman" w:hAnsi="Verdana" w:cs="Verdana"/>
      <w:sz w:val="20"/>
      <w:szCs w:val="20"/>
      <w:lang w:val="en-US" w:eastAsia="ru-RU"/>
    </w:rPr>
  </w:style>
  <w:style w:type="paragraph" w:customStyle="1" w:styleId="xl84">
    <w:name w:val="xl84"/>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86">
    <w:name w:val="xl86"/>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7">
    <w:name w:val="xl87"/>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8">
    <w:name w:val="xl88"/>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9">
    <w:name w:val="xl89"/>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91">
    <w:name w:val="xl91"/>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92">
    <w:name w:val="xl92"/>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93">
    <w:name w:val="xl93"/>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4">
    <w:name w:val="xl94"/>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97">
    <w:name w:val="xl97"/>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98">
    <w:name w:val="xl98"/>
    <w:basedOn w:val="a0"/>
    <w:rsid w:val="001A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0"/>
    <w:rsid w:val="001A58F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00">
    <w:name w:val="xl100"/>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lang w:eastAsia="ru-RU"/>
    </w:rPr>
  </w:style>
  <w:style w:type="paragraph" w:customStyle="1" w:styleId="xl101">
    <w:name w:val="xl101"/>
    <w:basedOn w:val="a0"/>
    <w:rsid w:val="001A58F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2">
    <w:name w:val="xl102"/>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3">
    <w:name w:val="xl103"/>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0"/>
    <w:rsid w:val="001A58F9"/>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0"/>
    <w:rsid w:val="001A58F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6">
    <w:name w:val="xl106"/>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7">
    <w:name w:val="xl107"/>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8">
    <w:name w:val="xl108"/>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0000"/>
      <w:lang w:eastAsia="ru-RU"/>
    </w:rPr>
  </w:style>
  <w:style w:type="paragraph" w:customStyle="1" w:styleId="xl109">
    <w:name w:val="xl109"/>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110">
    <w:name w:val="xl110"/>
    <w:basedOn w:val="a0"/>
    <w:rsid w:val="001A58F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0"/>
    <w:rsid w:val="001A58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2">
    <w:name w:val="xl112"/>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3">
    <w:name w:val="xl113"/>
    <w:basedOn w:val="a0"/>
    <w:rsid w:val="001A58F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0"/>
    <w:rsid w:val="001A58F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0"/>
    <w:rsid w:val="001A58F9"/>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6">
    <w:name w:val="xl116"/>
    <w:basedOn w:val="a0"/>
    <w:rsid w:val="001A5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17">
    <w:name w:val="xl117"/>
    <w:basedOn w:val="a0"/>
    <w:rsid w:val="001A58F9"/>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8">
    <w:name w:val="xl118"/>
    <w:basedOn w:val="a0"/>
    <w:rsid w:val="001A58F9"/>
    <w:pPr>
      <w:spacing w:before="100" w:beforeAutospacing="1" w:after="100" w:afterAutospacing="1" w:line="240" w:lineRule="auto"/>
      <w:jc w:val="center"/>
    </w:pPr>
    <w:rPr>
      <w:rFonts w:ascii="Times New Roman" w:eastAsia="Times New Roman" w:hAnsi="Times New Roman" w:cs="Times New Roman"/>
      <w:lang w:eastAsia="ru-RU"/>
    </w:rPr>
  </w:style>
  <w:style w:type="character" w:styleId="affb">
    <w:name w:val="footnote reference"/>
    <w:semiHidden/>
    <w:unhideWhenUsed/>
    <w:rsid w:val="001A58F9"/>
    <w:rPr>
      <w:vertAlign w:val="superscript"/>
    </w:rPr>
  </w:style>
  <w:style w:type="character" w:styleId="affc">
    <w:name w:val="annotation reference"/>
    <w:uiPriority w:val="99"/>
    <w:semiHidden/>
    <w:unhideWhenUsed/>
    <w:rsid w:val="001A58F9"/>
    <w:rPr>
      <w:sz w:val="16"/>
      <w:szCs w:val="16"/>
    </w:rPr>
  </w:style>
  <w:style w:type="character" w:customStyle="1" w:styleId="apple-converted-space">
    <w:name w:val="apple-converted-space"/>
    <w:basedOn w:val="a1"/>
    <w:rsid w:val="001A58F9"/>
  </w:style>
  <w:style w:type="character" w:customStyle="1" w:styleId="FontStyle107">
    <w:name w:val="Font Style107"/>
    <w:basedOn w:val="a1"/>
    <w:uiPriority w:val="99"/>
    <w:rsid w:val="001A58F9"/>
    <w:rPr>
      <w:rFonts w:ascii="Times New Roman" w:hAnsi="Times New Roman" w:cs="Times New Roman" w:hint="default"/>
      <w:sz w:val="26"/>
      <w:szCs w:val="26"/>
    </w:rPr>
  </w:style>
  <w:style w:type="character" w:customStyle="1" w:styleId="FontStyle84">
    <w:name w:val="Font Style84"/>
    <w:uiPriority w:val="99"/>
    <w:rsid w:val="001A58F9"/>
    <w:rPr>
      <w:rFonts w:ascii="Times New Roman" w:hAnsi="Times New Roman" w:cs="Times New Roman" w:hint="default"/>
      <w:sz w:val="24"/>
      <w:szCs w:val="24"/>
    </w:rPr>
  </w:style>
  <w:style w:type="character" w:customStyle="1" w:styleId="grame">
    <w:name w:val="grame"/>
    <w:rsid w:val="001A58F9"/>
  </w:style>
  <w:style w:type="character" w:customStyle="1" w:styleId="spelle">
    <w:name w:val="spelle"/>
    <w:rsid w:val="001A58F9"/>
  </w:style>
  <w:style w:type="character" w:customStyle="1" w:styleId="f">
    <w:name w:val="f"/>
    <w:rsid w:val="001A58F9"/>
  </w:style>
  <w:style w:type="character" w:customStyle="1" w:styleId="FontStyle11">
    <w:name w:val="Font Style11"/>
    <w:rsid w:val="001A58F9"/>
    <w:rPr>
      <w:rFonts w:ascii="Times New Roman" w:hAnsi="Times New Roman" w:cs="Times New Roman" w:hint="default"/>
      <w:sz w:val="26"/>
      <w:szCs w:val="26"/>
    </w:rPr>
  </w:style>
  <w:style w:type="character" w:customStyle="1" w:styleId="apple-style-span">
    <w:name w:val="apple-style-span"/>
    <w:rsid w:val="001A58F9"/>
  </w:style>
  <w:style w:type="character" w:customStyle="1" w:styleId="text11">
    <w:name w:val="text11"/>
    <w:rsid w:val="001A58F9"/>
    <w:rPr>
      <w:b/>
      <w:bCs/>
      <w:color w:val="333333"/>
      <w:sz w:val="20"/>
      <w:szCs w:val="20"/>
      <w:u w:val="single"/>
    </w:rPr>
  </w:style>
  <w:style w:type="character" w:customStyle="1" w:styleId="highlighthighlightactive">
    <w:name w:val="highlight highlight_active"/>
    <w:rsid w:val="001A58F9"/>
  </w:style>
  <w:style w:type="character" w:customStyle="1" w:styleId="context">
    <w:name w:val="context"/>
    <w:rsid w:val="001A58F9"/>
  </w:style>
  <w:style w:type="character" w:customStyle="1" w:styleId="contextcurrent">
    <w:name w:val="context_current"/>
    <w:rsid w:val="001A58F9"/>
  </w:style>
  <w:style w:type="character" w:customStyle="1" w:styleId="WW8Num4z1">
    <w:name w:val="WW8Num4z1"/>
    <w:rsid w:val="001A58F9"/>
    <w:rPr>
      <w:rFonts w:ascii="Courier New" w:hAnsi="Courier New" w:cs="Courier New" w:hint="default"/>
    </w:rPr>
  </w:style>
  <w:style w:type="character" w:customStyle="1" w:styleId="match">
    <w:name w:val="match"/>
    <w:rsid w:val="001A58F9"/>
  </w:style>
  <w:style w:type="character" w:customStyle="1" w:styleId="visited">
    <w:name w:val="visited"/>
    <w:rsid w:val="001A58F9"/>
  </w:style>
  <w:style w:type="character" w:customStyle="1" w:styleId="FontStyle15">
    <w:name w:val="Font Style15"/>
    <w:rsid w:val="001A58F9"/>
    <w:rPr>
      <w:rFonts w:ascii="Times New Roman" w:hAnsi="Times New Roman" w:cs="Times New Roman" w:hint="default"/>
      <w:sz w:val="24"/>
      <w:szCs w:val="24"/>
    </w:rPr>
  </w:style>
  <w:style w:type="character" w:customStyle="1" w:styleId="Normal">
    <w:name w:val="Normal Знак"/>
    <w:locked/>
    <w:rsid w:val="001A58F9"/>
    <w:rPr>
      <w:sz w:val="24"/>
      <w:szCs w:val="24"/>
      <w:lang w:val="ru-RU" w:eastAsia="ru-RU"/>
    </w:rPr>
  </w:style>
  <w:style w:type="character" w:customStyle="1" w:styleId="FontStyle88">
    <w:name w:val="Font Style88"/>
    <w:rsid w:val="001A58F9"/>
    <w:rPr>
      <w:rFonts w:ascii="Times New Roman" w:hAnsi="Times New Roman" w:cs="Times New Roman" w:hint="default"/>
      <w:sz w:val="22"/>
      <w:szCs w:val="22"/>
    </w:rPr>
  </w:style>
  <w:style w:type="character" w:customStyle="1" w:styleId="nobase">
    <w:name w:val="nobase"/>
    <w:rsid w:val="001A58F9"/>
  </w:style>
  <w:style w:type="character" w:customStyle="1" w:styleId="1110">
    <w:name w:val="Знак Знак Знак Знак Знак Знак111"/>
    <w:aliases w:val="Знак Знак Знак Знак Знак Знак Знак2"/>
    <w:rsid w:val="001A58F9"/>
    <w:rPr>
      <w:rFonts w:ascii="Arial" w:hAnsi="Arial" w:cs="Arial" w:hint="default"/>
      <w:sz w:val="24"/>
      <w:szCs w:val="24"/>
      <w:lang w:val="ru-RU" w:eastAsia="ru-RU" w:bidi="ar-SA"/>
    </w:rPr>
  </w:style>
  <w:style w:type="character" w:customStyle="1" w:styleId="90">
    <w:name w:val="Знак Знак9"/>
    <w:semiHidden/>
    <w:rsid w:val="001A58F9"/>
    <w:rPr>
      <w:rFonts w:ascii="Arial" w:hAnsi="Arial" w:cs="Arial" w:hint="default"/>
      <w:lang w:val="ru-RU" w:eastAsia="ru-RU" w:bidi="ar-SA"/>
    </w:rPr>
  </w:style>
  <w:style w:type="table" w:styleId="affd">
    <w:name w:val="Table Grid"/>
    <w:basedOn w:val="a2"/>
    <w:uiPriority w:val="39"/>
    <w:rsid w:val="001A58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2"/>
    <w:uiPriority w:val="59"/>
    <w:rsid w:val="001A58F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uiPriority w:val="59"/>
    <w:rsid w:val="001A58F9"/>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basedOn w:val="a1"/>
    <w:qFormat/>
    <w:rsid w:val="001A5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637559">
      <w:bodyDiv w:val="1"/>
      <w:marLeft w:val="0"/>
      <w:marRight w:val="0"/>
      <w:marTop w:val="0"/>
      <w:marBottom w:val="0"/>
      <w:divBdr>
        <w:top w:val="none" w:sz="0" w:space="0" w:color="auto"/>
        <w:left w:val="none" w:sz="0" w:space="0" w:color="auto"/>
        <w:bottom w:val="none" w:sz="0" w:space="0" w:color="auto"/>
        <w:right w:val="none" w:sz="0" w:space="0" w:color="auto"/>
      </w:divBdr>
    </w:div>
    <w:div w:id="9375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DA2D7C3CAE85149143B8801A3022B8522C1FE6480792BBD42F47C981B5D4E73AD41DD621927A68Ae8N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16E2-D8F1-4DC9-AB3C-909CC49A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21153</Words>
  <Characters>120575</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Пользователь</cp:lastModifiedBy>
  <cp:revision>29</cp:revision>
  <dcterms:created xsi:type="dcterms:W3CDTF">2023-05-24T08:30:00Z</dcterms:created>
  <dcterms:modified xsi:type="dcterms:W3CDTF">2023-11-24T08:04:00Z</dcterms:modified>
</cp:coreProperties>
</file>