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515A" w:rsidRDefault="005E2F5B" w:rsidP="007D2C6E">
      <w:pPr>
        <w:spacing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Дата государственной регистрации муниципального правового акта – 27.09.2024</w:t>
      </w:r>
    </w:p>
    <w:p w:rsidR="005E2F5B" w:rsidRPr="005E2F5B" w:rsidRDefault="005E2F5B" w:rsidP="007D2C6E">
      <w:pPr>
        <w:spacing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Государственный регистрационный номер муниципального правового акта – </w:t>
      </w:r>
      <w:r>
        <w:rPr>
          <w:rFonts w:ascii="Arial" w:hAnsi="Arial" w:cs="Arial"/>
          <w:bCs/>
          <w:lang w:val="en-US"/>
        </w:rPr>
        <w:t>RU</w:t>
      </w:r>
      <w:r>
        <w:rPr>
          <w:rFonts w:ascii="Arial" w:hAnsi="Arial" w:cs="Arial"/>
          <w:bCs/>
        </w:rPr>
        <w:t>545091012024002</w:t>
      </w:r>
    </w:p>
    <w:p w:rsidR="005E2F5B" w:rsidRDefault="005E2F5B" w:rsidP="007D2C6E">
      <w:pPr>
        <w:spacing w:after="0" w:line="240" w:lineRule="auto"/>
        <w:rPr>
          <w:rFonts w:ascii="Arial" w:hAnsi="Arial" w:cs="Arial"/>
          <w:bCs/>
        </w:rPr>
      </w:pPr>
    </w:p>
    <w:p w:rsidR="005E2F5B" w:rsidRDefault="005E2F5B" w:rsidP="007D2C6E">
      <w:pPr>
        <w:spacing w:after="0" w:line="240" w:lineRule="auto"/>
        <w:rPr>
          <w:rFonts w:ascii="Arial" w:hAnsi="Arial" w:cs="Arial"/>
          <w:bCs/>
        </w:rPr>
      </w:pPr>
    </w:p>
    <w:p w:rsidR="005E2F5B" w:rsidRDefault="005E2F5B" w:rsidP="007D2C6E">
      <w:pPr>
        <w:spacing w:after="0" w:line="240" w:lineRule="auto"/>
        <w:rPr>
          <w:rFonts w:ascii="Arial" w:hAnsi="Arial" w:cs="Arial"/>
          <w:bCs/>
        </w:rPr>
      </w:pPr>
    </w:p>
    <w:p w:rsidR="007D2C6E" w:rsidRPr="00EE4256" w:rsidRDefault="007D2C6E" w:rsidP="003128C5">
      <w:pPr>
        <w:spacing w:after="0" w:line="240" w:lineRule="auto"/>
        <w:jc w:val="center"/>
        <w:rPr>
          <w:rFonts w:ascii="Arial" w:hAnsi="Arial" w:cs="Arial"/>
          <w:bCs/>
        </w:rPr>
      </w:pPr>
      <w:r w:rsidRPr="00EE4256">
        <w:rPr>
          <w:rFonts w:ascii="Arial" w:hAnsi="Arial" w:cs="Arial"/>
          <w:bCs/>
          <w:sz w:val="28"/>
          <w:szCs w:val="30"/>
        </w:rPr>
        <w:t>Совет депутатов города Каргата</w:t>
      </w:r>
    </w:p>
    <w:p w:rsidR="007D2C6E" w:rsidRPr="00EE4256" w:rsidRDefault="007D2C6E" w:rsidP="003128C5">
      <w:pPr>
        <w:spacing w:after="0" w:line="240" w:lineRule="auto"/>
        <w:ind w:left="-720"/>
        <w:jc w:val="center"/>
        <w:rPr>
          <w:rFonts w:ascii="Arial" w:hAnsi="Arial" w:cs="Arial"/>
          <w:sz w:val="28"/>
          <w:szCs w:val="30"/>
        </w:rPr>
      </w:pPr>
      <w:r w:rsidRPr="00EE4256">
        <w:rPr>
          <w:rFonts w:ascii="Arial" w:hAnsi="Arial" w:cs="Arial"/>
          <w:bCs/>
          <w:sz w:val="28"/>
          <w:szCs w:val="30"/>
        </w:rPr>
        <w:t>Каргатского района Новосибирской области</w:t>
      </w:r>
    </w:p>
    <w:tbl>
      <w:tblPr>
        <w:tblpPr w:leftFromText="180" w:rightFromText="180" w:bottomFromText="200" w:vertAnchor="text" w:horzAnchor="margin" w:tblpY="193"/>
        <w:tblW w:w="5000" w:type="pct"/>
        <w:tblBorders>
          <w:top w:val="thinThickSmallGap" w:sz="24" w:space="0" w:color="auto"/>
        </w:tblBorders>
        <w:tblLook w:val="04A0" w:firstRow="1" w:lastRow="0" w:firstColumn="1" w:lastColumn="0" w:noHBand="0" w:noVBand="1"/>
      </w:tblPr>
      <w:tblGrid>
        <w:gridCol w:w="10423"/>
      </w:tblGrid>
      <w:tr w:rsidR="007D2C6E" w:rsidRPr="00EE4256" w:rsidTr="007D2C6E">
        <w:trPr>
          <w:trHeight w:val="83"/>
        </w:trPr>
        <w:tc>
          <w:tcPr>
            <w:tcW w:w="5000" w:type="pct"/>
            <w:tcBorders>
              <w:top w:val="thinThickSmallGap" w:sz="24" w:space="0" w:color="auto"/>
              <w:left w:val="nil"/>
              <w:bottom w:val="nil"/>
              <w:right w:val="nil"/>
            </w:tcBorders>
          </w:tcPr>
          <w:p w:rsidR="007D2C6E" w:rsidRPr="00EE4256" w:rsidRDefault="007D2C6E" w:rsidP="003128C5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</w:tr>
    </w:tbl>
    <w:p w:rsidR="007D2C6E" w:rsidRPr="00EE4256" w:rsidRDefault="007D2C6E" w:rsidP="003128C5">
      <w:pPr>
        <w:tabs>
          <w:tab w:val="left" w:pos="3960"/>
        </w:tabs>
        <w:spacing w:after="0" w:line="240" w:lineRule="auto"/>
        <w:jc w:val="center"/>
        <w:rPr>
          <w:rFonts w:ascii="Arial" w:eastAsia="Calibri" w:hAnsi="Arial" w:cs="Arial"/>
          <w:bCs/>
          <w:sz w:val="32"/>
          <w:szCs w:val="32"/>
          <w:lang w:eastAsia="ru-RU"/>
        </w:rPr>
      </w:pPr>
      <w:r w:rsidRPr="00EE4256">
        <w:rPr>
          <w:rFonts w:ascii="Arial" w:hAnsi="Arial" w:cs="Arial"/>
          <w:bCs/>
          <w:sz w:val="32"/>
          <w:szCs w:val="32"/>
        </w:rPr>
        <w:t>РЕШЕНИ</w:t>
      </w:r>
      <w:r w:rsidR="00795910">
        <w:rPr>
          <w:rFonts w:ascii="Arial" w:hAnsi="Arial" w:cs="Arial"/>
          <w:bCs/>
          <w:sz w:val="32"/>
          <w:szCs w:val="32"/>
        </w:rPr>
        <w:t>Е</w:t>
      </w:r>
      <w:r w:rsidRPr="00EE4256">
        <w:rPr>
          <w:rFonts w:ascii="Arial" w:hAnsi="Arial" w:cs="Arial"/>
          <w:bCs/>
          <w:sz w:val="32"/>
          <w:szCs w:val="32"/>
        </w:rPr>
        <w:t xml:space="preserve"> № </w:t>
      </w:r>
      <w:r w:rsidR="00EA11DF">
        <w:rPr>
          <w:rFonts w:ascii="Arial" w:hAnsi="Arial" w:cs="Arial"/>
          <w:bCs/>
          <w:sz w:val="32"/>
          <w:szCs w:val="32"/>
        </w:rPr>
        <w:t>172</w:t>
      </w:r>
    </w:p>
    <w:p w:rsidR="007D2C6E" w:rsidRPr="00EE4256" w:rsidRDefault="007D2C6E" w:rsidP="007D2C6E">
      <w:pPr>
        <w:tabs>
          <w:tab w:val="left" w:pos="3960"/>
        </w:tabs>
        <w:spacing w:after="0" w:line="240" w:lineRule="auto"/>
        <w:jc w:val="center"/>
        <w:rPr>
          <w:rFonts w:ascii="Arial" w:hAnsi="Arial" w:cs="Arial"/>
          <w:bCs/>
          <w:sz w:val="32"/>
          <w:szCs w:val="32"/>
        </w:rPr>
      </w:pP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3260"/>
        <w:gridCol w:w="2942"/>
      </w:tblGrid>
      <w:tr w:rsidR="007D2C6E" w:rsidTr="007D2C6E">
        <w:trPr>
          <w:trHeight w:val="85"/>
        </w:trPr>
        <w:tc>
          <w:tcPr>
            <w:tcW w:w="33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D2C6E" w:rsidRDefault="007D2C6E">
            <w:pPr>
              <w:tabs>
                <w:tab w:val="left" w:pos="396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7D2C6E" w:rsidRDefault="00795910" w:rsidP="00795910">
            <w:pPr>
              <w:tabs>
                <w:tab w:val="left" w:pos="39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FC50B9">
              <w:rPr>
                <w:rFonts w:ascii="Times New Roman" w:hAnsi="Times New Roman"/>
                <w:sz w:val="24"/>
                <w:szCs w:val="24"/>
              </w:rPr>
              <w:t xml:space="preserve">-сессии   от   </w:t>
            </w:r>
            <w:r w:rsidR="00EE4256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EE4256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EE4256">
              <w:rPr>
                <w:rFonts w:ascii="Times New Roman" w:hAnsi="Times New Roman"/>
                <w:sz w:val="24"/>
                <w:szCs w:val="24"/>
              </w:rPr>
              <w:t>.2024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</w:tcPr>
          <w:p w:rsidR="007D2C6E" w:rsidRDefault="007D2C6E">
            <w:pPr>
              <w:tabs>
                <w:tab w:val="left" w:pos="39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г. Каргат</w:t>
            </w:r>
          </w:p>
          <w:p w:rsidR="007D2C6E" w:rsidRDefault="007D2C6E">
            <w:pPr>
              <w:tabs>
                <w:tab w:val="left" w:pos="39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D2C6E" w:rsidRDefault="007D2C6E">
            <w:pPr>
              <w:tabs>
                <w:tab w:val="left" w:pos="39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7D2C6E" w:rsidRDefault="007D2C6E">
            <w:pPr>
              <w:tabs>
                <w:tab w:val="left" w:pos="39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6-го созыва</w:t>
            </w:r>
          </w:p>
        </w:tc>
      </w:tr>
    </w:tbl>
    <w:p w:rsidR="007D2C6E" w:rsidRDefault="007D2C6E" w:rsidP="007D2C6E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7D2C6E" w:rsidRDefault="007D2C6E" w:rsidP="007D2C6E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D2C6E" w:rsidRDefault="007D2C6E" w:rsidP="007D2C6E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D2C6E" w:rsidRDefault="007D2C6E" w:rsidP="007D2C6E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 ВНЕСЕНИИ ИЗМЕНЕНИЙ В УСТАВ ГОРОДСКОГО  ПОСЕЛЕНИЯ ГОРОДА КАРГАТА КАРГАТСКОГО МУНИЦИПАЛЬНОГО РАЙОНА НОВОСИБИРСКОЙ ОБЛАСТИ</w:t>
      </w:r>
    </w:p>
    <w:p w:rsidR="007D2C6E" w:rsidRDefault="007D2C6E" w:rsidP="007D2C6E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hAnsi="Times New Roman"/>
          <w:color w:val="000000"/>
          <w:spacing w:val="-1"/>
          <w:sz w:val="24"/>
          <w:szCs w:val="24"/>
        </w:rPr>
      </w:pPr>
    </w:p>
    <w:p w:rsidR="007D2C6E" w:rsidRDefault="007D2C6E" w:rsidP="007D2C6E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hAnsi="Times New Roman"/>
          <w:color w:val="000000"/>
          <w:spacing w:val="-1"/>
          <w:sz w:val="24"/>
          <w:szCs w:val="24"/>
        </w:rPr>
      </w:pPr>
    </w:p>
    <w:p w:rsidR="007D2C6E" w:rsidRDefault="007D2C6E" w:rsidP="007D2C6E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hAnsi="Times New Roman"/>
          <w:color w:val="000000"/>
          <w:spacing w:val="-1"/>
          <w:sz w:val="24"/>
          <w:szCs w:val="24"/>
        </w:rPr>
      </w:pPr>
    </w:p>
    <w:p w:rsidR="007D2C6E" w:rsidRDefault="007D2C6E" w:rsidP="007D2C6E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color w:val="000000"/>
          <w:spacing w:val="-1"/>
          <w:sz w:val="24"/>
          <w:szCs w:val="24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Города Каргата Каргатского  района Новосибирской области</w:t>
      </w:r>
    </w:p>
    <w:p w:rsidR="007D2C6E" w:rsidRDefault="007D2C6E" w:rsidP="007D2C6E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b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/>
          <w:color w:val="000000"/>
          <w:spacing w:val="-1"/>
          <w:sz w:val="24"/>
          <w:szCs w:val="24"/>
        </w:rPr>
        <w:t>РЕШИЛ:</w:t>
      </w:r>
    </w:p>
    <w:p w:rsidR="007D2C6E" w:rsidRDefault="007D2C6E" w:rsidP="007D2C6E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pacing w:val="-21"/>
          <w:sz w:val="24"/>
          <w:szCs w:val="24"/>
        </w:rPr>
        <w:t>1.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Внести в Устав городского  поселения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 Города Каргата</w:t>
      </w:r>
      <w:r>
        <w:rPr>
          <w:rFonts w:ascii="Times New Roman" w:hAnsi="Times New Roman"/>
          <w:sz w:val="24"/>
          <w:szCs w:val="24"/>
        </w:rPr>
        <w:t xml:space="preserve"> Каргатского муниципального района Новосибирской области следующие изменения:</w:t>
      </w:r>
    </w:p>
    <w:p w:rsidR="007D2C6E" w:rsidRDefault="007D2C6E" w:rsidP="007D2C6E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 w:rsidR="003A58FF">
        <w:rPr>
          <w:rFonts w:ascii="Times New Roman" w:hAnsi="Times New Roman"/>
          <w:b/>
          <w:sz w:val="24"/>
          <w:szCs w:val="24"/>
        </w:rPr>
        <w:t>1.1 Статья 27. Глава поселения</w:t>
      </w: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7D2C6E" w:rsidRDefault="007D2C6E" w:rsidP="007D2C6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1.1.</w:t>
      </w:r>
      <w:r w:rsidR="003A58FF">
        <w:rPr>
          <w:rFonts w:ascii="Times New Roman" w:hAnsi="Times New Roman"/>
          <w:sz w:val="24"/>
          <w:szCs w:val="24"/>
        </w:rPr>
        <w:t>1 дополнить частью 9.1</w:t>
      </w:r>
      <w:r>
        <w:rPr>
          <w:rFonts w:ascii="Times New Roman" w:hAnsi="Times New Roman"/>
          <w:sz w:val="24"/>
          <w:szCs w:val="24"/>
        </w:rPr>
        <w:t xml:space="preserve"> следующего содержания:</w:t>
      </w:r>
    </w:p>
    <w:p w:rsidR="007D2C6E" w:rsidRDefault="00CC294A" w:rsidP="007D2C6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="003A58FF">
        <w:rPr>
          <w:rFonts w:ascii="Times New Roman" w:hAnsi="Times New Roman"/>
          <w:sz w:val="24"/>
          <w:szCs w:val="24"/>
        </w:rPr>
        <w:t>9</w:t>
      </w:r>
      <w:r w:rsidR="003A58FF" w:rsidRPr="00CC294A">
        <w:rPr>
          <w:rFonts w:ascii="Times New Roman" w:hAnsi="Times New Roman" w:cs="Times New Roman"/>
          <w:sz w:val="24"/>
          <w:szCs w:val="24"/>
        </w:rPr>
        <w:t>.1</w:t>
      </w:r>
      <w:r w:rsidR="007D2C6E" w:rsidRPr="00CC294A">
        <w:rPr>
          <w:rFonts w:ascii="Times New Roman" w:hAnsi="Times New Roman" w:cs="Times New Roman"/>
          <w:sz w:val="24"/>
          <w:szCs w:val="24"/>
        </w:rPr>
        <w:t xml:space="preserve">) Глава местной администрации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настоящим Федеральным законом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</w:t>
      </w:r>
      <w:hyperlink r:id="rId7" w:history="1">
        <w:r w:rsidR="007D2C6E" w:rsidRPr="00CC294A">
          <w:rPr>
            <w:rFonts w:ascii="Times New Roman" w:hAnsi="Times New Roman" w:cs="Times New Roman"/>
            <w:color w:val="0000FF"/>
            <w:sz w:val="24"/>
            <w:szCs w:val="24"/>
          </w:rPr>
          <w:t>частями 3</w:t>
        </w:r>
      </w:hyperlink>
      <w:r w:rsidR="007D2C6E" w:rsidRPr="00CC294A">
        <w:rPr>
          <w:rFonts w:ascii="Times New Roman" w:hAnsi="Times New Roman" w:cs="Times New Roman"/>
          <w:sz w:val="24"/>
          <w:szCs w:val="24"/>
        </w:rPr>
        <w:t xml:space="preserve"> - </w:t>
      </w:r>
      <w:hyperlink r:id="rId8" w:history="1">
        <w:r w:rsidR="007D2C6E" w:rsidRPr="00CC294A">
          <w:rPr>
            <w:rFonts w:ascii="Times New Roman" w:hAnsi="Times New Roman" w:cs="Times New Roman"/>
            <w:color w:val="0000FF"/>
            <w:sz w:val="24"/>
            <w:szCs w:val="24"/>
          </w:rPr>
          <w:t>6 статьи 13</w:t>
        </w:r>
      </w:hyperlink>
      <w:r w:rsidR="007D2C6E" w:rsidRPr="00CC294A">
        <w:rPr>
          <w:rFonts w:ascii="Times New Roman" w:hAnsi="Times New Roman" w:cs="Times New Roman"/>
          <w:sz w:val="24"/>
          <w:szCs w:val="24"/>
        </w:rPr>
        <w:t xml:space="preserve"> Федерального закона от 25 декабря 2008 года N 273-ФЗ "О противодействии коррупции".</w:t>
      </w:r>
    </w:p>
    <w:p w:rsidR="00EF7688" w:rsidRDefault="00EF7688" w:rsidP="00CC29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F7688">
        <w:rPr>
          <w:rFonts w:ascii="Times New Roman" w:hAnsi="Times New Roman" w:cs="Times New Roman"/>
          <w:bCs/>
          <w:sz w:val="24"/>
          <w:szCs w:val="24"/>
        </w:rPr>
        <w:t xml:space="preserve">             2</w:t>
      </w:r>
      <w:r>
        <w:rPr>
          <w:rFonts w:ascii="Times New Roman" w:hAnsi="Times New Roman" w:cs="Times New Roman"/>
          <w:bCs/>
          <w:sz w:val="24"/>
          <w:szCs w:val="24"/>
        </w:rPr>
        <w:t>. Д</w:t>
      </w:r>
      <w:r w:rsidRPr="00EF7688">
        <w:rPr>
          <w:rFonts w:ascii="Times New Roman" w:hAnsi="Times New Roman" w:cs="Times New Roman"/>
          <w:bCs/>
          <w:sz w:val="24"/>
          <w:szCs w:val="24"/>
        </w:rPr>
        <w:t>ополнить статьей 3.1 «Вступление в силу и обнародование муниципальных правовых актов» в следующей редакции</w:t>
      </w:r>
      <w:r w:rsidR="00CC294A">
        <w:rPr>
          <w:rFonts w:ascii="Times New Roman" w:hAnsi="Times New Roman" w:cs="Times New Roman"/>
          <w:bCs/>
          <w:sz w:val="24"/>
          <w:szCs w:val="24"/>
        </w:rPr>
        <w:t>:</w:t>
      </w:r>
    </w:p>
    <w:p w:rsidR="00EF7688" w:rsidRPr="00CC294A" w:rsidRDefault="00EF7688" w:rsidP="00CC29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</w:t>
      </w:r>
      <w:r w:rsidR="00CC294A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C294A">
        <w:rPr>
          <w:rFonts w:ascii="Times New Roman" w:hAnsi="Times New Roman" w:cs="Times New Roman"/>
          <w:sz w:val="24"/>
          <w:szCs w:val="24"/>
        </w:rPr>
        <w:t xml:space="preserve">1. Муниципальные правовые акты вступают в силу в порядке, установленном уставом муниципального образования, за исключением нормативных правовых актов представительных органов местного самоуправления о налогах и сборах, которые вступают в силу в соответствии с Налоговым </w:t>
      </w:r>
      <w:hyperlink r:id="rId9" w:history="1">
        <w:r w:rsidRPr="00CC294A">
          <w:rPr>
            <w:rFonts w:ascii="Times New Roman" w:hAnsi="Times New Roman" w:cs="Times New Roman"/>
            <w:sz w:val="24"/>
            <w:szCs w:val="24"/>
          </w:rPr>
          <w:t>кодексом</w:t>
        </w:r>
      </w:hyperlink>
      <w:r w:rsidRPr="00CC294A">
        <w:rPr>
          <w:rFonts w:ascii="Times New Roman" w:hAnsi="Times New Roman" w:cs="Times New Roman"/>
          <w:sz w:val="24"/>
          <w:szCs w:val="24"/>
        </w:rPr>
        <w:t xml:space="preserve"> Российской Федерации.</w:t>
      </w:r>
    </w:p>
    <w:p w:rsidR="00EF7688" w:rsidRPr="00CC294A" w:rsidRDefault="00CC294A" w:rsidP="00CC29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F7688" w:rsidRPr="00CC294A">
        <w:rPr>
          <w:rFonts w:ascii="Times New Roman" w:hAnsi="Times New Roman" w:cs="Times New Roman"/>
          <w:sz w:val="24"/>
          <w:szCs w:val="24"/>
        </w:rPr>
        <w:t xml:space="preserve">2. Муниципальные нормативные правовые акты, затрагивающие права, свободы и обязанности человека и гражданина, муниципальные нормативные правовые акты, устанавливающие правовой статус организаций, учредителем которых выступает муниципальное образование, а также соглашения, заключаемые между органами </w:t>
      </w:r>
      <w:r w:rsidR="00C26D90" w:rsidRPr="00CC294A">
        <w:rPr>
          <w:rFonts w:ascii="Times New Roman" w:hAnsi="Times New Roman" w:cs="Times New Roman"/>
          <w:sz w:val="24"/>
          <w:szCs w:val="24"/>
        </w:rPr>
        <w:t>местного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F7688" w:rsidRPr="00CC294A">
        <w:rPr>
          <w:rFonts w:ascii="Times New Roman" w:hAnsi="Times New Roman" w:cs="Times New Roman"/>
          <w:sz w:val="24"/>
          <w:szCs w:val="24"/>
        </w:rPr>
        <w:t>о самоуправления, вступают в силу после их официального обнародования.</w:t>
      </w:r>
    </w:p>
    <w:p w:rsidR="00CC294A" w:rsidRPr="00CC294A" w:rsidRDefault="00CC294A" w:rsidP="00CC29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F7688" w:rsidRPr="00CC294A">
        <w:rPr>
          <w:rFonts w:ascii="Times New Roman" w:hAnsi="Times New Roman" w:cs="Times New Roman"/>
          <w:sz w:val="24"/>
          <w:szCs w:val="24"/>
        </w:rPr>
        <w:t xml:space="preserve">3. Порядок обнародования муниципальных правовых актов, в том числе соглашений, заключаемых между органами местного самоуправления, устанавливается уставом </w:t>
      </w:r>
      <w:r w:rsidR="00EF7688" w:rsidRPr="00CC294A">
        <w:rPr>
          <w:rFonts w:ascii="Times New Roman" w:hAnsi="Times New Roman" w:cs="Times New Roman"/>
          <w:sz w:val="24"/>
          <w:szCs w:val="24"/>
        </w:rPr>
        <w:lastRenderedPageBreak/>
        <w:t xml:space="preserve">муниципального образования и должен обеспечивать возможность ознакомления с ними граждан, за исключением муниципальных правовых актов или их отдельных положений, содержащих сведения, распространение которых ограничено федеральным </w:t>
      </w:r>
      <w:hyperlink r:id="rId10" w:history="1">
        <w:r w:rsidR="00EF7688" w:rsidRPr="00CC294A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="00EF7688" w:rsidRPr="00CC294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F7688" w:rsidRPr="00CC294A" w:rsidRDefault="00CC294A" w:rsidP="00CC29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F7688" w:rsidRPr="00CC294A">
        <w:rPr>
          <w:rFonts w:ascii="Times New Roman" w:hAnsi="Times New Roman" w:cs="Times New Roman"/>
          <w:sz w:val="24"/>
          <w:szCs w:val="24"/>
        </w:rPr>
        <w:t>4. Под обнародованием муниципального правового акта, в том числе соглашения, заключенного между органами местного самоуправления, понимается:</w:t>
      </w:r>
    </w:p>
    <w:p w:rsidR="00EF7688" w:rsidRPr="00CC294A" w:rsidRDefault="00EF7688" w:rsidP="00CC29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94A">
        <w:rPr>
          <w:rFonts w:ascii="Times New Roman" w:hAnsi="Times New Roman" w:cs="Times New Roman"/>
          <w:sz w:val="24"/>
          <w:szCs w:val="24"/>
        </w:rPr>
        <w:t>1) официальное опубликование муниципального правового акта;</w:t>
      </w:r>
    </w:p>
    <w:p w:rsidR="00EF7688" w:rsidRPr="00CC294A" w:rsidRDefault="00EF7688" w:rsidP="00CC29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94A">
        <w:rPr>
          <w:rFonts w:ascii="Times New Roman" w:hAnsi="Times New Roman" w:cs="Times New Roman"/>
          <w:sz w:val="24"/>
          <w:szCs w:val="24"/>
        </w:rPr>
        <w:t>2) размещение муниципального правового акта в местах, доступных для неограниченного круга лиц (в помещениях государственных органов, органов местного самоуправления, государственных и муниципальных библиотек, других доступных для посещения местах);</w:t>
      </w:r>
    </w:p>
    <w:p w:rsidR="00EF7688" w:rsidRPr="00CC294A" w:rsidRDefault="00EF7688" w:rsidP="00CC29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94A">
        <w:rPr>
          <w:rFonts w:ascii="Times New Roman" w:hAnsi="Times New Roman" w:cs="Times New Roman"/>
          <w:sz w:val="24"/>
          <w:szCs w:val="24"/>
        </w:rPr>
        <w:t>3) размещение на официальном сайте муниципального образования в информационно-телекоммуникационной сети "Интернет";</w:t>
      </w:r>
    </w:p>
    <w:p w:rsidR="00EF7688" w:rsidRPr="00CC294A" w:rsidRDefault="00EF7688" w:rsidP="00CC29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94A">
        <w:rPr>
          <w:rFonts w:ascii="Times New Roman" w:hAnsi="Times New Roman" w:cs="Times New Roman"/>
          <w:sz w:val="24"/>
          <w:szCs w:val="24"/>
        </w:rPr>
        <w:t>4) иной предусмотренный уставом муниципального образования способ обеспечения возможности ознакомления граждан с муниципальным правовым актом, в том числе соглашением, заключенным между органами местного самоуправления.</w:t>
      </w:r>
    </w:p>
    <w:p w:rsidR="00EF7688" w:rsidRPr="00CC294A" w:rsidRDefault="00EF7688" w:rsidP="00CC29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94A">
        <w:rPr>
          <w:rFonts w:ascii="Times New Roman" w:hAnsi="Times New Roman" w:cs="Times New Roman"/>
          <w:sz w:val="24"/>
          <w:szCs w:val="24"/>
        </w:rPr>
        <w:t>5. Официальным опубликованием муниципального правового акта, в том числе соглашения, заключенного между органами местного самоуправления, считается первая публикация его полного текста в периодическом печатном издании, распространяемом в соответствующем муниципальном образовании, или первое размещение его полного текста в сетевом издании.</w:t>
      </w:r>
    </w:p>
    <w:p w:rsidR="00EF7688" w:rsidRPr="00CC294A" w:rsidRDefault="00EF7688" w:rsidP="00CC29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94A">
        <w:rPr>
          <w:rFonts w:ascii="Times New Roman" w:hAnsi="Times New Roman" w:cs="Times New Roman"/>
          <w:sz w:val="24"/>
          <w:szCs w:val="24"/>
        </w:rPr>
        <w:t xml:space="preserve">6. В случае, если официальное опубликование муниципального правового акта, в том числе соглашения, заключенного между органами местного самоуправления, осуществляется в сетевом издании, в муниципальном образовании в соответствии с Федеральным </w:t>
      </w:r>
      <w:hyperlink r:id="rId11" w:history="1">
        <w:r w:rsidRPr="00CC294A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CC294A">
        <w:rPr>
          <w:rFonts w:ascii="Times New Roman" w:hAnsi="Times New Roman" w:cs="Times New Roman"/>
          <w:sz w:val="24"/>
          <w:szCs w:val="24"/>
        </w:rPr>
        <w:t xml:space="preserve"> от 9 февраля 2009 года N 8-ФЗ "Об обеспечении доступа к информации о деятельности государственных органов и органов местного самоуправления" обеспечивается создание одного или нескольких пунктов подключения к информационно-телекоммуникационной сети "Интернет" в местах, доступных для их использования неограниченным кругом лиц (в помещениях государственных органов, органов местного самоуправления, государственных и муниципальных библиотек, других доступных для посещения местах) без использования ими дополнительных технических средств.</w:t>
      </w:r>
    </w:p>
    <w:p w:rsidR="00EF7688" w:rsidRPr="00CC294A" w:rsidRDefault="00EF7688" w:rsidP="00CC29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94A">
        <w:rPr>
          <w:rFonts w:ascii="Times New Roman" w:hAnsi="Times New Roman" w:cs="Times New Roman"/>
          <w:sz w:val="24"/>
          <w:szCs w:val="24"/>
        </w:rPr>
        <w:t>7. Наименование периодического печатного издания и (или) наименование сетевого издания с указанием доменного имени соответствующего сайта в информационно-телекоммуникационной сети "Интернет" и сведений о его регистрации в качестве средства массовой информации, в которых осуществляется официальное опубликование муниципальных правовых актов, в том числе соглашений, заключенных между органами местного самоуправления, указываются в уставе муниципального образования.</w:t>
      </w:r>
    </w:p>
    <w:p w:rsidR="00EF7688" w:rsidRPr="00CC294A" w:rsidRDefault="00EF7688" w:rsidP="00CC29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94A">
        <w:rPr>
          <w:rFonts w:ascii="Times New Roman" w:hAnsi="Times New Roman" w:cs="Times New Roman"/>
          <w:sz w:val="24"/>
          <w:szCs w:val="24"/>
        </w:rPr>
        <w:t>8. Перечень периодических печатных изданий, сетевых изданий с указанием доменных имен соответствующих сайтов в информационно-телекоммуникационной сети "Интернет" и сведений об их регистрации в качестве средств массовой информации, в которых осуществляется обнародование (за исключением официального опубликования) муниципальных правовых актов, в том числе соглашений, заключенных между органами местного самоуправления, доводится до всеобщего сведения путем опубликования правового акта главы муниципального образования.</w:t>
      </w:r>
    </w:p>
    <w:p w:rsidR="007D2C6E" w:rsidRDefault="007D2C6E" w:rsidP="00CC29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D2C6E" w:rsidRDefault="00165012" w:rsidP="007D2C6E">
      <w:pPr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3</w:t>
      </w:r>
      <w:r w:rsidR="007D2C6E">
        <w:rPr>
          <w:rFonts w:ascii="Times New Roman" w:hAnsi="Times New Roman"/>
          <w:sz w:val="24"/>
          <w:szCs w:val="24"/>
        </w:rPr>
        <w:t xml:space="preserve">.  Представить настоящее решение   в Главное управление Министерства юстиции Российской Федерации по Новосибирской области для государственной регистрации в порядке, установленном федеральным законом.  </w:t>
      </w:r>
    </w:p>
    <w:p w:rsidR="007D2C6E" w:rsidRDefault="00165012" w:rsidP="00165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          4</w:t>
      </w:r>
      <w:r w:rsidR="007D2C6E">
        <w:rPr>
          <w:rFonts w:ascii="Times New Roman" w:hAnsi="Times New Roman"/>
          <w:sz w:val="24"/>
          <w:szCs w:val="24"/>
        </w:rPr>
        <w:t xml:space="preserve">. Главе </w:t>
      </w:r>
      <w:r w:rsidR="007D2C6E">
        <w:rPr>
          <w:rFonts w:ascii="Times New Roman" w:hAnsi="Times New Roman"/>
          <w:color w:val="000000"/>
          <w:spacing w:val="-1"/>
          <w:sz w:val="24"/>
          <w:szCs w:val="24"/>
        </w:rPr>
        <w:t>Города Каргата</w:t>
      </w:r>
      <w:r w:rsidR="007D2C6E">
        <w:rPr>
          <w:rFonts w:ascii="Times New Roman" w:hAnsi="Times New Roman"/>
          <w:sz w:val="24"/>
          <w:szCs w:val="24"/>
        </w:rPr>
        <w:t xml:space="preserve"> Каргатского района Новосибирской области зарегистрированное решение   в течение 7 дней</w:t>
      </w:r>
      <w:r w:rsidR="007D2C6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7D2C6E">
        <w:rPr>
          <w:rFonts w:ascii="Times New Roman" w:hAnsi="Times New Roman"/>
          <w:sz w:val="24"/>
          <w:szCs w:val="24"/>
        </w:rPr>
        <w:t xml:space="preserve">со дня его поступления из Главного управления Министерства юстиции Российской Федерации по Новосибирской области опубликовать  в «Официальном Вестнике города Каргата». </w:t>
      </w:r>
    </w:p>
    <w:p w:rsidR="007D2C6E" w:rsidRDefault="00165012" w:rsidP="00165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5</w:t>
      </w:r>
      <w:r w:rsidR="007D2C6E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7D2C6E">
        <w:rPr>
          <w:rFonts w:ascii="Times New Roman" w:hAnsi="Times New Roman"/>
          <w:sz w:val="24"/>
          <w:szCs w:val="24"/>
        </w:rPr>
        <w:t xml:space="preserve">Главе </w:t>
      </w:r>
      <w:r w:rsidR="007D2C6E">
        <w:rPr>
          <w:rFonts w:ascii="Times New Roman" w:hAnsi="Times New Roman"/>
          <w:color w:val="000000"/>
          <w:spacing w:val="-1"/>
          <w:sz w:val="24"/>
          <w:szCs w:val="24"/>
        </w:rPr>
        <w:t>Города Каргата</w:t>
      </w:r>
      <w:r w:rsidR="007D2C6E">
        <w:rPr>
          <w:rFonts w:ascii="Times New Roman" w:hAnsi="Times New Roman"/>
          <w:sz w:val="24"/>
          <w:szCs w:val="24"/>
        </w:rPr>
        <w:t xml:space="preserve"> Каргатского района Новосибирской области в течение 10 дней со дня официального опубликования настоящего решения, 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 решения, прошедшего государственную регистрацию,  для </w:t>
      </w:r>
      <w:r w:rsidR="007D2C6E">
        <w:rPr>
          <w:rFonts w:ascii="Times New Roman" w:hAnsi="Times New Roman"/>
          <w:sz w:val="24"/>
          <w:szCs w:val="24"/>
        </w:rPr>
        <w:lastRenderedPageBreak/>
        <w:t xml:space="preserve">включения указанных сведений в государственный реестр уставов муниципальных образований Новосибирской области. </w:t>
      </w:r>
      <w:proofErr w:type="gramEnd"/>
    </w:p>
    <w:p w:rsidR="00165012" w:rsidRDefault="00165012" w:rsidP="007D2C6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D2C6E" w:rsidRDefault="007D2C6E" w:rsidP="007D2C6E">
      <w:pPr>
        <w:spacing w:after="0" w:line="240" w:lineRule="auto"/>
        <w:jc w:val="both"/>
        <w:rPr>
          <w:rFonts w:ascii="Times New Roman" w:eastAsiaTheme="minorEastAsia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 Города Каргата                                            </w:t>
      </w:r>
      <w:r w:rsidR="00165012">
        <w:rPr>
          <w:rFonts w:ascii="Times New Roman" w:hAnsi="Times New Roman"/>
          <w:sz w:val="24"/>
          <w:szCs w:val="24"/>
        </w:rPr>
        <w:t xml:space="preserve">          </w:t>
      </w:r>
      <w:r>
        <w:rPr>
          <w:rFonts w:ascii="Times New Roman" w:hAnsi="Times New Roman"/>
          <w:sz w:val="24"/>
          <w:szCs w:val="24"/>
        </w:rPr>
        <w:t>Председатель Совета депутатов</w:t>
      </w:r>
    </w:p>
    <w:p w:rsidR="007D2C6E" w:rsidRDefault="007D2C6E" w:rsidP="007D2C6E">
      <w:pPr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Каргатского района                                                </w:t>
      </w:r>
      <w:r w:rsidR="00165012">
        <w:rPr>
          <w:rFonts w:ascii="Times New Roman" w:hAnsi="Times New Roman"/>
          <w:sz w:val="24"/>
          <w:szCs w:val="24"/>
        </w:rPr>
        <w:t xml:space="preserve">           </w:t>
      </w:r>
      <w:r>
        <w:rPr>
          <w:rFonts w:ascii="Times New Roman" w:hAnsi="Times New Roman"/>
          <w:sz w:val="24"/>
          <w:szCs w:val="24"/>
        </w:rPr>
        <w:t>Города Каргата</w:t>
      </w:r>
    </w:p>
    <w:p w:rsidR="007D2C6E" w:rsidRDefault="007D2C6E" w:rsidP="007D2C6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Новосибирской области                                        </w:t>
      </w:r>
      <w:r w:rsidR="00165012">
        <w:rPr>
          <w:rFonts w:ascii="Times New Roman" w:hAnsi="Times New Roman"/>
          <w:sz w:val="24"/>
          <w:szCs w:val="24"/>
        </w:rPr>
        <w:t xml:space="preserve">          </w:t>
      </w:r>
      <w:r>
        <w:rPr>
          <w:rFonts w:ascii="Times New Roman" w:hAnsi="Times New Roman"/>
          <w:sz w:val="24"/>
          <w:szCs w:val="24"/>
        </w:rPr>
        <w:t xml:space="preserve"> </w:t>
      </w:r>
      <w:r w:rsidR="0016501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Каргатского района</w:t>
      </w:r>
    </w:p>
    <w:p w:rsidR="007D2C6E" w:rsidRDefault="007D2C6E" w:rsidP="007D2C6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</w:t>
      </w:r>
      <w:r w:rsidR="00165012">
        <w:rPr>
          <w:rFonts w:ascii="Times New Roman" w:hAnsi="Times New Roman"/>
          <w:sz w:val="24"/>
          <w:szCs w:val="24"/>
        </w:rPr>
        <w:t xml:space="preserve">          </w:t>
      </w:r>
      <w:r>
        <w:rPr>
          <w:rFonts w:ascii="Times New Roman" w:hAnsi="Times New Roman"/>
          <w:sz w:val="24"/>
          <w:szCs w:val="24"/>
        </w:rPr>
        <w:t>Новосибирской области</w:t>
      </w:r>
    </w:p>
    <w:p w:rsidR="007D2C6E" w:rsidRDefault="007D2C6E" w:rsidP="007D2C6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D2C6E" w:rsidRDefault="007D2C6E" w:rsidP="007D2C6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D2C6E" w:rsidRDefault="007D2C6E" w:rsidP="00EE425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Е.А. </w:t>
      </w:r>
      <w:proofErr w:type="spellStart"/>
      <w:r>
        <w:rPr>
          <w:rFonts w:ascii="Times New Roman" w:hAnsi="Times New Roman"/>
          <w:sz w:val="24"/>
          <w:szCs w:val="24"/>
        </w:rPr>
        <w:t>Козик</w:t>
      </w:r>
      <w:proofErr w:type="spellEnd"/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Ю.А. Касьянов </w:t>
      </w:r>
    </w:p>
    <w:p w:rsidR="003128C5" w:rsidRDefault="003128C5" w:rsidP="00EE425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128C5" w:rsidRDefault="003128C5" w:rsidP="00EE425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128C5" w:rsidRDefault="003128C5" w:rsidP="003128C5">
      <w:pPr>
        <w:spacing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Дата   государственной регистрации муниципального правового акта – 27.09.2024</w:t>
      </w:r>
    </w:p>
    <w:p w:rsidR="003128C5" w:rsidRDefault="003128C5" w:rsidP="003128C5">
      <w:pPr>
        <w:spacing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Государственный регистрационный номер муниципального правового акта – </w:t>
      </w:r>
      <w:r>
        <w:rPr>
          <w:rFonts w:ascii="Arial" w:hAnsi="Arial" w:cs="Arial"/>
          <w:bCs/>
          <w:lang w:val="en-US"/>
        </w:rPr>
        <w:t>RU</w:t>
      </w:r>
      <w:r>
        <w:rPr>
          <w:rFonts w:ascii="Arial" w:hAnsi="Arial" w:cs="Arial"/>
          <w:bCs/>
        </w:rPr>
        <w:t xml:space="preserve">545091012024003                  </w:t>
      </w:r>
    </w:p>
    <w:p w:rsidR="003128C5" w:rsidRDefault="003128C5" w:rsidP="003128C5">
      <w:pPr>
        <w:spacing w:after="0" w:line="240" w:lineRule="auto"/>
        <w:rPr>
          <w:rFonts w:ascii="Arial" w:hAnsi="Arial" w:cs="Arial"/>
          <w:bCs/>
        </w:rPr>
      </w:pPr>
    </w:p>
    <w:p w:rsidR="003128C5" w:rsidRDefault="003128C5" w:rsidP="003128C5">
      <w:pPr>
        <w:spacing w:after="0" w:line="240" w:lineRule="auto"/>
        <w:rPr>
          <w:rFonts w:ascii="Arial" w:hAnsi="Arial" w:cs="Arial"/>
          <w:bCs/>
        </w:rPr>
      </w:pPr>
    </w:p>
    <w:p w:rsidR="003128C5" w:rsidRDefault="003128C5" w:rsidP="003128C5">
      <w:pPr>
        <w:spacing w:after="0" w:line="240" w:lineRule="auto"/>
        <w:rPr>
          <w:rFonts w:ascii="Arial" w:hAnsi="Arial" w:cs="Arial"/>
          <w:bCs/>
        </w:rPr>
      </w:pPr>
    </w:p>
    <w:p w:rsidR="003128C5" w:rsidRPr="003128C5" w:rsidRDefault="003128C5" w:rsidP="003128C5">
      <w:pPr>
        <w:spacing w:after="0" w:line="240" w:lineRule="auto"/>
        <w:jc w:val="center"/>
        <w:rPr>
          <w:rFonts w:ascii="Arial" w:hAnsi="Arial" w:cs="Arial"/>
          <w:bCs/>
        </w:rPr>
      </w:pPr>
      <w:r w:rsidRPr="003128C5">
        <w:rPr>
          <w:rFonts w:ascii="Arial" w:hAnsi="Arial" w:cs="Arial"/>
          <w:bCs/>
          <w:sz w:val="32"/>
          <w:szCs w:val="32"/>
        </w:rPr>
        <w:t>Совет депутатов города Каргата</w:t>
      </w:r>
    </w:p>
    <w:p w:rsidR="003128C5" w:rsidRPr="003128C5" w:rsidRDefault="003128C5" w:rsidP="003128C5">
      <w:pPr>
        <w:spacing w:after="0" w:line="240" w:lineRule="auto"/>
        <w:ind w:left="-720"/>
        <w:jc w:val="center"/>
        <w:rPr>
          <w:rFonts w:ascii="Arial" w:hAnsi="Arial" w:cs="Arial"/>
          <w:sz w:val="32"/>
          <w:szCs w:val="32"/>
        </w:rPr>
      </w:pPr>
      <w:r w:rsidRPr="003128C5">
        <w:rPr>
          <w:rFonts w:ascii="Arial" w:hAnsi="Arial" w:cs="Arial"/>
          <w:bCs/>
          <w:sz w:val="32"/>
          <w:szCs w:val="32"/>
        </w:rPr>
        <w:t>Каргатского района Новосибирской области</w:t>
      </w:r>
    </w:p>
    <w:tbl>
      <w:tblPr>
        <w:tblpPr w:leftFromText="180" w:rightFromText="180" w:bottomFromText="200" w:vertAnchor="text" w:horzAnchor="margin" w:tblpY="193"/>
        <w:tblW w:w="5000" w:type="pct"/>
        <w:tblBorders>
          <w:top w:val="thinThickSmallGap" w:sz="24" w:space="0" w:color="auto"/>
        </w:tblBorders>
        <w:tblLook w:val="04A0" w:firstRow="1" w:lastRow="0" w:firstColumn="1" w:lastColumn="0" w:noHBand="0" w:noVBand="1"/>
      </w:tblPr>
      <w:tblGrid>
        <w:gridCol w:w="10423"/>
      </w:tblGrid>
      <w:tr w:rsidR="003128C5" w:rsidRPr="003128C5" w:rsidTr="003128C5">
        <w:trPr>
          <w:trHeight w:val="83"/>
        </w:trPr>
        <w:tc>
          <w:tcPr>
            <w:tcW w:w="5000" w:type="pct"/>
            <w:tcBorders>
              <w:top w:val="thinThickSmallGap" w:sz="24" w:space="0" w:color="auto"/>
              <w:left w:val="nil"/>
              <w:bottom w:val="nil"/>
              <w:right w:val="nil"/>
            </w:tcBorders>
          </w:tcPr>
          <w:p w:rsidR="003128C5" w:rsidRPr="003128C5" w:rsidRDefault="003128C5" w:rsidP="003128C5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bookmarkStart w:id="0" w:name="_GoBack"/>
            <w:bookmarkEnd w:id="0"/>
          </w:p>
        </w:tc>
      </w:tr>
    </w:tbl>
    <w:p w:rsidR="003128C5" w:rsidRPr="003128C5" w:rsidRDefault="003128C5" w:rsidP="003128C5">
      <w:pPr>
        <w:tabs>
          <w:tab w:val="left" w:pos="3960"/>
        </w:tabs>
        <w:spacing w:after="0" w:line="240" w:lineRule="auto"/>
        <w:jc w:val="center"/>
        <w:rPr>
          <w:rFonts w:ascii="Arial" w:eastAsia="Calibri" w:hAnsi="Arial" w:cs="Arial"/>
          <w:bCs/>
          <w:sz w:val="32"/>
          <w:szCs w:val="32"/>
          <w:lang w:eastAsia="ru-RU"/>
        </w:rPr>
      </w:pPr>
      <w:r w:rsidRPr="003128C5">
        <w:rPr>
          <w:rFonts w:ascii="Arial" w:hAnsi="Arial" w:cs="Arial"/>
          <w:bCs/>
          <w:sz w:val="32"/>
          <w:szCs w:val="32"/>
        </w:rPr>
        <w:t xml:space="preserve">РЕШЕНИЕ № 173 </w:t>
      </w:r>
    </w:p>
    <w:p w:rsidR="003128C5" w:rsidRDefault="003128C5" w:rsidP="003128C5">
      <w:pPr>
        <w:tabs>
          <w:tab w:val="left" w:pos="3960"/>
        </w:tabs>
        <w:spacing w:after="0" w:line="240" w:lineRule="auto"/>
        <w:jc w:val="center"/>
        <w:rPr>
          <w:rFonts w:ascii="Arial" w:hAnsi="Arial" w:cs="Arial"/>
          <w:bCs/>
          <w:sz w:val="32"/>
          <w:szCs w:val="32"/>
        </w:rPr>
      </w:pP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3260"/>
        <w:gridCol w:w="2942"/>
      </w:tblGrid>
      <w:tr w:rsidR="003128C5" w:rsidTr="003128C5">
        <w:trPr>
          <w:trHeight w:val="85"/>
        </w:trPr>
        <w:tc>
          <w:tcPr>
            <w:tcW w:w="33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128C5" w:rsidRDefault="003128C5">
            <w:pPr>
              <w:tabs>
                <w:tab w:val="left" w:pos="396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3128C5" w:rsidRDefault="003128C5">
            <w:pPr>
              <w:tabs>
                <w:tab w:val="left" w:pos="39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40-сессии   от   26.08.2024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</w:tcPr>
          <w:p w:rsidR="003128C5" w:rsidRDefault="003128C5">
            <w:pPr>
              <w:tabs>
                <w:tab w:val="left" w:pos="39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г. Каргат</w:t>
            </w:r>
          </w:p>
          <w:p w:rsidR="003128C5" w:rsidRDefault="003128C5">
            <w:pPr>
              <w:tabs>
                <w:tab w:val="left" w:pos="39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128C5" w:rsidRDefault="003128C5">
            <w:pPr>
              <w:tabs>
                <w:tab w:val="left" w:pos="39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3128C5" w:rsidRDefault="003128C5">
            <w:pPr>
              <w:tabs>
                <w:tab w:val="left" w:pos="396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6-го созыва</w:t>
            </w:r>
          </w:p>
        </w:tc>
      </w:tr>
    </w:tbl>
    <w:p w:rsidR="003128C5" w:rsidRDefault="003128C5" w:rsidP="003128C5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eastAsia="Calibri" w:hAnsi="Times New Roman"/>
          <w:sz w:val="24"/>
          <w:szCs w:val="24"/>
        </w:rPr>
      </w:pPr>
    </w:p>
    <w:p w:rsidR="003128C5" w:rsidRDefault="003128C5" w:rsidP="003128C5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128C5" w:rsidRDefault="003128C5" w:rsidP="003128C5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128C5" w:rsidRDefault="003128C5" w:rsidP="003128C5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 ВНЕСЕНИИ ИЗМЕНЕНИЙ В УСТАВ ГОРОДСКОГО  ПОСЕЛЕНИЯ ГОРОДА КАРГАТА КАРГАТСКОГО МУНИЦИПАЛЬНОГО РАЙОНА НОВОСИБИРСКОЙ ОБЛАСТИ</w:t>
      </w:r>
    </w:p>
    <w:p w:rsidR="003128C5" w:rsidRDefault="003128C5" w:rsidP="003128C5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hAnsi="Times New Roman"/>
          <w:color w:val="000000"/>
          <w:spacing w:val="-1"/>
          <w:sz w:val="24"/>
          <w:szCs w:val="24"/>
        </w:rPr>
      </w:pPr>
    </w:p>
    <w:p w:rsidR="003128C5" w:rsidRDefault="003128C5" w:rsidP="003128C5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hAnsi="Times New Roman"/>
          <w:color w:val="000000"/>
          <w:spacing w:val="-1"/>
          <w:sz w:val="24"/>
          <w:szCs w:val="24"/>
        </w:rPr>
      </w:pPr>
    </w:p>
    <w:p w:rsidR="003128C5" w:rsidRDefault="003128C5" w:rsidP="003128C5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color w:val="000000"/>
          <w:spacing w:val="-1"/>
          <w:sz w:val="24"/>
          <w:szCs w:val="24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Города Каргата Каргатского  района Новосибирской области</w:t>
      </w:r>
    </w:p>
    <w:p w:rsidR="003128C5" w:rsidRDefault="003128C5" w:rsidP="003128C5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b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/>
          <w:color w:val="000000"/>
          <w:spacing w:val="-1"/>
          <w:sz w:val="24"/>
          <w:szCs w:val="24"/>
        </w:rPr>
        <w:t>РЕШИЛ:</w:t>
      </w:r>
    </w:p>
    <w:p w:rsidR="003128C5" w:rsidRDefault="003128C5" w:rsidP="003128C5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pacing w:val="-21"/>
          <w:sz w:val="24"/>
          <w:szCs w:val="24"/>
        </w:rPr>
        <w:t>1.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Внести в Устав городского  поселения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 xml:space="preserve"> Города Каргата</w:t>
      </w:r>
      <w:r>
        <w:rPr>
          <w:rFonts w:ascii="Times New Roman" w:hAnsi="Times New Roman"/>
          <w:sz w:val="24"/>
          <w:szCs w:val="24"/>
        </w:rPr>
        <w:t xml:space="preserve"> Каргатского муниципального района Новосибирской области следующие изменения:</w:t>
      </w:r>
    </w:p>
    <w:p w:rsidR="003128C5" w:rsidRDefault="003128C5" w:rsidP="003128C5">
      <w:pPr>
        <w:spacing w:after="0" w:line="240" w:lineRule="auto"/>
        <w:ind w:firstLine="709"/>
        <w:jc w:val="both"/>
        <w:rPr>
          <w:rFonts w:ascii="PT Astra Serif" w:hAnsi="PT Astra Serif"/>
          <w:b/>
          <w:sz w:val="24"/>
          <w:szCs w:val="24"/>
        </w:rPr>
      </w:pPr>
      <w:r>
        <w:rPr>
          <w:rFonts w:ascii="PT Astra Serif" w:hAnsi="PT Astra Serif"/>
          <w:b/>
          <w:sz w:val="24"/>
          <w:szCs w:val="24"/>
        </w:rPr>
        <w:t xml:space="preserve">1.1. Статья 21. Депутат Совета депутатов </w:t>
      </w:r>
    </w:p>
    <w:p w:rsidR="003128C5" w:rsidRDefault="003128C5" w:rsidP="003128C5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            1.1.1. дополнить часть 5 пунктом 10.1 следующего содержания:</w:t>
      </w:r>
    </w:p>
    <w:p w:rsidR="003128C5" w:rsidRDefault="003128C5" w:rsidP="003128C5">
      <w:pPr>
        <w:spacing w:after="0" w:line="240" w:lineRule="auto"/>
        <w:ind w:firstLine="709"/>
        <w:jc w:val="both"/>
        <w:rPr>
          <w:rFonts w:ascii="PT Astra Serif" w:hAnsi="PT Astra Serif"/>
          <w:color w:val="000000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«10.1)</w:t>
      </w:r>
      <w:r>
        <w:rPr>
          <w:rFonts w:ascii="PT Astra Serif" w:hAnsi="PT Astra Serif"/>
          <w:b/>
          <w:sz w:val="24"/>
          <w:szCs w:val="24"/>
        </w:rPr>
        <w:t xml:space="preserve"> </w:t>
      </w:r>
      <w:r>
        <w:rPr>
          <w:rStyle w:val="a3"/>
          <w:rFonts w:ascii="PT Astra Serif" w:hAnsi="PT Astra Serif"/>
          <w:sz w:val="24"/>
          <w:szCs w:val="24"/>
        </w:rPr>
        <w:t>приобретения им статуса иностранного агента</w:t>
      </w:r>
      <w:proofErr w:type="gramStart"/>
      <w:r>
        <w:rPr>
          <w:rFonts w:ascii="PT Astra Serif" w:hAnsi="PT Astra Serif"/>
          <w:color w:val="000000"/>
          <w:sz w:val="24"/>
          <w:szCs w:val="24"/>
        </w:rPr>
        <w:t>;»</w:t>
      </w:r>
      <w:proofErr w:type="gramEnd"/>
      <w:r>
        <w:rPr>
          <w:rFonts w:ascii="PT Astra Serif" w:hAnsi="PT Astra Serif"/>
          <w:color w:val="000000"/>
          <w:sz w:val="24"/>
          <w:szCs w:val="24"/>
        </w:rPr>
        <w:t>;</w:t>
      </w:r>
    </w:p>
    <w:p w:rsidR="003128C5" w:rsidRDefault="003128C5" w:rsidP="003128C5">
      <w:pPr>
        <w:spacing w:after="0" w:line="240" w:lineRule="auto"/>
        <w:jc w:val="both"/>
        <w:rPr>
          <w:rFonts w:ascii="PT Astra Serif" w:hAnsi="PT Astra Serif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>
        <w:rPr>
          <w:rFonts w:ascii="PT Astra Serif" w:hAnsi="PT Astra Serif"/>
          <w:b/>
          <w:sz w:val="24"/>
          <w:szCs w:val="24"/>
        </w:rPr>
        <w:t xml:space="preserve">1.2. </w:t>
      </w:r>
      <w:r>
        <w:rPr>
          <w:rFonts w:ascii="PT Astra Serif" w:eastAsia="Times New Roman" w:hAnsi="PT Astra Serif"/>
          <w:b/>
          <w:sz w:val="24"/>
          <w:szCs w:val="24"/>
          <w:lang w:eastAsia="ru-RU"/>
        </w:rPr>
        <w:t>Статья 29. Удаление главы поселения в отставку</w:t>
      </w:r>
    </w:p>
    <w:p w:rsidR="003128C5" w:rsidRDefault="003128C5" w:rsidP="003128C5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            1.2.1. дополнить часть 2 пунктом 4.1 следующего содержания:</w:t>
      </w:r>
    </w:p>
    <w:p w:rsidR="003128C5" w:rsidRDefault="003128C5" w:rsidP="003128C5">
      <w:pPr>
        <w:spacing w:after="0" w:line="240" w:lineRule="auto"/>
        <w:ind w:firstLine="710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«4.1) </w:t>
      </w:r>
      <w:r>
        <w:rPr>
          <w:rStyle w:val="a3"/>
          <w:rFonts w:ascii="PT Astra Serif" w:hAnsi="PT Astra Serif"/>
          <w:sz w:val="24"/>
          <w:szCs w:val="24"/>
        </w:rPr>
        <w:t>приобретения им статуса иностранного агента</w:t>
      </w:r>
      <w:proofErr w:type="gramStart"/>
      <w:r>
        <w:rPr>
          <w:rFonts w:ascii="PT Astra Serif" w:hAnsi="PT Astra Serif"/>
          <w:sz w:val="24"/>
          <w:szCs w:val="24"/>
        </w:rPr>
        <w:t>;»</w:t>
      </w:r>
      <w:proofErr w:type="gramEnd"/>
      <w:r>
        <w:rPr>
          <w:rFonts w:ascii="PT Astra Serif" w:hAnsi="PT Astra Serif"/>
          <w:sz w:val="24"/>
          <w:szCs w:val="24"/>
        </w:rPr>
        <w:t>.</w:t>
      </w:r>
    </w:p>
    <w:p w:rsidR="003128C5" w:rsidRDefault="003128C5" w:rsidP="003128C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128C5" w:rsidRDefault="003128C5" w:rsidP="003128C5">
      <w:pPr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2</w:t>
      </w:r>
      <w:r>
        <w:rPr>
          <w:rFonts w:ascii="Times New Roman" w:hAnsi="Times New Roman"/>
          <w:sz w:val="24"/>
          <w:szCs w:val="24"/>
        </w:rPr>
        <w:t xml:space="preserve">.  Представить настоящее решение   в Главное управление Министерства юстиции Российской Федерации по Новосибирской области для государственной регистрации в порядке, установленном федеральным законом.  </w:t>
      </w:r>
    </w:p>
    <w:p w:rsidR="003128C5" w:rsidRDefault="003128C5" w:rsidP="003128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    3. Главе 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>Города Каргата</w:t>
      </w:r>
      <w:r>
        <w:rPr>
          <w:rFonts w:ascii="Times New Roman" w:hAnsi="Times New Roman"/>
          <w:sz w:val="24"/>
          <w:szCs w:val="24"/>
        </w:rPr>
        <w:t xml:space="preserve"> Каргатского района Новосибирской области зарегистрированное решение   в течение 7 дней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со дня его поступления из Главного управления Министерства юстиции Российской Федерации по Новосибирской области опубликовать  в «Официальном Вестнике города Каргата». </w:t>
      </w:r>
    </w:p>
    <w:p w:rsidR="003128C5" w:rsidRDefault="003128C5" w:rsidP="003128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4. </w:t>
      </w:r>
      <w:proofErr w:type="gramStart"/>
      <w:r>
        <w:rPr>
          <w:rFonts w:ascii="Times New Roman" w:hAnsi="Times New Roman"/>
          <w:sz w:val="24"/>
          <w:szCs w:val="24"/>
        </w:rPr>
        <w:t xml:space="preserve">Главе 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>Города Каргата</w:t>
      </w:r>
      <w:r>
        <w:rPr>
          <w:rFonts w:ascii="Times New Roman" w:hAnsi="Times New Roman"/>
          <w:sz w:val="24"/>
          <w:szCs w:val="24"/>
        </w:rPr>
        <w:t xml:space="preserve"> Каргатского района Новосибирской области в течение 10 дней со дня официального опубликования настоящего решения, 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 решения, прошедшего государственную регистрацию,  для включения указанных сведений в государственный реестр уставов муниципальных образований Новосибирской области. </w:t>
      </w:r>
      <w:proofErr w:type="gramEnd"/>
    </w:p>
    <w:p w:rsidR="003128C5" w:rsidRDefault="003128C5" w:rsidP="003128C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128C5" w:rsidRDefault="003128C5" w:rsidP="003128C5">
      <w:pPr>
        <w:spacing w:after="0" w:line="240" w:lineRule="auto"/>
        <w:jc w:val="both"/>
        <w:rPr>
          <w:rFonts w:ascii="Times New Roman" w:eastAsiaTheme="minorEastAsia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 Города Каргата                                                      Председатель Совета депутатов</w:t>
      </w:r>
    </w:p>
    <w:p w:rsidR="003128C5" w:rsidRDefault="003128C5" w:rsidP="003128C5">
      <w:pPr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Каргатского района                                                           Города Каргата</w:t>
      </w:r>
    </w:p>
    <w:p w:rsidR="003128C5" w:rsidRDefault="003128C5" w:rsidP="003128C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Новосибирской области                                                    Каргатского района</w:t>
      </w:r>
    </w:p>
    <w:p w:rsidR="003128C5" w:rsidRDefault="003128C5" w:rsidP="003128C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Новосибирской области</w:t>
      </w:r>
    </w:p>
    <w:p w:rsidR="003128C5" w:rsidRDefault="003128C5" w:rsidP="003128C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3128C5" w:rsidRDefault="003128C5" w:rsidP="003128C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3128C5" w:rsidRDefault="003128C5" w:rsidP="003128C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Е.А. </w:t>
      </w:r>
      <w:proofErr w:type="spellStart"/>
      <w:r>
        <w:rPr>
          <w:rFonts w:ascii="Times New Roman" w:hAnsi="Times New Roman"/>
          <w:sz w:val="24"/>
          <w:szCs w:val="24"/>
        </w:rPr>
        <w:t>Козик</w:t>
      </w:r>
      <w:proofErr w:type="spellEnd"/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Ю.А. Касьянов </w:t>
      </w:r>
    </w:p>
    <w:p w:rsidR="003128C5" w:rsidRDefault="003128C5" w:rsidP="00EE4256">
      <w:pPr>
        <w:spacing w:after="0" w:line="240" w:lineRule="auto"/>
        <w:rPr>
          <w:rFonts w:ascii="Arial" w:hAnsi="Arial" w:cs="Arial"/>
          <w:sz w:val="20"/>
          <w:szCs w:val="20"/>
        </w:rPr>
      </w:pPr>
    </w:p>
    <w:sectPr w:rsidR="003128C5" w:rsidSect="005E2F5B">
      <w:headerReference w:type="default" r:id="rId12"/>
      <w:pgSz w:w="11906" w:h="16838"/>
      <w:pgMar w:top="426" w:right="566" w:bottom="567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2612" w:rsidRDefault="00FD2612" w:rsidP="003128C5">
      <w:pPr>
        <w:spacing w:after="0" w:line="240" w:lineRule="auto"/>
      </w:pPr>
      <w:r>
        <w:separator/>
      </w:r>
    </w:p>
  </w:endnote>
  <w:endnote w:type="continuationSeparator" w:id="0">
    <w:p w:rsidR="00FD2612" w:rsidRDefault="00FD2612" w:rsidP="003128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2612" w:rsidRDefault="00FD2612" w:rsidP="003128C5">
      <w:pPr>
        <w:spacing w:after="0" w:line="240" w:lineRule="auto"/>
      </w:pPr>
      <w:r>
        <w:separator/>
      </w:r>
    </w:p>
  </w:footnote>
  <w:footnote w:type="continuationSeparator" w:id="0">
    <w:p w:rsidR="00FD2612" w:rsidRDefault="00FD2612" w:rsidP="003128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8C5" w:rsidRDefault="003128C5" w:rsidP="003128C5">
    <w:pPr>
      <w:pStyle w:val="a4"/>
      <w:pBdr>
        <w:bottom w:val="thickThinSmallGap" w:sz="24" w:space="0" w:color="622423"/>
      </w:pBdr>
      <w:jc w:val="center"/>
      <w:rPr>
        <w:rFonts w:ascii="Cambria" w:hAnsi="Cambria"/>
        <w:sz w:val="32"/>
        <w:szCs w:val="32"/>
      </w:rPr>
    </w:pPr>
  </w:p>
  <w:p w:rsidR="003128C5" w:rsidRDefault="003128C5" w:rsidP="003128C5">
    <w:pPr>
      <w:pStyle w:val="a4"/>
      <w:pBdr>
        <w:bottom w:val="thickThinSmallGap" w:sz="24" w:space="0" w:color="622423"/>
      </w:pBdr>
      <w:jc w:val="center"/>
      <w:rPr>
        <w:rFonts w:ascii="Cambria" w:hAnsi="Cambria"/>
        <w:sz w:val="32"/>
        <w:szCs w:val="32"/>
      </w:rPr>
    </w:pPr>
  </w:p>
  <w:p w:rsidR="003128C5" w:rsidRDefault="003128C5" w:rsidP="003128C5">
    <w:pPr>
      <w:pStyle w:val="a4"/>
      <w:pBdr>
        <w:bottom w:val="thickThinSmallGap" w:sz="24" w:space="0" w:color="622423"/>
      </w:pBdr>
      <w:jc w:val="center"/>
      <w:rPr>
        <w:rFonts w:ascii="Cambria" w:hAnsi="Cambria"/>
        <w:sz w:val="32"/>
        <w:szCs w:val="32"/>
      </w:rPr>
    </w:pPr>
    <w:r>
      <w:rPr>
        <w:rFonts w:ascii="Cambria" w:hAnsi="Cambria"/>
        <w:sz w:val="32"/>
        <w:szCs w:val="32"/>
      </w:rPr>
      <w:t xml:space="preserve">ОФИЦИАЛЬНЫЙ ВЕСТНИК ГОРОДА КАРГАТА </w:t>
    </w:r>
  </w:p>
  <w:p w:rsidR="003128C5" w:rsidRDefault="003128C5" w:rsidP="003128C5">
    <w:r>
      <w:t>04</w:t>
    </w:r>
    <w:r>
      <w:t>.</w:t>
    </w:r>
    <w:r>
      <w:t>10.2024  № 13</w:t>
    </w:r>
    <w:r>
      <w:t xml:space="preserve">                                                                                                               БЕСПЛАТНО  </w:t>
    </w:r>
  </w:p>
  <w:p w:rsidR="003128C5" w:rsidRDefault="003128C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0110"/>
    <w:rsid w:val="00165012"/>
    <w:rsid w:val="003128C5"/>
    <w:rsid w:val="00366E16"/>
    <w:rsid w:val="003A58FF"/>
    <w:rsid w:val="004E3BA5"/>
    <w:rsid w:val="005E2F5B"/>
    <w:rsid w:val="00714D8A"/>
    <w:rsid w:val="00795910"/>
    <w:rsid w:val="007D2C6E"/>
    <w:rsid w:val="0087515A"/>
    <w:rsid w:val="00A70110"/>
    <w:rsid w:val="00C26D90"/>
    <w:rsid w:val="00CC294A"/>
    <w:rsid w:val="00EA11DF"/>
    <w:rsid w:val="00EE4256"/>
    <w:rsid w:val="00EF7688"/>
    <w:rsid w:val="00FC50B9"/>
    <w:rsid w:val="00FD2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3128C5"/>
    <w:rPr>
      <w:i/>
      <w:iCs/>
    </w:rPr>
  </w:style>
  <w:style w:type="paragraph" w:styleId="a4">
    <w:name w:val="header"/>
    <w:aliases w:val="ВерхКолонтитул"/>
    <w:basedOn w:val="a"/>
    <w:link w:val="a5"/>
    <w:uiPriority w:val="99"/>
    <w:unhideWhenUsed/>
    <w:rsid w:val="003128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aliases w:val="ВерхКолонтитул Знак"/>
    <w:basedOn w:val="a0"/>
    <w:link w:val="a4"/>
    <w:uiPriority w:val="99"/>
    <w:rsid w:val="003128C5"/>
  </w:style>
  <w:style w:type="paragraph" w:styleId="a6">
    <w:name w:val="footer"/>
    <w:basedOn w:val="a"/>
    <w:link w:val="a7"/>
    <w:uiPriority w:val="99"/>
    <w:unhideWhenUsed/>
    <w:rsid w:val="003128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128C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3128C5"/>
    <w:rPr>
      <w:i/>
      <w:iCs/>
    </w:rPr>
  </w:style>
  <w:style w:type="paragraph" w:styleId="a4">
    <w:name w:val="header"/>
    <w:aliases w:val="ВерхКолонтитул"/>
    <w:basedOn w:val="a"/>
    <w:link w:val="a5"/>
    <w:uiPriority w:val="99"/>
    <w:unhideWhenUsed/>
    <w:rsid w:val="003128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aliases w:val="ВерхКолонтитул Знак"/>
    <w:basedOn w:val="a0"/>
    <w:link w:val="a4"/>
    <w:uiPriority w:val="99"/>
    <w:rsid w:val="003128C5"/>
  </w:style>
  <w:style w:type="paragraph" w:styleId="a6">
    <w:name w:val="footer"/>
    <w:basedOn w:val="a"/>
    <w:link w:val="a7"/>
    <w:uiPriority w:val="99"/>
    <w:unhideWhenUsed/>
    <w:rsid w:val="003128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128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598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9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ZB&amp;n=464894&amp;dst=339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RZB&amp;n=464894&amp;dst=336" TargetMode="External"/><Relationship Id="rId12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login.consultant.ru/link/?req=doc&amp;base=RZB&amp;n=422007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login.consultant.ru/link/?req=doc&amp;base=RZB&amp;n=939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ZB&amp;n=472841&amp;dst=100041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1536</Words>
  <Characters>8761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URIST</dc:creator>
  <cp:keywords/>
  <dc:description/>
  <cp:lastModifiedBy>Пользователь</cp:lastModifiedBy>
  <cp:revision>28</cp:revision>
  <cp:lastPrinted>2024-08-27T04:34:00Z</cp:lastPrinted>
  <dcterms:created xsi:type="dcterms:W3CDTF">2024-05-07T03:04:00Z</dcterms:created>
  <dcterms:modified xsi:type="dcterms:W3CDTF">2024-10-15T08:21:00Z</dcterms:modified>
</cp:coreProperties>
</file>