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4A149" w14:textId="77777777" w:rsidR="00925B3D" w:rsidRPr="00052B67" w:rsidRDefault="00925B3D" w:rsidP="00006DA1">
      <w:pPr>
        <w:jc w:val="center"/>
      </w:pPr>
    </w:p>
    <w:p w14:paraId="56426838" w14:textId="77777777" w:rsidR="00925B3D" w:rsidRPr="00052B67" w:rsidRDefault="00925B3D" w:rsidP="00925B3D">
      <w:pPr>
        <w:autoSpaceDE w:val="0"/>
        <w:autoSpaceDN w:val="0"/>
        <w:adjustRightInd w:val="0"/>
        <w:ind w:left="-567" w:firstLine="540"/>
        <w:jc w:val="center"/>
      </w:pPr>
      <w:r w:rsidRPr="00052B67">
        <w:t xml:space="preserve">        Сведения о численности муниципальных служащих,  работников муниципальн</w:t>
      </w:r>
      <w:bookmarkStart w:id="0" w:name="_GoBack"/>
      <w:bookmarkEnd w:id="0"/>
      <w:r w:rsidRPr="00052B67">
        <w:t xml:space="preserve">ых учреждений и фактических затратах на их содержание </w:t>
      </w:r>
    </w:p>
    <w:p w14:paraId="4CA50CDA" w14:textId="77777777" w:rsidR="00925B3D" w:rsidRPr="00052B67" w:rsidRDefault="00925B3D" w:rsidP="00925B3D">
      <w:pPr>
        <w:autoSpaceDE w:val="0"/>
        <w:autoSpaceDN w:val="0"/>
        <w:adjustRightInd w:val="0"/>
        <w:ind w:left="-567" w:firstLine="540"/>
        <w:jc w:val="center"/>
      </w:pPr>
      <w:r w:rsidRPr="00052B67">
        <w:t>за 1  квартал 2025 г.</w:t>
      </w:r>
    </w:p>
    <w:p w14:paraId="72EADF3C" w14:textId="77777777" w:rsidR="00925B3D" w:rsidRPr="00052B67" w:rsidRDefault="00925B3D" w:rsidP="00925B3D">
      <w:pPr>
        <w:jc w:val="both"/>
      </w:pPr>
    </w:p>
    <w:p w14:paraId="3782EB0C" w14:textId="77777777" w:rsidR="00925B3D" w:rsidRPr="00052B67" w:rsidRDefault="00925B3D" w:rsidP="00925B3D">
      <w:pPr>
        <w:jc w:val="both"/>
      </w:pPr>
      <w:r w:rsidRPr="00052B67">
        <w:t xml:space="preserve">         В соответствии  с пунктом 6 статьи 52 Федерального закона «Об общих принципах организации местного самоуправления  в Российской Федерации» администрация города Каргата доводит до  сведения населения муниципального образования  следующую информацию за первый    квартал  2025  года:</w:t>
      </w:r>
    </w:p>
    <w:p w14:paraId="347FF4B7" w14:textId="77777777" w:rsidR="00925B3D" w:rsidRPr="00052B67" w:rsidRDefault="00925B3D" w:rsidP="00925B3D">
      <w:pPr>
        <w:autoSpaceDE w:val="0"/>
        <w:autoSpaceDN w:val="0"/>
        <w:adjustRightInd w:val="0"/>
        <w:ind w:firstLine="540"/>
        <w:jc w:val="both"/>
      </w:pPr>
      <w:r w:rsidRPr="00052B67">
        <w:t xml:space="preserve">Численность муниципальных служащих - 12 человек, фактические затраты на их содержание составили – 2 323 268,25 рубля. Численность работников муниципальных учреждений – 50  человек, фактические затраты на их содержание составили – 5 650 040,3   рублей. </w:t>
      </w:r>
    </w:p>
    <w:p w14:paraId="2EDC58AB" w14:textId="77777777" w:rsidR="00925B3D" w:rsidRPr="00052B67" w:rsidRDefault="00925B3D" w:rsidP="00006DA1">
      <w:pPr>
        <w:jc w:val="center"/>
      </w:pPr>
    </w:p>
    <w:p w14:paraId="4520F781" w14:textId="77777777" w:rsidR="00A11224" w:rsidRPr="00052B67" w:rsidRDefault="00A11224" w:rsidP="00006DA1">
      <w:pPr>
        <w:jc w:val="center"/>
      </w:pPr>
    </w:p>
    <w:p w14:paraId="26077227" w14:textId="4780871C" w:rsidR="00006DA1" w:rsidRPr="00052B67" w:rsidRDefault="00006DA1" w:rsidP="00006DA1">
      <w:pPr>
        <w:jc w:val="center"/>
      </w:pPr>
      <w:r w:rsidRPr="00052B67">
        <w:t>Извещение о проведен</w:t>
      </w:r>
      <w:proofErr w:type="gramStart"/>
      <w:r w:rsidRPr="00052B67">
        <w:t>ии ау</w:t>
      </w:r>
      <w:proofErr w:type="gramEnd"/>
      <w:r w:rsidRPr="00052B67">
        <w:t>кциона на право заключения договора аренды земельного участка, находящегося в государственной собственности</w:t>
      </w:r>
    </w:p>
    <w:p w14:paraId="06B30FF3" w14:textId="77777777" w:rsidR="00006DA1" w:rsidRPr="00052B67" w:rsidRDefault="00006DA1" w:rsidP="00006DA1">
      <w:pPr>
        <w:widowControl w:val="0"/>
        <w:autoSpaceDE w:val="0"/>
        <w:autoSpaceDN w:val="0"/>
        <w:adjustRightInd w:val="0"/>
        <w:jc w:val="both"/>
      </w:pPr>
    </w:p>
    <w:p w14:paraId="1E778AB9" w14:textId="77777777" w:rsidR="00006DA1" w:rsidRPr="00052B67" w:rsidRDefault="00006DA1" w:rsidP="00006DA1">
      <w:pPr>
        <w:widowControl w:val="0"/>
        <w:autoSpaceDE w:val="0"/>
        <w:autoSpaceDN w:val="0"/>
        <w:adjustRightInd w:val="0"/>
        <w:jc w:val="both"/>
      </w:pPr>
      <w:r w:rsidRPr="00052B67">
        <w:t>Администрация города Каргата Каргатского района Новосибирской области извещает о проведен</w:t>
      </w:r>
      <w:proofErr w:type="gramStart"/>
      <w:r w:rsidRPr="00052B67">
        <w:t>ии ау</w:t>
      </w:r>
      <w:proofErr w:type="gramEnd"/>
      <w:r w:rsidRPr="00052B67">
        <w:t>кциона на право заключения договора аренды земельного  участка.</w:t>
      </w:r>
    </w:p>
    <w:p w14:paraId="6B11A832" w14:textId="77777777" w:rsidR="00006DA1" w:rsidRPr="00052B67" w:rsidRDefault="00006DA1" w:rsidP="00006DA1">
      <w:pPr>
        <w:jc w:val="both"/>
      </w:pPr>
      <w:r w:rsidRPr="00052B67">
        <w:rPr>
          <w:bCs/>
        </w:rPr>
        <w:t>Организатор аукциона:</w:t>
      </w:r>
      <w:r w:rsidRPr="00052B67">
        <w:t xml:space="preserve"> администрация города Каргата Каргатского района Новосибирской области.</w:t>
      </w:r>
    </w:p>
    <w:p w14:paraId="1F6E6537" w14:textId="77777777" w:rsidR="00006DA1" w:rsidRPr="00052B67" w:rsidRDefault="00006DA1" w:rsidP="00006DA1">
      <w:pPr>
        <w:jc w:val="both"/>
      </w:pPr>
      <w:r w:rsidRPr="00052B67">
        <w:t>Орган, уполномоченный на распоряжение земельным участком: администрация города Каргата Каргатского района Новосибирской области.</w:t>
      </w:r>
    </w:p>
    <w:p w14:paraId="692D9F28" w14:textId="77777777" w:rsidR="00006DA1" w:rsidRPr="00052B67" w:rsidRDefault="00006DA1" w:rsidP="00006DA1">
      <w:pPr>
        <w:jc w:val="both"/>
      </w:pPr>
      <w:r w:rsidRPr="00052B67">
        <w:rPr>
          <w:bCs/>
        </w:rPr>
        <w:t>Реквизиты решения о проведен</w:t>
      </w:r>
      <w:proofErr w:type="gramStart"/>
      <w:r w:rsidRPr="00052B67">
        <w:rPr>
          <w:bCs/>
        </w:rPr>
        <w:t>ии ау</w:t>
      </w:r>
      <w:proofErr w:type="gramEnd"/>
      <w:r w:rsidRPr="00052B67">
        <w:rPr>
          <w:bCs/>
        </w:rPr>
        <w:t>кциона:</w:t>
      </w:r>
      <w:r w:rsidRPr="00052B67">
        <w:t xml:space="preserve"> постановление администрации города Каргата Каргатского района Новосибирской области «О проведении аукциона на право заключения договора аренды земельного участка».</w:t>
      </w:r>
    </w:p>
    <w:p w14:paraId="163FB9DE" w14:textId="77777777" w:rsidR="00006DA1" w:rsidRPr="00052B67" w:rsidRDefault="00006DA1" w:rsidP="00006DA1">
      <w:pPr>
        <w:jc w:val="both"/>
      </w:pPr>
      <w:r w:rsidRPr="00052B67">
        <w:rPr>
          <w:bCs/>
        </w:rPr>
        <w:t>Место проведения аукциона:</w:t>
      </w:r>
      <w:r w:rsidRPr="00052B67">
        <w:t xml:space="preserve"> Новосибирская область Каргатский район город Каргат </w:t>
      </w:r>
      <w:proofErr w:type="spellStart"/>
      <w:r w:rsidRPr="00052B67">
        <w:t>ул</w:t>
      </w:r>
      <w:proofErr w:type="gramStart"/>
      <w:r w:rsidRPr="00052B67">
        <w:t>.Т</w:t>
      </w:r>
      <w:proofErr w:type="gramEnd"/>
      <w:r w:rsidRPr="00052B67">
        <w:t>ранспортная</w:t>
      </w:r>
      <w:proofErr w:type="spellEnd"/>
      <w:r w:rsidRPr="00052B67">
        <w:t xml:space="preserve"> д.14</w:t>
      </w:r>
      <w:r w:rsidRPr="00052B67">
        <w:rPr>
          <w:spacing w:val="2"/>
        </w:rPr>
        <w:t>.</w:t>
      </w:r>
    </w:p>
    <w:p w14:paraId="25CA488D" w14:textId="45D0F0ED" w:rsidR="00006DA1" w:rsidRPr="00052B67" w:rsidRDefault="00006DA1" w:rsidP="00006DA1">
      <w:pPr>
        <w:jc w:val="both"/>
      </w:pPr>
      <w:r w:rsidRPr="00052B67">
        <w:rPr>
          <w:bCs/>
        </w:rPr>
        <w:t>Дата проведения аукциона:</w:t>
      </w:r>
      <w:r w:rsidRPr="00052B67">
        <w:t xml:space="preserve"> </w:t>
      </w:r>
      <w:r w:rsidR="00211B07" w:rsidRPr="00052B67">
        <w:t>20</w:t>
      </w:r>
      <w:r w:rsidRPr="00052B67">
        <w:t>.</w:t>
      </w:r>
      <w:r w:rsidR="00CD7F0E" w:rsidRPr="00052B67">
        <w:t>05</w:t>
      </w:r>
      <w:r w:rsidRPr="00052B67">
        <w:t>.202</w:t>
      </w:r>
      <w:r w:rsidR="00CD7F0E" w:rsidRPr="00052B67">
        <w:t>5</w:t>
      </w:r>
      <w:r w:rsidRPr="00052B67">
        <w:t>г.</w:t>
      </w:r>
    </w:p>
    <w:p w14:paraId="5C4E06F6" w14:textId="797781E4" w:rsidR="00006DA1" w:rsidRPr="00052B67" w:rsidRDefault="00006DA1" w:rsidP="00006DA1">
      <w:pPr>
        <w:jc w:val="both"/>
      </w:pPr>
      <w:r w:rsidRPr="00052B67">
        <w:t>Время проведения аукциона: в 0</w:t>
      </w:r>
      <w:r w:rsidR="00CD7F0E" w:rsidRPr="00052B67">
        <w:t>8</w:t>
      </w:r>
      <w:r w:rsidRPr="00052B67">
        <w:t>:</w:t>
      </w:r>
      <w:r w:rsidR="00BA2F9F" w:rsidRPr="00052B67">
        <w:t>00</w:t>
      </w:r>
      <w:r w:rsidRPr="00052B67">
        <w:t xml:space="preserve"> по местному времени.</w:t>
      </w:r>
    </w:p>
    <w:p w14:paraId="386DFEFB" w14:textId="77777777" w:rsidR="00006DA1" w:rsidRPr="00052B67" w:rsidRDefault="00006DA1" w:rsidP="00006DA1">
      <w:pPr>
        <w:jc w:val="both"/>
      </w:pPr>
      <w:r w:rsidRPr="00052B67">
        <w:rPr>
          <w:bCs/>
        </w:rPr>
        <w:t>Порядок проведения аукциона:</w:t>
      </w:r>
      <w:r w:rsidRPr="00052B67">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10C42455" w14:textId="77777777" w:rsidR="00CD7F0E" w:rsidRPr="00052B67" w:rsidRDefault="00006DA1" w:rsidP="00CD7F0E">
      <w:pPr>
        <w:ind w:firstLine="708"/>
        <w:jc w:val="both"/>
        <w:rPr>
          <w:color w:val="000000"/>
        </w:rPr>
      </w:pPr>
      <w:r w:rsidRPr="00052B67">
        <w:t>Предмет аукциона: право на заключение договора аренды земельного участка.</w:t>
      </w:r>
      <w:r w:rsidRPr="00052B67">
        <w:rPr>
          <w:bdr w:val="none" w:sz="0" w:space="0" w:color="auto" w:frame="1"/>
        </w:rPr>
        <w:t xml:space="preserve"> </w:t>
      </w:r>
      <w:r w:rsidR="00CD7F0E" w:rsidRPr="00052B67">
        <w:rPr>
          <w:bdr w:val="none" w:sz="0" w:space="0" w:color="auto" w:frame="1"/>
        </w:rPr>
        <w:t xml:space="preserve">Земельный участок с кадастровым номером 54:09:010318:354, местоположение: </w:t>
      </w:r>
      <w:r w:rsidR="00CD7F0E" w:rsidRPr="00052B67">
        <w:rPr>
          <w:rFonts w:eastAsia="Calibri"/>
          <w:lang w:eastAsia="en-US"/>
        </w:rPr>
        <w:t xml:space="preserve">Новосибирская область, Каргатский район, город Каргат ул. </w:t>
      </w:r>
      <w:proofErr w:type="spellStart"/>
      <w:r w:rsidR="00CD7F0E" w:rsidRPr="00052B67">
        <w:rPr>
          <w:rFonts w:eastAsia="Calibri"/>
          <w:lang w:eastAsia="en-US"/>
        </w:rPr>
        <w:t>Коммунистческая</w:t>
      </w:r>
      <w:proofErr w:type="spellEnd"/>
      <w:r w:rsidR="00CD7F0E" w:rsidRPr="00052B67">
        <w:rPr>
          <w:bdr w:val="none" w:sz="0" w:space="0" w:color="auto" w:frame="1"/>
        </w:rPr>
        <w:t xml:space="preserve">, общей площадью 738 </w:t>
      </w:r>
      <w:proofErr w:type="spellStart"/>
      <w:r w:rsidR="00CD7F0E" w:rsidRPr="00052B67">
        <w:rPr>
          <w:bdr w:val="none" w:sz="0" w:space="0" w:color="auto" w:frame="1"/>
        </w:rPr>
        <w:t>кв.м</w:t>
      </w:r>
      <w:proofErr w:type="spellEnd"/>
      <w:r w:rsidR="00CD7F0E" w:rsidRPr="00052B67">
        <w:rPr>
          <w:bdr w:val="none" w:sz="0" w:space="0" w:color="auto" w:frame="1"/>
        </w:rPr>
        <w:t>. Разрешенное использование – для размещения объектов торговли</w:t>
      </w:r>
      <w:r w:rsidR="00CD7F0E" w:rsidRPr="00052B67">
        <w:rPr>
          <w:color w:val="000000"/>
          <w:shd w:val="clear" w:color="auto" w:fill="F8F9FA"/>
        </w:rPr>
        <w:t>.</w:t>
      </w:r>
    </w:p>
    <w:p w14:paraId="2390D37D" w14:textId="060E3596" w:rsidR="00CD7F0E" w:rsidRPr="00052B67" w:rsidRDefault="00CD7F0E" w:rsidP="00CD7F0E">
      <w:pPr>
        <w:ind w:firstLine="708"/>
        <w:jc w:val="both"/>
        <w:rPr>
          <w:bdr w:val="none" w:sz="0" w:space="0" w:color="auto" w:frame="1"/>
        </w:rPr>
      </w:pPr>
      <w:r w:rsidRPr="00052B67">
        <w:rPr>
          <w:bdr w:val="none" w:sz="0" w:space="0" w:color="auto" w:frame="1"/>
        </w:rPr>
        <w:t>Категория земель - земли населенных пунктов.</w:t>
      </w:r>
    </w:p>
    <w:p w14:paraId="007EEEE1" w14:textId="10FF0C8A" w:rsidR="00006DA1" w:rsidRPr="00052B67" w:rsidRDefault="00006DA1" w:rsidP="00CD7F0E">
      <w:pPr>
        <w:ind w:firstLine="708"/>
        <w:jc w:val="both"/>
        <w:rPr>
          <w:bCs/>
        </w:rPr>
      </w:pPr>
      <w:r w:rsidRPr="00052B67">
        <w:rPr>
          <w:bCs/>
        </w:rPr>
        <w:t>Начальная цена предмета аукциона</w:t>
      </w:r>
      <w:r w:rsidRPr="00052B67">
        <w:t xml:space="preserve"> </w:t>
      </w:r>
      <w:r w:rsidRPr="00052B67">
        <w:rPr>
          <w:bCs/>
        </w:rPr>
        <w:t xml:space="preserve">(размер ежегодной арендной платы): </w:t>
      </w:r>
    </w:p>
    <w:p w14:paraId="209EE377" w14:textId="56383E5F" w:rsidR="00006DA1" w:rsidRPr="00052B67" w:rsidRDefault="00CD7F0E" w:rsidP="00006DA1">
      <w:pPr>
        <w:shd w:val="clear" w:color="auto" w:fill="FFFFFF"/>
        <w:tabs>
          <w:tab w:val="left" w:pos="993"/>
        </w:tabs>
        <w:ind w:right="-23"/>
        <w:jc w:val="both"/>
      </w:pPr>
      <w:r w:rsidRPr="00052B67">
        <w:rPr>
          <w:bCs/>
        </w:rPr>
        <w:t>83 000</w:t>
      </w:r>
      <w:r w:rsidR="00006DA1" w:rsidRPr="00052B67">
        <w:t>(</w:t>
      </w:r>
      <w:r w:rsidRPr="00052B67">
        <w:t>восемьдесят три тысячи</w:t>
      </w:r>
      <w:r w:rsidR="00006DA1" w:rsidRPr="00052B67">
        <w:t>) рублей 00 коп.</w:t>
      </w:r>
    </w:p>
    <w:p w14:paraId="0A8908C7" w14:textId="77777777" w:rsidR="00006DA1" w:rsidRPr="00052B67" w:rsidRDefault="00006DA1" w:rsidP="00006DA1">
      <w:pPr>
        <w:shd w:val="clear" w:color="auto" w:fill="FFFFFF"/>
        <w:tabs>
          <w:tab w:val="left" w:pos="993"/>
        </w:tabs>
        <w:ind w:right="-23"/>
        <w:jc w:val="both"/>
      </w:pPr>
      <w:r w:rsidRPr="00052B67">
        <w:t>(определена на основании отчета об оценке рыночной стоимости права аренды земельного участка в год).</w:t>
      </w:r>
    </w:p>
    <w:p w14:paraId="46227047" w14:textId="52081DB0" w:rsidR="00006DA1" w:rsidRPr="00052B67" w:rsidRDefault="00006DA1" w:rsidP="00006DA1">
      <w:pPr>
        <w:shd w:val="clear" w:color="auto" w:fill="FFFFFF"/>
        <w:tabs>
          <w:tab w:val="left" w:pos="993"/>
        </w:tabs>
        <w:ind w:right="-23"/>
        <w:jc w:val="both"/>
      </w:pPr>
      <w:r w:rsidRPr="00052B67">
        <w:t xml:space="preserve">Шаг аукциона </w:t>
      </w:r>
      <w:r w:rsidR="00CD7F0E" w:rsidRPr="00052B67">
        <w:t>2490,</w:t>
      </w:r>
      <w:r w:rsidRPr="00052B67">
        <w:t>00 (</w:t>
      </w:r>
      <w:r w:rsidR="00CD7F0E" w:rsidRPr="00052B67">
        <w:t>две тысячи четыреста девяносто</w:t>
      </w:r>
      <w:r w:rsidRPr="00052B67">
        <w:t>) рублей 00 коп.</w:t>
      </w:r>
    </w:p>
    <w:p w14:paraId="323A3BE8" w14:textId="77777777" w:rsidR="00006DA1" w:rsidRPr="00052B67" w:rsidRDefault="00006DA1" w:rsidP="00006DA1">
      <w:pPr>
        <w:keepNext/>
        <w:shd w:val="clear" w:color="auto" w:fill="FFFFFF"/>
        <w:tabs>
          <w:tab w:val="left" w:pos="993"/>
        </w:tabs>
        <w:ind w:right="-22"/>
        <w:jc w:val="both"/>
        <w:rPr>
          <w:bCs/>
        </w:rPr>
      </w:pPr>
      <w:r w:rsidRPr="00052B67">
        <w:rPr>
          <w:bCs/>
        </w:rPr>
        <w:lastRenderedPageBreak/>
        <w:t xml:space="preserve">Порядок, адрес, дата и время начала и окончания приема заявок на участие в аукционе: </w:t>
      </w:r>
    </w:p>
    <w:p w14:paraId="7F1908D9" w14:textId="77777777" w:rsidR="00006DA1" w:rsidRPr="00052B67" w:rsidRDefault="00006DA1" w:rsidP="00006DA1">
      <w:pPr>
        <w:jc w:val="both"/>
        <w:rPr>
          <w:bCs/>
        </w:rPr>
      </w:pPr>
      <w:r w:rsidRPr="00052B67">
        <w:rPr>
          <w:bCs/>
        </w:rPr>
        <w:t>Один заявитель вправе подать только одну заявку на участие в аукционе.</w:t>
      </w:r>
    </w:p>
    <w:p w14:paraId="7E75574D" w14:textId="77777777" w:rsidR="00006DA1" w:rsidRPr="00052B67" w:rsidRDefault="00006DA1" w:rsidP="00006DA1">
      <w:pPr>
        <w:jc w:val="both"/>
        <w:rPr>
          <w:bCs/>
        </w:rPr>
      </w:pPr>
      <w:r w:rsidRPr="00052B67">
        <w:rPr>
          <w:bCs/>
        </w:rPr>
        <w:t>Форма заявки на участие в аукционе приведена в приложении к настоящему извещению.</w:t>
      </w:r>
    </w:p>
    <w:p w14:paraId="76A32985" w14:textId="4D0933A2" w:rsidR="00006DA1" w:rsidRPr="00052B67" w:rsidRDefault="00006DA1" w:rsidP="00006DA1">
      <w:pPr>
        <w:jc w:val="both"/>
        <w:rPr>
          <w:bCs/>
        </w:rPr>
      </w:pPr>
      <w:r w:rsidRPr="00052B67">
        <w:rPr>
          <w:bCs/>
        </w:rPr>
        <w:t xml:space="preserve">Заявки принимаются с </w:t>
      </w:r>
      <w:r w:rsidR="00CD7F0E" w:rsidRPr="00052B67">
        <w:rPr>
          <w:bCs/>
        </w:rPr>
        <w:t>30</w:t>
      </w:r>
      <w:r w:rsidRPr="00052B67">
        <w:rPr>
          <w:bCs/>
        </w:rPr>
        <w:t xml:space="preserve"> </w:t>
      </w:r>
      <w:r w:rsidR="00CD7F0E" w:rsidRPr="00052B67">
        <w:rPr>
          <w:bCs/>
        </w:rPr>
        <w:t>апреля</w:t>
      </w:r>
      <w:r w:rsidRPr="00052B67">
        <w:rPr>
          <w:bCs/>
        </w:rPr>
        <w:t xml:space="preserve"> 202</w:t>
      </w:r>
      <w:r w:rsidR="00CD7F0E" w:rsidRPr="00052B67">
        <w:rPr>
          <w:bCs/>
        </w:rPr>
        <w:t>5</w:t>
      </w:r>
      <w:r w:rsidRPr="00052B67">
        <w:rPr>
          <w:bCs/>
        </w:rPr>
        <w:t xml:space="preserve"> года по </w:t>
      </w:r>
      <w:r w:rsidR="00CD7F0E" w:rsidRPr="00052B67">
        <w:rPr>
          <w:bCs/>
        </w:rPr>
        <w:t>1</w:t>
      </w:r>
      <w:r w:rsidR="00211B07" w:rsidRPr="00052B67">
        <w:rPr>
          <w:bCs/>
        </w:rPr>
        <w:t>5</w:t>
      </w:r>
      <w:r w:rsidRPr="00052B67">
        <w:rPr>
          <w:bCs/>
        </w:rPr>
        <w:t xml:space="preserve"> </w:t>
      </w:r>
      <w:r w:rsidR="00CD7F0E" w:rsidRPr="00052B67">
        <w:rPr>
          <w:bCs/>
        </w:rPr>
        <w:t>мая</w:t>
      </w:r>
      <w:r w:rsidRPr="00052B67">
        <w:rPr>
          <w:bCs/>
        </w:rPr>
        <w:t xml:space="preserve"> 2024 ежедневно (за исключением выходных дней) с 08:00 до 13:00, с 14:00 </w:t>
      </w:r>
      <w:proofErr w:type="gramStart"/>
      <w:r w:rsidRPr="00052B67">
        <w:rPr>
          <w:bCs/>
        </w:rPr>
        <w:t>до</w:t>
      </w:r>
      <w:proofErr w:type="gramEnd"/>
      <w:r w:rsidRPr="00052B67">
        <w:rPr>
          <w:bCs/>
        </w:rPr>
        <w:t xml:space="preserve"> 16:00 </w:t>
      </w:r>
      <w:proofErr w:type="gramStart"/>
      <w:r w:rsidRPr="00052B67">
        <w:rPr>
          <w:bCs/>
        </w:rPr>
        <w:t>по</w:t>
      </w:r>
      <w:proofErr w:type="gramEnd"/>
      <w:r w:rsidRPr="00052B67">
        <w:rPr>
          <w:bCs/>
        </w:rPr>
        <w:t xml:space="preserve"> местному времени по адресу: </w:t>
      </w:r>
      <w:r w:rsidRPr="00052B67">
        <w:t xml:space="preserve">Новосибирская область Каргатский район город Каргат </w:t>
      </w:r>
      <w:proofErr w:type="spellStart"/>
      <w:r w:rsidRPr="00052B67">
        <w:t>ул</w:t>
      </w:r>
      <w:proofErr w:type="gramStart"/>
      <w:r w:rsidRPr="00052B67">
        <w:t>.Т</w:t>
      </w:r>
      <w:proofErr w:type="gramEnd"/>
      <w:r w:rsidRPr="00052B67">
        <w:t>ранспортная</w:t>
      </w:r>
      <w:proofErr w:type="spellEnd"/>
      <w:r w:rsidRPr="00052B67">
        <w:t xml:space="preserve"> д.14</w:t>
      </w:r>
      <w:r w:rsidRPr="00052B67">
        <w:rPr>
          <w:bCs/>
        </w:rPr>
        <w:t>,</w:t>
      </w:r>
      <w:r w:rsidRPr="00052B67">
        <w:t xml:space="preserve"> на электронный адрес </w:t>
      </w:r>
      <w:r w:rsidRPr="00052B67">
        <w:rPr>
          <w:bCs/>
        </w:rPr>
        <w:t xml:space="preserve">admkargat@mail.ru, контактное лицо: ведущий специалист администрации города Каргата Каргатского района Новосибирской области – </w:t>
      </w:r>
      <w:proofErr w:type="spellStart"/>
      <w:r w:rsidR="00BA2F9F" w:rsidRPr="00052B67">
        <w:rPr>
          <w:bCs/>
        </w:rPr>
        <w:t>Гредюшко</w:t>
      </w:r>
      <w:proofErr w:type="spellEnd"/>
      <w:r w:rsidR="00BA2F9F" w:rsidRPr="00052B67">
        <w:rPr>
          <w:bCs/>
        </w:rPr>
        <w:t xml:space="preserve"> Екатерина Игоревна</w:t>
      </w:r>
      <w:r w:rsidRPr="00052B67">
        <w:rPr>
          <w:bCs/>
        </w:rPr>
        <w:t>, тел. (383- 65) 22-300.</w:t>
      </w:r>
    </w:p>
    <w:p w14:paraId="6C7CB997" w14:textId="77777777" w:rsidR="00006DA1" w:rsidRPr="00052B67" w:rsidRDefault="00006DA1" w:rsidP="00006DA1">
      <w:pPr>
        <w:jc w:val="both"/>
        <w:rPr>
          <w:bCs/>
        </w:rPr>
      </w:pPr>
      <w:r w:rsidRPr="00052B67">
        <w:rPr>
          <w:bCs/>
        </w:rPr>
        <w:t>Заявка на участие в аукционе, поступившая по истечении срока приема заявок, возвращается заявителю в день ее поступления.</w:t>
      </w:r>
    </w:p>
    <w:p w14:paraId="07E8D3D0" w14:textId="099384FA" w:rsidR="00006DA1" w:rsidRPr="00052B67" w:rsidRDefault="00006DA1" w:rsidP="00006DA1">
      <w:pPr>
        <w:jc w:val="both"/>
        <w:rPr>
          <w:bCs/>
        </w:rPr>
      </w:pPr>
      <w:r w:rsidRPr="00052B67">
        <w:rPr>
          <w:bCs/>
        </w:rPr>
        <w:t xml:space="preserve">Заявитель может отозвать заявку не позднее </w:t>
      </w:r>
      <w:r w:rsidR="00211B07" w:rsidRPr="00052B67">
        <w:rPr>
          <w:bCs/>
        </w:rPr>
        <w:t>15</w:t>
      </w:r>
      <w:r w:rsidRPr="00052B67">
        <w:rPr>
          <w:bCs/>
        </w:rPr>
        <w:t>.</w:t>
      </w:r>
      <w:r w:rsidR="00CD7F0E" w:rsidRPr="00052B67">
        <w:rPr>
          <w:bCs/>
        </w:rPr>
        <w:t>05</w:t>
      </w:r>
      <w:r w:rsidRPr="00052B67">
        <w:rPr>
          <w:bCs/>
        </w:rPr>
        <w:t>.202</w:t>
      </w:r>
      <w:r w:rsidR="00CD7F0E" w:rsidRPr="00052B67">
        <w:rPr>
          <w:bCs/>
        </w:rPr>
        <w:t>5</w:t>
      </w:r>
      <w:r w:rsidRPr="00052B67">
        <w:rPr>
          <w:bCs/>
        </w:rPr>
        <w:t> до 16:00 по местному времени, уведомив об этом в письменной форме организатора аукциона.</w:t>
      </w:r>
    </w:p>
    <w:p w14:paraId="0A129314" w14:textId="77777777" w:rsidR="00006DA1" w:rsidRPr="00052B67" w:rsidRDefault="00006DA1" w:rsidP="00006DA1">
      <w:pPr>
        <w:keepNext/>
        <w:jc w:val="both"/>
        <w:outlineLvl w:val="0"/>
        <w:rPr>
          <w:bCs/>
        </w:rPr>
      </w:pPr>
      <w:r w:rsidRPr="00052B67">
        <w:rPr>
          <w:bCs/>
        </w:rPr>
        <w:t xml:space="preserve">Перечень документов, представляемых для участия в аукционе: </w:t>
      </w:r>
    </w:p>
    <w:p w14:paraId="05A128CE" w14:textId="77777777" w:rsidR="00006DA1" w:rsidRPr="00052B67" w:rsidRDefault="00006DA1" w:rsidP="00006DA1">
      <w:pPr>
        <w:tabs>
          <w:tab w:val="left" w:pos="0"/>
          <w:tab w:val="left" w:pos="993"/>
        </w:tabs>
        <w:jc w:val="both"/>
        <w:rPr>
          <w:bCs/>
        </w:rPr>
      </w:pPr>
      <w:r w:rsidRPr="00052B67">
        <w:rPr>
          <w:bCs/>
        </w:rPr>
        <w:t xml:space="preserve">- заявка </w:t>
      </w:r>
      <w:proofErr w:type="gramStart"/>
      <w:r w:rsidRPr="00052B67">
        <w:rPr>
          <w:bCs/>
        </w:rPr>
        <w:t>на участие в аукционе по установленной в извещении о проведении</w:t>
      </w:r>
      <w:proofErr w:type="gramEnd"/>
      <w:r w:rsidRPr="00052B67">
        <w:rPr>
          <w:bCs/>
        </w:rPr>
        <w:t xml:space="preserve"> аукциона форме с указанием банковских реквизитов счета для возврата задатка;</w:t>
      </w:r>
    </w:p>
    <w:p w14:paraId="12A725B4" w14:textId="77777777" w:rsidR="00006DA1" w:rsidRPr="00052B67" w:rsidRDefault="00006DA1" w:rsidP="00006DA1">
      <w:pPr>
        <w:tabs>
          <w:tab w:val="left" w:pos="0"/>
          <w:tab w:val="left" w:pos="993"/>
        </w:tabs>
        <w:jc w:val="both"/>
      </w:pPr>
      <w:r w:rsidRPr="00052B67">
        <w:rPr>
          <w:bCs/>
        </w:rPr>
        <w:t>- копии документов, удостоверяющих личность заявителя (для граждан);</w:t>
      </w:r>
    </w:p>
    <w:p w14:paraId="315E2D14" w14:textId="77777777" w:rsidR="00006DA1" w:rsidRPr="00052B67" w:rsidRDefault="00006DA1" w:rsidP="00006DA1">
      <w:pPr>
        <w:tabs>
          <w:tab w:val="left" w:pos="0"/>
          <w:tab w:val="left" w:pos="993"/>
        </w:tabs>
        <w:jc w:val="both"/>
      </w:pPr>
      <w:r w:rsidRPr="00052B67">
        <w:t xml:space="preserve">- надлежащим образом заверенный перевод </w:t>
      </w:r>
      <w:proofErr w:type="gramStart"/>
      <w:r w:rsidRPr="00052B67">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052B67">
        <w:t>, если заявителем является иностранное юридическое лицо;</w:t>
      </w:r>
    </w:p>
    <w:p w14:paraId="04F42512" w14:textId="77777777" w:rsidR="00006DA1" w:rsidRPr="00052B67" w:rsidRDefault="00006DA1" w:rsidP="00006DA1">
      <w:pPr>
        <w:tabs>
          <w:tab w:val="left" w:pos="0"/>
          <w:tab w:val="left" w:pos="993"/>
        </w:tabs>
        <w:jc w:val="both"/>
      </w:pPr>
      <w:r w:rsidRPr="00052B67">
        <w:t xml:space="preserve">в случае если </w:t>
      </w:r>
      <w:r w:rsidRPr="00052B67">
        <w:rPr>
          <w:bCs/>
        </w:rPr>
        <w:t>организатором аукциона принято решение об отказе в проведен</w:t>
      </w:r>
      <w:proofErr w:type="gramStart"/>
      <w:r w:rsidRPr="00052B67">
        <w:rPr>
          <w:bCs/>
        </w:rPr>
        <w:t>ии ау</w:t>
      </w:r>
      <w:proofErr w:type="gramEnd"/>
      <w:r w:rsidRPr="00052B67">
        <w:rPr>
          <w:bCs/>
        </w:rPr>
        <w:t>кциона</w:t>
      </w:r>
      <w:r w:rsidRPr="00052B67">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253EDDFC" w14:textId="213A4975" w:rsidR="00006DA1" w:rsidRPr="00052B67" w:rsidRDefault="00006DA1" w:rsidP="00006DA1">
      <w:pPr>
        <w:jc w:val="both"/>
      </w:pPr>
      <w:r w:rsidRPr="00052B67">
        <w:rPr>
          <w:bCs/>
        </w:rPr>
        <w:t xml:space="preserve">Дата, время и место определения участников аукциона: </w:t>
      </w:r>
      <w:r w:rsidR="00CD7F0E" w:rsidRPr="00052B67">
        <w:rPr>
          <w:bCs/>
        </w:rPr>
        <w:t>1</w:t>
      </w:r>
      <w:r w:rsidR="00211B07" w:rsidRPr="00052B67">
        <w:rPr>
          <w:bCs/>
        </w:rPr>
        <w:t>6</w:t>
      </w:r>
      <w:r w:rsidRPr="00052B67">
        <w:rPr>
          <w:bCs/>
        </w:rPr>
        <w:t>.</w:t>
      </w:r>
      <w:r w:rsidR="00CD7F0E" w:rsidRPr="00052B67">
        <w:rPr>
          <w:bCs/>
        </w:rPr>
        <w:t>05</w:t>
      </w:r>
      <w:r w:rsidRPr="00052B67">
        <w:rPr>
          <w:bCs/>
        </w:rPr>
        <w:t>.202</w:t>
      </w:r>
      <w:r w:rsidR="00CD7F0E" w:rsidRPr="00052B67">
        <w:rPr>
          <w:bCs/>
        </w:rPr>
        <w:t>5</w:t>
      </w:r>
      <w:r w:rsidRPr="00052B67">
        <w:rPr>
          <w:bCs/>
        </w:rPr>
        <w:t xml:space="preserve"> г.</w:t>
      </w:r>
      <w:r w:rsidRPr="00052B67">
        <w:t> в 0</w:t>
      </w:r>
      <w:r w:rsidR="00CD7F0E" w:rsidRPr="00052B67">
        <w:t>8</w:t>
      </w:r>
      <w:r w:rsidRPr="00052B67">
        <w:t>:</w:t>
      </w:r>
      <w:r w:rsidR="00BA2F9F" w:rsidRPr="00052B67">
        <w:t>00</w:t>
      </w:r>
      <w:r w:rsidRPr="00052B67">
        <w:t xml:space="preserve"> по адресу: Новосибирская область Каргатский район город Каргат ул. Транспортная д.14</w:t>
      </w:r>
    </w:p>
    <w:p w14:paraId="77D6DA18" w14:textId="77777777" w:rsidR="00006DA1" w:rsidRPr="00052B67" w:rsidRDefault="00006DA1" w:rsidP="00006DA1">
      <w:pPr>
        <w:autoSpaceDE w:val="0"/>
        <w:autoSpaceDN w:val="0"/>
        <w:adjustRightInd w:val="0"/>
        <w:jc w:val="both"/>
      </w:pPr>
      <w:r w:rsidRPr="00052B67">
        <w:t xml:space="preserve">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052B67">
        <w:t>с даты подписания</w:t>
      </w:r>
      <w:proofErr w:type="gramEnd"/>
      <w:r w:rsidRPr="00052B67">
        <w:t xml:space="preserve"> организатором аукциона протокола рассмотрения заявок.</w:t>
      </w:r>
    </w:p>
    <w:p w14:paraId="0879CADA" w14:textId="0A674A61" w:rsidR="00006DA1" w:rsidRPr="00052B67" w:rsidRDefault="00006DA1" w:rsidP="00006DA1">
      <w:pPr>
        <w:autoSpaceDE w:val="0"/>
        <w:autoSpaceDN w:val="0"/>
        <w:adjustRightInd w:val="0"/>
        <w:jc w:val="both"/>
        <w:rPr>
          <w:bCs/>
        </w:rPr>
      </w:pPr>
      <w:r w:rsidRPr="00052B67">
        <w:t xml:space="preserve">Дата, время и место проведения аукциона: </w:t>
      </w:r>
      <w:r w:rsidR="00211B07" w:rsidRPr="00052B67">
        <w:t>20</w:t>
      </w:r>
      <w:r w:rsidRPr="00052B67">
        <w:t>.</w:t>
      </w:r>
      <w:r w:rsidR="00CD7F0E" w:rsidRPr="00052B67">
        <w:t>05</w:t>
      </w:r>
      <w:r w:rsidRPr="00052B67">
        <w:t>.202</w:t>
      </w:r>
      <w:r w:rsidR="00CD7F0E" w:rsidRPr="00052B67">
        <w:t>5</w:t>
      </w:r>
      <w:r w:rsidRPr="00052B67">
        <w:t>г</w:t>
      </w:r>
      <w:r w:rsidRPr="00052B67">
        <w:rPr>
          <w:bCs/>
        </w:rPr>
        <w:t xml:space="preserve"> в 0</w:t>
      </w:r>
      <w:r w:rsidR="00CD7F0E" w:rsidRPr="00052B67">
        <w:rPr>
          <w:bCs/>
        </w:rPr>
        <w:t>8</w:t>
      </w:r>
      <w:r w:rsidRPr="00052B67">
        <w:rPr>
          <w:bCs/>
        </w:rPr>
        <w:t>:</w:t>
      </w:r>
      <w:r w:rsidR="00BA2F9F" w:rsidRPr="00052B67">
        <w:rPr>
          <w:bCs/>
        </w:rPr>
        <w:t>00</w:t>
      </w:r>
      <w:r w:rsidRPr="00052B67">
        <w:rPr>
          <w:bCs/>
        </w:rPr>
        <w:t xml:space="preserve"> по местному времени</w:t>
      </w:r>
    </w:p>
    <w:p w14:paraId="4367B1AF" w14:textId="77777777" w:rsidR="00006DA1" w:rsidRPr="00052B67" w:rsidRDefault="00006DA1" w:rsidP="00006DA1">
      <w:pPr>
        <w:jc w:val="both"/>
        <w:rPr>
          <w:bCs/>
        </w:rPr>
      </w:pPr>
      <w:r w:rsidRPr="00052B67">
        <w:rPr>
          <w:bCs/>
        </w:rPr>
        <w:t xml:space="preserve">по адресу: </w:t>
      </w:r>
      <w:r w:rsidRPr="00052B67">
        <w:t xml:space="preserve">Новосибирская область Каргатский район город Каргат </w:t>
      </w:r>
      <w:proofErr w:type="spellStart"/>
      <w:r w:rsidRPr="00052B67">
        <w:t>ул</w:t>
      </w:r>
      <w:proofErr w:type="gramStart"/>
      <w:r w:rsidRPr="00052B67">
        <w:t>.Т</w:t>
      </w:r>
      <w:proofErr w:type="gramEnd"/>
      <w:r w:rsidRPr="00052B67">
        <w:t>ранспортная</w:t>
      </w:r>
      <w:proofErr w:type="spellEnd"/>
      <w:r w:rsidRPr="00052B67">
        <w:t xml:space="preserve"> д.14</w:t>
      </w:r>
    </w:p>
    <w:p w14:paraId="7C187205" w14:textId="77777777" w:rsidR="00006DA1" w:rsidRPr="00052B67" w:rsidRDefault="00006DA1" w:rsidP="00006DA1">
      <w:pPr>
        <w:jc w:val="both"/>
        <w:rPr>
          <w:bCs/>
        </w:rPr>
      </w:pPr>
      <w:r w:rsidRPr="00052B67">
        <w:rPr>
          <w:spacing w:val="2"/>
        </w:rPr>
        <w:t xml:space="preserve"> </w:t>
      </w:r>
      <w:proofErr w:type="gramStart"/>
      <w:r w:rsidRPr="00052B67">
        <w:rPr>
          <w:spacing w:val="2"/>
        </w:rPr>
        <w:t>(начало регистрации участников аукциона за 15 минут</w:t>
      </w:r>
      <w:r w:rsidRPr="00052B67">
        <w:t xml:space="preserve"> </w:t>
      </w:r>
      <w:r w:rsidRPr="00052B67">
        <w:rPr>
          <w:spacing w:val="2"/>
        </w:rPr>
        <w:t xml:space="preserve">до начала проведения аукциона </w:t>
      </w:r>
      <w:r w:rsidRPr="00052B67">
        <w:rPr>
          <w:bCs/>
        </w:rPr>
        <w:t>по адресу:</w:t>
      </w:r>
      <w:proofErr w:type="gramEnd"/>
      <w:r w:rsidRPr="00052B67">
        <w:rPr>
          <w:bCs/>
        </w:rPr>
        <w:t xml:space="preserve"> </w:t>
      </w:r>
      <w:r w:rsidRPr="00052B67">
        <w:t xml:space="preserve">Новосибирская область Каргатский район город Каргат </w:t>
      </w:r>
      <w:proofErr w:type="spellStart"/>
      <w:r w:rsidRPr="00052B67">
        <w:t>ул</w:t>
      </w:r>
      <w:proofErr w:type="gramStart"/>
      <w:r w:rsidRPr="00052B67">
        <w:t>.Т</w:t>
      </w:r>
      <w:proofErr w:type="gramEnd"/>
      <w:r w:rsidRPr="00052B67">
        <w:t>ранспортная</w:t>
      </w:r>
      <w:proofErr w:type="spellEnd"/>
      <w:r w:rsidRPr="00052B67">
        <w:t xml:space="preserve"> д.14)</w:t>
      </w:r>
    </w:p>
    <w:p w14:paraId="50DB15CA" w14:textId="77777777" w:rsidR="00006DA1" w:rsidRPr="00052B67" w:rsidRDefault="00006DA1" w:rsidP="00006DA1">
      <w:pPr>
        <w:shd w:val="clear" w:color="auto" w:fill="FFFFFF"/>
        <w:ind w:right="-22"/>
        <w:jc w:val="both"/>
        <w:rPr>
          <w:bCs/>
        </w:rPr>
      </w:pPr>
      <w:r w:rsidRPr="00052B67">
        <w:rPr>
          <w:bCs/>
        </w:rPr>
        <w:t>Сведения</w:t>
      </w:r>
      <w:r w:rsidRPr="00052B67">
        <w:t xml:space="preserve"> </w:t>
      </w:r>
      <w:r w:rsidRPr="00052B67">
        <w:rPr>
          <w:bCs/>
        </w:rPr>
        <w:t xml:space="preserve">о существенных условиях договора аренды земельного участка: </w:t>
      </w:r>
    </w:p>
    <w:p w14:paraId="7FDFB67A" w14:textId="77777777" w:rsidR="00006DA1" w:rsidRPr="00052B67" w:rsidRDefault="00006DA1" w:rsidP="00006DA1">
      <w:pPr>
        <w:shd w:val="clear" w:color="auto" w:fill="FFFFFF"/>
        <w:tabs>
          <w:tab w:val="left" w:pos="993"/>
        </w:tabs>
        <w:ind w:right="-22"/>
        <w:jc w:val="both"/>
      </w:pPr>
      <w:r w:rsidRPr="00052B67">
        <w:rPr>
          <w:bCs/>
        </w:rPr>
        <w:t xml:space="preserve">- размер ежегодной арендной платы по договору аренды земельного участка </w:t>
      </w:r>
      <w:r w:rsidRPr="00052B67">
        <w:t>устанавливается по итогам аукциона;</w:t>
      </w:r>
    </w:p>
    <w:p w14:paraId="44686D31" w14:textId="77777777" w:rsidR="00006DA1" w:rsidRPr="00052B67" w:rsidRDefault="00006DA1" w:rsidP="00006DA1">
      <w:pPr>
        <w:shd w:val="clear" w:color="auto" w:fill="FFFFFF"/>
        <w:tabs>
          <w:tab w:val="left" w:pos="993"/>
        </w:tabs>
        <w:ind w:right="-22"/>
        <w:jc w:val="both"/>
      </w:pPr>
      <w:r w:rsidRPr="00052B67">
        <w:t>- срок действия договора аренды земельного участка составляет 5</w:t>
      </w:r>
      <w:r w:rsidRPr="00052B67">
        <w:rPr>
          <w:bCs/>
        </w:rPr>
        <w:t xml:space="preserve"> (пять)</w:t>
      </w:r>
      <w:r w:rsidRPr="00052B67">
        <w:t xml:space="preserve"> года </w:t>
      </w:r>
      <w:proofErr w:type="gramStart"/>
      <w:r w:rsidRPr="00052B67">
        <w:t>с даты заключения</w:t>
      </w:r>
      <w:proofErr w:type="gramEnd"/>
      <w:r w:rsidRPr="00052B67">
        <w:t xml:space="preserve"> договора аренды земельного участка;</w:t>
      </w:r>
    </w:p>
    <w:p w14:paraId="7531C8D7" w14:textId="77777777" w:rsidR="00006DA1" w:rsidRPr="00052B67" w:rsidRDefault="00006DA1" w:rsidP="00006DA1">
      <w:pPr>
        <w:shd w:val="clear" w:color="auto" w:fill="FFFFFF"/>
        <w:tabs>
          <w:tab w:val="left" w:pos="993"/>
        </w:tabs>
        <w:ind w:right="-23"/>
        <w:jc w:val="both"/>
      </w:pPr>
      <w:r w:rsidRPr="00052B67">
        <w:t>- ежеквартально равными частями не позднее первого числа месяца</w:t>
      </w:r>
    </w:p>
    <w:p w14:paraId="11F2CA5B" w14:textId="77777777" w:rsidR="00006DA1" w:rsidRPr="00052B67" w:rsidRDefault="00006DA1" w:rsidP="00006DA1">
      <w:pPr>
        <w:shd w:val="clear" w:color="auto" w:fill="FFFFFF"/>
        <w:tabs>
          <w:tab w:val="left" w:pos="993"/>
        </w:tabs>
        <w:ind w:right="-23"/>
        <w:jc w:val="both"/>
      </w:pPr>
      <w:r w:rsidRPr="00052B67">
        <w:rPr>
          <w:bCs/>
        </w:rPr>
        <w:t xml:space="preserve"> </w:t>
      </w:r>
      <w:r w:rsidRPr="00052B67">
        <w:t>Порядок заключения договора аренды земельного участка:</w:t>
      </w:r>
    </w:p>
    <w:p w14:paraId="2A49CE6A" w14:textId="77777777" w:rsidR="00006DA1" w:rsidRPr="00052B67" w:rsidRDefault="00006DA1" w:rsidP="00006DA1">
      <w:pPr>
        <w:jc w:val="both"/>
        <w:rPr>
          <w:bCs/>
        </w:rPr>
      </w:pPr>
      <w:r w:rsidRPr="00052B67">
        <w:rPr>
          <w:bCs/>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052B67">
        <w:rPr>
          <w:bCs/>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052B67">
        <w:rPr>
          <w:bCs/>
        </w:rPr>
        <w:t xml:space="preserve"> </w:t>
      </w:r>
      <w:proofErr w:type="gramStart"/>
      <w:r w:rsidRPr="00052B67">
        <w:rPr>
          <w:bCs/>
        </w:rPr>
        <w:t xml:space="preserve">Не допускается заключение договора аренды земельного участка ранее, чем через десять дней со дня размещения информации </w:t>
      </w:r>
      <w:r w:rsidRPr="00052B67">
        <w:t xml:space="preserve">о результатах аукциона на официальном сайте торгов Российской Федерации </w:t>
      </w:r>
      <w:hyperlink r:id="rId9" w:history="1">
        <w:r w:rsidRPr="00052B67">
          <w:rPr>
            <w:rStyle w:val="a5"/>
            <w:lang w:val="en-US"/>
          </w:rPr>
          <w:t>www</w:t>
        </w:r>
        <w:r w:rsidRPr="00052B67">
          <w:rPr>
            <w:rStyle w:val="a5"/>
          </w:rPr>
          <w:t>.</w:t>
        </w:r>
        <w:proofErr w:type="spellStart"/>
        <w:r w:rsidRPr="00052B67">
          <w:rPr>
            <w:rStyle w:val="a5"/>
            <w:lang w:val="en-US"/>
          </w:rPr>
          <w:t>torgi</w:t>
        </w:r>
        <w:proofErr w:type="spellEnd"/>
        <w:r w:rsidRPr="00052B67">
          <w:rPr>
            <w:rStyle w:val="a5"/>
          </w:rPr>
          <w:t>.</w:t>
        </w:r>
        <w:proofErr w:type="spellStart"/>
        <w:r w:rsidRPr="00052B67">
          <w:rPr>
            <w:rStyle w:val="a5"/>
            <w:lang w:val="en-US"/>
          </w:rPr>
          <w:t>gov</w:t>
        </w:r>
        <w:proofErr w:type="spellEnd"/>
        <w:r w:rsidRPr="00052B67">
          <w:rPr>
            <w:rStyle w:val="a5"/>
          </w:rPr>
          <w:t>.</w:t>
        </w:r>
        <w:proofErr w:type="spellStart"/>
        <w:r w:rsidRPr="00052B67">
          <w:rPr>
            <w:rStyle w:val="a5"/>
            <w:lang w:val="en-US"/>
          </w:rPr>
          <w:t>ru</w:t>
        </w:r>
        <w:proofErr w:type="spellEnd"/>
      </w:hyperlink>
      <w:r w:rsidRPr="00052B67">
        <w:rPr>
          <w:bCs/>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w:t>
      </w:r>
      <w:r w:rsidRPr="00052B67">
        <w:rPr>
          <w:bCs/>
        </w:rPr>
        <w:lastRenderedPageBreak/>
        <w:t>Новосибирской области, организатором аукциона</w:t>
      </w:r>
      <w:proofErr w:type="gramEnd"/>
      <w:r w:rsidRPr="00052B67">
        <w:rPr>
          <w:bCs/>
        </w:rPr>
        <w:t xml:space="preserve">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052B67">
        <w:rPr>
          <w:bCs/>
        </w:rPr>
        <w:t>,</w:t>
      </w:r>
      <w:proofErr w:type="gramEnd"/>
      <w:r w:rsidRPr="00052B67">
        <w:rPr>
          <w:bC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6C808BAD" w14:textId="11CE1B44" w:rsidR="00006DA1" w:rsidRPr="00052B67" w:rsidRDefault="00006DA1" w:rsidP="00006DA1">
      <w:pPr>
        <w:shd w:val="clear" w:color="auto" w:fill="FFFFFF"/>
        <w:ind w:right="-22"/>
        <w:jc w:val="both"/>
        <w:outlineLvl w:val="0"/>
        <w:rPr>
          <w:bCs/>
        </w:rPr>
      </w:pPr>
      <w:r w:rsidRPr="00052B67">
        <w:rPr>
          <w:bCs/>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sidRPr="00052B67">
        <w:t xml:space="preserve">Новосибирская область Каргатский район город Каргат </w:t>
      </w:r>
      <w:proofErr w:type="spellStart"/>
      <w:r w:rsidRPr="00052B67">
        <w:t>ул</w:t>
      </w:r>
      <w:proofErr w:type="gramStart"/>
      <w:r w:rsidRPr="00052B67">
        <w:t>.Т</w:t>
      </w:r>
      <w:proofErr w:type="gramEnd"/>
      <w:r w:rsidRPr="00052B67">
        <w:t>ранспортная</w:t>
      </w:r>
      <w:proofErr w:type="spellEnd"/>
      <w:r w:rsidRPr="00052B67">
        <w:t xml:space="preserve"> д.14</w:t>
      </w:r>
      <w:r w:rsidRPr="00052B67">
        <w:rPr>
          <w:bCs/>
        </w:rPr>
        <w:t xml:space="preserve">, контактное лицо: ведущий специалист администрации города Каргата Каргатского района Новосибирской области – </w:t>
      </w:r>
      <w:proofErr w:type="spellStart"/>
      <w:r w:rsidR="00BA2F9F" w:rsidRPr="00052B67">
        <w:rPr>
          <w:bCs/>
        </w:rPr>
        <w:t>Гредюшко</w:t>
      </w:r>
      <w:proofErr w:type="spellEnd"/>
      <w:r w:rsidR="00BA2F9F" w:rsidRPr="00052B67">
        <w:rPr>
          <w:bCs/>
        </w:rPr>
        <w:t xml:space="preserve"> Екатерина Игоревна</w:t>
      </w:r>
      <w:r w:rsidRPr="00052B67">
        <w:rPr>
          <w:bCs/>
        </w:rPr>
        <w:t>, тел. (383-65) 22-300.</w:t>
      </w:r>
    </w:p>
    <w:p w14:paraId="1A7B5D84" w14:textId="77777777" w:rsidR="00006DA1" w:rsidRPr="00052B67" w:rsidRDefault="00006DA1" w:rsidP="00006DA1">
      <w:pPr>
        <w:shd w:val="clear" w:color="auto" w:fill="FFFFFF"/>
        <w:ind w:right="-22"/>
        <w:jc w:val="both"/>
        <w:outlineLvl w:val="0"/>
        <w:rPr>
          <w:bCs/>
        </w:rPr>
      </w:pPr>
      <w:r w:rsidRPr="00052B67">
        <w:t xml:space="preserve"> Осмотр земельного участка </w:t>
      </w:r>
      <w:r w:rsidRPr="00052B67">
        <w:rPr>
          <w:bCs/>
        </w:rPr>
        <w:t>заявителями осуществляется самостоятельно.</w:t>
      </w:r>
    </w:p>
    <w:p w14:paraId="60292268" w14:textId="2AF8ACBD" w:rsidR="00006DA1" w:rsidRPr="00052B67" w:rsidRDefault="00006DA1" w:rsidP="00BA2F9F">
      <w:pPr>
        <w:tabs>
          <w:tab w:val="left" w:pos="-4536"/>
        </w:tabs>
        <w:jc w:val="both"/>
        <w:rPr>
          <w:bCs/>
        </w:rPr>
      </w:pPr>
      <w:r w:rsidRPr="00052B67">
        <w:tab/>
      </w:r>
    </w:p>
    <w:p w14:paraId="40FDA81E" w14:textId="77777777" w:rsidR="00211B07" w:rsidRPr="00052B67" w:rsidRDefault="00211B07" w:rsidP="00332E81">
      <w:pPr>
        <w:jc w:val="center"/>
      </w:pPr>
      <w:bookmarkStart w:id="1" w:name="_Hlk174449811"/>
    </w:p>
    <w:p w14:paraId="254A2045" w14:textId="77777777" w:rsidR="00211B07" w:rsidRPr="00052B67" w:rsidRDefault="00211B07" w:rsidP="00332E81">
      <w:pPr>
        <w:jc w:val="center"/>
      </w:pPr>
    </w:p>
    <w:p w14:paraId="5A1BFF77" w14:textId="5E27508D" w:rsidR="00332E81" w:rsidRPr="00052B67" w:rsidRDefault="00332E81" w:rsidP="00332E81">
      <w:pPr>
        <w:jc w:val="center"/>
      </w:pPr>
      <w:r w:rsidRPr="00052B67">
        <w:t>Извещение о проведен</w:t>
      </w:r>
      <w:proofErr w:type="gramStart"/>
      <w:r w:rsidRPr="00052B67">
        <w:t>ии ау</w:t>
      </w:r>
      <w:proofErr w:type="gramEnd"/>
      <w:r w:rsidRPr="00052B67">
        <w:t>кциона на право заключения договора купли-продажи земельного участка, находящегося в государственной собственности</w:t>
      </w:r>
    </w:p>
    <w:p w14:paraId="7F245A3C" w14:textId="77777777" w:rsidR="00332E81" w:rsidRPr="00052B67" w:rsidRDefault="00332E81" w:rsidP="00332E81">
      <w:pPr>
        <w:jc w:val="center"/>
      </w:pPr>
    </w:p>
    <w:p w14:paraId="30A6A01E" w14:textId="77777777" w:rsidR="00332E81" w:rsidRPr="00052B67" w:rsidRDefault="00332E81" w:rsidP="00332E81">
      <w:pPr>
        <w:widowControl w:val="0"/>
        <w:autoSpaceDE w:val="0"/>
        <w:autoSpaceDN w:val="0"/>
        <w:adjustRightInd w:val="0"/>
        <w:ind w:firstLine="357"/>
        <w:jc w:val="both"/>
      </w:pPr>
      <w:r w:rsidRPr="00052B67">
        <w:t>Администрация города Каргата Каргатского района Новосибирской области извещает о проведен</w:t>
      </w:r>
      <w:proofErr w:type="gramStart"/>
      <w:r w:rsidRPr="00052B67">
        <w:t>ии ау</w:t>
      </w:r>
      <w:proofErr w:type="gramEnd"/>
      <w:r w:rsidRPr="00052B67">
        <w:t>кциона на право заключения договора купли-продажи земельного участка.</w:t>
      </w:r>
    </w:p>
    <w:p w14:paraId="03595D2B" w14:textId="77777777" w:rsidR="00332E81" w:rsidRPr="00052B67" w:rsidRDefault="00332E81" w:rsidP="00332E81">
      <w:pPr>
        <w:ind w:firstLine="357"/>
        <w:jc w:val="both"/>
      </w:pPr>
      <w:r w:rsidRPr="00052B67">
        <w:rPr>
          <w:bCs/>
        </w:rPr>
        <w:t>Организатор аукциона:</w:t>
      </w:r>
      <w:r w:rsidRPr="00052B67">
        <w:t xml:space="preserve"> администрация города Каргата Каргатского района Новосибирской области.</w:t>
      </w:r>
    </w:p>
    <w:p w14:paraId="1657EBED" w14:textId="77777777" w:rsidR="00332E81" w:rsidRPr="00052B67" w:rsidRDefault="00332E81" w:rsidP="00332E81">
      <w:pPr>
        <w:ind w:firstLine="357"/>
        <w:jc w:val="both"/>
      </w:pPr>
      <w:r w:rsidRPr="00052B67">
        <w:t>Орган, уполномоченный на распоряжение земельным участком: администрация города Каргата Каргатского района Новосибирской области.</w:t>
      </w:r>
    </w:p>
    <w:p w14:paraId="4602AA81" w14:textId="77777777" w:rsidR="00332E81" w:rsidRPr="00052B67" w:rsidRDefault="00332E81" w:rsidP="00332E81">
      <w:pPr>
        <w:autoSpaceDE w:val="0"/>
        <w:autoSpaceDN w:val="0"/>
        <w:adjustRightInd w:val="0"/>
        <w:jc w:val="both"/>
      </w:pPr>
      <w:r w:rsidRPr="00052B67">
        <w:rPr>
          <w:bCs/>
        </w:rPr>
        <w:t>Реквизиты решения о проведен</w:t>
      </w:r>
      <w:proofErr w:type="gramStart"/>
      <w:r w:rsidRPr="00052B67">
        <w:rPr>
          <w:bCs/>
        </w:rPr>
        <w:t>ии ау</w:t>
      </w:r>
      <w:proofErr w:type="gramEnd"/>
      <w:r w:rsidRPr="00052B67">
        <w:rPr>
          <w:bCs/>
        </w:rPr>
        <w:t>кциона:</w:t>
      </w:r>
      <w:r w:rsidRPr="00052B67">
        <w:t xml:space="preserve"> постановление администрации города Каргата Каргатского района Новосибирской области. </w:t>
      </w:r>
    </w:p>
    <w:p w14:paraId="6F53F4AC" w14:textId="77777777" w:rsidR="00332E81" w:rsidRPr="00052B67" w:rsidRDefault="00332E81" w:rsidP="00332E81">
      <w:pPr>
        <w:ind w:firstLine="357"/>
        <w:jc w:val="both"/>
      </w:pPr>
      <w:r w:rsidRPr="00052B67">
        <w:rPr>
          <w:bCs/>
        </w:rPr>
        <w:t>Место проведения аукциона:</w:t>
      </w:r>
      <w:r w:rsidRPr="00052B67">
        <w:t xml:space="preserve"> Новосибирская область Каргатский район город Каргат </w:t>
      </w:r>
      <w:proofErr w:type="spellStart"/>
      <w:r w:rsidRPr="00052B67">
        <w:t>ул</w:t>
      </w:r>
      <w:proofErr w:type="gramStart"/>
      <w:r w:rsidRPr="00052B67">
        <w:t>.Т</w:t>
      </w:r>
      <w:proofErr w:type="gramEnd"/>
      <w:r w:rsidRPr="00052B67">
        <w:t>ранспортная</w:t>
      </w:r>
      <w:proofErr w:type="spellEnd"/>
      <w:r w:rsidRPr="00052B67">
        <w:t xml:space="preserve"> д.14</w:t>
      </w:r>
      <w:r w:rsidRPr="00052B67">
        <w:rPr>
          <w:spacing w:val="2"/>
        </w:rPr>
        <w:t>.</w:t>
      </w:r>
    </w:p>
    <w:p w14:paraId="02DE5436" w14:textId="0B4B7993" w:rsidR="00332E81" w:rsidRPr="00052B67" w:rsidRDefault="00332E81" w:rsidP="00332E81">
      <w:pPr>
        <w:ind w:firstLine="357"/>
        <w:jc w:val="both"/>
      </w:pPr>
      <w:r w:rsidRPr="00052B67">
        <w:rPr>
          <w:bCs/>
        </w:rPr>
        <w:t xml:space="preserve">Дата проведения аукциона: </w:t>
      </w:r>
      <w:r w:rsidR="00211B07" w:rsidRPr="00052B67">
        <w:t>20</w:t>
      </w:r>
      <w:r w:rsidR="00A727E4" w:rsidRPr="00052B67">
        <w:t>.</w:t>
      </w:r>
      <w:r w:rsidR="00CD7F0E" w:rsidRPr="00052B67">
        <w:t>05</w:t>
      </w:r>
      <w:r w:rsidRPr="00052B67">
        <w:t>.202</w:t>
      </w:r>
      <w:r w:rsidR="00CD7F0E" w:rsidRPr="00052B67">
        <w:t>5</w:t>
      </w:r>
      <w:r w:rsidRPr="00052B67">
        <w:t>г.</w:t>
      </w:r>
    </w:p>
    <w:p w14:paraId="26515A7C" w14:textId="319C3B20" w:rsidR="00332E81" w:rsidRPr="00052B67" w:rsidRDefault="00332E81" w:rsidP="00332E81">
      <w:pPr>
        <w:ind w:firstLine="357"/>
        <w:jc w:val="both"/>
      </w:pPr>
      <w:r w:rsidRPr="00052B67">
        <w:t xml:space="preserve">Время проведения аукциона: в </w:t>
      </w:r>
      <w:r w:rsidR="00CD7F0E" w:rsidRPr="00052B67">
        <w:t>08</w:t>
      </w:r>
      <w:r w:rsidR="00A727E4" w:rsidRPr="00052B67">
        <w:t>:</w:t>
      </w:r>
      <w:r w:rsidR="00CD7F0E" w:rsidRPr="00052B67">
        <w:t xml:space="preserve">30 </w:t>
      </w:r>
      <w:r w:rsidRPr="00052B67">
        <w:t>по местному времени.</w:t>
      </w:r>
    </w:p>
    <w:p w14:paraId="1A0909BD" w14:textId="77777777" w:rsidR="00332E81" w:rsidRPr="00052B67" w:rsidRDefault="00332E81" w:rsidP="00332E81">
      <w:pPr>
        <w:ind w:firstLine="709"/>
        <w:jc w:val="both"/>
      </w:pPr>
      <w:r w:rsidRPr="00052B67">
        <w:rPr>
          <w:bCs/>
        </w:rPr>
        <w:t>Порядок проведения аукциона:</w:t>
      </w:r>
      <w:r w:rsidRPr="00052B67">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53838638" w14:textId="77777777" w:rsidR="00C63BD5" w:rsidRPr="00052B67" w:rsidRDefault="00332E81" w:rsidP="00C63BD5">
      <w:pPr>
        <w:autoSpaceDE w:val="0"/>
        <w:autoSpaceDN w:val="0"/>
        <w:adjustRightInd w:val="0"/>
        <w:ind w:firstLine="708"/>
        <w:jc w:val="both"/>
        <w:rPr>
          <w:bdr w:val="none" w:sz="0" w:space="0" w:color="auto" w:frame="1"/>
        </w:rPr>
      </w:pPr>
      <w:r w:rsidRPr="00052B67">
        <w:t>Предмет аукциона: право на заключение договора купли-продажи земельного участка.</w:t>
      </w:r>
      <w:r w:rsidRPr="00052B67">
        <w:rPr>
          <w:bdr w:val="none" w:sz="0" w:space="0" w:color="auto" w:frame="1"/>
        </w:rPr>
        <w:t xml:space="preserve"> </w:t>
      </w:r>
      <w:r w:rsidRPr="00052B67">
        <w:t xml:space="preserve"> </w:t>
      </w:r>
      <w:r w:rsidR="00C63BD5" w:rsidRPr="00052B67">
        <w:rPr>
          <w:bdr w:val="none" w:sz="0" w:space="0" w:color="auto" w:frame="1"/>
        </w:rPr>
        <w:t xml:space="preserve">Земельный участок с кадастровым номером 54:09:010304:420, местоположение: </w:t>
      </w:r>
      <w:proofErr w:type="gramStart"/>
      <w:r w:rsidR="00C63BD5" w:rsidRPr="00052B67">
        <w:rPr>
          <w:color w:val="292C2F"/>
          <w:shd w:val="clear" w:color="auto" w:fill="F8F8F8"/>
        </w:rPr>
        <w:t>Российская Федерация, Новосибирская область, Каргатский муниципальный район, городское поселение город Каргат, город Каргат, улица Трудовая</w:t>
      </w:r>
      <w:r w:rsidR="00C63BD5" w:rsidRPr="00052B67">
        <w:rPr>
          <w:bdr w:val="none" w:sz="0" w:space="0" w:color="auto" w:frame="1"/>
        </w:rPr>
        <w:t xml:space="preserve">, общей площадью 91 </w:t>
      </w:r>
      <w:proofErr w:type="spellStart"/>
      <w:r w:rsidR="00C63BD5" w:rsidRPr="00052B67">
        <w:rPr>
          <w:bdr w:val="none" w:sz="0" w:space="0" w:color="auto" w:frame="1"/>
        </w:rPr>
        <w:t>кв.м</w:t>
      </w:r>
      <w:proofErr w:type="spellEnd"/>
      <w:r w:rsidR="00C63BD5" w:rsidRPr="00052B67">
        <w:rPr>
          <w:bdr w:val="none" w:sz="0" w:space="0" w:color="auto" w:frame="1"/>
        </w:rPr>
        <w:t>. Разрешенное использование – сады, огороды.</w:t>
      </w:r>
      <w:proofErr w:type="gramEnd"/>
      <w:r w:rsidR="00C63BD5" w:rsidRPr="00052B67">
        <w:rPr>
          <w:bdr w:val="none" w:sz="0" w:space="0" w:color="auto" w:frame="1"/>
        </w:rPr>
        <w:t xml:space="preserve"> Категория земель - земли населенных пунктов. </w:t>
      </w:r>
    </w:p>
    <w:p w14:paraId="65189E2F" w14:textId="54494A3E" w:rsidR="00332E81" w:rsidRPr="00052B67" w:rsidRDefault="00332E81" w:rsidP="00332E81">
      <w:pPr>
        <w:autoSpaceDE w:val="0"/>
        <w:autoSpaceDN w:val="0"/>
        <w:adjustRightInd w:val="0"/>
        <w:ind w:firstLine="708"/>
        <w:jc w:val="both"/>
      </w:pPr>
      <w:r w:rsidRPr="00052B67">
        <w:rPr>
          <w:bCs/>
        </w:rPr>
        <w:lastRenderedPageBreak/>
        <w:t xml:space="preserve">Обременения земельного участка: </w:t>
      </w:r>
      <w:r w:rsidRPr="00052B67">
        <w:t>отсутствуют.</w:t>
      </w:r>
    </w:p>
    <w:p w14:paraId="7C7965CF" w14:textId="77777777" w:rsidR="00332E81" w:rsidRPr="00052B67" w:rsidRDefault="00332E81" w:rsidP="00332E81">
      <w:pPr>
        <w:ind w:firstLine="357"/>
        <w:jc w:val="both"/>
        <w:outlineLvl w:val="0"/>
      </w:pPr>
      <w:r w:rsidRPr="00052B67">
        <w:rPr>
          <w:bCs/>
        </w:rPr>
        <w:t>Ограничения использования земельного участка:</w:t>
      </w:r>
      <w:r w:rsidRPr="00052B67">
        <w:t xml:space="preserve"> отсутствуют.</w:t>
      </w:r>
    </w:p>
    <w:p w14:paraId="5843B640" w14:textId="399DE705" w:rsidR="00332E81" w:rsidRPr="00052B67" w:rsidRDefault="00332E81" w:rsidP="00332E81">
      <w:pPr>
        <w:shd w:val="clear" w:color="auto" w:fill="FFFFFF"/>
        <w:tabs>
          <w:tab w:val="left" w:pos="993"/>
        </w:tabs>
        <w:ind w:firstLine="357"/>
        <w:jc w:val="both"/>
        <w:rPr>
          <w:bCs/>
        </w:rPr>
      </w:pPr>
      <w:r w:rsidRPr="00052B67">
        <w:rPr>
          <w:bCs/>
        </w:rPr>
        <w:t xml:space="preserve">Начальная цена предмета </w:t>
      </w:r>
      <w:r w:rsidR="00C63BD5" w:rsidRPr="00052B67">
        <w:rPr>
          <w:bCs/>
        </w:rPr>
        <w:t>аукциона</w:t>
      </w:r>
      <w:r w:rsidR="00C63BD5" w:rsidRPr="00052B67">
        <w:t>:</w:t>
      </w:r>
      <w:r w:rsidRPr="00052B67">
        <w:rPr>
          <w:bCs/>
        </w:rPr>
        <w:t xml:space="preserve"> </w:t>
      </w:r>
    </w:p>
    <w:p w14:paraId="38B39F6D" w14:textId="12FD9F6B" w:rsidR="00332E81" w:rsidRPr="00052B67" w:rsidRDefault="00C63BD5" w:rsidP="00332E81">
      <w:pPr>
        <w:shd w:val="clear" w:color="auto" w:fill="FFFFFF"/>
        <w:tabs>
          <w:tab w:val="left" w:pos="993"/>
        </w:tabs>
        <w:ind w:firstLine="357"/>
        <w:jc w:val="both"/>
      </w:pPr>
      <w:r w:rsidRPr="00052B67">
        <w:t>200</w:t>
      </w:r>
      <w:r w:rsidR="00332E81" w:rsidRPr="00052B67">
        <w:t>(</w:t>
      </w:r>
      <w:r w:rsidRPr="00052B67">
        <w:t>двести</w:t>
      </w:r>
      <w:r w:rsidR="00332E81" w:rsidRPr="00052B67">
        <w:t>) рублей 00 коп.</w:t>
      </w:r>
    </w:p>
    <w:p w14:paraId="5DF7DAD5" w14:textId="3E2C512C" w:rsidR="00332E81" w:rsidRPr="00052B67" w:rsidRDefault="00332E81" w:rsidP="00332E81">
      <w:pPr>
        <w:shd w:val="clear" w:color="auto" w:fill="FFFFFF"/>
        <w:tabs>
          <w:tab w:val="left" w:pos="993"/>
        </w:tabs>
        <w:ind w:firstLine="357"/>
        <w:jc w:val="both"/>
      </w:pPr>
      <w:r w:rsidRPr="00052B67">
        <w:t xml:space="preserve">Шаг аукциона: </w:t>
      </w:r>
      <w:r w:rsidR="00C63BD5" w:rsidRPr="00052B67">
        <w:t>6</w:t>
      </w:r>
      <w:r w:rsidRPr="00052B67">
        <w:t xml:space="preserve"> (</w:t>
      </w:r>
      <w:r w:rsidR="00C63BD5" w:rsidRPr="00052B67">
        <w:t>шесть</w:t>
      </w:r>
      <w:r w:rsidRPr="00052B67">
        <w:t>) рублей 00 коп.</w:t>
      </w:r>
    </w:p>
    <w:p w14:paraId="08930D1A" w14:textId="77777777" w:rsidR="00332E81" w:rsidRPr="00052B67" w:rsidRDefault="00332E81" w:rsidP="00332E81">
      <w:pPr>
        <w:keepNext/>
        <w:shd w:val="clear" w:color="auto" w:fill="FFFFFF"/>
        <w:tabs>
          <w:tab w:val="left" w:pos="993"/>
        </w:tabs>
        <w:ind w:right="-22" w:firstLine="709"/>
        <w:jc w:val="both"/>
        <w:rPr>
          <w:bCs/>
        </w:rPr>
      </w:pPr>
      <w:r w:rsidRPr="00052B67">
        <w:rPr>
          <w:bCs/>
        </w:rPr>
        <w:t xml:space="preserve">Порядок, адрес, дата и время начала и окончания приема заявок на участие в аукционе: </w:t>
      </w:r>
    </w:p>
    <w:p w14:paraId="0C6A4B42" w14:textId="77777777" w:rsidR="00332E81" w:rsidRPr="00052B67" w:rsidRDefault="00332E81" w:rsidP="00332E81">
      <w:pPr>
        <w:ind w:firstLine="709"/>
        <w:jc w:val="both"/>
        <w:rPr>
          <w:bCs/>
        </w:rPr>
      </w:pPr>
      <w:r w:rsidRPr="00052B67">
        <w:rPr>
          <w:bCs/>
        </w:rPr>
        <w:t>Один заявитель вправе подать только одну заявку на участие в аукционе.</w:t>
      </w:r>
    </w:p>
    <w:p w14:paraId="64D5C7EA" w14:textId="77777777" w:rsidR="00332E81" w:rsidRPr="00052B67" w:rsidRDefault="00332E81" w:rsidP="00332E81">
      <w:pPr>
        <w:ind w:firstLine="709"/>
        <w:jc w:val="both"/>
        <w:rPr>
          <w:bCs/>
        </w:rPr>
      </w:pPr>
      <w:r w:rsidRPr="00052B67">
        <w:rPr>
          <w:bCs/>
        </w:rPr>
        <w:t>Форма заявки на участие в аукционе приведена в приложении к настоящему извещению.</w:t>
      </w:r>
    </w:p>
    <w:p w14:paraId="78634AE6" w14:textId="7BFC3C89" w:rsidR="00332E81" w:rsidRPr="00052B67" w:rsidRDefault="00CD7F0E" w:rsidP="00332E81">
      <w:pPr>
        <w:ind w:firstLine="709"/>
        <w:jc w:val="both"/>
        <w:rPr>
          <w:bCs/>
        </w:rPr>
      </w:pPr>
      <w:r w:rsidRPr="00052B67">
        <w:rPr>
          <w:bCs/>
        </w:rPr>
        <w:t>Заявки принимаются с 30 апреля 2025 года по 1</w:t>
      </w:r>
      <w:r w:rsidR="00211B07" w:rsidRPr="00052B67">
        <w:rPr>
          <w:bCs/>
        </w:rPr>
        <w:t>5</w:t>
      </w:r>
      <w:r w:rsidRPr="00052B67">
        <w:rPr>
          <w:bCs/>
        </w:rPr>
        <w:t xml:space="preserve"> мая 2024 ежедневно </w:t>
      </w:r>
      <w:r w:rsidR="00332E81" w:rsidRPr="00052B67">
        <w:rPr>
          <w:bCs/>
        </w:rPr>
        <w:t xml:space="preserve">(за исключением выходных дней) с 08:00 до 13:00, с 14:00 </w:t>
      </w:r>
      <w:proofErr w:type="gramStart"/>
      <w:r w:rsidR="00332E81" w:rsidRPr="00052B67">
        <w:rPr>
          <w:bCs/>
        </w:rPr>
        <w:t>до</w:t>
      </w:r>
      <w:proofErr w:type="gramEnd"/>
      <w:r w:rsidR="00332E81" w:rsidRPr="00052B67">
        <w:rPr>
          <w:bCs/>
        </w:rPr>
        <w:t xml:space="preserve"> 17:00 </w:t>
      </w:r>
      <w:proofErr w:type="gramStart"/>
      <w:r w:rsidR="00332E81" w:rsidRPr="00052B67">
        <w:rPr>
          <w:bCs/>
        </w:rPr>
        <w:t>по</w:t>
      </w:r>
      <w:proofErr w:type="gramEnd"/>
      <w:r w:rsidR="00332E81" w:rsidRPr="00052B67">
        <w:rPr>
          <w:bCs/>
        </w:rPr>
        <w:t xml:space="preserve"> местному времени по адресу: </w:t>
      </w:r>
      <w:r w:rsidR="00332E81" w:rsidRPr="00052B67">
        <w:t xml:space="preserve">Новосибирская область Каргатский район город Каргат </w:t>
      </w:r>
      <w:proofErr w:type="spellStart"/>
      <w:r w:rsidR="00332E81" w:rsidRPr="00052B67">
        <w:t>ул</w:t>
      </w:r>
      <w:proofErr w:type="gramStart"/>
      <w:r w:rsidR="00332E81" w:rsidRPr="00052B67">
        <w:t>.Т</w:t>
      </w:r>
      <w:proofErr w:type="gramEnd"/>
      <w:r w:rsidR="00332E81" w:rsidRPr="00052B67">
        <w:t>ранспортная</w:t>
      </w:r>
      <w:proofErr w:type="spellEnd"/>
      <w:r w:rsidR="00332E81" w:rsidRPr="00052B67">
        <w:t xml:space="preserve"> д.14</w:t>
      </w:r>
      <w:r w:rsidR="00332E81" w:rsidRPr="00052B67">
        <w:rPr>
          <w:bCs/>
        </w:rPr>
        <w:t>,</w:t>
      </w:r>
      <w:r w:rsidR="00332E81" w:rsidRPr="00052B67">
        <w:rPr>
          <w:rFonts w:eastAsiaTheme="minorHAnsi"/>
        </w:rPr>
        <w:t xml:space="preserve"> на электронный адрес </w:t>
      </w:r>
      <w:r w:rsidR="00332E81" w:rsidRPr="00052B67">
        <w:rPr>
          <w:bCs/>
        </w:rPr>
        <w:t xml:space="preserve">admkargat@mail.ru, контактное лицо: ведущий специалист администрации города Каргата Каргатского района Новосибирской области – </w:t>
      </w:r>
      <w:proofErr w:type="spellStart"/>
      <w:r w:rsidR="00332E81" w:rsidRPr="00052B67">
        <w:rPr>
          <w:bCs/>
        </w:rPr>
        <w:t>Гредюшко</w:t>
      </w:r>
      <w:proofErr w:type="spellEnd"/>
      <w:r w:rsidR="00332E81" w:rsidRPr="00052B67">
        <w:rPr>
          <w:bCs/>
        </w:rPr>
        <w:t xml:space="preserve"> Екатерина Игоревна, тел. (383- 65) 22-300.</w:t>
      </w:r>
    </w:p>
    <w:p w14:paraId="143D532B" w14:textId="77777777" w:rsidR="00332E81" w:rsidRPr="00052B67" w:rsidRDefault="00332E81" w:rsidP="00332E81">
      <w:pPr>
        <w:ind w:firstLine="709"/>
        <w:jc w:val="both"/>
        <w:rPr>
          <w:bCs/>
        </w:rPr>
      </w:pPr>
      <w:r w:rsidRPr="00052B67">
        <w:rPr>
          <w:bCs/>
        </w:rPr>
        <w:t>Заявка на участие в аукционе, поступившая по истечении срока приема заявок, возвращается заявителю в день ее поступления.</w:t>
      </w:r>
    </w:p>
    <w:p w14:paraId="0FAC449B" w14:textId="370CEB94" w:rsidR="00332E81" w:rsidRPr="00052B67" w:rsidRDefault="00332E81" w:rsidP="00332E81">
      <w:pPr>
        <w:ind w:firstLine="709"/>
        <w:jc w:val="both"/>
        <w:rPr>
          <w:bCs/>
        </w:rPr>
      </w:pPr>
      <w:r w:rsidRPr="00052B67">
        <w:rPr>
          <w:bCs/>
        </w:rPr>
        <w:t xml:space="preserve">Заявитель может отозвать заявку не позднее </w:t>
      </w:r>
      <w:r w:rsidR="00CD7F0E" w:rsidRPr="00052B67">
        <w:rPr>
          <w:bCs/>
        </w:rPr>
        <w:t>08</w:t>
      </w:r>
      <w:r w:rsidR="00A727E4" w:rsidRPr="00052B67">
        <w:rPr>
          <w:bCs/>
        </w:rPr>
        <w:t>.</w:t>
      </w:r>
      <w:r w:rsidR="00CD7F0E" w:rsidRPr="00052B67">
        <w:rPr>
          <w:bCs/>
        </w:rPr>
        <w:t>05</w:t>
      </w:r>
      <w:r w:rsidRPr="00052B67">
        <w:rPr>
          <w:bCs/>
        </w:rPr>
        <w:t>.202</w:t>
      </w:r>
      <w:r w:rsidR="00CD7F0E" w:rsidRPr="00052B67">
        <w:rPr>
          <w:bCs/>
        </w:rPr>
        <w:t>5</w:t>
      </w:r>
      <w:r w:rsidRPr="00052B67">
        <w:rPr>
          <w:bCs/>
        </w:rPr>
        <w:t>г.  до 16:00 по местному времени, уведомив об этом в письменной форме организатора аукциона.</w:t>
      </w:r>
    </w:p>
    <w:p w14:paraId="5ED0B9AF" w14:textId="77777777" w:rsidR="00332E81" w:rsidRPr="00052B67" w:rsidRDefault="00332E81" w:rsidP="00332E81">
      <w:pPr>
        <w:keepNext/>
        <w:ind w:firstLine="709"/>
        <w:jc w:val="both"/>
        <w:outlineLvl w:val="0"/>
        <w:rPr>
          <w:bCs/>
        </w:rPr>
      </w:pPr>
      <w:r w:rsidRPr="00052B67">
        <w:rPr>
          <w:bCs/>
        </w:rPr>
        <w:t xml:space="preserve">Перечень документов, представляемых для участия в аукционе: </w:t>
      </w:r>
    </w:p>
    <w:p w14:paraId="08706471" w14:textId="77777777" w:rsidR="00332E81" w:rsidRPr="00052B67" w:rsidRDefault="00332E81" w:rsidP="00332E81">
      <w:pPr>
        <w:numPr>
          <w:ilvl w:val="0"/>
          <w:numId w:val="1"/>
        </w:numPr>
        <w:tabs>
          <w:tab w:val="clear" w:pos="3763"/>
          <w:tab w:val="num" w:pos="0"/>
          <w:tab w:val="num" w:pos="709"/>
          <w:tab w:val="left" w:pos="993"/>
        </w:tabs>
        <w:ind w:left="361" w:hanging="2062"/>
        <w:jc w:val="both"/>
        <w:rPr>
          <w:bCs/>
        </w:rPr>
      </w:pPr>
      <w:r w:rsidRPr="00052B67">
        <w:rPr>
          <w:bCs/>
        </w:rPr>
        <w:t xml:space="preserve">заявка </w:t>
      </w:r>
      <w:proofErr w:type="gramStart"/>
      <w:r w:rsidRPr="00052B67">
        <w:rPr>
          <w:bCs/>
        </w:rPr>
        <w:t>на участие в аукционе по установленной в извещении о проведении</w:t>
      </w:r>
      <w:proofErr w:type="gramEnd"/>
      <w:r w:rsidRPr="00052B67">
        <w:rPr>
          <w:bCs/>
        </w:rPr>
        <w:t xml:space="preserve"> аукциона форме;</w:t>
      </w:r>
    </w:p>
    <w:p w14:paraId="5AC9EBCF" w14:textId="77777777" w:rsidR="00332E81" w:rsidRPr="00052B67" w:rsidRDefault="00332E81" w:rsidP="00332E81">
      <w:pPr>
        <w:numPr>
          <w:ilvl w:val="0"/>
          <w:numId w:val="1"/>
        </w:numPr>
        <w:tabs>
          <w:tab w:val="clear" w:pos="3763"/>
          <w:tab w:val="num" w:pos="0"/>
          <w:tab w:val="num" w:pos="709"/>
          <w:tab w:val="left" w:pos="993"/>
        </w:tabs>
        <w:ind w:left="361" w:hanging="2062"/>
        <w:jc w:val="both"/>
      </w:pPr>
      <w:r w:rsidRPr="00052B67">
        <w:rPr>
          <w:bCs/>
        </w:rPr>
        <w:t>копии документов, удостоверяющих личность заявителя (для граждан);</w:t>
      </w:r>
    </w:p>
    <w:p w14:paraId="0F685D36" w14:textId="77777777" w:rsidR="00332E81" w:rsidRPr="00052B67" w:rsidRDefault="00332E81" w:rsidP="00332E81">
      <w:pPr>
        <w:numPr>
          <w:ilvl w:val="0"/>
          <w:numId w:val="1"/>
        </w:numPr>
        <w:tabs>
          <w:tab w:val="clear" w:pos="3763"/>
          <w:tab w:val="left" w:pos="0"/>
          <w:tab w:val="num" w:pos="709"/>
          <w:tab w:val="left" w:pos="993"/>
        </w:tabs>
        <w:ind w:left="361" w:hanging="2062"/>
        <w:jc w:val="both"/>
      </w:pPr>
      <w:r w:rsidRPr="00052B67">
        <w:t xml:space="preserve">надлежащим образом заверенный перевод </w:t>
      </w:r>
      <w:proofErr w:type="gramStart"/>
      <w:r w:rsidRPr="00052B67">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052B67">
        <w:t>, если заявителем является иностранное юридическое лицо.</w:t>
      </w:r>
    </w:p>
    <w:p w14:paraId="31CCA182" w14:textId="77777777" w:rsidR="00332E81" w:rsidRPr="00052B67" w:rsidRDefault="00332E81" w:rsidP="00332E81">
      <w:pPr>
        <w:tabs>
          <w:tab w:val="left" w:pos="0"/>
        </w:tabs>
        <w:ind w:firstLine="709"/>
        <w:jc w:val="both"/>
      </w:pPr>
      <w:r w:rsidRPr="00052B67">
        <w:rPr>
          <w:bCs/>
        </w:rPr>
        <w:t>В случае участия в аукционе представителя заявителя предъявляется документ, подтверждающий полномочия данного представителя.</w:t>
      </w:r>
    </w:p>
    <w:p w14:paraId="125CB73F" w14:textId="77777777" w:rsidR="00332E81" w:rsidRPr="00052B67" w:rsidRDefault="00332E81" w:rsidP="00332E81">
      <w:pPr>
        <w:tabs>
          <w:tab w:val="left" w:pos="993"/>
        </w:tabs>
        <w:autoSpaceDE w:val="0"/>
        <w:autoSpaceDN w:val="0"/>
        <w:adjustRightInd w:val="0"/>
        <w:ind w:left="709"/>
        <w:jc w:val="both"/>
      </w:pPr>
      <w:r w:rsidRPr="00052B67">
        <w:t xml:space="preserve">В случае если </w:t>
      </w:r>
      <w:r w:rsidRPr="00052B67">
        <w:rPr>
          <w:bCs/>
        </w:rPr>
        <w:t>организатором аукциона принято решение об отказе в проведен</w:t>
      </w:r>
      <w:proofErr w:type="gramStart"/>
      <w:r w:rsidRPr="00052B67">
        <w:rPr>
          <w:bCs/>
        </w:rPr>
        <w:t>ии ау</w:t>
      </w:r>
      <w:proofErr w:type="gramEnd"/>
      <w:r w:rsidRPr="00052B67">
        <w:rPr>
          <w:bCs/>
        </w:rPr>
        <w:t>кциона</w:t>
      </w:r>
      <w:r w:rsidRPr="00052B67">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14:paraId="09EE9626" w14:textId="464E22CB" w:rsidR="00332E81" w:rsidRPr="00052B67" w:rsidRDefault="00332E81" w:rsidP="00332E81">
      <w:pPr>
        <w:ind w:firstLine="709"/>
        <w:jc w:val="both"/>
        <w:rPr>
          <w:bCs/>
        </w:rPr>
      </w:pPr>
      <w:r w:rsidRPr="00052B67">
        <w:rPr>
          <w:bCs/>
        </w:rPr>
        <w:t xml:space="preserve">Дата, время и место определения участников аукциона: </w:t>
      </w:r>
      <w:r w:rsidR="00CD7F0E" w:rsidRPr="00052B67">
        <w:rPr>
          <w:bCs/>
        </w:rPr>
        <w:t>1</w:t>
      </w:r>
      <w:r w:rsidR="00211B07" w:rsidRPr="00052B67">
        <w:rPr>
          <w:bCs/>
        </w:rPr>
        <w:t>6</w:t>
      </w:r>
      <w:r w:rsidR="00CD7F0E" w:rsidRPr="00052B67">
        <w:rPr>
          <w:bCs/>
        </w:rPr>
        <w:t>.05</w:t>
      </w:r>
      <w:r w:rsidRPr="00052B67">
        <w:rPr>
          <w:bCs/>
        </w:rPr>
        <w:t>.202</w:t>
      </w:r>
      <w:r w:rsidR="00CD7F0E" w:rsidRPr="00052B67">
        <w:rPr>
          <w:bCs/>
        </w:rPr>
        <w:t>5</w:t>
      </w:r>
      <w:r w:rsidRPr="00052B67">
        <w:rPr>
          <w:bCs/>
        </w:rPr>
        <w:t>г.</w:t>
      </w:r>
      <w:r w:rsidRPr="00052B67">
        <w:t xml:space="preserve"> в </w:t>
      </w:r>
      <w:r w:rsidR="00CD7F0E" w:rsidRPr="00052B67">
        <w:t>08</w:t>
      </w:r>
      <w:r w:rsidRPr="00052B67">
        <w:t>:</w:t>
      </w:r>
      <w:r w:rsidR="00CD7F0E" w:rsidRPr="00052B67">
        <w:t>3</w:t>
      </w:r>
      <w:r w:rsidR="00BB1026" w:rsidRPr="00052B67">
        <w:t>0</w:t>
      </w:r>
      <w:r w:rsidRPr="00052B67">
        <w:t xml:space="preserve"> по адресу: Новосибирская область Каргатский район город Каргат ул. Транспортная д.14</w:t>
      </w:r>
    </w:p>
    <w:p w14:paraId="2102F45E" w14:textId="77777777" w:rsidR="00332E81" w:rsidRPr="00052B67" w:rsidRDefault="00332E81" w:rsidP="00332E81">
      <w:pPr>
        <w:autoSpaceDE w:val="0"/>
        <w:autoSpaceDN w:val="0"/>
        <w:adjustRightInd w:val="0"/>
        <w:ind w:firstLine="709"/>
        <w:jc w:val="both"/>
      </w:pPr>
      <w:r w:rsidRPr="00052B67">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052B67">
        <w:t>с даты подписания</w:t>
      </w:r>
      <w:proofErr w:type="gramEnd"/>
      <w:r w:rsidRPr="00052B67">
        <w:t xml:space="preserve"> организатором аукциона протокола рассмотрения заявок.</w:t>
      </w:r>
    </w:p>
    <w:p w14:paraId="09657558" w14:textId="29664511" w:rsidR="00332E81" w:rsidRPr="00052B67" w:rsidRDefault="00332E81" w:rsidP="00332E81">
      <w:pPr>
        <w:autoSpaceDE w:val="0"/>
        <w:autoSpaceDN w:val="0"/>
        <w:adjustRightInd w:val="0"/>
        <w:ind w:firstLine="709"/>
        <w:jc w:val="both"/>
        <w:rPr>
          <w:bCs/>
        </w:rPr>
      </w:pPr>
      <w:r w:rsidRPr="00052B67">
        <w:t xml:space="preserve">Дата, время и место проведения аукциона: </w:t>
      </w:r>
      <w:r w:rsidR="00211B07" w:rsidRPr="00052B67">
        <w:t>20</w:t>
      </w:r>
      <w:r w:rsidRPr="00052B67">
        <w:t>.</w:t>
      </w:r>
      <w:r w:rsidR="00CD7F0E" w:rsidRPr="00052B67">
        <w:t>05</w:t>
      </w:r>
      <w:r w:rsidRPr="00052B67">
        <w:t>.202</w:t>
      </w:r>
      <w:r w:rsidR="00CD7F0E" w:rsidRPr="00052B67">
        <w:t>5</w:t>
      </w:r>
      <w:r w:rsidRPr="00052B67">
        <w:t>г.</w:t>
      </w:r>
    </w:p>
    <w:p w14:paraId="1453777B" w14:textId="6C8C8482" w:rsidR="00332E81" w:rsidRPr="00052B67" w:rsidRDefault="00332E81" w:rsidP="00332E81">
      <w:pPr>
        <w:autoSpaceDE w:val="0"/>
        <w:autoSpaceDN w:val="0"/>
        <w:adjustRightInd w:val="0"/>
        <w:ind w:firstLine="709"/>
        <w:jc w:val="both"/>
        <w:rPr>
          <w:bCs/>
        </w:rPr>
      </w:pPr>
      <w:r w:rsidRPr="00052B67">
        <w:rPr>
          <w:bCs/>
        </w:rPr>
        <w:t xml:space="preserve">в </w:t>
      </w:r>
      <w:r w:rsidR="00CD7F0E" w:rsidRPr="00052B67">
        <w:rPr>
          <w:bCs/>
        </w:rPr>
        <w:t>08</w:t>
      </w:r>
      <w:r w:rsidRPr="00052B67">
        <w:rPr>
          <w:bCs/>
        </w:rPr>
        <w:t>:</w:t>
      </w:r>
      <w:r w:rsidR="00CD7F0E" w:rsidRPr="00052B67">
        <w:rPr>
          <w:bCs/>
        </w:rPr>
        <w:t>30</w:t>
      </w:r>
      <w:r w:rsidRPr="00052B67">
        <w:rPr>
          <w:bCs/>
        </w:rPr>
        <w:t xml:space="preserve"> по местному времени</w:t>
      </w:r>
    </w:p>
    <w:p w14:paraId="611B5A3C" w14:textId="77777777" w:rsidR="00332E81" w:rsidRPr="00052B67" w:rsidRDefault="00332E81" w:rsidP="00332E81">
      <w:pPr>
        <w:ind w:firstLine="709"/>
        <w:jc w:val="both"/>
        <w:rPr>
          <w:bCs/>
        </w:rPr>
      </w:pPr>
      <w:r w:rsidRPr="00052B67">
        <w:rPr>
          <w:bCs/>
        </w:rPr>
        <w:t xml:space="preserve">по адресу: </w:t>
      </w:r>
      <w:r w:rsidRPr="00052B67">
        <w:t xml:space="preserve">Новосибирская область Каргатский район город Каргат </w:t>
      </w:r>
      <w:proofErr w:type="spellStart"/>
      <w:r w:rsidRPr="00052B67">
        <w:t>ул</w:t>
      </w:r>
      <w:proofErr w:type="gramStart"/>
      <w:r w:rsidRPr="00052B67">
        <w:t>.Т</w:t>
      </w:r>
      <w:proofErr w:type="gramEnd"/>
      <w:r w:rsidRPr="00052B67">
        <w:t>ранспортная</w:t>
      </w:r>
      <w:proofErr w:type="spellEnd"/>
      <w:r w:rsidRPr="00052B67">
        <w:t xml:space="preserve"> д.14.</w:t>
      </w:r>
      <w:r w:rsidRPr="00052B67">
        <w:rPr>
          <w:spacing w:val="2"/>
        </w:rPr>
        <w:t>(начало регистрации участников аукциона за 15 минут</w:t>
      </w:r>
      <w:r w:rsidRPr="00052B67">
        <w:t xml:space="preserve"> </w:t>
      </w:r>
      <w:r w:rsidRPr="00052B67">
        <w:rPr>
          <w:spacing w:val="2"/>
        </w:rPr>
        <w:t xml:space="preserve">до начала проведения аукциона </w:t>
      </w:r>
      <w:r w:rsidRPr="00052B67">
        <w:rPr>
          <w:bCs/>
        </w:rPr>
        <w:t xml:space="preserve">по адресу: </w:t>
      </w:r>
      <w:r w:rsidRPr="00052B67">
        <w:t xml:space="preserve">Новосибирская область Каргатский район город Каргат </w:t>
      </w:r>
      <w:proofErr w:type="spellStart"/>
      <w:r w:rsidRPr="00052B67">
        <w:t>ул</w:t>
      </w:r>
      <w:proofErr w:type="gramStart"/>
      <w:r w:rsidRPr="00052B67">
        <w:t>.Т</w:t>
      </w:r>
      <w:proofErr w:type="gramEnd"/>
      <w:r w:rsidRPr="00052B67">
        <w:t>ранспортная</w:t>
      </w:r>
      <w:proofErr w:type="spellEnd"/>
      <w:r w:rsidRPr="00052B67">
        <w:t xml:space="preserve"> д.14)</w:t>
      </w:r>
    </w:p>
    <w:p w14:paraId="7161A49B" w14:textId="77777777" w:rsidR="00332E81" w:rsidRPr="00052B67" w:rsidRDefault="00332E81" w:rsidP="00332E81">
      <w:pPr>
        <w:shd w:val="clear" w:color="auto" w:fill="FFFFFF"/>
        <w:ind w:firstLine="357"/>
        <w:jc w:val="both"/>
        <w:rPr>
          <w:bCs/>
        </w:rPr>
      </w:pPr>
      <w:r w:rsidRPr="00052B67">
        <w:rPr>
          <w:bCs/>
        </w:rPr>
        <w:t>Сведения</w:t>
      </w:r>
      <w:r w:rsidRPr="00052B67">
        <w:t xml:space="preserve"> </w:t>
      </w:r>
      <w:r w:rsidRPr="00052B67">
        <w:rPr>
          <w:bCs/>
        </w:rPr>
        <w:t xml:space="preserve">о существенных условиях договора купли-продажи земельного участка: </w:t>
      </w:r>
    </w:p>
    <w:p w14:paraId="49F4D554" w14:textId="77777777" w:rsidR="00332E81" w:rsidRPr="00052B67" w:rsidRDefault="00332E81" w:rsidP="00332E81">
      <w:pPr>
        <w:shd w:val="clear" w:color="auto" w:fill="FFFFFF"/>
        <w:tabs>
          <w:tab w:val="left" w:pos="993"/>
        </w:tabs>
        <w:jc w:val="both"/>
      </w:pPr>
      <w:r w:rsidRPr="00052B67">
        <w:rPr>
          <w:bCs/>
        </w:rPr>
        <w:t xml:space="preserve">      размер платы по договору </w:t>
      </w:r>
      <w:r w:rsidRPr="00052B67">
        <w:t>устанавливается по итогам аукциона;</w:t>
      </w:r>
    </w:p>
    <w:p w14:paraId="50A8DDA4" w14:textId="77777777" w:rsidR="00332E81" w:rsidRPr="00052B67" w:rsidRDefault="00332E81" w:rsidP="00332E81">
      <w:pPr>
        <w:shd w:val="clear" w:color="auto" w:fill="FFFFFF"/>
        <w:tabs>
          <w:tab w:val="left" w:pos="993"/>
        </w:tabs>
        <w:ind w:firstLine="357"/>
        <w:jc w:val="both"/>
      </w:pPr>
      <w:r w:rsidRPr="00052B67">
        <w:rPr>
          <w:bCs/>
        </w:rPr>
        <w:t xml:space="preserve"> </w:t>
      </w:r>
      <w:r w:rsidRPr="00052B67">
        <w:t>Порядок заключения договора купли-продажи земельного участка:</w:t>
      </w:r>
    </w:p>
    <w:p w14:paraId="072219B5" w14:textId="40ADD9D2" w:rsidR="00332E81" w:rsidRPr="00052B67" w:rsidRDefault="00332E81" w:rsidP="00332E81">
      <w:pPr>
        <w:tabs>
          <w:tab w:val="left" w:pos="1440"/>
          <w:tab w:val="left" w:pos="1620"/>
        </w:tabs>
        <w:ind w:right="-4"/>
        <w:rPr>
          <w:bCs/>
        </w:rPr>
      </w:pPr>
      <w:r w:rsidRPr="00052B67">
        <w:rPr>
          <w:bCs/>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w:t>
      </w:r>
      <w:proofErr w:type="gramStart"/>
      <w:r w:rsidRPr="00052B67">
        <w:rPr>
          <w:bC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052B67">
        <w:rPr>
          <w:bCs/>
        </w:rPr>
        <w:t xml:space="preserve"> </w:t>
      </w:r>
      <w:proofErr w:type="gramStart"/>
      <w:r w:rsidRPr="00052B67">
        <w:rPr>
          <w:bCs/>
        </w:rPr>
        <w:t xml:space="preserve">Не допускается заключение договора купли-продажи земельного участка ранее, чем через десять дней со дня размещения информации о </w:t>
      </w:r>
      <w:r w:rsidRPr="00052B67">
        <w:rPr>
          <w:bCs/>
        </w:rPr>
        <w:lastRenderedPageBreak/>
        <w:t xml:space="preserve">результатах аукциона на официальном сайте торгов Российской Федерации </w:t>
      </w:r>
      <w:hyperlink r:id="rId10" w:history="1">
        <w:r w:rsidRPr="00052B67">
          <w:rPr>
            <w:bCs/>
            <w:color w:val="0563C1" w:themeColor="hyperlink"/>
            <w:u w:val="single"/>
          </w:rPr>
          <w:t>www.torgi.gov.ru</w:t>
        </w:r>
      </w:hyperlink>
      <w:r w:rsidRPr="00052B67">
        <w:rPr>
          <w:bCs/>
        </w:rPr>
        <w:t>. 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w:t>
      </w:r>
      <w:proofErr w:type="gramEnd"/>
      <w:r w:rsidRPr="00052B67">
        <w:rPr>
          <w:bCs/>
        </w:rPr>
        <w:t xml:space="preserve">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052B67">
        <w:rPr>
          <w:bCs/>
        </w:rPr>
        <w:t>,</w:t>
      </w:r>
      <w:proofErr w:type="gramEnd"/>
      <w:r w:rsidRPr="00052B67">
        <w:rPr>
          <w:bCs/>
        </w:rPr>
        <w:t xml:space="preserve"> если в течение тридцати дней со дня направления участнику аукциона, который сделал предпоследнее предложение о цене предмета аукциона,</w:t>
      </w:r>
    </w:p>
    <w:p w14:paraId="688A21BB" w14:textId="163CF7F9" w:rsidR="009555E0" w:rsidRPr="00052B67" w:rsidRDefault="009555E0" w:rsidP="00332E81">
      <w:pPr>
        <w:tabs>
          <w:tab w:val="left" w:pos="1440"/>
          <w:tab w:val="left" w:pos="1620"/>
        </w:tabs>
        <w:ind w:right="-4"/>
        <w:rPr>
          <w:bCs/>
        </w:rPr>
      </w:pPr>
    </w:p>
    <w:p w14:paraId="2E2E38A6" w14:textId="77777777" w:rsidR="009555E0" w:rsidRPr="00052B67" w:rsidRDefault="009555E0" w:rsidP="009555E0">
      <w:pPr>
        <w:ind w:firstLine="357"/>
        <w:jc w:val="both"/>
        <w:rPr>
          <w:bCs/>
        </w:rPr>
      </w:pPr>
      <w:r w:rsidRPr="00052B67">
        <w:rPr>
          <w:bCs/>
        </w:rPr>
        <w:t>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3E3FF512" w14:textId="77777777" w:rsidR="009555E0" w:rsidRPr="00052B67" w:rsidRDefault="009555E0" w:rsidP="009555E0">
      <w:pPr>
        <w:shd w:val="clear" w:color="auto" w:fill="FFFFFF"/>
        <w:ind w:firstLine="357"/>
        <w:jc w:val="both"/>
        <w:outlineLvl w:val="0"/>
        <w:rPr>
          <w:bCs/>
        </w:rPr>
      </w:pPr>
      <w:r w:rsidRPr="00052B67">
        <w:rPr>
          <w:bCs/>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052B67">
        <w:t xml:space="preserve">Новосибирская область Каргатский район город Каргат </w:t>
      </w:r>
      <w:proofErr w:type="spellStart"/>
      <w:r w:rsidRPr="00052B67">
        <w:t>ул</w:t>
      </w:r>
      <w:proofErr w:type="gramStart"/>
      <w:r w:rsidRPr="00052B67">
        <w:t>.Т</w:t>
      </w:r>
      <w:proofErr w:type="gramEnd"/>
      <w:r w:rsidRPr="00052B67">
        <w:t>ранспортная</w:t>
      </w:r>
      <w:proofErr w:type="spellEnd"/>
      <w:r w:rsidRPr="00052B67">
        <w:t xml:space="preserve"> д.14</w:t>
      </w:r>
      <w:r w:rsidRPr="00052B67">
        <w:rPr>
          <w:bCs/>
        </w:rPr>
        <w:t xml:space="preserve">, контактное лицо: ведущий специалист администрации города Каргата Каргатского района Новосибирской области – </w:t>
      </w:r>
      <w:proofErr w:type="spellStart"/>
      <w:r w:rsidRPr="00052B67">
        <w:rPr>
          <w:bCs/>
        </w:rPr>
        <w:t>Гредюшко</w:t>
      </w:r>
      <w:proofErr w:type="spellEnd"/>
      <w:r w:rsidRPr="00052B67">
        <w:rPr>
          <w:bCs/>
        </w:rPr>
        <w:t xml:space="preserve"> Екатерина Игоревна, тел. (383-65) 22-300.</w:t>
      </w:r>
    </w:p>
    <w:p w14:paraId="36A9994B" w14:textId="77777777" w:rsidR="009555E0" w:rsidRPr="00052B67" w:rsidRDefault="009555E0" w:rsidP="009555E0">
      <w:pPr>
        <w:shd w:val="clear" w:color="auto" w:fill="FFFFFF"/>
        <w:ind w:firstLine="357"/>
        <w:jc w:val="both"/>
        <w:outlineLvl w:val="0"/>
        <w:rPr>
          <w:bCs/>
        </w:rPr>
      </w:pPr>
      <w:r w:rsidRPr="00052B67">
        <w:t xml:space="preserve"> Осмотр земельного участка </w:t>
      </w:r>
      <w:r w:rsidRPr="00052B67">
        <w:rPr>
          <w:bCs/>
        </w:rPr>
        <w:t>заявителями осуществляется самостоятельно.</w:t>
      </w:r>
    </w:p>
    <w:p w14:paraId="246D7E9B" w14:textId="77777777" w:rsidR="00A11224" w:rsidRPr="00052B67" w:rsidRDefault="00A11224" w:rsidP="009555E0">
      <w:pPr>
        <w:shd w:val="clear" w:color="auto" w:fill="FFFFFF"/>
        <w:ind w:firstLine="357"/>
        <w:jc w:val="both"/>
        <w:outlineLvl w:val="0"/>
        <w:rPr>
          <w:bCs/>
        </w:rPr>
      </w:pPr>
    </w:p>
    <w:p w14:paraId="18A0C904" w14:textId="77777777" w:rsidR="00A11224" w:rsidRPr="00052B67" w:rsidRDefault="00A11224" w:rsidP="009555E0">
      <w:pPr>
        <w:shd w:val="clear" w:color="auto" w:fill="FFFFFF"/>
        <w:ind w:firstLine="357"/>
        <w:jc w:val="both"/>
        <w:outlineLvl w:val="0"/>
        <w:rPr>
          <w:bCs/>
        </w:rPr>
      </w:pPr>
    </w:p>
    <w:p w14:paraId="7DA3CC3E" w14:textId="77777777" w:rsidR="00925B3D" w:rsidRPr="00052B67" w:rsidRDefault="00925B3D" w:rsidP="00925B3D">
      <w:pPr>
        <w:tabs>
          <w:tab w:val="left" w:pos="3960"/>
        </w:tabs>
      </w:pPr>
    </w:p>
    <w:p w14:paraId="0FDF63F5" w14:textId="2421571D" w:rsidR="00925B3D" w:rsidRPr="00052B67" w:rsidRDefault="00925B3D" w:rsidP="00052B67">
      <w:pPr>
        <w:ind w:left="-720"/>
        <w:jc w:val="center"/>
      </w:pPr>
      <w:r w:rsidRPr="00052B67">
        <w:t>ГЛАВА ГОРОДА КАРГАТА</w:t>
      </w:r>
    </w:p>
    <w:p w14:paraId="080A642E" w14:textId="2E17B027" w:rsidR="00925B3D" w:rsidRPr="00052B67" w:rsidRDefault="00925B3D" w:rsidP="00052B67">
      <w:pPr>
        <w:ind w:left="-720"/>
        <w:jc w:val="center"/>
      </w:pPr>
      <w:r w:rsidRPr="00052B67">
        <w:t>Каргатского района Новосибирской области</w:t>
      </w:r>
    </w:p>
    <w:tbl>
      <w:tblPr>
        <w:tblpPr w:leftFromText="180" w:rightFromText="180" w:vertAnchor="text" w:horzAnchor="margin" w:tblpY="193"/>
        <w:tblW w:w="10046" w:type="dxa"/>
        <w:tblBorders>
          <w:top w:val="thinThickSmallGap" w:sz="24" w:space="0" w:color="auto"/>
        </w:tblBorders>
        <w:tblLook w:val="0000" w:firstRow="0" w:lastRow="0" w:firstColumn="0" w:lastColumn="0" w:noHBand="0" w:noVBand="0"/>
      </w:tblPr>
      <w:tblGrid>
        <w:gridCol w:w="10046"/>
      </w:tblGrid>
      <w:tr w:rsidR="00925B3D" w:rsidRPr="00052B67" w14:paraId="739EC982" w14:textId="77777777" w:rsidTr="005345E4">
        <w:trPr>
          <w:trHeight w:val="83"/>
        </w:trPr>
        <w:tc>
          <w:tcPr>
            <w:tcW w:w="10046" w:type="dxa"/>
            <w:tcBorders>
              <w:top w:val="thinThickSmallGap" w:sz="24" w:space="0" w:color="auto"/>
              <w:left w:val="nil"/>
              <w:bottom w:val="nil"/>
              <w:right w:val="nil"/>
            </w:tcBorders>
          </w:tcPr>
          <w:p w14:paraId="11B1F8B4" w14:textId="77777777" w:rsidR="00925B3D" w:rsidRPr="00052B67" w:rsidRDefault="00925B3D" w:rsidP="00052B67">
            <w:pPr>
              <w:jc w:val="center"/>
            </w:pPr>
          </w:p>
        </w:tc>
      </w:tr>
    </w:tbl>
    <w:p w14:paraId="2DA5824E" w14:textId="5DCD9FFC" w:rsidR="00925B3D" w:rsidRPr="00052B67" w:rsidRDefault="00925B3D" w:rsidP="00052B67">
      <w:pPr>
        <w:ind w:left="-720"/>
        <w:jc w:val="center"/>
      </w:pPr>
      <w:r w:rsidRPr="00052B67">
        <w:t>РАСПОРЯЖЕНИЕ</w:t>
      </w:r>
    </w:p>
    <w:p w14:paraId="4184AA66" w14:textId="77777777" w:rsidR="00925B3D" w:rsidRPr="00052B67" w:rsidRDefault="00925B3D" w:rsidP="00925B3D">
      <w:pPr>
        <w:tabs>
          <w:tab w:val="left" w:pos="3960"/>
        </w:tabs>
        <w:jc w:val="center"/>
      </w:pPr>
      <w:r w:rsidRPr="00052B67">
        <w:t>г. Каргат</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14"/>
        <w:gridCol w:w="5742"/>
        <w:gridCol w:w="1915"/>
      </w:tblGrid>
      <w:tr w:rsidR="00925B3D" w:rsidRPr="00052B67" w14:paraId="54AD8BA8" w14:textId="77777777" w:rsidTr="005345E4">
        <w:trPr>
          <w:trHeight w:val="362"/>
        </w:trPr>
        <w:tc>
          <w:tcPr>
            <w:tcW w:w="1914" w:type="dxa"/>
            <w:tcBorders>
              <w:top w:val="nil"/>
              <w:left w:val="nil"/>
              <w:bottom w:val="single" w:sz="4" w:space="0" w:color="auto"/>
              <w:right w:val="nil"/>
            </w:tcBorders>
          </w:tcPr>
          <w:p w14:paraId="1989F083" w14:textId="77777777" w:rsidR="00925B3D" w:rsidRPr="00052B67" w:rsidRDefault="00925B3D" w:rsidP="005345E4">
            <w:pPr>
              <w:tabs>
                <w:tab w:val="left" w:pos="3960"/>
              </w:tabs>
            </w:pPr>
            <w:r w:rsidRPr="00052B67">
              <w:t xml:space="preserve"> </w:t>
            </w:r>
          </w:p>
          <w:p w14:paraId="5BDC82D1" w14:textId="77777777" w:rsidR="00925B3D" w:rsidRPr="00052B67" w:rsidRDefault="00925B3D" w:rsidP="005345E4">
            <w:pPr>
              <w:tabs>
                <w:tab w:val="left" w:pos="3960"/>
              </w:tabs>
            </w:pPr>
            <w:r w:rsidRPr="00052B67">
              <w:t>01.04.2025</w:t>
            </w:r>
          </w:p>
        </w:tc>
        <w:tc>
          <w:tcPr>
            <w:tcW w:w="5742" w:type="dxa"/>
            <w:tcBorders>
              <w:top w:val="nil"/>
              <w:left w:val="nil"/>
              <w:bottom w:val="nil"/>
              <w:right w:val="nil"/>
            </w:tcBorders>
          </w:tcPr>
          <w:p w14:paraId="359372BA" w14:textId="77777777" w:rsidR="00925B3D" w:rsidRPr="00052B67" w:rsidRDefault="00925B3D" w:rsidP="005345E4">
            <w:pPr>
              <w:tabs>
                <w:tab w:val="left" w:pos="3960"/>
              </w:tabs>
              <w:rPr>
                <w:u w:val="single"/>
              </w:rPr>
            </w:pPr>
          </w:p>
        </w:tc>
        <w:tc>
          <w:tcPr>
            <w:tcW w:w="1915" w:type="dxa"/>
            <w:tcBorders>
              <w:top w:val="nil"/>
              <w:left w:val="nil"/>
              <w:bottom w:val="single" w:sz="4" w:space="0" w:color="auto"/>
              <w:right w:val="nil"/>
            </w:tcBorders>
          </w:tcPr>
          <w:p w14:paraId="74A52B80" w14:textId="77777777" w:rsidR="00925B3D" w:rsidRPr="00052B67" w:rsidRDefault="00925B3D" w:rsidP="005345E4">
            <w:pPr>
              <w:tabs>
                <w:tab w:val="left" w:pos="3960"/>
              </w:tabs>
            </w:pPr>
          </w:p>
          <w:p w14:paraId="7F82B6D8" w14:textId="77777777" w:rsidR="00925B3D" w:rsidRPr="00052B67" w:rsidRDefault="00925B3D" w:rsidP="005345E4">
            <w:pPr>
              <w:tabs>
                <w:tab w:val="left" w:pos="3960"/>
              </w:tabs>
            </w:pPr>
            <w:r w:rsidRPr="00052B67">
              <w:t xml:space="preserve">     № 18-р </w:t>
            </w:r>
          </w:p>
        </w:tc>
      </w:tr>
    </w:tbl>
    <w:p w14:paraId="20D38A5E" w14:textId="77777777" w:rsidR="00925B3D" w:rsidRPr="00052B67" w:rsidRDefault="00925B3D" w:rsidP="00925B3D">
      <w:pPr>
        <w:widowControl w:val="0"/>
        <w:shd w:val="clear" w:color="auto" w:fill="FFFFFF"/>
        <w:autoSpaceDE w:val="0"/>
        <w:autoSpaceDN w:val="0"/>
        <w:adjustRightInd w:val="0"/>
      </w:pPr>
    </w:p>
    <w:p w14:paraId="6E7005EC" w14:textId="77777777" w:rsidR="00925B3D" w:rsidRPr="00052B67" w:rsidRDefault="00925B3D" w:rsidP="00925B3D">
      <w:pPr>
        <w:pStyle w:val="ConsPlusNormal"/>
        <w:rPr>
          <w:sz w:val="24"/>
          <w:szCs w:val="24"/>
        </w:rPr>
      </w:pPr>
      <w:r w:rsidRPr="00052B67">
        <w:rPr>
          <w:sz w:val="24"/>
          <w:szCs w:val="24"/>
        </w:rPr>
        <w:t>О внесении изменений в распоряжение главы города Каргата от 19.02.2024 г. № 13-р «Об утверждении инструкции  о порядке организации работы с обращениями граждан</w:t>
      </w:r>
    </w:p>
    <w:p w14:paraId="5AA01D67" w14:textId="77777777" w:rsidR="00925B3D" w:rsidRPr="00052B67" w:rsidRDefault="00925B3D" w:rsidP="00925B3D">
      <w:pPr>
        <w:pStyle w:val="ConsPlusNormal"/>
        <w:rPr>
          <w:sz w:val="24"/>
          <w:szCs w:val="24"/>
        </w:rPr>
      </w:pPr>
      <w:r w:rsidRPr="00052B67">
        <w:rPr>
          <w:sz w:val="24"/>
          <w:szCs w:val="24"/>
        </w:rPr>
        <w:t xml:space="preserve">в администрации города Каргата Каргатского района Новосибирской области» </w:t>
      </w:r>
    </w:p>
    <w:p w14:paraId="4B94DD32" w14:textId="77777777" w:rsidR="00925B3D" w:rsidRPr="00052B67" w:rsidRDefault="00925B3D" w:rsidP="00925B3D">
      <w:pPr>
        <w:pStyle w:val="ConsPlusNormal"/>
        <w:rPr>
          <w:sz w:val="24"/>
          <w:szCs w:val="24"/>
        </w:rPr>
      </w:pPr>
    </w:p>
    <w:p w14:paraId="28F6ACC5" w14:textId="77777777" w:rsidR="00925B3D" w:rsidRPr="00052B67" w:rsidRDefault="00925B3D" w:rsidP="00925B3D">
      <w:pPr>
        <w:pStyle w:val="ConsPlusNormal"/>
        <w:ind w:firstLine="540"/>
        <w:jc w:val="both"/>
        <w:rPr>
          <w:sz w:val="24"/>
          <w:szCs w:val="24"/>
        </w:rPr>
      </w:pPr>
    </w:p>
    <w:p w14:paraId="1A4EC0BC" w14:textId="77777777" w:rsidR="00925B3D" w:rsidRPr="00052B67" w:rsidRDefault="00925B3D" w:rsidP="00925B3D">
      <w:pPr>
        <w:pStyle w:val="ConsPlusNormal"/>
        <w:rPr>
          <w:sz w:val="24"/>
          <w:szCs w:val="24"/>
        </w:rPr>
      </w:pPr>
      <w:proofErr w:type="gramStart"/>
      <w:r w:rsidRPr="00052B67">
        <w:rPr>
          <w:sz w:val="24"/>
          <w:szCs w:val="24"/>
        </w:rPr>
        <w:t>В связи с изменениями в статьи 4,7 и 10 Федерального закона от 02.05.2006 г. № 59-ФЗ «О порядке рассмотрения  обращений граждан Российской Федерации» принятых Федеральным законом от 28.12.2024 г. № 547-ФЗ «О внесении изменений в Федеральный закон «О порядке рассмотрения обращений граждан Российской Федерации» внести в распоряжение главы города Каргата от 19.02.2024 г. № 13-р «Об утверждении инструкции  о порядке организации работы с</w:t>
      </w:r>
      <w:proofErr w:type="gramEnd"/>
      <w:r w:rsidRPr="00052B67">
        <w:rPr>
          <w:sz w:val="24"/>
          <w:szCs w:val="24"/>
        </w:rPr>
        <w:t xml:space="preserve"> обращениями граждан в администрации города Каргата Каргатского района Новосибирской области» следующие изменения:</w:t>
      </w:r>
    </w:p>
    <w:p w14:paraId="5A44A47E" w14:textId="77777777" w:rsidR="00925B3D" w:rsidRPr="00052B67" w:rsidRDefault="00925B3D" w:rsidP="00925B3D">
      <w:pPr>
        <w:pStyle w:val="ConsPlusNormal"/>
        <w:rPr>
          <w:sz w:val="24"/>
          <w:szCs w:val="24"/>
        </w:rPr>
      </w:pPr>
      <w:r w:rsidRPr="00052B67">
        <w:rPr>
          <w:sz w:val="24"/>
          <w:szCs w:val="24"/>
        </w:rPr>
        <w:t>В инструкции пункт 5 изложить  в следующей редакции:</w:t>
      </w:r>
    </w:p>
    <w:p w14:paraId="16675875" w14:textId="77777777" w:rsidR="00925B3D" w:rsidRPr="00052B67" w:rsidRDefault="00925B3D" w:rsidP="00925B3D">
      <w:pPr>
        <w:pStyle w:val="ConsPlusNormal"/>
        <w:jc w:val="both"/>
        <w:rPr>
          <w:sz w:val="24"/>
          <w:szCs w:val="24"/>
        </w:rPr>
      </w:pPr>
      <w:proofErr w:type="gramStart"/>
      <w:r w:rsidRPr="00052B67">
        <w:rPr>
          <w:sz w:val="24"/>
          <w:szCs w:val="24"/>
        </w:rPr>
        <w:t>Письменные обращения, поступившие в адрес главы города Каргата подлежат</w:t>
      </w:r>
      <w:proofErr w:type="gramEnd"/>
      <w:r w:rsidRPr="00052B67">
        <w:rPr>
          <w:sz w:val="24"/>
          <w:szCs w:val="24"/>
        </w:rPr>
        <w:t xml:space="preserve"> обязательному рассмотрению.</w:t>
      </w:r>
    </w:p>
    <w:p w14:paraId="15B93C73" w14:textId="77777777" w:rsidR="00925B3D" w:rsidRPr="00052B67" w:rsidRDefault="00925B3D" w:rsidP="00925B3D">
      <w:pPr>
        <w:pStyle w:val="ConsPlusNormal"/>
        <w:ind w:firstLine="539"/>
        <w:jc w:val="both"/>
        <w:rPr>
          <w:sz w:val="24"/>
          <w:szCs w:val="24"/>
        </w:rPr>
      </w:pPr>
      <w:r w:rsidRPr="00052B67">
        <w:rPr>
          <w:sz w:val="24"/>
          <w:szCs w:val="24"/>
        </w:rPr>
        <w:t>Обращения граждан могут быть направлены:</w:t>
      </w:r>
    </w:p>
    <w:p w14:paraId="7E50C73D" w14:textId="77777777" w:rsidR="00925B3D" w:rsidRPr="00052B67" w:rsidRDefault="00925B3D" w:rsidP="00925B3D">
      <w:pPr>
        <w:pStyle w:val="ConsPlusNormal"/>
        <w:ind w:firstLine="539"/>
        <w:jc w:val="both"/>
        <w:rPr>
          <w:sz w:val="24"/>
          <w:szCs w:val="24"/>
        </w:rPr>
      </w:pPr>
      <w:r w:rsidRPr="00052B67">
        <w:rPr>
          <w:sz w:val="24"/>
          <w:szCs w:val="24"/>
        </w:rPr>
        <w:t>1) в письменной форме:</w:t>
      </w:r>
    </w:p>
    <w:p w14:paraId="7BF86997" w14:textId="77777777" w:rsidR="00925B3D" w:rsidRPr="00052B67" w:rsidRDefault="00925B3D" w:rsidP="00925B3D">
      <w:pPr>
        <w:pStyle w:val="ConsPlusNormal"/>
        <w:ind w:firstLine="539"/>
        <w:jc w:val="both"/>
        <w:rPr>
          <w:sz w:val="24"/>
          <w:szCs w:val="24"/>
        </w:rPr>
      </w:pPr>
      <w:r w:rsidRPr="00052B67">
        <w:rPr>
          <w:sz w:val="24"/>
          <w:szCs w:val="24"/>
        </w:rPr>
        <w:t>по почтовому адресу: ул. Транспортная дом 14 , Новосибирская область, г. Каргат, 632402;</w:t>
      </w:r>
    </w:p>
    <w:p w14:paraId="03F7BE92" w14:textId="77777777" w:rsidR="00925B3D" w:rsidRPr="00052B67" w:rsidRDefault="00925B3D" w:rsidP="00925B3D">
      <w:pPr>
        <w:pStyle w:val="ConsPlusNormal"/>
        <w:ind w:firstLine="539"/>
        <w:jc w:val="both"/>
        <w:rPr>
          <w:sz w:val="24"/>
          <w:szCs w:val="24"/>
        </w:rPr>
      </w:pPr>
      <w:r w:rsidRPr="00052B67">
        <w:rPr>
          <w:sz w:val="24"/>
          <w:szCs w:val="24"/>
        </w:rPr>
        <w:t>2) в форме электронного документа:</w:t>
      </w:r>
    </w:p>
    <w:p w14:paraId="52568C21" w14:textId="77777777" w:rsidR="00925B3D" w:rsidRPr="00052B67" w:rsidRDefault="00925B3D" w:rsidP="00925B3D">
      <w:pPr>
        <w:pStyle w:val="ConsPlusNormal"/>
        <w:ind w:firstLine="539"/>
        <w:jc w:val="both"/>
        <w:rPr>
          <w:sz w:val="24"/>
          <w:szCs w:val="24"/>
        </w:rPr>
      </w:pPr>
      <w:r w:rsidRPr="00052B67">
        <w:rPr>
          <w:sz w:val="24"/>
          <w:szCs w:val="24"/>
        </w:rPr>
        <w:lastRenderedPageBreak/>
        <w:t>через унифицированную форму официального сайта  администрации города Каргата Каргатского района Новосибирской области</w:t>
      </w:r>
      <w:proofErr w:type="gramStart"/>
      <w:r w:rsidRPr="00052B67">
        <w:rPr>
          <w:sz w:val="24"/>
          <w:szCs w:val="24"/>
        </w:rPr>
        <w:t xml:space="preserve"> :</w:t>
      </w:r>
      <w:proofErr w:type="gramEnd"/>
      <w:r w:rsidRPr="00052B67">
        <w:rPr>
          <w:sz w:val="24"/>
          <w:szCs w:val="24"/>
        </w:rPr>
        <w:t xml:space="preserve">  </w:t>
      </w:r>
      <w:proofErr w:type="spellStart"/>
      <w:r w:rsidRPr="00052B67">
        <w:rPr>
          <w:sz w:val="24"/>
          <w:szCs w:val="24"/>
        </w:rPr>
        <w:t>www</w:t>
      </w:r>
      <w:proofErr w:type="spellEnd"/>
      <w:r w:rsidRPr="00052B67">
        <w:rPr>
          <w:sz w:val="24"/>
          <w:szCs w:val="24"/>
        </w:rPr>
        <w:t>. admkargat.nso.ru;</w:t>
      </w:r>
    </w:p>
    <w:p w14:paraId="5D4AA474" w14:textId="77777777" w:rsidR="00925B3D" w:rsidRPr="00052B67" w:rsidRDefault="00925B3D" w:rsidP="00925B3D">
      <w:pPr>
        <w:pStyle w:val="ConsPlusNormal"/>
        <w:ind w:firstLine="539"/>
        <w:jc w:val="both"/>
        <w:rPr>
          <w:sz w:val="24"/>
          <w:szCs w:val="24"/>
        </w:rPr>
      </w:pPr>
      <w:r w:rsidRPr="00052B67">
        <w:rPr>
          <w:sz w:val="24"/>
          <w:szCs w:val="24"/>
        </w:rPr>
        <w:t xml:space="preserve">на адрес электронной почты администрации города Каргата: </w:t>
      </w:r>
      <w:hyperlink r:id="rId11" w:history="1">
        <w:r w:rsidRPr="00052B67">
          <w:rPr>
            <w:rStyle w:val="a5"/>
            <w:sz w:val="24"/>
            <w:szCs w:val="24"/>
            <w:lang w:val="en-US"/>
          </w:rPr>
          <w:t>admkargat</w:t>
        </w:r>
        <w:r w:rsidRPr="00052B67">
          <w:rPr>
            <w:rStyle w:val="a5"/>
            <w:sz w:val="24"/>
            <w:szCs w:val="24"/>
          </w:rPr>
          <w:t>@</w:t>
        </w:r>
        <w:r w:rsidRPr="00052B67">
          <w:rPr>
            <w:rStyle w:val="a5"/>
            <w:sz w:val="24"/>
            <w:szCs w:val="24"/>
            <w:lang w:val="en-US"/>
          </w:rPr>
          <w:t>mail</w:t>
        </w:r>
        <w:r w:rsidRPr="00052B67">
          <w:rPr>
            <w:rStyle w:val="a5"/>
            <w:sz w:val="24"/>
            <w:szCs w:val="24"/>
          </w:rPr>
          <w:t>.</w:t>
        </w:r>
        <w:proofErr w:type="spellStart"/>
        <w:r w:rsidRPr="00052B67">
          <w:rPr>
            <w:rStyle w:val="a5"/>
            <w:sz w:val="24"/>
            <w:szCs w:val="24"/>
            <w:lang w:val="en-US"/>
          </w:rPr>
          <w:t>ru</w:t>
        </w:r>
        <w:proofErr w:type="spellEnd"/>
      </w:hyperlink>
    </w:p>
    <w:p w14:paraId="1393E783" w14:textId="77777777" w:rsidR="00925B3D" w:rsidRPr="00052B67" w:rsidRDefault="00925B3D" w:rsidP="00925B3D">
      <w:pPr>
        <w:pStyle w:val="ConsPlusNormal"/>
        <w:ind w:firstLine="539"/>
        <w:jc w:val="both"/>
        <w:rPr>
          <w:color w:val="000000" w:themeColor="text1"/>
          <w:sz w:val="24"/>
          <w:szCs w:val="24"/>
        </w:rPr>
      </w:pPr>
      <w:r w:rsidRPr="00052B67">
        <w:rPr>
          <w:sz w:val="24"/>
          <w:szCs w:val="24"/>
        </w:rPr>
        <w:t xml:space="preserve">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2" w:history="1">
        <w:r w:rsidRPr="00052B67">
          <w:rPr>
            <w:rStyle w:val="a5"/>
            <w:sz w:val="24"/>
            <w:szCs w:val="24"/>
          </w:rPr>
          <w:t>https://esia.gosuslugi.ru</w:t>
        </w:r>
      </w:hyperlink>
      <w:r w:rsidRPr="00052B67">
        <w:rPr>
          <w:sz w:val="24"/>
          <w:szCs w:val="24"/>
        </w:rPr>
        <w:t xml:space="preserve">, </w:t>
      </w:r>
      <w:r w:rsidRPr="00052B67">
        <w:rPr>
          <w:color w:val="000000" w:themeColor="text1"/>
          <w:sz w:val="24"/>
          <w:szCs w:val="24"/>
        </w:rPr>
        <w:t>иной информационной системы органа местного самоуправления либо официального сайта органа местного самоуправления в информационно-телекоммуникационной сети "Интернет", обеспечивающих идентификацию и (или) аутентификацию гражданина.</w:t>
      </w:r>
    </w:p>
    <w:p w14:paraId="2C253940" w14:textId="77777777" w:rsidR="00925B3D" w:rsidRPr="00052B67" w:rsidRDefault="00925B3D" w:rsidP="00925B3D">
      <w:pPr>
        <w:pStyle w:val="ConsPlusNormal"/>
        <w:ind w:firstLine="539"/>
        <w:jc w:val="both"/>
        <w:rPr>
          <w:color w:val="000000" w:themeColor="text1"/>
          <w:sz w:val="24"/>
          <w:szCs w:val="24"/>
        </w:rPr>
      </w:pPr>
    </w:p>
    <w:p w14:paraId="2B12099E" w14:textId="77777777" w:rsidR="00925B3D" w:rsidRPr="00052B67" w:rsidRDefault="00925B3D" w:rsidP="00925B3D">
      <w:pPr>
        <w:pStyle w:val="ConsPlusNormal"/>
        <w:jc w:val="both"/>
        <w:rPr>
          <w:color w:val="000000" w:themeColor="text1"/>
          <w:sz w:val="24"/>
          <w:szCs w:val="24"/>
        </w:rPr>
      </w:pPr>
      <w:r w:rsidRPr="00052B67">
        <w:rPr>
          <w:color w:val="000000" w:themeColor="text1"/>
          <w:sz w:val="24"/>
          <w:szCs w:val="24"/>
        </w:rPr>
        <w:t>Пункт 7 инструкции изложить в следующей редакции:</w:t>
      </w:r>
    </w:p>
    <w:p w14:paraId="6E07C32B" w14:textId="77777777" w:rsidR="00925B3D" w:rsidRPr="00052B67" w:rsidRDefault="00925B3D" w:rsidP="00925B3D">
      <w:pPr>
        <w:pStyle w:val="ConsPlusNormal"/>
        <w:jc w:val="both"/>
        <w:rPr>
          <w:sz w:val="24"/>
          <w:szCs w:val="24"/>
        </w:rPr>
      </w:pPr>
      <w:r w:rsidRPr="00052B67">
        <w:rPr>
          <w:color w:val="000000" w:themeColor="text1"/>
          <w:sz w:val="24"/>
          <w:szCs w:val="24"/>
        </w:rPr>
        <w:t xml:space="preserve">        </w:t>
      </w:r>
      <w:proofErr w:type="gramStart"/>
      <w:r w:rsidRPr="00052B67">
        <w:rPr>
          <w:sz w:val="24"/>
          <w:szCs w:val="24"/>
        </w:rPr>
        <w:t xml:space="preserve">Обращение, поступившее в администрацию в форме электронного документа, в том числе с использованием Единого портала, </w:t>
      </w:r>
      <w:r w:rsidRPr="00052B67">
        <w:rPr>
          <w:color w:val="000000" w:themeColor="text1"/>
          <w:sz w:val="24"/>
          <w:szCs w:val="24"/>
        </w:rPr>
        <w:t xml:space="preserve">иной информационной системы органа местного самоуправления либо официального сайта органа местного самоуправления в информационно-телекоммуникационной сети "Интернет", обеспечивающих идентификацию и (или) аутентификацию гражданина </w:t>
      </w:r>
      <w:r w:rsidRPr="00052B67">
        <w:rPr>
          <w:sz w:val="24"/>
          <w:szCs w:val="24"/>
        </w:rPr>
        <w:t xml:space="preserve"> подлежит рассмотрению в порядке, установленном Федеральным </w:t>
      </w:r>
      <w:hyperlink r:id="rId13">
        <w:r w:rsidRPr="00052B67">
          <w:rPr>
            <w:color w:val="0000FF"/>
            <w:sz w:val="24"/>
            <w:szCs w:val="24"/>
          </w:rPr>
          <w:t>законом</w:t>
        </w:r>
      </w:hyperlink>
      <w:r w:rsidRPr="00052B67">
        <w:rPr>
          <w:sz w:val="24"/>
          <w:szCs w:val="24"/>
        </w:rPr>
        <w:t xml:space="preserve"> от 02.05.2006 N 59-ФЗ и настоящей Инструкцией.</w:t>
      </w:r>
      <w:proofErr w:type="gramEnd"/>
    </w:p>
    <w:p w14:paraId="3AD7417B" w14:textId="77777777" w:rsidR="00925B3D" w:rsidRPr="00052B67" w:rsidRDefault="00925B3D" w:rsidP="00925B3D">
      <w:pPr>
        <w:pStyle w:val="ConsPlusNormal"/>
        <w:jc w:val="both"/>
        <w:rPr>
          <w:sz w:val="24"/>
          <w:szCs w:val="24"/>
        </w:rPr>
      </w:pPr>
      <w:r w:rsidRPr="00052B67">
        <w:rPr>
          <w:sz w:val="24"/>
          <w:szCs w:val="24"/>
        </w:rPr>
        <w:t xml:space="preserve">        </w:t>
      </w:r>
      <w:proofErr w:type="gramStart"/>
      <w:r w:rsidRPr="00052B67">
        <w:rPr>
          <w:sz w:val="24"/>
          <w:szCs w:val="24"/>
        </w:rPr>
        <w:t xml:space="preserve">В соответствии с Федеральным </w:t>
      </w:r>
      <w:hyperlink r:id="rId14">
        <w:r w:rsidRPr="00052B67">
          <w:rPr>
            <w:color w:val="0000FF"/>
            <w:sz w:val="24"/>
            <w:szCs w:val="24"/>
          </w:rPr>
          <w:t>законом</w:t>
        </w:r>
      </w:hyperlink>
      <w:r w:rsidRPr="00052B67">
        <w:rPr>
          <w:sz w:val="24"/>
          <w:szCs w:val="24"/>
        </w:rPr>
        <w:t xml:space="preserve"> от 02.05.2006 N 59-ФЗ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w:t>
      </w:r>
      <w:r w:rsidRPr="00052B67">
        <w:rPr>
          <w:color w:val="000000"/>
          <w:sz w:val="24"/>
          <w:szCs w:val="24"/>
        </w:rPr>
        <w:t xml:space="preserve"> </w:t>
      </w:r>
      <w:r w:rsidRPr="00052B67">
        <w:rPr>
          <w:color w:val="000000" w:themeColor="text1"/>
          <w:sz w:val="24"/>
          <w:szCs w:val="24"/>
        </w:rPr>
        <w:t xml:space="preserve">или в иной информационной системе органа местного самоуправления обеспечивающей идентификацию и (или) аутентификацию гражданина </w:t>
      </w:r>
      <w:r w:rsidRPr="00052B67">
        <w:rPr>
          <w:sz w:val="24"/>
          <w:szCs w:val="24"/>
        </w:rPr>
        <w:t>по которым должны быть направлены ответ, уведомление</w:t>
      </w:r>
      <w:proofErr w:type="gramEnd"/>
      <w:r w:rsidRPr="00052B67">
        <w:rPr>
          <w:sz w:val="24"/>
          <w:szCs w:val="24"/>
        </w:rPr>
        <w:t xml:space="preserve"> о переадресации обращения.</w:t>
      </w:r>
    </w:p>
    <w:p w14:paraId="6EF7E512" w14:textId="77777777" w:rsidR="00925B3D" w:rsidRPr="00052B67" w:rsidRDefault="00925B3D" w:rsidP="00925B3D">
      <w:pPr>
        <w:pStyle w:val="ConsPlusNormal"/>
        <w:jc w:val="both"/>
        <w:rPr>
          <w:sz w:val="24"/>
          <w:szCs w:val="24"/>
        </w:rPr>
      </w:pPr>
      <w:r w:rsidRPr="00052B67">
        <w:rPr>
          <w:sz w:val="24"/>
          <w:szCs w:val="24"/>
        </w:rPr>
        <w:t xml:space="preserve">         Гражданин вправе приложить к такому обращению необходимые документы и материалы в электронной форме.</w:t>
      </w:r>
    </w:p>
    <w:p w14:paraId="371BD821" w14:textId="77777777" w:rsidR="00925B3D" w:rsidRPr="00052B67" w:rsidRDefault="00925B3D" w:rsidP="00925B3D">
      <w:pPr>
        <w:pStyle w:val="ConsPlusNormal"/>
        <w:jc w:val="both"/>
        <w:rPr>
          <w:rFonts w:eastAsia="Calibri"/>
          <w:color w:val="000000" w:themeColor="text1"/>
          <w:sz w:val="24"/>
          <w:szCs w:val="24"/>
        </w:rPr>
      </w:pPr>
      <w:r w:rsidRPr="00052B67">
        <w:rPr>
          <w:sz w:val="24"/>
          <w:szCs w:val="24"/>
        </w:rPr>
        <w:t xml:space="preserve">         Гражданин направляет обращение в форме электронного документа через официальный сайт администрации города Каргата, в том числе через Единый портал </w:t>
      </w:r>
      <w:r w:rsidRPr="00052B67">
        <w:rPr>
          <w:color w:val="000000" w:themeColor="text1"/>
          <w:sz w:val="24"/>
          <w:szCs w:val="24"/>
        </w:rPr>
        <w:t>или через иную информационную систему органа местного самоуправления, обеспечивающую идентификацию и (или) аутентификацию гражданина</w:t>
      </w:r>
      <w:r w:rsidRPr="00052B67">
        <w:rPr>
          <w:rFonts w:eastAsia="Calibri"/>
          <w:color w:val="000000" w:themeColor="text1"/>
          <w:sz w:val="24"/>
          <w:szCs w:val="24"/>
        </w:rPr>
        <w:t>.</w:t>
      </w:r>
    </w:p>
    <w:p w14:paraId="423F35BE" w14:textId="77777777" w:rsidR="00925B3D" w:rsidRPr="00052B67" w:rsidRDefault="00925B3D" w:rsidP="00925B3D">
      <w:pPr>
        <w:pStyle w:val="ConsPlusNormal"/>
        <w:ind w:firstLine="539"/>
        <w:jc w:val="both"/>
        <w:rPr>
          <w:rFonts w:eastAsia="Calibri"/>
          <w:color w:val="000000" w:themeColor="text1"/>
          <w:sz w:val="24"/>
          <w:szCs w:val="24"/>
        </w:rPr>
      </w:pPr>
      <w:r w:rsidRPr="00052B67">
        <w:rPr>
          <w:rFonts w:eastAsia="Calibri"/>
          <w:color w:val="000000" w:themeColor="text1"/>
          <w:sz w:val="24"/>
          <w:szCs w:val="24"/>
        </w:rPr>
        <w:t>Пункт 32 инструкции изложить в следующей редакции:</w:t>
      </w:r>
    </w:p>
    <w:p w14:paraId="0DFD8601" w14:textId="77777777" w:rsidR="00925B3D" w:rsidRPr="00052B67" w:rsidRDefault="00925B3D" w:rsidP="00925B3D">
      <w:pPr>
        <w:pStyle w:val="ConsPlusNormal"/>
        <w:ind w:firstLine="539"/>
        <w:jc w:val="both"/>
        <w:rPr>
          <w:sz w:val="24"/>
          <w:szCs w:val="24"/>
        </w:rPr>
      </w:pPr>
      <w:proofErr w:type="gramStart"/>
      <w:r w:rsidRPr="00052B67">
        <w:rPr>
          <w:sz w:val="24"/>
          <w:szCs w:val="24"/>
        </w:rPr>
        <w:t>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или по адресу (уникальному идентификатору) личного кабинета гражданина на Едином портале при его использовании</w:t>
      </w:r>
      <w:r w:rsidRPr="00052B67">
        <w:rPr>
          <w:color w:val="000000"/>
          <w:sz w:val="24"/>
          <w:szCs w:val="24"/>
        </w:rPr>
        <w:t xml:space="preserve"> или </w:t>
      </w:r>
      <w:r w:rsidRPr="00052B67">
        <w:rPr>
          <w:color w:val="000000" w:themeColor="text1"/>
          <w:sz w:val="24"/>
          <w:szCs w:val="24"/>
        </w:rPr>
        <w:t>в иной информационной системе органа местного самоуправления обеспечивающей идентификацию и (или) аутентификацию гражданина</w:t>
      </w:r>
      <w:r w:rsidRPr="00052B67">
        <w:rPr>
          <w:sz w:val="24"/>
          <w:szCs w:val="24"/>
        </w:rPr>
        <w:t xml:space="preserve"> и в письменной форме по почтовому адресу, указанному в обращении</w:t>
      </w:r>
      <w:proofErr w:type="gramEnd"/>
      <w:r w:rsidRPr="00052B67">
        <w:rPr>
          <w:sz w:val="24"/>
          <w:szCs w:val="24"/>
        </w:rPr>
        <w:t xml:space="preserve">, </w:t>
      </w:r>
      <w:proofErr w:type="gramStart"/>
      <w:r w:rsidRPr="00052B67">
        <w:rPr>
          <w:sz w:val="24"/>
          <w:szCs w:val="24"/>
        </w:rPr>
        <w:t>поступившем</w:t>
      </w:r>
      <w:proofErr w:type="gramEnd"/>
      <w:r w:rsidRPr="00052B67">
        <w:rPr>
          <w:sz w:val="24"/>
          <w:szCs w:val="24"/>
        </w:rPr>
        <w:t xml:space="preserve"> в администрацию в письменной форме. </w:t>
      </w:r>
      <w:proofErr w:type="gramStart"/>
      <w:r w:rsidRPr="00052B67">
        <w:rPr>
          <w:sz w:val="24"/>
          <w:szCs w:val="24"/>
        </w:rPr>
        <w:t xml:space="preserve">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w:anchor="P76">
        <w:r w:rsidRPr="00052B67">
          <w:rPr>
            <w:color w:val="0000FF"/>
            <w:sz w:val="24"/>
            <w:szCs w:val="24"/>
          </w:rPr>
          <w:t>пункта 8</w:t>
        </w:r>
      </w:hyperlink>
      <w:r w:rsidRPr="00052B67">
        <w:rPr>
          <w:sz w:val="24"/>
          <w:szCs w:val="24"/>
        </w:rPr>
        <w:t xml:space="preserve"> настоящей Инструкции на официальном сайте администрации города Каргата Новосибирской</w:t>
      </w:r>
      <w:proofErr w:type="gramEnd"/>
      <w:r w:rsidRPr="00052B67">
        <w:rPr>
          <w:sz w:val="24"/>
          <w:szCs w:val="24"/>
        </w:rPr>
        <w:t xml:space="preserve"> области в информационно-телекоммуникационной сети "Интернет".</w:t>
      </w:r>
    </w:p>
    <w:p w14:paraId="520A8EE2" w14:textId="77777777" w:rsidR="00925B3D" w:rsidRPr="00052B67" w:rsidRDefault="00925B3D" w:rsidP="00925B3D">
      <w:pPr>
        <w:pStyle w:val="ConsPlusNormal"/>
        <w:ind w:firstLine="539"/>
        <w:jc w:val="both"/>
        <w:rPr>
          <w:sz w:val="24"/>
          <w:szCs w:val="24"/>
        </w:rPr>
      </w:pPr>
      <w:proofErr w:type="gramStart"/>
      <w:r w:rsidRPr="00052B67">
        <w:rPr>
          <w:sz w:val="24"/>
          <w:szCs w:val="24"/>
        </w:rPr>
        <w:t xml:space="preserve">Ответ на обращение, уведомления гражданам о переадресации обращения, о продлении срока рассмотрения обращения в форме электронного документа, в том числе через Единый портал </w:t>
      </w:r>
      <w:r w:rsidRPr="00052B67">
        <w:rPr>
          <w:color w:val="000000"/>
          <w:sz w:val="24"/>
          <w:szCs w:val="24"/>
        </w:rPr>
        <w:t xml:space="preserve">или </w:t>
      </w:r>
      <w:r w:rsidRPr="00052B67">
        <w:rPr>
          <w:color w:val="000000" w:themeColor="text1"/>
          <w:sz w:val="24"/>
          <w:szCs w:val="24"/>
        </w:rPr>
        <w:t xml:space="preserve">в иной информационной системе органа местного самоуправления обеспечивающей идентификацию и (или) аутентификацию гражданина  </w:t>
      </w:r>
      <w:r w:rsidRPr="00052B67">
        <w:rPr>
          <w:sz w:val="24"/>
          <w:szCs w:val="24"/>
        </w:rPr>
        <w:t>отправляются с адресов электронной почты, указанных на официальном сайте администрации города Каргата Каргатского района  Новосибирской области.</w:t>
      </w:r>
      <w:proofErr w:type="gramEnd"/>
    </w:p>
    <w:p w14:paraId="7A18489E" w14:textId="77777777" w:rsidR="00925B3D" w:rsidRPr="00052B67" w:rsidRDefault="00925B3D" w:rsidP="00925B3D">
      <w:pPr>
        <w:pStyle w:val="ConsPlusNormal"/>
        <w:ind w:firstLine="539"/>
        <w:jc w:val="both"/>
        <w:rPr>
          <w:sz w:val="24"/>
          <w:szCs w:val="24"/>
        </w:rPr>
      </w:pPr>
      <w:r w:rsidRPr="00052B67">
        <w:rPr>
          <w:sz w:val="24"/>
          <w:szCs w:val="24"/>
        </w:rPr>
        <w:t>Подтверждение отправки ответов, уведомлений гражданам о переадресации обращения распечатывается и подшивается к обращению, затем оно сканируется и прикрепляется к регистрационной карточке в СЭДД.</w:t>
      </w:r>
    </w:p>
    <w:p w14:paraId="10A6D168" w14:textId="77777777" w:rsidR="00925B3D" w:rsidRPr="00052B67" w:rsidRDefault="00925B3D" w:rsidP="00925B3D">
      <w:pPr>
        <w:pStyle w:val="ConsPlusNormal"/>
        <w:spacing w:before="280"/>
        <w:ind w:firstLine="540"/>
        <w:jc w:val="both"/>
        <w:rPr>
          <w:sz w:val="24"/>
          <w:szCs w:val="24"/>
        </w:rPr>
      </w:pPr>
      <w:r w:rsidRPr="00052B67">
        <w:rPr>
          <w:sz w:val="24"/>
          <w:szCs w:val="24"/>
        </w:rPr>
        <w:t xml:space="preserve">2. </w:t>
      </w:r>
      <w:proofErr w:type="gramStart"/>
      <w:r w:rsidRPr="00052B67">
        <w:rPr>
          <w:sz w:val="24"/>
          <w:szCs w:val="24"/>
        </w:rPr>
        <w:t>Контроль за</w:t>
      </w:r>
      <w:proofErr w:type="gramEnd"/>
      <w:r w:rsidRPr="00052B67">
        <w:rPr>
          <w:sz w:val="24"/>
          <w:szCs w:val="24"/>
        </w:rPr>
        <w:t xml:space="preserve"> исполнением настоящего распоряжения возложить на </w:t>
      </w:r>
      <w:proofErr w:type="spellStart"/>
      <w:r w:rsidRPr="00052B67">
        <w:rPr>
          <w:sz w:val="24"/>
          <w:szCs w:val="24"/>
        </w:rPr>
        <w:t>Килибаева</w:t>
      </w:r>
      <w:proofErr w:type="spellEnd"/>
      <w:r w:rsidRPr="00052B67">
        <w:rPr>
          <w:sz w:val="24"/>
          <w:szCs w:val="24"/>
        </w:rPr>
        <w:t xml:space="preserve"> И.К., заместителя главы администрации г. Каргата.</w:t>
      </w:r>
    </w:p>
    <w:p w14:paraId="6ABC4DEF" w14:textId="77777777" w:rsidR="00925B3D" w:rsidRPr="00052B67" w:rsidRDefault="00925B3D" w:rsidP="00925B3D">
      <w:pPr>
        <w:pStyle w:val="ConsPlusNormal"/>
        <w:ind w:firstLine="540"/>
        <w:jc w:val="both"/>
        <w:rPr>
          <w:sz w:val="24"/>
          <w:szCs w:val="24"/>
        </w:rPr>
      </w:pPr>
    </w:p>
    <w:p w14:paraId="5506AAC8" w14:textId="77777777" w:rsidR="00925B3D" w:rsidRPr="00052B67" w:rsidRDefault="00925B3D" w:rsidP="00925B3D">
      <w:pPr>
        <w:pStyle w:val="ConsPlusNormal"/>
        <w:ind w:firstLine="540"/>
        <w:jc w:val="both"/>
        <w:rPr>
          <w:sz w:val="24"/>
          <w:szCs w:val="24"/>
        </w:rPr>
      </w:pPr>
    </w:p>
    <w:p w14:paraId="7BD29624" w14:textId="77777777" w:rsidR="00925B3D" w:rsidRPr="00052B67" w:rsidRDefault="00925B3D" w:rsidP="00925B3D">
      <w:pPr>
        <w:pStyle w:val="ConsPlusNormal"/>
        <w:ind w:firstLine="540"/>
        <w:jc w:val="both"/>
        <w:rPr>
          <w:sz w:val="24"/>
          <w:szCs w:val="24"/>
        </w:rPr>
      </w:pPr>
    </w:p>
    <w:p w14:paraId="58D6DAF6" w14:textId="77777777" w:rsidR="00925B3D" w:rsidRPr="00052B67" w:rsidRDefault="00925B3D" w:rsidP="00925B3D">
      <w:pPr>
        <w:pStyle w:val="ConsPlusNormal"/>
        <w:jc w:val="both"/>
        <w:rPr>
          <w:sz w:val="24"/>
          <w:szCs w:val="24"/>
        </w:rPr>
      </w:pPr>
      <w:r w:rsidRPr="00052B67">
        <w:rPr>
          <w:sz w:val="24"/>
          <w:szCs w:val="24"/>
        </w:rPr>
        <w:t xml:space="preserve">Глава города Каргата                                                                                   Е.А. </w:t>
      </w:r>
      <w:proofErr w:type="spellStart"/>
      <w:r w:rsidRPr="00052B67">
        <w:rPr>
          <w:sz w:val="24"/>
          <w:szCs w:val="24"/>
        </w:rPr>
        <w:t>Козик</w:t>
      </w:r>
      <w:proofErr w:type="spellEnd"/>
    </w:p>
    <w:p w14:paraId="459B012F" w14:textId="77777777" w:rsidR="00925B3D" w:rsidRPr="00052B67" w:rsidRDefault="00925B3D" w:rsidP="00925B3D">
      <w:pPr>
        <w:pStyle w:val="ConsPlusNormal"/>
        <w:jc w:val="both"/>
        <w:rPr>
          <w:sz w:val="24"/>
          <w:szCs w:val="24"/>
        </w:rPr>
      </w:pPr>
    </w:p>
    <w:p w14:paraId="66893E8A" w14:textId="77777777" w:rsidR="00925B3D" w:rsidRPr="00052B67" w:rsidRDefault="00925B3D" w:rsidP="00925B3D">
      <w:pPr>
        <w:pStyle w:val="ConsPlusNormal"/>
        <w:jc w:val="both"/>
        <w:rPr>
          <w:sz w:val="24"/>
          <w:szCs w:val="24"/>
        </w:rPr>
      </w:pPr>
    </w:p>
    <w:p w14:paraId="3A312580" w14:textId="77777777" w:rsidR="00925B3D" w:rsidRDefault="00925B3D" w:rsidP="00925B3D">
      <w:pPr>
        <w:pStyle w:val="ConsPlusNormal"/>
        <w:jc w:val="both"/>
        <w:rPr>
          <w:sz w:val="24"/>
          <w:szCs w:val="24"/>
        </w:rPr>
      </w:pPr>
    </w:p>
    <w:p w14:paraId="2FADA95E" w14:textId="77777777" w:rsidR="00052B67" w:rsidRDefault="00052B67" w:rsidP="00925B3D">
      <w:pPr>
        <w:pStyle w:val="ConsPlusNormal"/>
        <w:jc w:val="both"/>
        <w:rPr>
          <w:sz w:val="24"/>
          <w:szCs w:val="24"/>
        </w:rPr>
      </w:pPr>
    </w:p>
    <w:p w14:paraId="34475A62" w14:textId="77777777" w:rsidR="00052B67" w:rsidRDefault="00052B67" w:rsidP="00925B3D">
      <w:pPr>
        <w:pStyle w:val="ConsPlusNormal"/>
        <w:jc w:val="both"/>
        <w:rPr>
          <w:sz w:val="24"/>
          <w:szCs w:val="24"/>
        </w:rPr>
      </w:pPr>
    </w:p>
    <w:p w14:paraId="30633646" w14:textId="77777777" w:rsidR="00052B67" w:rsidRDefault="00052B67" w:rsidP="00925B3D">
      <w:pPr>
        <w:pStyle w:val="ConsPlusNormal"/>
        <w:jc w:val="both"/>
        <w:rPr>
          <w:sz w:val="24"/>
          <w:szCs w:val="24"/>
        </w:rPr>
      </w:pPr>
    </w:p>
    <w:p w14:paraId="6925D8A5" w14:textId="77777777" w:rsidR="00052B67" w:rsidRDefault="00052B67" w:rsidP="00925B3D">
      <w:pPr>
        <w:pStyle w:val="ConsPlusNormal"/>
        <w:jc w:val="both"/>
        <w:rPr>
          <w:sz w:val="24"/>
          <w:szCs w:val="24"/>
        </w:rPr>
      </w:pPr>
    </w:p>
    <w:p w14:paraId="6BF51B23" w14:textId="77777777" w:rsidR="00052B67" w:rsidRPr="00052B67" w:rsidRDefault="00052B67" w:rsidP="00925B3D">
      <w:pPr>
        <w:pStyle w:val="ConsPlusNormal"/>
        <w:jc w:val="both"/>
        <w:rPr>
          <w:sz w:val="24"/>
          <w:szCs w:val="24"/>
        </w:rPr>
      </w:pPr>
    </w:p>
    <w:p w14:paraId="0A787286" w14:textId="77777777" w:rsidR="00925B3D" w:rsidRPr="00052B67" w:rsidRDefault="00925B3D" w:rsidP="00925B3D">
      <w:pPr>
        <w:pStyle w:val="ConsPlusNormal"/>
        <w:jc w:val="both"/>
        <w:rPr>
          <w:sz w:val="24"/>
          <w:szCs w:val="24"/>
        </w:rPr>
      </w:pPr>
    </w:p>
    <w:p w14:paraId="367AE141" w14:textId="77777777" w:rsidR="00925B3D" w:rsidRPr="00052B67" w:rsidRDefault="00925B3D" w:rsidP="00925B3D">
      <w:pPr>
        <w:pStyle w:val="ConsPlusNormal"/>
        <w:ind w:firstLine="540"/>
        <w:jc w:val="both"/>
        <w:outlineLvl w:val="0"/>
        <w:rPr>
          <w:sz w:val="24"/>
          <w:szCs w:val="24"/>
        </w:rPr>
      </w:pPr>
    </w:p>
    <w:p w14:paraId="23203D87" w14:textId="2EBD2E38" w:rsidR="00925B3D" w:rsidRPr="00052B67" w:rsidRDefault="00925B3D" w:rsidP="00925B3D">
      <w:pPr>
        <w:tabs>
          <w:tab w:val="left" w:pos="3960"/>
        </w:tabs>
      </w:pPr>
    </w:p>
    <w:p w14:paraId="26E51F63" w14:textId="77777777" w:rsidR="00925B3D" w:rsidRPr="00052B67" w:rsidRDefault="00925B3D" w:rsidP="00925B3D">
      <w:pPr>
        <w:tabs>
          <w:tab w:val="left" w:pos="3960"/>
        </w:tabs>
      </w:pPr>
    </w:p>
    <w:p w14:paraId="3EF1ED69" w14:textId="77777777" w:rsidR="00925B3D" w:rsidRPr="00052B67" w:rsidRDefault="00925B3D" w:rsidP="00925B3D">
      <w:pPr>
        <w:tabs>
          <w:tab w:val="left" w:pos="3960"/>
        </w:tabs>
      </w:pPr>
    </w:p>
    <w:p w14:paraId="622DA3D1" w14:textId="77777777" w:rsidR="00925B3D" w:rsidRPr="00052B67" w:rsidRDefault="00925B3D" w:rsidP="00925B3D">
      <w:pPr>
        <w:tabs>
          <w:tab w:val="left" w:pos="3960"/>
        </w:tabs>
      </w:pPr>
    </w:p>
    <w:p w14:paraId="0BF27E7E" w14:textId="347F5BE4" w:rsidR="00925B3D" w:rsidRPr="00052B67" w:rsidRDefault="00925B3D" w:rsidP="00052B67">
      <w:pPr>
        <w:ind w:left="-720"/>
        <w:jc w:val="center"/>
      </w:pPr>
      <w:r w:rsidRPr="00052B67">
        <w:t>ГЛАВА ГОРОДА КАРГАТА</w:t>
      </w:r>
    </w:p>
    <w:p w14:paraId="70EB5B06" w14:textId="14F50F66" w:rsidR="00925B3D" w:rsidRPr="00052B67" w:rsidRDefault="00925B3D" w:rsidP="00052B67">
      <w:pPr>
        <w:ind w:left="-720"/>
        <w:jc w:val="center"/>
      </w:pPr>
      <w:r w:rsidRPr="00052B67">
        <w:t>Каргатского района Новосибирской области</w:t>
      </w:r>
    </w:p>
    <w:tbl>
      <w:tblPr>
        <w:tblpPr w:leftFromText="180" w:rightFromText="180" w:vertAnchor="text" w:horzAnchor="margin" w:tblpY="193"/>
        <w:tblW w:w="10046" w:type="dxa"/>
        <w:tblBorders>
          <w:top w:val="thinThickSmallGap" w:sz="24" w:space="0" w:color="auto"/>
        </w:tblBorders>
        <w:tblLook w:val="0000" w:firstRow="0" w:lastRow="0" w:firstColumn="0" w:lastColumn="0" w:noHBand="0" w:noVBand="0"/>
      </w:tblPr>
      <w:tblGrid>
        <w:gridCol w:w="10046"/>
      </w:tblGrid>
      <w:tr w:rsidR="00925B3D" w:rsidRPr="00052B67" w14:paraId="4AEA3487" w14:textId="77777777" w:rsidTr="005345E4">
        <w:trPr>
          <w:trHeight w:val="83"/>
        </w:trPr>
        <w:tc>
          <w:tcPr>
            <w:tcW w:w="10046" w:type="dxa"/>
            <w:tcBorders>
              <w:top w:val="thinThickSmallGap" w:sz="24" w:space="0" w:color="auto"/>
              <w:left w:val="nil"/>
              <w:bottom w:val="nil"/>
              <w:right w:val="nil"/>
            </w:tcBorders>
          </w:tcPr>
          <w:p w14:paraId="100FD850" w14:textId="77777777" w:rsidR="00925B3D" w:rsidRPr="00052B67" w:rsidRDefault="00925B3D" w:rsidP="00052B67">
            <w:pPr>
              <w:jc w:val="center"/>
            </w:pPr>
          </w:p>
        </w:tc>
      </w:tr>
    </w:tbl>
    <w:p w14:paraId="15EDF31E" w14:textId="185C802B" w:rsidR="00925B3D" w:rsidRPr="00052B67" w:rsidRDefault="00925B3D" w:rsidP="00052B67">
      <w:pPr>
        <w:ind w:left="-720"/>
        <w:jc w:val="center"/>
      </w:pPr>
      <w:r w:rsidRPr="00052B67">
        <w:t>РАСПОРЯЖЕНИЕ</w:t>
      </w:r>
    </w:p>
    <w:p w14:paraId="649471BB" w14:textId="77777777" w:rsidR="00925B3D" w:rsidRPr="00052B67" w:rsidRDefault="00925B3D" w:rsidP="00925B3D">
      <w:pPr>
        <w:tabs>
          <w:tab w:val="left" w:pos="3960"/>
        </w:tabs>
        <w:jc w:val="center"/>
      </w:pPr>
      <w:r w:rsidRPr="00052B67">
        <w:t>г. Каргат</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14"/>
        <w:gridCol w:w="5742"/>
        <w:gridCol w:w="1915"/>
      </w:tblGrid>
      <w:tr w:rsidR="00925B3D" w:rsidRPr="00052B67" w14:paraId="258C52DE" w14:textId="77777777" w:rsidTr="005345E4">
        <w:trPr>
          <w:trHeight w:val="362"/>
        </w:trPr>
        <w:tc>
          <w:tcPr>
            <w:tcW w:w="1914" w:type="dxa"/>
            <w:tcBorders>
              <w:top w:val="nil"/>
              <w:left w:val="nil"/>
              <w:bottom w:val="single" w:sz="4" w:space="0" w:color="auto"/>
              <w:right w:val="nil"/>
            </w:tcBorders>
          </w:tcPr>
          <w:p w14:paraId="2DDBF6BD" w14:textId="77777777" w:rsidR="00925B3D" w:rsidRPr="00052B67" w:rsidRDefault="00925B3D" w:rsidP="005345E4">
            <w:pPr>
              <w:tabs>
                <w:tab w:val="left" w:pos="3960"/>
              </w:tabs>
            </w:pPr>
            <w:r w:rsidRPr="00052B67">
              <w:t xml:space="preserve"> </w:t>
            </w:r>
          </w:p>
          <w:p w14:paraId="6A958866" w14:textId="77777777" w:rsidR="00925B3D" w:rsidRPr="00052B67" w:rsidRDefault="00925B3D" w:rsidP="005345E4">
            <w:pPr>
              <w:tabs>
                <w:tab w:val="left" w:pos="3960"/>
              </w:tabs>
            </w:pPr>
            <w:r w:rsidRPr="00052B67">
              <w:t>16.04.2025</w:t>
            </w:r>
          </w:p>
        </w:tc>
        <w:tc>
          <w:tcPr>
            <w:tcW w:w="5742" w:type="dxa"/>
            <w:tcBorders>
              <w:top w:val="nil"/>
              <w:left w:val="nil"/>
              <w:bottom w:val="nil"/>
              <w:right w:val="nil"/>
            </w:tcBorders>
          </w:tcPr>
          <w:p w14:paraId="059EA5CC" w14:textId="77777777" w:rsidR="00925B3D" w:rsidRPr="00052B67" w:rsidRDefault="00925B3D" w:rsidP="005345E4">
            <w:pPr>
              <w:tabs>
                <w:tab w:val="left" w:pos="3960"/>
              </w:tabs>
              <w:rPr>
                <w:u w:val="single"/>
              </w:rPr>
            </w:pPr>
          </w:p>
        </w:tc>
        <w:tc>
          <w:tcPr>
            <w:tcW w:w="1915" w:type="dxa"/>
            <w:tcBorders>
              <w:top w:val="nil"/>
              <w:left w:val="nil"/>
              <w:bottom w:val="single" w:sz="4" w:space="0" w:color="auto"/>
              <w:right w:val="nil"/>
            </w:tcBorders>
          </w:tcPr>
          <w:p w14:paraId="324B3670" w14:textId="77777777" w:rsidR="00925B3D" w:rsidRPr="00052B67" w:rsidRDefault="00925B3D" w:rsidP="005345E4">
            <w:pPr>
              <w:tabs>
                <w:tab w:val="left" w:pos="3960"/>
              </w:tabs>
            </w:pPr>
          </w:p>
          <w:p w14:paraId="0A742A6D" w14:textId="77777777" w:rsidR="00925B3D" w:rsidRPr="00052B67" w:rsidRDefault="00925B3D" w:rsidP="005345E4">
            <w:pPr>
              <w:tabs>
                <w:tab w:val="left" w:pos="3960"/>
              </w:tabs>
            </w:pPr>
            <w:r w:rsidRPr="00052B67">
              <w:t xml:space="preserve">     №  25-р</w:t>
            </w:r>
          </w:p>
        </w:tc>
      </w:tr>
    </w:tbl>
    <w:p w14:paraId="1353DC21" w14:textId="77777777" w:rsidR="00925B3D" w:rsidRPr="00052B67" w:rsidRDefault="00925B3D" w:rsidP="00925B3D">
      <w:pPr>
        <w:pStyle w:val="ConsPlusNormal"/>
        <w:rPr>
          <w:sz w:val="24"/>
          <w:szCs w:val="24"/>
        </w:rPr>
      </w:pPr>
    </w:p>
    <w:p w14:paraId="13308A6C" w14:textId="77777777" w:rsidR="00925B3D" w:rsidRPr="00052B67" w:rsidRDefault="00925B3D" w:rsidP="00925B3D">
      <w:pPr>
        <w:pStyle w:val="ConsPlusNormal"/>
        <w:rPr>
          <w:sz w:val="24"/>
          <w:szCs w:val="24"/>
        </w:rPr>
      </w:pPr>
      <w:r w:rsidRPr="00052B67">
        <w:rPr>
          <w:sz w:val="24"/>
          <w:szCs w:val="24"/>
        </w:rPr>
        <w:t>О внесении изменений в распоряжение главы города Каргата от 19.02.2024 г. № 13-р «Об утверждении инструкции  о порядке организации работы с обращениями граждан</w:t>
      </w:r>
    </w:p>
    <w:p w14:paraId="483B200F" w14:textId="77777777" w:rsidR="00925B3D" w:rsidRPr="00052B67" w:rsidRDefault="00925B3D" w:rsidP="00925B3D">
      <w:pPr>
        <w:pStyle w:val="ConsPlusNormal"/>
        <w:rPr>
          <w:sz w:val="24"/>
          <w:szCs w:val="24"/>
        </w:rPr>
      </w:pPr>
      <w:r w:rsidRPr="00052B67">
        <w:rPr>
          <w:sz w:val="24"/>
          <w:szCs w:val="24"/>
        </w:rPr>
        <w:t xml:space="preserve">в администрации города Каргата Каргатского района Новосибирской области» </w:t>
      </w:r>
    </w:p>
    <w:p w14:paraId="1F49BC96" w14:textId="77777777" w:rsidR="00925B3D" w:rsidRPr="00052B67" w:rsidRDefault="00925B3D" w:rsidP="00925B3D">
      <w:pPr>
        <w:pStyle w:val="ConsPlusNormal"/>
        <w:ind w:firstLine="540"/>
        <w:jc w:val="both"/>
        <w:rPr>
          <w:sz w:val="24"/>
          <w:szCs w:val="24"/>
        </w:rPr>
      </w:pPr>
    </w:p>
    <w:p w14:paraId="6AD497DD" w14:textId="77777777" w:rsidR="00925B3D" w:rsidRPr="00052B67" w:rsidRDefault="00925B3D" w:rsidP="00925B3D">
      <w:pPr>
        <w:pStyle w:val="ConsPlusNormal"/>
        <w:rPr>
          <w:sz w:val="24"/>
          <w:szCs w:val="24"/>
        </w:rPr>
      </w:pPr>
      <w:r w:rsidRPr="00052B67">
        <w:rPr>
          <w:sz w:val="24"/>
          <w:szCs w:val="24"/>
        </w:rPr>
        <w:t xml:space="preserve">          </w:t>
      </w:r>
      <w:proofErr w:type="gramStart"/>
      <w:r w:rsidRPr="00052B67">
        <w:rPr>
          <w:sz w:val="24"/>
          <w:szCs w:val="24"/>
        </w:rPr>
        <w:t>В связи с изменениями в статьи 4,7 и 10 Федерального закона от 02.05.2006 г. № 59-ФЗ «О порядке рассмотрения  обращений граждан Российской Федерации» принятых Федеральным законом от 28.12.2024 г. № 547-ФЗ «О внесении изменений в Федеральный закон «О порядке рассмотрения обращений граждан Российской Федерации» внести в распоряжение главы города Каргата от 19.02.2024 г. № 13-р «Об утверждении инструкции  о порядке организации работы с</w:t>
      </w:r>
      <w:proofErr w:type="gramEnd"/>
      <w:r w:rsidRPr="00052B67">
        <w:rPr>
          <w:sz w:val="24"/>
          <w:szCs w:val="24"/>
        </w:rPr>
        <w:t xml:space="preserve"> обращениями граждан в администрации города Каргата Каргатского района Новосибирской области» следующие изменения:</w:t>
      </w:r>
    </w:p>
    <w:p w14:paraId="78D2DD29" w14:textId="77777777" w:rsidR="00925B3D" w:rsidRPr="00052B67" w:rsidRDefault="00925B3D" w:rsidP="00925B3D">
      <w:pPr>
        <w:pStyle w:val="ConsPlusNormal"/>
        <w:rPr>
          <w:sz w:val="24"/>
          <w:szCs w:val="24"/>
        </w:rPr>
      </w:pPr>
      <w:r w:rsidRPr="00052B67">
        <w:rPr>
          <w:sz w:val="24"/>
          <w:szCs w:val="24"/>
        </w:rPr>
        <w:t>1. В инструкции в пункте 5 исключить строку</w:t>
      </w:r>
    </w:p>
    <w:p w14:paraId="4C7B730B" w14:textId="77777777" w:rsidR="00925B3D" w:rsidRPr="00052B67" w:rsidRDefault="00925B3D" w:rsidP="00925B3D">
      <w:pPr>
        <w:pStyle w:val="ConsPlusNormal"/>
        <w:rPr>
          <w:sz w:val="24"/>
          <w:szCs w:val="24"/>
        </w:rPr>
      </w:pPr>
      <w:r w:rsidRPr="00052B67">
        <w:rPr>
          <w:sz w:val="24"/>
          <w:szCs w:val="24"/>
        </w:rPr>
        <w:t xml:space="preserve">- на адрес электронной почты администрации города Каргата: </w:t>
      </w:r>
      <w:hyperlink r:id="rId15" w:history="1">
        <w:r w:rsidRPr="00052B67">
          <w:rPr>
            <w:rStyle w:val="a5"/>
            <w:sz w:val="24"/>
            <w:szCs w:val="24"/>
            <w:lang w:val="en-US"/>
          </w:rPr>
          <w:t>admkargat</w:t>
        </w:r>
        <w:r w:rsidRPr="00052B67">
          <w:rPr>
            <w:rStyle w:val="a5"/>
            <w:sz w:val="24"/>
            <w:szCs w:val="24"/>
          </w:rPr>
          <w:t>@</w:t>
        </w:r>
        <w:r w:rsidRPr="00052B67">
          <w:rPr>
            <w:rStyle w:val="a5"/>
            <w:sz w:val="24"/>
            <w:szCs w:val="24"/>
            <w:lang w:val="en-US"/>
          </w:rPr>
          <w:t>mail</w:t>
        </w:r>
        <w:r w:rsidRPr="00052B67">
          <w:rPr>
            <w:rStyle w:val="a5"/>
            <w:sz w:val="24"/>
            <w:szCs w:val="24"/>
          </w:rPr>
          <w:t>.</w:t>
        </w:r>
        <w:proofErr w:type="spellStart"/>
        <w:r w:rsidRPr="00052B67">
          <w:rPr>
            <w:rStyle w:val="a5"/>
            <w:sz w:val="24"/>
            <w:szCs w:val="24"/>
            <w:lang w:val="en-US"/>
          </w:rPr>
          <w:t>ru</w:t>
        </w:r>
        <w:proofErr w:type="spellEnd"/>
      </w:hyperlink>
      <w:r w:rsidRPr="00052B67">
        <w:rPr>
          <w:sz w:val="24"/>
          <w:szCs w:val="24"/>
        </w:rPr>
        <w:t xml:space="preserve"> </w:t>
      </w:r>
    </w:p>
    <w:p w14:paraId="36F93E4B" w14:textId="77777777" w:rsidR="00925B3D" w:rsidRPr="00052B67" w:rsidRDefault="00925B3D" w:rsidP="00925B3D">
      <w:pPr>
        <w:pStyle w:val="ConsPlusNormal"/>
        <w:rPr>
          <w:sz w:val="24"/>
          <w:szCs w:val="24"/>
        </w:rPr>
      </w:pPr>
      <w:r w:rsidRPr="00052B67">
        <w:rPr>
          <w:sz w:val="24"/>
          <w:szCs w:val="24"/>
        </w:rPr>
        <w:t>и изложить  в следующей редакции:</w:t>
      </w:r>
    </w:p>
    <w:p w14:paraId="12D7A029" w14:textId="77777777" w:rsidR="00925B3D" w:rsidRPr="00052B67" w:rsidRDefault="00925B3D" w:rsidP="00925B3D">
      <w:pPr>
        <w:pStyle w:val="ConsPlusNormal"/>
        <w:jc w:val="both"/>
        <w:rPr>
          <w:sz w:val="24"/>
          <w:szCs w:val="24"/>
        </w:rPr>
      </w:pPr>
      <w:proofErr w:type="gramStart"/>
      <w:r w:rsidRPr="00052B67">
        <w:rPr>
          <w:sz w:val="24"/>
          <w:szCs w:val="24"/>
        </w:rPr>
        <w:t>Письменные обращения, поступившие в адрес главы города Каргата подлежат</w:t>
      </w:r>
      <w:proofErr w:type="gramEnd"/>
      <w:r w:rsidRPr="00052B67">
        <w:rPr>
          <w:sz w:val="24"/>
          <w:szCs w:val="24"/>
        </w:rPr>
        <w:t xml:space="preserve"> обязательному рассмотрению.</w:t>
      </w:r>
    </w:p>
    <w:p w14:paraId="7528015C" w14:textId="77777777" w:rsidR="00925B3D" w:rsidRPr="00052B67" w:rsidRDefault="00925B3D" w:rsidP="00925B3D">
      <w:pPr>
        <w:pStyle w:val="ConsPlusNormal"/>
        <w:ind w:firstLine="539"/>
        <w:jc w:val="both"/>
        <w:rPr>
          <w:sz w:val="24"/>
          <w:szCs w:val="24"/>
        </w:rPr>
      </w:pPr>
      <w:r w:rsidRPr="00052B67">
        <w:rPr>
          <w:sz w:val="24"/>
          <w:szCs w:val="24"/>
        </w:rPr>
        <w:t>Обращения граждан могут быть направлены:</w:t>
      </w:r>
    </w:p>
    <w:p w14:paraId="1AC916AB" w14:textId="77777777" w:rsidR="00925B3D" w:rsidRPr="00052B67" w:rsidRDefault="00925B3D" w:rsidP="00925B3D">
      <w:pPr>
        <w:pStyle w:val="ConsPlusNormal"/>
        <w:ind w:firstLine="539"/>
        <w:jc w:val="both"/>
        <w:rPr>
          <w:sz w:val="24"/>
          <w:szCs w:val="24"/>
        </w:rPr>
      </w:pPr>
      <w:r w:rsidRPr="00052B67">
        <w:rPr>
          <w:sz w:val="24"/>
          <w:szCs w:val="24"/>
        </w:rPr>
        <w:t>1) в письменной форме:</w:t>
      </w:r>
    </w:p>
    <w:p w14:paraId="2F77557F" w14:textId="77777777" w:rsidR="00925B3D" w:rsidRPr="00052B67" w:rsidRDefault="00925B3D" w:rsidP="00925B3D">
      <w:pPr>
        <w:pStyle w:val="ConsPlusNormal"/>
        <w:ind w:firstLine="539"/>
        <w:jc w:val="both"/>
        <w:rPr>
          <w:sz w:val="24"/>
          <w:szCs w:val="24"/>
        </w:rPr>
      </w:pPr>
      <w:r w:rsidRPr="00052B67">
        <w:rPr>
          <w:sz w:val="24"/>
          <w:szCs w:val="24"/>
        </w:rPr>
        <w:t>по почтовому адресу: ул. Транспортная дом 14 , Новосибирская область, г. Каргат, 632402;</w:t>
      </w:r>
    </w:p>
    <w:p w14:paraId="1017A588" w14:textId="77777777" w:rsidR="00925B3D" w:rsidRPr="00052B67" w:rsidRDefault="00925B3D" w:rsidP="00925B3D">
      <w:pPr>
        <w:pStyle w:val="ConsPlusNormal"/>
        <w:ind w:firstLine="539"/>
        <w:jc w:val="both"/>
        <w:rPr>
          <w:sz w:val="24"/>
          <w:szCs w:val="24"/>
        </w:rPr>
      </w:pPr>
      <w:r w:rsidRPr="00052B67">
        <w:rPr>
          <w:sz w:val="24"/>
          <w:szCs w:val="24"/>
        </w:rPr>
        <w:t>2) в форме электронного документа:</w:t>
      </w:r>
    </w:p>
    <w:p w14:paraId="76361550" w14:textId="77777777" w:rsidR="00925B3D" w:rsidRPr="00052B67" w:rsidRDefault="00925B3D" w:rsidP="00925B3D">
      <w:pPr>
        <w:pStyle w:val="ConsPlusNormal"/>
        <w:ind w:firstLine="539"/>
        <w:jc w:val="both"/>
        <w:rPr>
          <w:sz w:val="24"/>
          <w:szCs w:val="24"/>
        </w:rPr>
      </w:pPr>
      <w:r w:rsidRPr="00052B67">
        <w:rPr>
          <w:sz w:val="24"/>
          <w:szCs w:val="24"/>
        </w:rPr>
        <w:t>через унифицированную форму официального сайта  администрации города Каргата Каргатского района Новосибирской области</w:t>
      </w:r>
      <w:proofErr w:type="gramStart"/>
      <w:r w:rsidRPr="00052B67">
        <w:rPr>
          <w:sz w:val="24"/>
          <w:szCs w:val="24"/>
        </w:rPr>
        <w:t xml:space="preserve"> :</w:t>
      </w:r>
      <w:proofErr w:type="gramEnd"/>
      <w:r w:rsidRPr="00052B67">
        <w:rPr>
          <w:sz w:val="24"/>
          <w:szCs w:val="24"/>
        </w:rPr>
        <w:t xml:space="preserve">  </w:t>
      </w:r>
      <w:proofErr w:type="spellStart"/>
      <w:r w:rsidRPr="00052B67">
        <w:rPr>
          <w:sz w:val="24"/>
          <w:szCs w:val="24"/>
        </w:rPr>
        <w:t>www</w:t>
      </w:r>
      <w:proofErr w:type="spellEnd"/>
      <w:r w:rsidRPr="00052B67">
        <w:rPr>
          <w:sz w:val="24"/>
          <w:szCs w:val="24"/>
        </w:rPr>
        <w:t>. admkargat.nso.ru;</w:t>
      </w:r>
    </w:p>
    <w:p w14:paraId="13DCA623" w14:textId="77777777" w:rsidR="00925B3D" w:rsidRPr="00052B67" w:rsidRDefault="00925B3D" w:rsidP="00925B3D">
      <w:pPr>
        <w:pStyle w:val="ConsPlusNormal"/>
        <w:ind w:firstLine="539"/>
        <w:jc w:val="both"/>
        <w:rPr>
          <w:color w:val="000000" w:themeColor="text1"/>
          <w:sz w:val="24"/>
          <w:szCs w:val="24"/>
        </w:rPr>
      </w:pPr>
      <w:r w:rsidRPr="00052B67">
        <w:rPr>
          <w:sz w:val="24"/>
          <w:szCs w:val="24"/>
        </w:rPr>
        <w:t xml:space="preserve">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6" w:history="1">
        <w:r w:rsidRPr="00052B67">
          <w:rPr>
            <w:rStyle w:val="a5"/>
            <w:sz w:val="24"/>
            <w:szCs w:val="24"/>
          </w:rPr>
          <w:t>https://esia.gosuslugi.ru</w:t>
        </w:r>
      </w:hyperlink>
      <w:r w:rsidRPr="00052B67">
        <w:rPr>
          <w:sz w:val="24"/>
          <w:szCs w:val="24"/>
        </w:rPr>
        <w:t xml:space="preserve">, </w:t>
      </w:r>
      <w:r w:rsidRPr="00052B67">
        <w:rPr>
          <w:color w:val="000000" w:themeColor="text1"/>
          <w:sz w:val="24"/>
          <w:szCs w:val="24"/>
        </w:rPr>
        <w:t xml:space="preserve">иной информационной системы органа местного самоуправления либо </w:t>
      </w:r>
      <w:r w:rsidRPr="00052B67">
        <w:rPr>
          <w:color w:val="000000" w:themeColor="text1"/>
          <w:sz w:val="24"/>
          <w:szCs w:val="24"/>
        </w:rPr>
        <w:lastRenderedPageBreak/>
        <w:t>официального сайта органа местного самоуправления в информационно-телекоммуникационной сети "Интернет", обеспечивающих идентификацию и (или) аутентификацию гражданина.</w:t>
      </w:r>
    </w:p>
    <w:p w14:paraId="12DE3ACD" w14:textId="77777777" w:rsidR="00925B3D" w:rsidRPr="00052B67" w:rsidRDefault="00925B3D" w:rsidP="00925B3D">
      <w:pPr>
        <w:pStyle w:val="ConsPlusNormal"/>
        <w:spacing w:before="280"/>
        <w:ind w:firstLine="540"/>
        <w:jc w:val="both"/>
        <w:rPr>
          <w:sz w:val="24"/>
          <w:szCs w:val="24"/>
        </w:rPr>
      </w:pPr>
      <w:r w:rsidRPr="00052B67">
        <w:rPr>
          <w:sz w:val="24"/>
          <w:szCs w:val="24"/>
        </w:rPr>
        <w:t xml:space="preserve">2. </w:t>
      </w:r>
      <w:proofErr w:type="gramStart"/>
      <w:r w:rsidRPr="00052B67">
        <w:rPr>
          <w:sz w:val="24"/>
          <w:szCs w:val="24"/>
        </w:rPr>
        <w:t>Контроль за</w:t>
      </w:r>
      <w:proofErr w:type="gramEnd"/>
      <w:r w:rsidRPr="00052B67">
        <w:rPr>
          <w:sz w:val="24"/>
          <w:szCs w:val="24"/>
        </w:rPr>
        <w:t xml:space="preserve"> исполнением настоящего распоряжения возложить на </w:t>
      </w:r>
      <w:proofErr w:type="spellStart"/>
      <w:r w:rsidRPr="00052B67">
        <w:rPr>
          <w:sz w:val="24"/>
          <w:szCs w:val="24"/>
        </w:rPr>
        <w:t>Килибаева</w:t>
      </w:r>
      <w:proofErr w:type="spellEnd"/>
      <w:r w:rsidRPr="00052B67">
        <w:rPr>
          <w:sz w:val="24"/>
          <w:szCs w:val="24"/>
        </w:rPr>
        <w:t xml:space="preserve"> И.К., заместителя главы администрации г. Каргата.</w:t>
      </w:r>
    </w:p>
    <w:p w14:paraId="728272C8" w14:textId="77777777" w:rsidR="00925B3D" w:rsidRPr="00052B67" w:rsidRDefault="00925B3D" w:rsidP="00925B3D">
      <w:pPr>
        <w:pStyle w:val="ConsPlusNormal"/>
        <w:ind w:firstLine="540"/>
        <w:jc w:val="both"/>
        <w:rPr>
          <w:sz w:val="24"/>
          <w:szCs w:val="24"/>
        </w:rPr>
      </w:pPr>
    </w:p>
    <w:p w14:paraId="117A5839" w14:textId="77777777" w:rsidR="00925B3D" w:rsidRPr="00052B67" w:rsidRDefault="00925B3D" w:rsidP="00925B3D">
      <w:pPr>
        <w:pStyle w:val="ConsPlusNormal"/>
        <w:ind w:firstLine="540"/>
        <w:jc w:val="both"/>
        <w:rPr>
          <w:sz w:val="24"/>
          <w:szCs w:val="24"/>
        </w:rPr>
      </w:pPr>
    </w:p>
    <w:p w14:paraId="1D973609" w14:textId="77777777" w:rsidR="00925B3D" w:rsidRPr="00052B67" w:rsidRDefault="00925B3D" w:rsidP="00925B3D">
      <w:pPr>
        <w:pStyle w:val="ConsPlusNormal"/>
        <w:jc w:val="both"/>
        <w:rPr>
          <w:sz w:val="24"/>
          <w:szCs w:val="24"/>
        </w:rPr>
      </w:pPr>
      <w:r w:rsidRPr="00052B67">
        <w:rPr>
          <w:sz w:val="24"/>
          <w:szCs w:val="24"/>
        </w:rPr>
        <w:t xml:space="preserve">Глава города Каргата                                                                                   Е.А. </w:t>
      </w:r>
      <w:proofErr w:type="spellStart"/>
      <w:r w:rsidRPr="00052B67">
        <w:rPr>
          <w:sz w:val="24"/>
          <w:szCs w:val="24"/>
        </w:rPr>
        <w:t>Козик</w:t>
      </w:r>
      <w:proofErr w:type="spellEnd"/>
    </w:p>
    <w:p w14:paraId="4D00BB01" w14:textId="77777777" w:rsidR="00925B3D" w:rsidRPr="00052B67" w:rsidRDefault="00925B3D" w:rsidP="00925B3D">
      <w:pPr>
        <w:pStyle w:val="ConsPlusNormal"/>
        <w:jc w:val="both"/>
        <w:rPr>
          <w:sz w:val="24"/>
          <w:szCs w:val="24"/>
        </w:rPr>
      </w:pPr>
    </w:p>
    <w:p w14:paraId="3012F6FF" w14:textId="77777777" w:rsidR="00925B3D" w:rsidRPr="00052B67" w:rsidRDefault="00925B3D" w:rsidP="00925B3D">
      <w:pPr>
        <w:pStyle w:val="ConsPlusNormal"/>
        <w:jc w:val="both"/>
        <w:rPr>
          <w:sz w:val="24"/>
          <w:szCs w:val="24"/>
        </w:rPr>
      </w:pPr>
    </w:p>
    <w:p w14:paraId="629A621C" w14:textId="77777777" w:rsidR="00925B3D" w:rsidRPr="00052B67" w:rsidRDefault="00925B3D" w:rsidP="00925B3D">
      <w:pPr>
        <w:pStyle w:val="ConsPlusNormal"/>
        <w:jc w:val="both"/>
        <w:rPr>
          <w:sz w:val="24"/>
          <w:szCs w:val="24"/>
        </w:rPr>
      </w:pPr>
    </w:p>
    <w:p w14:paraId="17D6F7AE" w14:textId="77777777" w:rsidR="00925B3D" w:rsidRPr="00052B67" w:rsidRDefault="00925B3D" w:rsidP="00925B3D">
      <w:pPr>
        <w:pStyle w:val="ConsPlusNormal"/>
        <w:jc w:val="both"/>
        <w:rPr>
          <w:sz w:val="24"/>
          <w:szCs w:val="24"/>
        </w:rPr>
      </w:pPr>
    </w:p>
    <w:p w14:paraId="03884092" w14:textId="77777777" w:rsidR="00052B67" w:rsidRDefault="00052B67" w:rsidP="00925B3D">
      <w:pPr>
        <w:jc w:val="both"/>
        <w:rPr>
          <w:noProof/>
        </w:rPr>
      </w:pPr>
    </w:p>
    <w:p w14:paraId="1D21CFF2" w14:textId="77777777" w:rsidR="00052B67" w:rsidRDefault="00052B67" w:rsidP="00925B3D">
      <w:pPr>
        <w:jc w:val="both"/>
        <w:rPr>
          <w:noProof/>
        </w:rPr>
      </w:pPr>
    </w:p>
    <w:p w14:paraId="35334584" w14:textId="77777777" w:rsidR="00052B67" w:rsidRDefault="00052B67" w:rsidP="00925B3D">
      <w:pPr>
        <w:jc w:val="both"/>
        <w:rPr>
          <w:noProof/>
        </w:rPr>
      </w:pPr>
    </w:p>
    <w:p w14:paraId="0AFEA130" w14:textId="77777777" w:rsidR="00052B67" w:rsidRDefault="00052B67" w:rsidP="00925B3D">
      <w:pPr>
        <w:jc w:val="both"/>
        <w:rPr>
          <w:noProof/>
        </w:rPr>
      </w:pPr>
    </w:p>
    <w:p w14:paraId="38DEAB11" w14:textId="351F0ED1" w:rsidR="00925B3D" w:rsidRPr="00052B67" w:rsidRDefault="00925B3D" w:rsidP="00925B3D">
      <w:pPr>
        <w:jc w:val="both"/>
      </w:pPr>
      <w:r w:rsidRPr="00052B67">
        <w:t xml:space="preserve">                                                                                                                                                                                                                                                                                                                                                                                                                                                                                                                                                                                                                                      </w:t>
      </w:r>
    </w:p>
    <w:p w14:paraId="51558790" w14:textId="77777777" w:rsidR="00925B3D" w:rsidRPr="00052B67" w:rsidRDefault="00925B3D" w:rsidP="00925B3D">
      <w:pPr>
        <w:jc w:val="both"/>
      </w:pPr>
    </w:p>
    <w:p w14:paraId="593E8EBB" w14:textId="77777777" w:rsidR="00925B3D" w:rsidRPr="00052B67" w:rsidRDefault="00925B3D" w:rsidP="00925B3D">
      <w:pPr>
        <w:jc w:val="both"/>
      </w:pPr>
    </w:p>
    <w:p w14:paraId="4FF67998" w14:textId="77777777" w:rsidR="00925B3D" w:rsidRPr="00052B67" w:rsidRDefault="00925B3D" w:rsidP="00925B3D">
      <w:pPr>
        <w:jc w:val="both"/>
      </w:pPr>
    </w:p>
    <w:p w14:paraId="3DA39802" w14:textId="77777777" w:rsidR="00925B3D" w:rsidRPr="00052B67" w:rsidRDefault="00925B3D" w:rsidP="00925B3D">
      <w:pPr>
        <w:jc w:val="both"/>
      </w:pPr>
    </w:p>
    <w:p w14:paraId="480B4BC2" w14:textId="77777777" w:rsidR="00925B3D" w:rsidRPr="00052B67" w:rsidRDefault="00925B3D" w:rsidP="00925B3D">
      <w:pPr>
        <w:jc w:val="center"/>
      </w:pPr>
      <w:r w:rsidRPr="00052B67">
        <w:t>АДМИНИСТРАЦИЯ ГОРОДА КАРГАТА</w:t>
      </w:r>
    </w:p>
    <w:p w14:paraId="746632CE" w14:textId="77777777" w:rsidR="00925B3D" w:rsidRPr="00052B67" w:rsidRDefault="00925B3D" w:rsidP="00925B3D">
      <w:pPr>
        <w:jc w:val="center"/>
      </w:pPr>
      <w:r w:rsidRPr="00052B67">
        <w:t>Каргатского района Новосибирской области</w:t>
      </w:r>
    </w:p>
    <w:tbl>
      <w:tblPr>
        <w:tblpPr w:leftFromText="180" w:rightFromText="180" w:vertAnchor="text" w:horzAnchor="margin" w:tblpY="193"/>
        <w:tblW w:w="10046" w:type="dxa"/>
        <w:tblBorders>
          <w:top w:val="thinThickSmallGap" w:sz="24" w:space="0" w:color="auto"/>
        </w:tblBorders>
        <w:tblLook w:val="0000" w:firstRow="0" w:lastRow="0" w:firstColumn="0" w:lastColumn="0" w:noHBand="0" w:noVBand="0"/>
      </w:tblPr>
      <w:tblGrid>
        <w:gridCol w:w="10046"/>
      </w:tblGrid>
      <w:tr w:rsidR="00925B3D" w:rsidRPr="00052B67" w14:paraId="21F7B9B1" w14:textId="77777777" w:rsidTr="005345E4">
        <w:trPr>
          <w:trHeight w:val="83"/>
        </w:trPr>
        <w:tc>
          <w:tcPr>
            <w:tcW w:w="10046" w:type="dxa"/>
            <w:tcBorders>
              <w:top w:val="thinThickSmallGap" w:sz="24" w:space="0" w:color="auto"/>
              <w:left w:val="nil"/>
              <w:bottom w:val="nil"/>
              <w:right w:val="nil"/>
            </w:tcBorders>
          </w:tcPr>
          <w:p w14:paraId="0FB8072B" w14:textId="77777777" w:rsidR="00925B3D" w:rsidRPr="00052B67" w:rsidRDefault="00925B3D" w:rsidP="005345E4"/>
        </w:tc>
      </w:tr>
    </w:tbl>
    <w:p w14:paraId="379B7033" w14:textId="77777777" w:rsidR="00925B3D" w:rsidRPr="00052B67" w:rsidRDefault="00925B3D" w:rsidP="00925B3D">
      <w:pPr>
        <w:jc w:val="center"/>
      </w:pPr>
      <w:r w:rsidRPr="00052B67">
        <w:t>ПОСТАНОВЛЕНИЕ</w:t>
      </w:r>
    </w:p>
    <w:p w14:paraId="612C3782" w14:textId="77777777" w:rsidR="00925B3D" w:rsidRPr="00052B67" w:rsidRDefault="00925B3D" w:rsidP="00925B3D">
      <w:pPr>
        <w:tabs>
          <w:tab w:val="left" w:pos="3960"/>
        </w:tabs>
        <w:jc w:val="center"/>
        <w:rPr>
          <w:u w:val="single"/>
        </w:rPr>
      </w:pPr>
      <w:r w:rsidRPr="00052B67">
        <w:t>г. Каргат</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14"/>
        <w:gridCol w:w="5742"/>
        <w:gridCol w:w="1915"/>
      </w:tblGrid>
      <w:tr w:rsidR="00925B3D" w:rsidRPr="00052B67" w14:paraId="38DB9237" w14:textId="77777777" w:rsidTr="005345E4">
        <w:trPr>
          <w:trHeight w:val="362"/>
        </w:trPr>
        <w:tc>
          <w:tcPr>
            <w:tcW w:w="1914" w:type="dxa"/>
            <w:tcBorders>
              <w:top w:val="nil"/>
              <w:left w:val="nil"/>
              <w:bottom w:val="single" w:sz="4" w:space="0" w:color="auto"/>
              <w:right w:val="nil"/>
            </w:tcBorders>
          </w:tcPr>
          <w:p w14:paraId="785A4E0A" w14:textId="77777777" w:rsidR="00925B3D" w:rsidRPr="00052B67" w:rsidRDefault="00925B3D" w:rsidP="005345E4">
            <w:pPr>
              <w:tabs>
                <w:tab w:val="left" w:pos="3960"/>
              </w:tabs>
            </w:pPr>
          </w:p>
          <w:p w14:paraId="3B70D157" w14:textId="77777777" w:rsidR="00925B3D" w:rsidRPr="00052B67" w:rsidRDefault="00925B3D" w:rsidP="005345E4">
            <w:pPr>
              <w:tabs>
                <w:tab w:val="left" w:pos="3960"/>
              </w:tabs>
              <w:jc w:val="center"/>
            </w:pPr>
            <w:r w:rsidRPr="00052B67">
              <w:t>02.04.2025</w:t>
            </w:r>
          </w:p>
        </w:tc>
        <w:tc>
          <w:tcPr>
            <w:tcW w:w="5742" w:type="dxa"/>
            <w:tcBorders>
              <w:top w:val="nil"/>
              <w:left w:val="nil"/>
              <w:bottom w:val="nil"/>
              <w:right w:val="nil"/>
            </w:tcBorders>
          </w:tcPr>
          <w:p w14:paraId="721BCC3F" w14:textId="77777777" w:rsidR="00925B3D" w:rsidRPr="00052B67" w:rsidRDefault="00925B3D" w:rsidP="005345E4">
            <w:pPr>
              <w:tabs>
                <w:tab w:val="left" w:pos="3960"/>
              </w:tabs>
              <w:rPr>
                <w:u w:val="single"/>
              </w:rPr>
            </w:pPr>
          </w:p>
        </w:tc>
        <w:tc>
          <w:tcPr>
            <w:tcW w:w="1915" w:type="dxa"/>
            <w:tcBorders>
              <w:top w:val="nil"/>
              <w:left w:val="nil"/>
              <w:bottom w:val="single" w:sz="4" w:space="0" w:color="auto"/>
              <w:right w:val="nil"/>
            </w:tcBorders>
          </w:tcPr>
          <w:p w14:paraId="2F777E54" w14:textId="77777777" w:rsidR="00925B3D" w:rsidRPr="00052B67" w:rsidRDefault="00925B3D" w:rsidP="005345E4">
            <w:pPr>
              <w:tabs>
                <w:tab w:val="left" w:pos="3960"/>
              </w:tabs>
            </w:pPr>
          </w:p>
          <w:p w14:paraId="163636A8" w14:textId="77777777" w:rsidR="00925B3D" w:rsidRPr="00052B67" w:rsidRDefault="00925B3D" w:rsidP="005345E4">
            <w:pPr>
              <w:tabs>
                <w:tab w:val="left" w:pos="3960"/>
              </w:tabs>
            </w:pPr>
            <w:r w:rsidRPr="00052B67">
              <w:t xml:space="preserve">    № 92</w:t>
            </w:r>
          </w:p>
        </w:tc>
      </w:tr>
    </w:tbl>
    <w:p w14:paraId="2DD8A978" w14:textId="77777777" w:rsidR="00925B3D" w:rsidRPr="00052B67" w:rsidRDefault="00925B3D" w:rsidP="00925B3D">
      <w:pPr>
        <w:tabs>
          <w:tab w:val="left" w:pos="3960"/>
        </w:tabs>
        <w:rPr>
          <w:u w:val="single"/>
        </w:rPr>
      </w:pPr>
    </w:p>
    <w:p w14:paraId="6BEA26E0" w14:textId="77777777" w:rsidR="00925B3D" w:rsidRPr="00052B67" w:rsidRDefault="00925B3D" w:rsidP="00925B3D">
      <w:pPr>
        <w:shd w:val="clear" w:color="auto" w:fill="FFFFFF"/>
        <w:rPr>
          <w:bCs/>
          <w:spacing w:val="-3"/>
        </w:rPr>
      </w:pPr>
      <w:r w:rsidRPr="00052B67">
        <w:rPr>
          <w:bCs/>
          <w:spacing w:val="-3"/>
        </w:rPr>
        <w:t>Об организации и проведении работ</w:t>
      </w:r>
    </w:p>
    <w:p w14:paraId="10E247C1" w14:textId="77777777" w:rsidR="00925B3D" w:rsidRPr="00052B67" w:rsidRDefault="00925B3D" w:rsidP="00925B3D">
      <w:pPr>
        <w:shd w:val="clear" w:color="auto" w:fill="FFFFFF"/>
        <w:rPr>
          <w:bCs/>
          <w:spacing w:val="-3"/>
        </w:rPr>
      </w:pPr>
      <w:r w:rsidRPr="00052B67">
        <w:rPr>
          <w:bCs/>
          <w:spacing w:val="-3"/>
        </w:rPr>
        <w:t>по весенней уборке города в 2025 году</w:t>
      </w:r>
    </w:p>
    <w:p w14:paraId="657A65CF" w14:textId="77777777" w:rsidR="00052B67" w:rsidRDefault="00052B67" w:rsidP="00925B3D">
      <w:pPr>
        <w:shd w:val="clear" w:color="auto" w:fill="FFFFFF"/>
        <w:ind w:firstLine="533"/>
        <w:jc w:val="both"/>
      </w:pPr>
    </w:p>
    <w:p w14:paraId="11BB82E8" w14:textId="77777777" w:rsidR="00925B3D" w:rsidRPr="00052B67" w:rsidRDefault="00925B3D" w:rsidP="00925B3D">
      <w:pPr>
        <w:shd w:val="clear" w:color="auto" w:fill="FFFFFF"/>
        <w:ind w:firstLine="533"/>
        <w:jc w:val="both"/>
      </w:pPr>
      <w:r w:rsidRPr="00052B67">
        <w:tab/>
      </w:r>
      <w:proofErr w:type="gramStart"/>
      <w:r w:rsidRPr="00052B67">
        <w:t>В целях приведения в надлежащее санитарное состояние территории города, предприятий, организаций, учреждений, жилищного фонда, автостоянок, а также улиц частного сектора, руководствуясь  статьей 14 Федерального закона от 06.10.2003г. № 131 - ФЗ «Об общих принципах организации местного самоуправления в Российской Федерации» и Правилами благоустройства города Каргата, утвержденных Решением 31 сессии Совета депутатов  города Каргата Каргатского района Новосибирской области пятого созыва от 18.05.2018</w:t>
      </w:r>
      <w:proofErr w:type="gramEnd"/>
      <w:r w:rsidRPr="00052B67">
        <w:t>г. № 123, Уставом города Каргата, администрация города Каргата Каргатского района Новосибирской области,</w:t>
      </w:r>
    </w:p>
    <w:p w14:paraId="5F53BC03" w14:textId="77777777" w:rsidR="00925B3D" w:rsidRPr="00052B67" w:rsidRDefault="00925B3D" w:rsidP="00925B3D">
      <w:pPr>
        <w:tabs>
          <w:tab w:val="left" w:pos="540"/>
        </w:tabs>
        <w:jc w:val="both"/>
      </w:pPr>
      <w:r w:rsidRPr="00052B67">
        <w:t xml:space="preserve">ПОСТАНОВЛЯЕТ:  </w:t>
      </w:r>
    </w:p>
    <w:p w14:paraId="56E8F35B" w14:textId="77777777" w:rsidR="00925B3D" w:rsidRPr="00052B67" w:rsidRDefault="00925B3D" w:rsidP="00925B3D">
      <w:pPr>
        <w:widowControl w:val="0"/>
        <w:shd w:val="clear" w:color="auto" w:fill="FFFFFF"/>
        <w:tabs>
          <w:tab w:val="left" w:pos="-142"/>
        </w:tabs>
        <w:autoSpaceDE w:val="0"/>
        <w:autoSpaceDN w:val="0"/>
        <w:adjustRightInd w:val="0"/>
        <w:jc w:val="both"/>
      </w:pPr>
      <w:r w:rsidRPr="00052B67">
        <w:t>1. Объявить с 15 апреля по 15 мая 2025 года месячник по весенней уборке территории города.</w:t>
      </w:r>
    </w:p>
    <w:p w14:paraId="41CCD116" w14:textId="77777777" w:rsidR="00925B3D" w:rsidRPr="00052B67" w:rsidRDefault="00925B3D" w:rsidP="00925B3D">
      <w:pPr>
        <w:widowControl w:val="0"/>
        <w:shd w:val="clear" w:color="auto" w:fill="FFFFFF"/>
        <w:tabs>
          <w:tab w:val="left" w:pos="-142"/>
        </w:tabs>
        <w:autoSpaceDE w:val="0"/>
        <w:autoSpaceDN w:val="0"/>
        <w:adjustRightInd w:val="0"/>
        <w:jc w:val="both"/>
        <w:rPr>
          <w:spacing w:val="-20"/>
        </w:rPr>
      </w:pPr>
      <w:r w:rsidRPr="00052B67">
        <w:t>2. Провести общегородской санитарный день по весенней уборке города в период с 25 апреля по 15 мая 2025 года.</w:t>
      </w:r>
    </w:p>
    <w:p w14:paraId="697E0977" w14:textId="77777777" w:rsidR="00925B3D" w:rsidRPr="00052B67" w:rsidRDefault="00925B3D" w:rsidP="00925B3D">
      <w:pPr>
        <w:widowControl w:val="0"/>
        <w:shd w:val="clear" w:color="auto" w:fill="FFFFFF"/>
        <w:tabs>
          <w:tab w:val="left" w:pos="902"/>
        </w:tabs>
        <w:autoSpaceDE w:val="0"/>
        <w:autoSpaceDN w:val="0"/>
        <w:adjustRightInd w:val="0"/>
        <w:jc w:val="both"/>
        <w:rPr>
          <w:spacing w:val="-14"/>
        </w:rPr>
      </w:pPr>
      <w:r w:rsidRPr="00052B67">
        <w:t>3. Утвердить план мероприятий по подготовке города Каргата к весенней уборке (приложение №1),</w:t>
      </w:r>
    </w:p>
    <w:p w14:paraId="233DF738" w14:textId="77777777" w:rsidR="00925B3D" w:rsidRPr="00052B67" w:rsidRDefault="00925B3D" w:rsidP="00925B3D">
      <w:pPr>
        <w:widowControl w:val="0"/>
        <w:shd w:val="clear" w:color="auto" w:fill="FFFFFF"/>
        <w:tabs>
          <w:tab w:val="left" w:pos="979"/>
        </w:tabs>
        <w:autoSpaceDE w:val="0"/>
        <w:autoSpaceDN w:val="0"/>
        <w:adjustRightInd w:val="0"/>
        <w:jc w:val="both"/>
      </w:pPr>
      <w:r w:rsidRPr="00052B67">
        <w:t xml:space="preserve">4. Рекомендовать: </w:t>
      </w:r>
    </w:p>
    <w:p w14:paraId="1B41E2C8" w14:textId="77777777" w:rsidR="00925B3D" w:rsidRPr="00052B67" w:rsidRDefault="00925B3D" w:rsidP="00925B3D">
      <w:pPr>
        <w:shd w:val="clear" w:color="auto" w:fill="FFFFFF"/>
        <w:tabs>
          <w:tab w:val="left" w:pos="0"/>
        </w:tabs>
        <w:jc w:val="both"/>
      </w:pPr>
      <w:r w:rsidRPr="00052B67">
        <w:t xml:space="preserve"> </w:t>
      </w:r>
      <w:proofErr w:type="gramStart"/>
      <w:r w:rsidRPr="00052B67">
        <w:t xml:space="preserve">-   руководителям и коллективам предприятий, организаций, учреждений независимо от форм собственности и ведомственной принадлежности, индивидуальным предпринимателям и жителям города организовать уборку на земельных участках, определенных кадастровым планом и прилегающих территорий на основании «Правил благоустройства, обеспечения чистоты и порядка на территории города Каргат» утвержденных  решением 31 сессии Совета депутатов  города Каргата </w:t>
      </w:r>
      <w:r w:rsidRPr="00052B67">
        <w:lastRenderedPageBreak/>
        <w:t>Каргатского района Новосибирской области пятого созыва от 18.05.2018г. № 123, решением</w:t>
      </w:r>
      <w:proofErr w:type="gramEnd"/>
      <w:r w:rsidRPr="00052B67">
        <w:t xml:space="preserve"> 49 сессии Совета депутатов г. Каргата НСО №189 от 28.10.2019 года.</w:t>
      </w:r>
    </w:p>
    <w:p w14:paraId="49A5D86A" w14:textId="77777777" w:rsidR="00925B3D" w:rsidRPr="00052B67" w:rsidRDefault="00925B3D" w:rsidP="00925B3D">
      <w:pPr>
        <w:shd w:val="clear" w:color="auto" w:fill="FFFFFF"/>
        <w:tabs>
          <w:tab w:val="left" w:pos="0"/>
        </w:tabs>
        <w:jc w:val="both"/>
      </w:pPr>
      <w:r w:rsidRPr="00052B67">
        <w:t xml:space="preserve"> - руководителю  ООО «Управдом» </w:t>
      </w:r>
      <w:proofErr w:type="spellStart"/>
      <w:r w:rsidRPr="00052B67">
        <w:t>Курову</w:t>
      </w:r>
      <w:proofErr w:type="spellEnd"/>
      <w:r w:rsidRPr="00052B67">
        <w:t xml:space="preserve"> А.В. балансодержателя жилищного фонда организовать работу своей службы по уборке придомовых территорий и прилегающих территорий, с привлечением жителей жилого фонда, размещением объявлений, сообщений и других информационных материалов о сроках проведения субботников в многоквартирных домах; </w:t>
      </w:r>
    </w:p>
    <w:p w14:paraId="7A6C3877" w14:textId="77777777" w:rsidR="00925B3D" w:rsidRPr="00052B67" w:rsidRDefault="00925B3D" w:rsidP="00925B3D">
      <w:pPr>
        <w:pStyle w:val="a8"/>
        <w:shd w:val="clear" w:color="auto" w:fill="FFFFFF"/>
        <w:tabs>
          <w:tab w:val="left" w:pos="0"/>
        </w:tabs>
        <w:ind w:left="0"/>
        <w:jc w:val="both"/>
      </w:pPr>
      <w:r w:rsidRPr="00052B67">
        <w:t>-    депутатам Совета депутатов города Каргата организовать работу на округах по весенней уборке территорий округов;</w:t>
      </w:r>
    </w:p>
    <w:p w14:paraId="24BF24E5" w14:textId="77777777" w:rsidR="00925B3D" w:rsidRPr="00052B67" w:rsidRDefault="00925B3D" w:rsidP="00925B3D">
      <w:pPr>
        <w:shd w:val="clear" w:color="auto" w:fill="FFFFFF"/>
        <w:tabs>
          <w:tab w:val="left" w:pos="979"/>
        </w:tabs>
        <w:jc w:val="both"/>
      </w:pPr>
      <w:r w:rsidRPr="00052B67">
        <w:t>-    жителям частного сектора привести фасады домов и ограждений в надлежащий вид, выполнить очистку территорий улиц, прилегающих к усадьбам.</w:t>
      </w:r>
    </w:p>
    <w:p w14:paraId="53F71BD0" w14:textId="77777777" w:rsidR="00925B3D" w:rsidRPr="00052B67" w:rsidRDefault="00925B3D" w:rsidP="00925B3D">
      <w:pPr>
        <w:shd w:val="clear" w:color="auto" w:fill="FFFFFF"/>
        <w:tabs>
          <w:tab w:val="left" w:pos="0"/>
        </w:tabs>
        <w:jc w:val="both"/>
      </w:pPr>
      <w:r w:rsidRPr="00052B67">
        <w:t>5. Директору МКУ «Услуги благоустройства» Сотникову И.И. обеспечить вывоз мусора, собранного в период весенней уборки города на полигон ТКО с 15 апреля по 15 мая 2025 года.</w:t>
      </w:r>
    </w:p>
    <w:p w14:paraId="49F2E45C" w14:textId="77777777" w:rsidR="00925B3D" w:rsidRPr="00052B67" w:rsidRDefault="00925B3D" w:rsidP="00925B3D">
      <w:pPr>
        <w:shd w:val="clear" w:color="auto" w:fill="FFFFFF"/>
        <w:tabs>
          <w:tab w:val="left" w:pos="840"/>
        </w:tabs>
        <w:jc w:val="both"/>
      </w:pPr>
      <w:r w:rsidRPr="00052B67">
        <w:t xml:space="preserve">6.  Директору МКУ «Парка отдыха г. Каргат» Касьянову Ю.А. провести уборку территории парка, монумента «Славы» и аллеи «Героев».   </w:t>
      </w:r>
    </w:p>
    <w:p w14:paraId="062F898C" w14:textId="77777777" w:rsidR="00925B3D" w:rsidRPr="00052B67" w:rsidRDefault="00925B3D" w:rsidP="00925B3D">
      <w:pPr>
        <w:shd w:val="clear" w:color="auto" w:fill="FFFFFF"/>
        <w:tabs>
          <w:tab w:val="left" w:pos="840"/>
        </w:tabs>
        <w:jc w:val="both"/>
      </w:pPr>
      <w:r w:rsidRPr="00052B67">
        <w:t>7. Ответственный за организацию и проведение весенней уборки города – специалист 2 разряда администрации г. Каргата Шарков Н.И.</w:t>
      </w:r>
    </w:p>
    <w:p w14:paraId="68BC7774" w14:textId="77777777" w:rsidR="00925B3D" w:rsidRPr="00052B67" w:rsidRDefault="00925B3D" w:rsidP="00925B3D">
      <w:pPr>
        <w:shd w:val="clear" w:color="auto" w:fill="FFFFFF"/>
        <w:tabs>
          <w:tab w:val="left" w:pos="840"/>
        </w:tabs>
        <w:jc w:val="both"/>
      </w:pPr>
      <w:r w:rsidRPr="00052B67">
        <w:t>8. Председателю комиссии по благоустройству по завершению проведения работ по весенней уборке подвести итоги выполненных мероприятий в срок до 30 мая 2025года.</w:t>
      </w:r>
    </w:p>
    <w:p w14:paraId="213F94CE" w14:textId="77777777" w:rsidR="00925B3D" w:rsidRPr="00052B67" w:rsidRDefault="00925B3D" w:rsidP="00925B3D">
      <w:pPr>
        <w:shd w:val="clear" w:color="auto" w:fill="FFFFFF"/>
        <w:tabs>
          <w:tab w:val="left" w:pos="840"/>
        </w:tabs>
        <w:jc w:val="both"/>
      </w:pPr>
      <w:r w:rsidRPr="00052B67">
        <w:t>9.  Данное постановление опубликовать в средствах массовой информации, сайте администрации города Каргата.</w:t>
      </w:r>
    </w:p>
    <w:p w14:paraId="1F3C5963" w14:textId="77777777" w:rsidR="00925B3D" w:rsidRPr="00052B67" w:rsidRDefault="00925B3D" w:rsidP="00925B3D">
      <w:pPr>
        <w:shd w:val="clear" w:color="auto" w:fill="FFFFFF"/>
        <w:tabs>
          <w:tab w:val="left" w:pos="0"/>
        </w:tabs>
        <w:jc w:val="both"/>
      </w:pPr>
      <w:r w:rsidRPr="00052B67">
        <w:t>10.</w:t>
      </w:r>
      <w:r w:rsidRPr="00052B67">
        <w:rPr>
          <w:color w:val="464549"/>
        </w:rPr>
        <w:t xml:space="preserve">  </w:t>
      </w:r>
      <w:proofErr w:type="gramStart"/>
      <w:r w:rsidRPr="00052B67">
        <w:rPr>
          <w:color w:val="464549"/>
        </w:rPr>
        <w:t>Контро</w:t>
      </w:r>
      <w:r w:rsidRPr="00052B67">
        <w:t>ль за</w:t>
      </w:r>
      <w:proofErr w:type="gramEnd"/>
      <w:r w:rsidRPr="00052B67">
        <w:t xml:space="preserve"> </w:t>
      </w:r>
      <w:r w:rsidRPr="00052B67">
        <w:rPr>
          <w:color w:val="464549"/>
        </w:rPr>
        <w:t>ис</w:t>
      </w:r>
      <w:r w:rsidRPr="00052B67">
        <w:t>п</w:t>
      </w:r>
      <w:r w:rsidRPr="00052B67">
        <w:rPr>
          <w:color w:val="464549"/>
        </w:rPr>
        <w:t>олн</w:t>
      </w:r>
      <w:r w:rsidRPr="00052B67">
        <w:t xml:space="preserve">ением данного </w:t>
      </w:r>
      <w:r w:rsidRPr="00052B67">
        <w:rPr>
          <w:color w:val="464549"/>
        </w:rPr>
        <w:t>постановле</w:t>
      </w:r>
      <w:r w:rsidRPr="00052B67">
        <w:t>ния оставляю за собой.</w:t>
      </w:r>
    </w:p>
    <w:p w14:paraId="06E45735" w14:textId="77777777" w:rsidR="00925B3D" w:rsidRPr="00052B67" w:rsidRDefault="00925B3D" w:rsidP="00925B3D">
      <w:pPr>
        <w:pStyle w:val="a8"/>
        <w:shd w:val="clear" w:color="auto" w:fill="FFFFFF"/>
        <w:tabs>
          <w:tab w:val="left" w:pos="840"/>
        </w:tabs>
        <w:ind w:left="426"/>
        <w:jc w:val="both"/>
      </w:pPr>
    </w:p>
    <w:p w14:paraId="00F2437B" w14:textId="77777777" w:rsidR="00925B3D" w:rsidRPr="00052B67" w:rsidRDefault="00925B3D" w:rsidP="00925B3D">
      <w:pPr>
        <w:pStyle w:val="a8"/>
        <w:shd w:val="clear" w:color="auto" w:fill="FFFFFF"/>
        <w:tabs>
          <w:tab w:val="left" w:pos="840"/>
        </w:tabs>
        <w:ind w:left="426"/>
        <w:jc w:val="both"/>
      </w:pPr>
    </w:p>
    <w:p w14:paraId="69137423" w14:textId="77777777" w:rsidR="00925B3D" w:rsidRPr="00052B67" w:rsidRDefault="00925B3D" w:rsidP="00925B3D">
      <w:pPr>
        <w:pStyle w:val="a8"/>
        <w:shd w:val="clear" w:color="auto" w:fill="FFFFFF"/>
        <w:tabs>
          <w:tab w:val="left" w:pos="840"/>
        </w:tabs>
        <w:ind w:left="426"/>
        <w:jc w:val="both"/>
      </w:pPr>
    </w:p>
    <w:p w14:paraId="2A5B543C" w14:textId="77777777" w:rsidR="00925B3D" w:rsidRPr="00052B67" w:rsidRDefault="00925B3D" w:rsidP="00925B3D">
      <w:pPr>
        <w:shd w:val="clear" w:color="auto" w:fill="FFFFFF"/>
        <w:tabs>
          <w:tab w:val="left" w:pos="840"/>
        </w:tabs>
        <w:jc w:val="both"/>
      </w:pPr>
      <w:r w:rsidRPr="00052B67">
        <w:t xml:space="preserve"> Глава города Каргата</w:t>
      </w:r>
      <w:r w:rsidRPr="00052B67">
        <w:tab/>
      </w:r>
      <w:r w:rsidRPr="00052B67">
        <w:tab/>
      </w:r>
      <w:r w:rsidRPr="00052B67">
        <w:tab/>
        <w:t xml:space="preserve">                            </w:t>
      </w:r>
      <w:r w:rsidRPr="00052B67">
        <w:tab/>
      </w:r>
      <w:r w:rsidRPr="00052B67">
        <w:tab/>
      </w:r>
      <w:r w:rsidRPr="00052B67">
        <w:tab/>
        <w:t xml:space="preserve">  Е.А. </w:t>
      </w:r>
      <w:proofErr w:type="spellStart"/>
      <w:r w:rsidRPr="00052B67">
        <w:t>Козик</w:t>
      </w:r>
      <w:proofErr w:type="spellEnd"/>
    </w:p>
    <w:p w14:paraId="0CBB47DC" w14:textId="77777777" w:rsidR="00925B3D" w:rsidRPr="00052B67" w:rsidRDefault="00925B3D" w:rsidP="00925B3D">
      <w:pPr>
        <w:autoSpaceDE w:val="0"/>
        <w:autoSpaceDN w:val="0"/>
        <w:adjustRightInd w:val="0"/>
        <w:jc w:val="both"/>
        <w:outlineLvl w:val="0"/>
      </w:pPr>
    </w:p>
    <w:p w14:paraId="07C07008" w14:textId="77777777" w:rsidR="00925B3D" w:rsidRPr="00052B67" w:rsidRDefault="00925B3D" w:rsidP="00925B3D">
      <w:pPr>
        <w:autoSpaceDE w:val="0"/>
        <w:autoSpaceDN w:val="0"/>
        <w:adjustRightInd w:val="0"/>
        <w:jc w:val="both"/>
        <w:outlineLvl w:val="0"/>
      </w:pPr>
    </w:p>
    <w:p w14:paraId="0B404E96" w14:textId="7A8A9E27" w:rsidR="00052B67" w:rsidRPr="00052B67" w:rsidRDefault="00052B67" w:rsidP="00052B67">
      <w:pPr>
        <w:jc w:val="both"/>
      </w:pPr>
    </w:p>
    <w:p w14:paraId="3D139415" w14:textId="77777777" w:rsidR="00052B67" w:rsidRPr="00052B67" w:rsidRDefault="00052B67" w:rsidP="00052B67">
      <w:r w:rsidRPr="00052B67">
        <w:t xml:space="preserve">                                              АДМИНИСТРАЦИЯ ГОРОДА КАРГАТА</w:t>
      </w:r>
    </w:p>
    <w:p w14:paraId="3324ADF5" w14:textId="77777777" w:rsidR="00052B67" w:rsidRPr="00052B67" w:rsidRDefault="00052B67" w:rsidP="00052B67">
      <w:pPr>
        <w:jc w:val="center"/>
      </w:pPr>
      <w:r w:rsidRPr="00052B67">
        <w:t>Каргатского района Новосибирской области</w:t>
      </w:r>
    </w:p>
    <w:tbl>
      <w:tblPr>
        <w:tblpPr w:leftFromText="180" w:rightFromText="18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052B67" w:rsidRPr="00052B67" w14:paraId="21CF0649" w14:textId="77777777" w:rsidTr="005345E4">
        <w:trPr>
          <w:trHeight w:val="83"/>
        </w:trPr>
        <w:tc>
          <w:tcPr>
            <w:tcW w:w="10046" w:type="dxa"/>
            <w:tcBorders>
              <w:top w:val="thinThickSmallGap" w:sz="24" w:space="0" w:color="auto"/>
              <w:left w:val="nil"/>
              <w:bottom w:val="nil"/>
              <w:right w:val="nil"/>
            </w:tcBorders>
          </w:tcPr>
          <w:p w14:paraId="21324D5F" w14:textId="77777777" w:rsidR="00052B67" w:rsidRPr="00052B67" w:rsidRDefault="00052B67" w:rsidP="005345E4"/>
        </w:tc>
      </w:tr>
    </w:tbl>
    <w:p w14:paraId="1E30F105" w14:textId="77777777" w:rsidR="00052B67" w:rsidRPr="00052B67" w:rsidRDefault="00052B67" w:rsidP="00052B67">
      <w:pPr>
        <w:jc w:val="center"/>
      </w:pPr>
      <w:r w:rsidRPr="00052B67">
        <w:t>ПОСТАНОВЛЕНИЕ</w:t>
      </w:r>
    </w:p>
    <w:p w14:paraId="569AFFC4" w14:textId="77777777" w:rsidR="00052B67" w:rsidRPr="00052B67" w:rsidRDefault="00052B67" w:rsidP="00052B67">
      <w:pPr>
        <w:widowControl w:val="0"/>
        <w:autoSpaceDE w:val="0"/>
        <w:autoSpaceDN w:val="0"/>
        <w:adjustRightInd w:val="0"/>
        <w:jc w:val="both"/>
      </w:pPr>
      <w:r w:rsidRPr="00052B67">
        <w:t xml:space="preserve">                                                                  г. Каргат</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14"/>
        <w:gridCol w:w="5742"/>
        <w:gridCol w:w="1915"/>
      </w:tblGrid>
      <w:tr w:rsidR="00052B67" w:rsidRPr="00052B67" w14:paraId="0CDF2862" w14:textId="77777777" w:rsidTr="005345E4">
        <w:trPr>
          <w:trHeight w:val="362"/>
        </w:trPr>
        <w:tc>
          <w:tcPr>
            <w:tcW w:w="1914" w:type="dxa"/>
            <w:tcBorders>
              <w:top w:val="nil"/>
              <w:left w:val="nil"/>
              <w:bottom w:val="single" w:sz="4" w:space="0" w:color="auto"/>
              <w:right w:val="nil"/>
            </w:tcBorders>
          </w:tcPr>
          <w:p w14:paraId="1352EFD4" w14:textId="77777777" w:rsidR="00052B67" w:rsidRPr="00052B67" w:rsidRDefault="00052B67" w:rsidP="005345E4">
            <w:pPr>
              <w:tabs>
                <w:tab w:val="left" w:pos="3960"/>
              </w:tabs>
            </w:pPr>
          </w:p>
          <w:p w14:paraId="6FC74186" w14:textId="77777777" w:rsidR="00052B67" w:rsidRPr="00052B67" w:rsidRDefault="00052B67" w:rsidP="005345E4">
            <w:pPr>
              <w:tabs>
                <w:tab w:val="left" w:pos="3960"/>
              </w:tabs>
              <w:jc w:val="center"/>
            </w:pPr>
            <w:r w:rsidRPr="00052B67">
              <w:t>07.04.2025</w:t>
            </w:r>
          </w:p>
        </w:tc>
        <w:tc>
          <w:tcPr>
            <w:tcW w:w="5742" w:type="dxa"/>
            <w:tcBorders>
              <w:top w:val="nil"/>
              <w:left w:val="nil"/>
              <w:bottom w:val="nil"/>
              <w:right w:val="nil"/>
            </w:tcBorders>
          </w:tcPr>
          <w:p w14:paraId="4A29A3A5" w14:textId="77777777" w:rsidR="00052B67" w:rsidRPr="00052B67" w:rsidRDefault="00052B67" w:rsidP="005345E4">
            <w:pPr>
              <w:tabs>
                <w:tab w:val="left" w:pos="3960"/>
              </w:tabs>
              <w:rPr>
                <w:u w:val="single"/>
              </w:rPr>
            </w:pPr>
          </w:p>
        </w:tc>
        <w:tc>
          <w:tcPr>
            <w:tcW w:w="1915" w:type="dxa"/>
            <w:tcBorders>
              <w:top w:val="nil"/>
              <w:left w:val="nil"/>
              <w:bottom w:val="single" w:sz="4" w:space="0" w:color="auto"/>
              <w:right w:val="nil"/>
            </w:tcBorders>
          </w:tcPr>
          <w:p w14:paraId="3A77D56C" w14:textId="77777777" w:rsidR="00052B67" w:rsidRPr="00052B67" w:rsidRDefault="00052B67" w:rsidP="005345E4">
            <w:pPr>
              <w:tabs>
                <w:tab w:val="left" w:pos="3960"/>
              </w:tabs>
            </w:pPr>
          </w:p>
          <w:p w14:paraId="224359F7" w14:textId="77777777" w:rsidR="00052B67" w:rsidRPr="00052B67" w:rsidRDefault="00052B67" w:rsidP="005345E4">
            <w:pPr>
              <w:tabs>
                <w:tab w:val="left" w:pos="3960"/>
              </w:tabs>
            </w:pPr>
            <w:r w:rsidRPr="00052B67">
              <w:t xml:space="preserve">    № 97</w:t>
            </w:r>
          </w:p>
        </w:tc>
      </w:tr>
    </w:tbl>
    <w:p w14:paraId="681CEE4C" w14:textId="77777777" w:rsidR="00052B67" w:rsidRPr="00052B67" w:rsidRDefault="00052B67" w:rsidP="00052B67">
      <w:pPr>
        <w:widowControl w:val="0"/>
        <w:autoSpaceDE w:val="0"/>
        <w:autoSpaceDN w:val="0"/>
        <w:adjustRightInd w:val="0"/>
        <w:jc w:val="both"/>
      </w:pPr>
    </w:p>
    <w:p w14:paraId="38EECA61" w14:textId="77777777" w:rsidR="00052B67" w:rsidRPr="00052B67" w:rsidRDefault="00052B67" w:rsidP="00052B67">
      <w:pPr>
        <w:shd w:val="clear" w:color="auto" w:fill="FFFFFF"/>
        <w:tabs>
          <w:tab w:val="left" w:pos="6096"/>
        </w:tabs>
        <w:ind w:right="5"/>
        <w:jc w:val="both"/>
        <w:rPr>
          <w:bCs/>
          <w:spacing w:val="-2"/>
        </w:rPr>
      </w:pPr>
      <w:r w:rsidRPr="00052B67">
        <w:rPr>
          <w:bCs/>
          <w:spacing w:val="-2"/>
        </w:rPr>
        <w:t xml:space="preserve">Об утверждении паспортов населенных пунктов </w:t>
      </w:r>
    </w:p>
    <w:p w14:paraId="3BD6ACE0" w14:textId="77777777" w:rsidR="00052B67" w:rsidRPr="00052B67" w:rsidRDefault="00052B67" w:rsidP="00052B67">
      <w:pPr>
        <w:shd w:val="clear" w:color="auto" w:fill="FFFFFF"/>
        <w:tabs>
          <w:tab w:val="left" w:pos="6096"/>
        </w:tabs>
        <w:ind w:left="10" w:right="5" w:hanging="10"/>
        <w:jc w:val="both"/>
      </w:pPr>
      <w:r w:rsidRPr="00052B67">
        <w:t xml:space="preserve">администрации г. Каргата  Каргатского района </w:t>
      </w:r>
    </w:p>
    <w:p w14:paraId="35B2EBB6" w14:textId="77777777" w:rsidR="00052B67" w:rsidRPr="00052B67" w:rsidRDefault="00052B67" w:rsidP="00052B67">
      <w:pPr>
        <w:shd w:val="clear" w:color="auto" w:fill="FFFFFF"/>
        <w:tabs>
          <w:tab w:val="left" w:pos="6096"/>
        </w:tabs>
        <w:ind w:left="10" w:right="5" w:hanging="10"/>
        <w:jc w:val="both"/>
        <w:rPr>
          <w:shd w:val="clear" w:color="auto" w:fill="FFFFFF"/>
        </w:rPr>
      </w:pPr>
      <w:r w:rsidRPr="00052B67">
        <w:t>Новосибирской области</w:t>
      </w:r>
      <w:r w:rsidRPr="00052B67">
        <w:rPr>
          <w:bCs/>
          <w:spacing w:val="-2"/>
        </w:rPr>
        <w:t xml:space="preserve">, </w:t>
      </w:r>
      <w:proofErr w:type="gramStart"/>
      <w:r w:rsidRPr="00052B67">
        <w:rPr>
          <w:bCs/>
          <w:spacing w:val="-2"/>
        </w:rPr>
        <w:t>подверженных</w:t>
      </w:r>
      <w:proofErr w:type="gramEnd"/>
      <w:r w:rsidRPr="00052B67">
        <w:rPr>
          <w:bCs/>
          <w:spacing w:val="-2"/>
        </w:rPr>
        <w:t xml:space="preserve"> угрозе </w:t>
      </w:r>
      <w:r w:rsidRPr="00052B67">
        <w:rPr>
          <w:shd w:val="clear" w:color="auto" w:fill="FFFFFF"/>
        </w:rPr>
        <w:t xml:space="preserve">лесных </w:t>
      </w:r>
    </w:p>
    <w:p w14:paraId="2C0972E5" w14:textId="77777777" w:rsidR="00052B67" w:rsidRPr="00052B67" w:rsidRDefault="00052B67" w:rsidP="00052B67">
      <w:pPr>
        <w:shd w:val="clear" w:color="auto" w:fill="FFFFFF"/>
        <w:tabs>
          <w:tab w:val="left" w:pos="6096"/>
        </w:tabs>
        <w:ind w:left="10" w:right="5" w:hanging="10"/>
        <w:jc w:val="both"/>
        <w:rPr>
          <w:shd w:val="clear" w:color="auto" w:fill="FFFFFF"/>
        </w:rPr>
      </w:pPr>
      <w:r w:rsidRPr="00052B67">
        <w:rPr>
          <w:shd w:val="clear" w:color="auto" w:fill="FFFFFF"/>
        </w:rPr>
        <w:t>пожаров и других ландшафтных (природных) пожаров</w:t>
      </w:r>
    </w:p>
    <w:p w14:paraId="01898380" w14:textId="77777777" w:rsidR="00052B67" w:rsidRPr="00052B67" w:rsidRDefault="00052B67" w:rsidP="00052B67">
      <w:pPr>
        <w:shd w:val="clear" w:color="auto" w:fill="FFFFFF"/>
        <w:tabs>
          <w:tab w:val="left" w:pos="6096"/>
        </w:tabs>
        <w:ind w:left="10" w:right="5" w:firstLine="557"/>
        <w:jc w:val="both"/>
        <w:rPr>
          <w:shd w:val="clear" w:color="auto" w:fill="FFFFFF"/>
        </w:rPr>
      </w:pPr>
    </w:p>
    <w:p w14:paraId="138683D8" w14:textId="77777777" w:rsidR="00052B67" w:rsidRPr="00052B67" w:rsidRDefault="00052B67" w:rsidP="00052B67">
      <w:pPr>
        <w:shd w:val="clear" w:color="auto" w:fill="FFFFFF"/>
        <w:tabs>
          <w:tab w:val="left" w:pos="6096"/>
        </w:tabs>
        <w:ind w:left="10" w:right="5" w:firstLine="557"/>
        <w:jc w:val="both"/>
        <w:rPr>
          <w:bCs/>
          <w:spacing w:val="-2"/>
        </w:rPr>
      </w:pPr>
    </w:p>
    <w:p w14:paraId="2A7CADBE" w14:textId="77777777" w:rsidR="00052B67" w:rsidRPr="00052B67" w:rsidRDefault="00052B67" w:rsidP="00052B67">
      <w:pPr>
        <w:shd w:val="clear" w:color="auto" w:fill="FFFFFF"/>
        <w:ind w:left="5" w:firstLine="557"/>
        <w:jc w:val="both"/>
      </w:pPr>
      <w:proofErr w:type="gramStart"/>
      <w:r w:rsidRPr="00052B67">
        <w:t xml:space="preserve">В соответствии с Федеральными законами от 21 декабря 1994 г. № 69-ФЗ «О пожарной безопасности», от 06 октября 2003г. № 131-ФЗ «Об общих принципах организации местного самоуправления в Российской Федерации», постановлением Правительства Российской Федерации от 16 сентября 2020 г. № 1479 «Об утверждении Правил противопожарного режима в Российской Федерации, администрация города Каргата Каргатского района Новосибирской области </w:t>
      </w:r>
      <w:proofErr w:type="gramEnd"/>
    </w:p>
    <w:p w14:paraId="0C2220D0" w14:textId="77777777" w:rsidR="00052B67" w:rsidRPr="00052B67" w:rsidRDefault="00052B67" w:rsidP="00052B67">
      <w:pPr>
        <w:shd w:val="clear" w:color="auto" w:fill="FFFFFF"/>
        <w:ind w:left="5" w:firstLine="715"/>
        <w:jc w:val="both"/>
      </w:pPr>
    </w:p>
    <w:p w14:paraId="14519209" w14:textId="77777777" w:rsidR="00052B67" w:rsidRPr="00052B67" w:rsidRDefault="00052B67" w:rsidP="00052B67">
      <w:pPr>
        <w:ind w:firstLine="709"/>
        <w:jc w:val="both"/>
      </w:pPr>
      <w:r w:rsidRPr="00052B67">
        <w:t>ПОСТАНОВЛЯЕТ:</w:t>
      </w:r>
    </w:p>
    <w:p w14:paraId="185C2386" w14:textId="77777777" w:rsidR="00052B67" w:rsidRPr="00052B67" w:rsidRDefault="00052B67" w:rsidP="00052B67">
      <w:pPr>
        <w:ind w:firstLine="567"/>
        <w:jc w:val="both"/>
      </w:pPr>
      <w:r w:rsidRPr="00052B67">
        <w:lastRenderedPageBreak/>
        <w:t>1. Утвердить паспорта населенных пунктов администрации г. Каргата Каргатского района Новосибирской области</w:t>
      </w:r>
      <w:r w:rsidRPr="00052B67">
        <w:rPr>
          <w:bCs/>
          <w:spacing w:val="-2"/>
        </w:rPr>
        <w:t xml:space="preserve">, подверженных угрозе </w:t>
      </w:r>
      <w:r w:rsidRPr="00052B67">
        <w:rPr>
          <w:shd w:val="clear" w:color="auto" w:fill="FFFFFF"/>
        </w:rPr>
        <w:t>лесных пожаров и других ландшафтных (природных) пожаров</w:t>
      </w:r>
      <w:r w:rsidRPr="00052B67">
        <w:t xml:space="preserve"> на 2025 год </w:t>
      </w:r>
      <w:proofErr w:type="gramStart"/>
      <w:r w:rsidRPr="00052B67">
        <w:t>согласно приложений</w:t>
      </w:r>
      <w:proofErr w:type="gramEnd"/>
      <w:r w:rsidRPr="00052B67">
        <w:t xml:space="preserve"> 1,2,3.</w:t>
      </w:r>
    </w:p>
    <w:p w14:paraId="21CB8903" w14:textId="77777777" w:rsidR="00052B67" w:rsidRPr="00052B67" w:rsidRDefault="00052B67" w:rsidP="00052B67">
      <w:pPr>
        <w:shd w:val="clear" w:color="auto" w:fill="FFFFFF"/>
        <w:ind w:firstLine="567"/>
        <w:jc w:val="both"/>
      </w:pPr>
      <w:r w:rsidRPr="00052B67">
        <w:t>3.  Разместить на официальном сайте администрации города Каргата Каргатского района Новосибирской области.</w:t>
      </w:r>
    </w:p>
    <w:p w14:paraId="1853F233" w14:textId="77777777" w:rsidR="00052B67" w:rsidRPr="00052B67" w:rsidRDefault="00052B67" w:rsidP="00052B67">
      <w:pPr>
        <w:shd w:val="clear" w:color="auto" w:fill="FFFFFF"/>
        <w:ind w:firstLine="567"/>
        <w:jc w:val="both"/>
      </w:pPr>
      <w:r w:rsidRPr="00052B67">
        <w:rPr>
          <w:rFonts w:eastAsia="Arial"/>
          <w:lang w:eastAsia="ar-SA"/>
        </w:rPr>
        <w:t xml:space="preserve">3. </w:t>
      </w:r>
      <w:r w:rsidRPr="00052B67">
        <w:t>Настоящее постановление вступает в силу с момента опубликования в установленном порядке.</w:t>
      </w:r>
    </w:p>
    <w:p w14:paraId="677F4FE6" w14:textId="77777777" w:rsidR="00052B67" w:rsidRPr="00052B67" w:rsidRDefault="00052B67" w:rsidP="00052B67">
      <w:pPr>
        <w:shd w:val="clear" w:color="auto" w:fill="FFFFFF"/>
        <w:ind w:firstLine="567"/>
        <w:jc w:val="both"/>
      </w:pPr>
      <w:r w:rsidRPr="00052B67">
        <w:t>4.</w:t>
      </w:r>
      <w:proofErr w:type="gramStart"/>
      <w:r w:rsidRPr="00052B67">
        <w:t>Контроль за</w:t>
      </w:r>
      <w:proofErr w:type="gramEnd"/>
      <w:r w:rsidRPr="00052B67">
        <w:t xml:space="preserve"> исполнением настоящего постановления оставляю за собой.  </w:t>
      </w:r>
    </w:p>
    <w:p w14:paraId="1A292A0C" w14:textId="77777777" w:rsidR="00052B67" w:rsidRPr="00052B67" w:rsidRDefault="00052B67" w:rsidP="00052B67">
      <w:pPr>
        <w:ind w:firstLine="709"/>
      </w:pPr>
    </w:p>
    <w:p w14:paraId="383ED757" w14:textId="77777777" w:rsidR="00052B67" w:rsidRPr="00052B67" w:rsidRDefault="00052B67" w:rsidP="00052B67">
      <w:pPr>
        <w:ind w:firstLine="709"/>
        <w:jc w:val="both"/>
      </w:pPr>
    </w:p>
    <w:p w14:paraId="5DD7FB4C" w14:textId="77777777" w:rsidR="00052B67" w:rsidRPr="00052B67" w:rsidRDefault="00052B67" w:rsidP="00052B67">
      <w:pPr>
        <w:jc w:val="both"/>
      </w:pPr>
      <w:r w:rsidRPr="00052B67">
        <w:t>Глава г. Каргата</w:t>
      </w:r>
    </w:p>
    <w:p w14:paraId="41D07285" w14:textId="77777777" w:rsidR="00052B67" w:rsidRPr="00052B67" w:rsidRDefault="00052B67" w:rsidP="00052B67">
      <w:pPr>
        <w:jc w:val="both"/>
      </w:pPr>
      <w:r w:rsidRPr="00052B67">
        <w:t xml:space="preserve">Каргатского района Новосибирской области                                                      Е.А. </w:t>
      </w:r>
      <w:proofErr w:type="spellStart"/>
      <w:r w:rsidRPr="00052B67">
        <w:t>Козик</w:t>
      </w:r>
      <w:proofErr w:type="spellEnd"/>
    </w:p>
    <w:p w14:paraId="74C61EF9" w14:textId="77777777" w:rsidR="00052B67" w:rsidRPr="00052B67" w:rsidRDefault="00052B67" w:rsidP="00052B67">
      <w:pPr>
        <w:jc w:val="both"/>
      </w:pPr>
    </w:p>
    <w:p w14:paraId="6F9F1B4F" w14:textId="77777777" w:rsidR="00052B67" w:rsidRPr="00052B67" w:rsidRDefault="00052B67" w:rsidP="00052B67">
      <w:pPr>
        <w:jc w:val="both"/>
      </w:pPr>
    </w:p>
    <w:p w14:paraId="45E7926C" w14:textId="77777777" w:rsidR="00052B67" w:rsidRPr="00052B67" w:rsidRDefault="00052B67" w:rsidP="00052B67">
      <w:pPr>
        <w:jc w:val="both"/>
      </w:pPr>
    </w:p>
    <w:p w14:paraId="5FE9024A" w14:textId="77777777" w:rsidR="00052B67" w:rsidRPr="00052B67" w:rsidRDefault="00052B67" w:rsidP="00052B67">
      <w:pPr>
        <w:jc w:val="both"/>
      </w:pPr>
    </w:p>
    <w:p w14:paraId="0909AE8C" w14:textId="77777777" w:rsidR="00052B67" w:rsidRPr="00052B67" w:rsidRDefault="00052B67" w:rsidP="00052B67">
      <w:pPr>
        <w:pStyle w:val="a9"/>
        <w:rPr>
          <w:rFonts w:ascii="Times New Roman" w:hAnsi="Times New Roman" w:cs="Times New Roman"/>
          <w:sz w:val="24"/>
          <w:szCs w:val="24"/>
        </w:rPr>
      </w:pPr>
    </w:p>
    <w:p w14:paraId="5379E648" w14:textId="77777777" w:rsidR="00052B67" w:rsidRPr="00052B67" w:rsidRDefault="00052B67" w:rsidP="00052B67">
      <w:pPr>
        <w:pStyle w:val="a9"/>
        <w:rPr>
          <w:rFonts w:ascii="Times New Roman" w:hAnsi="Times New Roman" w:cs="Times New Roman"/>
          <w:sz w:val="24"/>
          <w:szCs w:val="24"/>
        </w:rPr>
      </w:pPr>
    </w:p>
    <w:p w14:paraId="0684458E" w14:textId="77777777" w:rsidR="00052B67" w:rsidRPr="00052B67" w:rsidRDefault="00052B67" w:rsidP="00052B67">
      <w:pPr>
        <w:pStyle w:val="a9"/>
        <w:rPr>
          <w:rFonts w:ascii="Times New Roman" w:hAnsi="Times New Roman" w:cs="Times New Roman"/>
          <w:sz w:val="24"/>
          <w:szCs w:val="24"/>
        </w:rPr>
      </w:pPr>
    </w:p>
    <w:p w14:paraId="1B6D138F" w14:textId="77777777" w:rsidR="00052B67" w:rsidRPr="00052B67" w:rsidRDefault="00052B67" w:rsidP="00052B67">
      <w:pPr>
        <w:pStyle w:val="a9"/>
        <w:rPr>
          <w:rFonts w:ascii="Times New Roman" w:hAnsi="Times New Roman" w:cs="Times New Roman"/>
          <w:sz w:val="24"/>
          <w:szCs w:val="24"/>
        </w:rPr>
      </w:pPr>
    </w:p>
    <w:p w14:paraId="0509B8AA" w14:textId="77777777" w:rsidR="00052B67" w:rsidRPr="00052B67" w:rsidRDefault="00052B67" w:rsidP="00052B67">
      <w:pPr>
        <w:pStyle w:val="ConsPlusNormal"/>
        <w:jc w:val="right"/>
        <w:rPr>
          <w:sz w:val="24"/>
          <w:szCs w:val="24"/>
        </w:rPr>
      </w:pPr>
      <w:r w:rsidRPr="00052B67">
        <w:rPr>
          <w:sz w:val="24"/>
          <w:szCs w:val="24"/>
        </w:rPr>
        <w:t>Приложение 1</w:t>
      </w:r>
    </w:p>
    <w:p w14:paraId="60FE0276" w14:textId="77777777" w:rsidR="00052B67" w:rsidRPr="00052B67" w:rsidRDefault="00052B67" w:rsidP="00052B67">
      <w:pPr>
        <w:pStyle w:val="ConsPlusNormal"/>
        <w:jc w:val="right"/>
        <w:rPr>
          <w:sz w:val="24"/>
          <w:szCs w:val="24"/>
        </w:rPr>
      </w:pPr>
      <w:r w:rsidRPr="00052B67">
        <w:rPr>
          <w:sz w:val="24"/>
          <w:szCs w:val="24"/>
        </w:rPr>
        <w:t>к постановлению администрации</w:t>
      </w:r>
    </w:p>
    <w:p w14:paraId="0BB14542" w14:textId="77777777" w:rsidR="00052B67" w:rsidRPr="00052B67" w:rsidRDefault="00052B67" w:rsidP="00052B67">
      <w:pPr>
        <w:pStyle w:val="ConsPlusNormal"/>
        <w:jc w:val="right"/>
        <w:rPr>
          <w:sz w:val="24"/>
          <w:szCs w:val="24"/>
        </w:rPr>
      </w:pPr>
      <w:r w:rsidRPr="00052B67">
        <w:rPr>
          <w:sz w:val="24"/>
          <w:szCs w:val="24"/>
        </w:rPr>
        <w:t xml:space="preserve"> г. Каргата </w:t>
      </w:r>
    </w:p>
    <w:p w14:paraId="2ABAA708" w14:textId="77777777" w:rsidR="00052B67" w:rsidRPr="00052B67" w:rsidRDefault="00052B67" w:rsidP="00052B67">
      <w:pPr>
        <w:pStyle w:val="ConsPlusNormal"/>
        <w:jc w:val="right"/>
        <w:rPr>
          <w:sz w:val="24"/>
          <w:szCs w:val="24"/>
        </w:rPr>
      </w:pPr>
      <w:r w:rsidRPr="00052B67">
        <w:rPr>
          <w:sz w:val="24"/>
          <w:szCs w:val="24"/>
        </w:rPr>
        <w:t>Каргатского района Новосибирской области</w:t>
      </w:r>
    </w:p>
    <w:p w14:paraId="55A69E45" w14:textId="77777777" w:rsidR="00052B67" w:rsidRPr="00052B67" w:rsidRDefault="00052B67" w:rsidP="00052B67">
      <w:pPr>
        <w:pStyle w:val="ConsPlusNormal"/>
        <w:rPr>
          <w:sz w:val="24"/>
          <w:szCs w:val="24"/>
        </w:rPr>
      </w:pPr>
      <w:r w:rsidRPr="00052B67">
        <w:rPr>
          <w:sz w:val="24"/>
          <w:szCs w:val="24"/>
        </w:rPr>
        <w:t xml:space="preserve">                                                                                                                                от 07.04.2025 № 97</w:t>
      </w:r>
    </w:p>
    <w:p w14:paraId="74129807" w14:textId="77777777" w:rsidR="00052B67" w:rsidRPr="00052B67" w:rsidRDefault="00052B67" w:rsidP="00052B67">
      <w:pPr>
        <w:pStyle w:val="ConsPlusNormal"/>
        <w:jc w:val="right"/>
        <w:rPr>
          <w:sz w:val="24"/>
          <w:szCs w:val="24"/>
        </w:rPr>
      </w:pPr>
    </w:p>
    <w:p w14:paraId="085F3204" w14:textId="77777777" w:rsidR="00052B67" w:rsidRPr="00052B67" w:rsidRDefault="00052B67" w:rsidP="00052B67">
      <w:pPr>
        <w:jc w:val="right"/>
      </w:pPr>
    </w:p>
    <w:p w14:paraId="470E8577" w14:textId="77777777" w:rsidR="00052B67" w:rsidRPr="00052B67" w:rsidRDefault="00052B67" w:rsidP="00052B67">
      <w:pPr>
        <w:jc w:val="right"/>
      </w:pPr>
      <w:r w:rsidRPr="00052B67">
        <w:t>УТВЕРЖДАЮ</w:t>
      </w:r>
    </w:p>
    <w:p w14:paraId="1323010C" w14:textId="77777777" w:rsidR="00052B67" w:rsidRPr="00052B67" w:rsidRDefault="00052B67" w:rsidP="00052B67">
      <w:pPr>
        <w:jc w:val="right"/>
      </w:pPr>
    </w:p>
    <w:p w14:paraId="40EBE288" w14:textId="77777777" w:rsidR="00052B67" w:rsidRPr="00052B67" w:rsidRDefault="00052B67" w:rsidP="00052B67">
      <w:pPr>
        <w:pStyle w:val="ConsPlusNormal"/>
        <w:widowControl/>
        <w:jc w:val="right"/>
        <w:rPr>
          <w:sz w:val="24"/>
          <w:szCs w:val="24"/>
        </w:rPr>
      </w:pPr>
      <w:r w:rsidRPr="00052B67">
        <w:rPr>
          <w:sz w:val="24"/>
          <w:szCs w:val="24"/>
        </w:rPr>
        <w:t>Глава г. Каргата</w:t>
      </w:r>
    </w:p>
    <w:p w14:paraId="345E4596" w14:textId="77777777" w:rsidR="00052B67" w:rsidRPr="00052B67" w:rsidRDefault="00052B67" w:rsidP="00052B67">
      <w:pPr>
        <w:pStyle w:val="ConsPlusNormal"/>
        <w:widowControl/>
        <w:jc w:val="right"/>
        <w:rPr>
          <w:sz w:val="24"/>
          <w:szCs w:val="24"/>
        </w:rPr>
      </w:pPr>
      <w:r w:rsidRPr="00052B67">
        <w:rPr>
          <w:sz w:val="24"/>
          <w:szCs w:val="24"/>
        </w:rPr>
        <w:t>Каргатского района</w:t>
      </w:r>
    </w:p>
    <w:p w14:paraId="1FA05E97" w14:textId="77777777" w:rsidR="00052B67" w:rsidRPr="00052B67" w:rsidRDefault="00052B67" w:rsidP="00052B67">
      <w:pPr>
        <w:pStyle w:val="ConsPlusNormal"/>
        <w:widowControl/>
        <w:jc w:val="right"/>
        <w:rPr>
          <w:sz w:val="24"/>
          <w:szCs w:val="24"/>
        </w:rPr>
      </w:pPr>
      <w:r w:rsidRPr="00052B67">
        <w:rPr>
          <w:sz w:val="24"/>
          <w:szCs w:val="24"/>
        </w:rPr>
        <w:t>Новосибирской области</w:t>
      </w:r>
    </w:p>
    <w:p w14:paraId="66598B30" w14:textId="77777777" w:rsidR="00052B67" w:rsidRPr="00052B67" w:rsidRDefault="00052B67" w:rsidP="00052B67">
      <w:pPr>
        <w:pStyle w:val="ConsPlusNormal"/>
        <w:widowControl/>
        <w:jc w:val="right"/>
        <w:rPr>
          <w:sz w:val="24"/>
          <w:szCs w:val="24"/>
        </w:rPr>
      </w:pPr>
    </w:p>
    <w:p w14:paraId="143DA375" w14:textId="77777777" w:rsidR="00052B67" w:rsidRPr="00052B67" w:rsidRDefault="00052B67" w:rsidP="00052B67">
      <w:pPr>
        <w:jc w:val="right"/>
      </w:pPr>
      <w:r w:rsidRPr="00052B67">
        <w:t xml:space="preserve">__________________ Е.А. </w:t>
      </w:r>
      <w:proofErr w:type="spellStart"/>
      <w:r w:rsidRPr="00052B67">
        <w:t>Козик</w:t>
      </w:r>
      <w:proofErr w:type="spellEnd"/>
    </w:p>
    <w:p w14:paraId="1BB46C04" w14:textId="77777777" w:rsidR="00052B67" w:rsidRPr="00052B67" w:rsidRDefault="00052B67" w:rsidP="00052B67">
      <w:pPr>
        <w:pStyle w:val="ConsPlusNormal"/>
        <w:jc w:val="right"/>
        <w:rPr>
          <w:sz w:val="24"/>
          <w:szCs w:val="24"/>
        </w:rPr>
      </w:pPr>
      <w:r w:rsidRPr="00052B67">
        <w:rPr>
          <w:sz w:val="24"/>
          <w:szCs w:val="24"/>
        </w:rPr>
        <w:t>«___ » ____________ 2025 г.</w:t>
      </w:r>
    </w:p>
    <w:p w14:paraId="73A084E1" w14:textId="77777777" w:rsidR="00052B67" w:rsidRPr="00052B67" w:rsidRDefault="00052B67" w:rsidP="00052B67">
      <w:pPr>
        <w:jc w:val="both"/>
      </w:pPr>
    </w:p>
    <w:p w14:paraId="7016AB1D" w14:textId="77777777" w:rsidR="00052B67" w:rsidRPr="00052B67" w:rsidRDefault="00052B67" w:rsidP="00052B67">
      <w:pPr>
        <w:jc w:val="both"/>
      </w:pPr>
    </w:p>
    <w:p w14:paraId="30AF6FA5" w14:textId="77777777" w:rsidR="00052B67" w:rsidRPr="00052B67" w:rsidRDefault="00052B67" w:rsidP="00052B67">
      <w:pPr>
        <w:jc w:val="center"/>
        <w:rPr>
          <w:bCs/>
        </w:rPr>
      </w:pPr>
      <w:r w:rsidRPr="00052B67">
        <w:rPr>
          <w:bCs/>
        </w:rPr>
        <w:t xml:space="preserve">Паспорт </w:t>
      </w:r>
    </w:p>
    <w:p w14:paraId="555AED60" w14:textId="77777777" w:rsidR="00052B67" w:rsidRPr="00052B67" w:rsidRDefault="00052B67" w:rsidP="00052B67">
      <w:pPr>
        <w:jc w:val="center"/>
        <w:rPr>
          <w:bCs/>
        </w:rPr>
      </w:pPr>
      <w:r w:rsidRPr="00052B67">
        <w:rPr>
          <w:bCs/>
        </w:rPr>
        <w:t>населенного пункта</w:t>
      </w:r>
      <w:r w:rsidRPr="00052B67">
        <w:rPr>
          <w:bCs/>
          <w:spacing w:val="-2"/>
        </w:rPr>
        <w:t xml:space="preserve">, подверженного угрозе </w:t>
      </w:r>
      <w:r w:rsidRPr="00052B67">
        <w:rPr>
          <w:bCs/>
          <w:shd w:val="clear" w:color="auto" w:fill="FFFFFF"/>
        </w:rPr>
        <w:t>лесных пожаров и других ландшафтных (природных) пожаров</w:t>
      </w:r>
      <w:r w:rsidRPr="00052B67">
        <w:rPr>
          <w:bCs/>
        </w:rPr>
        <w:t xml:space="preserve"> на 2025 год</w:t>
      </w:r>
    </w:p>
    <w:p w14:paraId="1C514CF3" w14:textId="77777777" w:rsidR="00052B67" w:rsidRPr="00052B67" w:rsidRDefault="00052B67" w:rsidP="00052B67">
      <w:pPr>
        <w:jc w:val="cente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3"/>
        <w:gridCol w:w="4253"/>
      </w:tblGrid>
      <w:tr w:rsidR="00052B67" w:rsidRPr="00052B67" w14:paraId="26AF3874" w14:textId="77777777" w:rsidTr="005345E4">
        <w:tc>
          <w:tcPr>
            <w:tcW w:w="5273" w:type="dxa"/>
          </w:tcPr>
          <w:p w14:paraId="7601CE48" w14:textId="77777777" w:rsidR="00052B67" w:rsidRPr="00052B67" w:rsidRDefault="00052B67" w:rsidP="005345E4">
            <w:pPr>
              <w:pStyle w:val="ConsPlusNonformat"/>
              <w:widowControl/>
              <w:rPr>
                <w:rFonts w:ascii="Times New Roman" w:hAnsi="Times New Roman" w:cs="Times New Roman"/>
                <w:sz w:val="24"/>
                <w:szCs w:val="24"/>
              </w:rPr>
            </w:pPr>
            <w:r w:rsidRPr="00052B67">
              <w:rPr>
                <w:rFonts w:ascii="Times New Roman" w:hAnsi="Times New Roman" w:cs="Times New Roman"/>
                <w:sz w:val="24"/>
                <w:szCs w:val="24"/>
              </w:rPr>
              <w:t>Наименование населённого пункта*</w:t>
            </w:r>
          </w:p>
        </w:tc>
        <w:tc>
          <w:tcPr>
            <w:tcW w:w="4253" w:type="dxa"/>
          </w:tcPr>
          <w:p w14:paraId="3E538F5A" w14:textId="77777777" w:rsidR="00052B67" w:rsidRPr="00052B67" w:rsidRDefault="00052B67" w:rsidP="005345E4">
            <w:pPr>
              <w:pStyle w:val="ConsPlusNonformat"/>
              <w:widowControl/>
              <w:jc w:val="center"/>
              <w:rPr>
                <w:rFonts w:ascii="Times New Roman" w:hAnsi="Times New Roman" w:cs="Times New Roman"/>
                <w:bCs/>
                <w:sz w:val="24"/>
                <w:szCs w:val="24"/>
              </w:rPr>
            </w:pPr>
            <w:r w:rsidRPr="00052B67">
              <w:rPr>
                <w:rFonts w:ascii="Times New Roman" w:hAnsi="Times New Roman" w:cs="Times New Roman"/>
                <w:bCs/>
                <w:sz w:val="24"/>
                <w:szCs w:val="24"/>
              </w:rPr>
              <w:t>г. Каргата</w:t>
            </w:r>
          </w:p>
        </w:tc>
      </w:tr>
      <w:tr w:rsidR="00052B67" w:rsidRPr="00052B67" w14:paraId="2100450C" w14:textId="77777777" w:rsidTr="005345E4">
        <w:tc>
          <w:tcPr>
            <w:tcW w:w="5273" w:type="dxa"/>
          </w:tcPr>
          <w:p w14:paraId="2B157BEE" w14:textId="77777777" w:rsidR="00052B67" w:rsidRPr="00052B67" w:rsidRDefault="00052B67" w:rsidP="005345E4">
            <w:pPr>
              <w:pStyle w:val="ConsPlusNonformat"/>
              <w:widowControl/>
              <w:rPr>
                <w:rFonts w:ascii="Times New Roman" w:hAnsi="Times New Roman" w:cs="Times New Roman"/>
                <w:sz w:val="24"/>
                <w:szCs w:val="24"/>
              </w:rPr>
            </w:pPr>
            <w:r w:rsidRPr="00052B67">
              <w:rPr>
                <w:rFonts w:ascii="Times New Roman" w:hAnsi="Times New Roman" w:cs="Times New Roman"/>
                <w:color w:val="000000"/>
                <w:sz w:val="24"/>
                <w:szCs w:val="24"/>
                <w:shd w:val="clear" w:color="auto" w:fill="FFFFFF"/>
              </w:rPr>
              <w:t>Наименование поселения</w:t>
            </w:r>
          </w:p>
        </w:tc>
        <w:tc>
          <w:tcPr>
            <w:tcW w:w="4253" w:type="dxa"/>
          </w:tcPr>
          <w:p w14:paraId="72401F5E" w14:textId="77777777" w:rsidR="00052B67" w:rsidRPr="00052B67" w:rsidRDefault="00052B67" w:rsidP="005345E4">
            <w:pPr>
              <w:pStyle w:val="ConsPlusNonformat"/>
              <w:widowControl/>
              <w:jc w:val="center"/>
              <w:rPr>
                <w:rFonts w:ascii="Times New Roman" w:hAnsi="Times New Roman" w:cs="Times New Roman"/>
                <w:bCs/>
                <w:sz w:val="24"/>
                <w:szCs w:val="24"/>
              </w:rPr>
            </w:pPr>
            <w:r w:rsidRPr="00052B67">
              <w:rPr>
                <w:rFonts w:ascii="Times New Roman" w:hAnsi="Times New Roman" w:cs="Times New Roman"/>
                <w:bCs/>
                <w:sz w:val="24"/>
                <w:szCs w:val="24"/>
              </w:rPr>
              <w:t>Администрация г. Каргата</w:t>
            </w:r>
          </w:p>
        </w:tc>
      </w:tr>
      <w:tr w:rsidR="00052B67" w:rsidRPr="00052B67" w14:paraId="20626369" w14:textId="77777777" w:rsidTr="005345E4">
        <w:tc>
          <w:tcPr>
            <w:tcW w:w="5273" w:type="dxa"/>
          </w:tcPr>
          <w:p w14:paraId="2265A66B" w14:textId="77777777" w:rsidR="00052B67" w:rsidRPr="00052B67" w:rsidRDefault="00052B67" w:rsidP="005345E4">
            <w:pPr>
              <w:pStyle w:val="ConsPlusNonformat"/>
              <w:widowControl/>
              <w:rPr>
                <w:rFonts w:ascii="Times New Roman" w:hAnsi="Times New Roman" w:cs="Times New Roman"/>
                <w:sz w:val="24"/>
                <w:szCs w:val="24"/>
              </w:rPr>
            </w:pPr>
            <w:r w:rsidRPr="00052B67">
              <w:rPr>
                <w:rFonts w:ascii="Times New Roman" w:hAnsi="Times New Roman" w:cs="Times New Roman"/>
                <w:sz w:val="24"/>
                <w:szCs w:val="24"/>
              </w:rPr>
              <w:t>Наименование муниципального района</w:t>
            </w:r>
          </w:p>
        </w:tc>
        <w:tc>
          <w:tcPr>
            <w:tcW w:w="4253" w:type="dxa"/>
          </w:tcPr>
          <w:p w14:paraId="30AE0E2B" w14:textId="77777777" w:rsidR="00052B67" w:rsidRPr="00052B67" w:rsidRDefault="00052B67" w:rsidP="005345E4">
            <w:pPr>
              <w:pStyle w:val="ConsPlusNonformat"/>
              <w:widowControl/>
              <w:jc w:val="center"/>
              <w:rPr>
                <w:rFonts w:ascii="Times New Roman" w:hAnsi="Times New Roman" w:cs="Times New Roman"/>
                <w:bCs/>
                <w:sz w:val="24"/>
                <w:szCs w:val="24"/>
              </w:rPr>
            </w:pPr>
            <w:r w:rsidRPr="00052B67">
              <w:rPr>
                <w:rFonts w:ascii="Times New Roman" w:hAnsi="Times New Roman" w:cs="Times New Roman"/>
                <w:bCs/>
                <w:sz w:val="24"/>
                <w:szCs w:val="24"/>
              </w:rPr>
              <w:t>Каргатский</w:t>
            </w:r>
          </w:p>
        </w:tc>
      </w:tr>
      <w:tr w:rsidR="00052B67" w:rsidRPr="00052B67" w14:paraId="063F7841" w14:textId="77777777" w:rsidTr="005345E4">
        <w:tc>
          <w:tcPr>
            <w:tcW w:w="5273" w:type="dxa"/>
          </w:tcPr>
          <w:p w14:paraId="798C7A2C" w14:textId="77777777" w:rsidR="00052B67" w:rsidRPr="00052B67" w:rsidRDefault="00052B67" w:rsidP="005345E4">
            <w:pPr>
              <w:pStyle w:val="ConsPlusNonformat"/>
              <w:widowControl/>
              <w:rPr>
                <w:rFonts w:ascii="Times New Roman" w:hAnsi="Times New Roman" w:cs="Times New Roman"/>
                <w:sz w:val="24"/>
                <w:szCs w:val="24"/>
              </w:rPr>
            </w:pPr>
            <w:r w:rsidRPr="00052B67">
              <w:rPr>
                <w:rFonts w:ascii="Times New Roman" w:hAnsi="Times New Roman" w:cs="Times New Roman"/>
                <w:sz w:val="24"/>
                <w:szCs w:val="24"/>
              </w:rPr>
              <w:t>Наименование субъекта Российской Федерации</w:t>
            </w:r>
          </w:p>
        </w:tc>
        <w:tc>
          <w:tcPr>
            <w:tcW w:w="4253" w:type="dxa"/>
          </w:tcPr>
          <w:p w14:paraId="1D37F1AF" w14:textId="77777777" w:rsidR="00052B67" w:rsidRPr="00052B67" w:rsidRDefault="00052B67" w:rsidP="005345E4">
            <w:pPr>
              <w:pStyle w:val="ConsPlusNonformat"/>
              <w:widowControl/>
              <w:jc w:val="center"/>
              <w:rPr>
                <w:rFonts w:ascii="Times New Roman" w:hAnsi="Times New Roman" w:cs="Times New Roman"/>
                <w:bCs/>
                <w:sz w:val="24"/>
                <w:szCs w:val="24"/>
              </w:rPr>
            </w:pPr>
            <w:r w:rsidRPr="00052B67">
              <w:rPr>
                <w:rFonts w:ascii="Times New Roman" w:hAnsi="Times New Roman" w:cs="Times New Roman"/>
                <w:bCs/>
                <w:sz w:val="24"/>
                <w:szCs w:val="24"/>
              </w:rPr>
              <w:t>Новосибирская область</w:t>
            </w:r>
          </w:p>
        </w:tc>
      </w:tr>
    </w:tbl>
    <w:p w14:paraId="4BF5197F" w14:textId="77777777" w:rsidR="00052B67" w:rsidRPr="00052B67" w:rsidRDefault="00052B67" w:rsidP="00052B67">
      <w:pPr>
        <w:pStyle w:val="ConsPlusNonformat"/>
        <w:widowControl/>
        <w:jc w:val="center"/>
        <w:rPr>
          <w:rFonts w:ascii="Times New Roman" w:hAnsi="Times New Roman" w:cs="Times New Roman"/>
          <w:sz w:val="24"/>
          <w:szCs w:val="24"/>
        </w:rPr>
      </w:pPr>
    </w:p>
    <w:p w14:paraId="14E00CB5" w14:textId="77777777" w:rsidR="00052B67" w:rsidRPr="00052B67" w:rsidRDefault="00052B67" w:rsidP="00052B67">
      <w:pPr>
        <w:jc w:val="center"/>
        <w:rPr>
          <w:bCs/>
        </w:rPr>
      </w:pPr>
      <w:r w:rsidRPr="00052B67">
        <w:rPr>
          <w:bCs/>
        </w:rPr>
        <w:t>I. Общие сведения о населенном пункте</w:t>
      </w:r>
    </w:p>
    <w:tbl>
      <w:tblPr>
        <w:tblW w:w="9497" w:type="dxa"/>
        <w:tblInd w:w="421" w:type="dxa"/>
        <w:tblBorders>
          <w:top w:val="single" w:sz="4" w:space="0" w:color="auto"/>
          <w:bottom w:val="single" w:sz="4" w:space="0" w:color="auto"/>
        </w:tblBorders>
        <w:tblLayout w:type="fixed"/>
        <w:tblCellMar>
          <w:left w:w="28" w:type="dxa"/>
          <w:right w:w="28" w:type="dxa"/>
        </w:tblCellMar>
        <w:tblLook w:val="0000" w:firstRow="0" w:lastRow="0" w:firstColumn="0" w:lastColumn="0" w:noHBand="0" w:noVBand="0"/>
      </w:tblPr>
      <w:tblGrid>
        <w:gridCol w:w="567"/>
        <w:gridCol w:w="7371"/>
        <w:gridCol w:w="1559"/>
      </w:tblGrid>
      <w:tr w:rsidR="00052B67" w:rsidRPr="00052B67" w14:paraId="16025FAF" w14:textId="77777777" w:rsidTr="005345E4">
        <w:tc>
          <w:tcPr>
            <w:tcW w:w="567" w:type="dxa"/>
            <w:tcBorders>
              <w:top w:val="single" w:sz="4" w:space="0" w:color="auto"/>
              <w:left w:val="single" w:sz="4" w:space="0" w:color="auto"/>
              <w:bottom w:val="single" w:sz="4" w:space="0" w:color="auto"/>
              <w:right w:val="single" w:sz="4" w:space="0" w:color="auto"/>
            </w:tcBorders>
            <w:vAlign w:val="center"/>
          </w:tcPr>
          <w:p w14:paraId="725440FC" w14:textId="77777777" w:rsidR="00052B67" w:rsidRPr="00052B67" w:rsidRDefault="00052B67" w:rsidP="005345E4"/>
        </w:tc>
        <w:tc>
          <w:tcPr>
            <w:tcW w:w="7371" w:type="dxa"/>
            <w:tcBorders>
              <w:top w:val="single" w:sz="4" w:space="0" w:color="auto"/>
              <w:left w:val="single" w:sz="4" w:space="0" w:color="auto"/>
              <w:bottom w:val="single" w:sz="4" w:space="0" w:color="auto"/>
              <w:right w:val="single" w:sz="4" w:space="0" w:color="auto"/>
            </w:tcBorders>
            <w:vAlign w:val="center"/>
          </w:tcPr>
          <w:p w14:paraId="254DFD75" w14:textId="77777777" w:rsidR="00052B67" w:rsidRPr="00052B67" w:rsidRDefault="00052B67" w:rsidP="005345E4">
            <w:pPr>
              <w:jc w:val="center"/>
            </w:pPr>
            <w:r w:rsidRPr="00052B67">
              <w:t>Характеристика населенного пункта</w:t>
            </w:r>
          </w:p>
        </w:tc>
        <w:tc>
          <w:tcPr>
            <w:tcW w:w="1559" w:type="dxa"/>
            <w:tcBorders>
              <w:top w:val="single" w:sz="4" w:space="0" w:color="auto"/>
              <w:left w:val="single" w:sz="4" w:space="0" w:color="auto"/>
              <w:bottom w:val="single" w:sz="4" w:space="0" w:color="auto"/>
              <w:right w:val="single" w:sz="4" w:space="0" w:color="auto"/>
            </w:tcBorders>
            <w:vAlign w:val="center"/>
          </w:tcPr>
          <w:p w14:paraId="3C01395C" w14:textId="77777777" w:rsidR="00052B67" w:rsidRPr="00052B67" w:rsidRDefault="00052B67" w:rsidP="005345E4">
            <w:pPr>
              <w:jc w:val="center"/>
            </w:pPr>
            <w:r w:rsidRPr="00052B67">
              <w:t>Значение</w:t>
            </w:r>
          </w:p>
        </w:tc>
      </w:tr>
      <w:tr w:rsidR="00052B67" w:rsidRPr="00052B67" w14:paraId="0BD49BEE" w14:textId="77777777" w:rsidTr="005345E4">
        <w:tc>
          <w:tcPr>
            <w:tcW w:w="567" w:type="dxa"/>
            <w:tcBorders>
              <w:top w:val="single" w:sz="4" w:space="0" w:color="auto"/>
              <w:left w:val="single" w:sz="4" w:space="0" w:color="auto"/>
              <w:bottom w:val="single" w:sz="4" w:space="0" w:color="auto"/>
              <w:right w:val="single" w:sz="4" w:space="0" w:color="auto"/>
            </w:tcBorders>
          </w:tcPr>
          <w:p w14:paraId="741D6735" w14:textId="77777777" w:rsidR="00052B67" w:rsidRPr="00052B67" w:rsidRDefault="00052B67" w:rsidP="005345E4">
            <w:pPr>
              <w:jc w:val="center"/>
            </w:pPr>
            <w:r w:rsidRPr="00052B67">
              <w:t>1.</w:t>
            </w:r>
          </w:p>
        </w:tc>
        <w:tc>
          <w:tcPr>
            <w:tcW w:w="7371" w:type="dxa"/>
            <w:tcBorders>
              <w:top w:val="single" w:sz="4" w:space="0" w:color="auto"/>
              <w:left w:val="single" w:sz="4" w:space="0" w:color="auto"/>
              <w:bottom w:val="single" w:sz="4" w:space="0" w:color="auto"/>
              <w:right w:val="single" w:sz="4" w:space="0" w:color="auto"/>
            </w:tcBorders>
          </w:tcPr>
          <w:p w14:paraId="270D43A8" w14:textId="77777777" w:rsidR="00052B67" w:rsidRPr="00052B67" w:rsidRDefault="00052B67" w:rsidP="005345E4">
            <w:r w:rsidRPr="00052B67">
              <w:t>Общая площадь населенного пункта (кв. километров)</w:t>
            </w:r>
          </w:p>
        </w:tc>
        <w:tc>
          <w:tcPr>
            <w:tcW w:w="1559" w:type="dxa"/>
            <w:tcBorders>
              <w:top w:val="single" w:sz="4" w:space="0" w:color="auto"/>
              <w:left w:val="single" w:sz="4" w:space="0" w:color="auto"/>
              <w:bottom w:val="single" w:sz="4" w:space="0" w:color="auto"/>
              <w:right w:val="single" w:sz="4" w:space="0" w:color="auto"/>
            </w:tcBorders>
          </w:tcPr>
          <w:p w14:paraId="42E950FC" w14:textId="77777777" w:rsidR="00052B67" w:rsidRPr="00052B67" w:rsidRDefault="00052B67" w:rsidP="005345E4">
            <w:pPr>
              <w:jc w:val="center"/>
              <w:rPr>
                <w:highlight w:val="yellow"/>
              </w:rPr>
            </w:pPr>
            <w:r w:rsidRPr="00052B67">
              <w:t>69,0</w:t>
            </w:r>
          </w:p>
        </w:tc>
      </w:tr>
      <w:tr w:rsidR="00052B67" w:rsidRPr="00052B67" w14:paraId="7834AC8B" w14:textId="77777777" w:rsidTr="005345E4">
        <w:tc>
          <w:tcPr>
            <w:tcW w:w="567" w:type="dxa"/>
            <w:tcBorders>
              <w:top w:val="single" w:sz="4" w:space="0" w:color="auto"/>
              <w:left w:val="single" w:sz="4" w:space="0" w:color="auto"/>
              <w:bottom w:val="single" w:sz="4" w:space="0" w:color="auto"/>
              <w:right w:val="single" w:sz="4" w:space="0" w:color="auto"/>
            </w:tcBorders>
          </w:tcPr>
          <w:p w14:paraId="766EBEC4" w14:textId="77777777" w:rsidR="00052B67" w:rsidRPr="00052B67" w:rsidRDefault="00052B67" w:rsidP="005345E4">
            <w:pPr>
              <w:jc w:val="center"/>
            </w:pPr>
            <w:r w:rsidRPr="00052B67">
              <w:t>3.</w:t>
            </w:r>
          </w:p>
        </w:tc>
        <w:tc>
          <w:tcPr>
            <w:tcW w:w="7371" w:type="dxa"/>
            <w:tcBorders>
              <w:top w:val="single" w:sz="4" w:space="0" w:color="auto"/>
              <w:left w:val="single" w:sz="4" w:space="0" w:color="auto"/>
              <w:bottom w:val="single" w:sz="4" w:space="0" w:color="auto"/>
              <w:right w:val="single" w:sz="4" w:space="0" w:color="auto"/>
            </w:tcBorders>
          </w:tcPr>
          <w:p w14:paraId="11996615" w14:textId="77777777" w:rsidR="00052B67" w:rsidRPr="00052B67" w:rsidRDefault="00052B67" w:rsidP="005345E4">
            <w:r w:rsidRPr="00052B67">
              <w:t>Общая площадь  лесов, расположенных на землях населенного пункта (гектаров)</w:t>
            </w:r>
          </w:p>
        </w:tc>
        <w:tc>
          <w:tcPr>
            <w:tcW w:w="1559" w:type="dxa"/>
            <w:tcBorders>
              <w:top w:val="single" w:sz="4" w:space="0" w:color="auto"/>
              <w:left w:val="single" w:sz="4" w:space="0" w:color="auto"/>
              <w:bottom w:val="single" w:sz="4" w:space="0" w:color="auto"/>
              <w:right w:val="single" w:sz="4" w:space="0" w:color="auto"/>
            </w:tcBorders>
          </w:tcPr>
          <w:p w14:paraId="44EDF74A" w14:textId="77777777" w:rsidR="00052B67" w:rsidRPr="00052B67" w:rsidRDefault="00052B67" w:rsidP="005345E4">
            <w:pPr>
              <w:jc w:val="center"/>
            </w:pPr>
            <w:r w:rsidRPr="00052B67">
              <w:t>7,03</w:t>
            </w:r>
          </w:p>
        </w:tc>
      </w:tr>
      <w:tr w:rsidR="00052B67" w:rsidRPr="00052B67" w14:paraId="573B9AAE" w14:textId="77777777" w:rsidTr="005345E4">
        <w:tc>
          <w:tcPr>
            <w:tcW w:w="567" w:type="dxa"/>
            <w:tcBorders>
              <w:top w:val="single" w:sz="4" w:space="0" w:color="auto"/>
              <w:left w:val="single" w:sz="4" w:space="0" w:color="auto"/>
              <w:bottom w:val="single" w:sz="4" w:space="0" w:color="auto"/>
              <w:right w:val="single" w:sz="4" w:space="0" w:color="auto"/>
            </w:tcBorders>
          </w:tcPr>
          <w:p w14:paraId="17CC4876" w14:textId="77777777" w:rsidR="00052B67" w:rsidRPr="00052B67" w:rsidRDefault="00052B67" w:rsidP="005345E4">
            <w:pPr>
              <w:jc w:val="center"/>
            </w:pPr>
            <w:r w:rsidRPr="00052B67">
              <w:lastRenderedPageBreak/>
              <w:t>4.</w:t>
            </w:r>
          </w:p>
        </w:tc>
        <w:tc>
          <w:tcPr>
            <w:tcW w:w="7371" w:type="dxa"/>
            <w:tcBorders>
              <w:top w:val="single" w:sz="4" w:space="0" w:color="auto"/>
              <w:left w:val="single" w:sz="4" w:space="0" w:color="auto"/>
              <w:bottom w:val="single" w:sz="4" w:space="0" w:color="auto"/>
              <w:right w:val="single" w:sz="4" w:space="0" w:color="auto"/>
            </w:tcBorders>
          </w:tcPr>
          <w:p w14:paraId="13048301" w14:textId="77777777" w:rsidR="00052B67" w:rsidRPr="00052B67" w:rsidRDefault="00052B67" w:rsidP="005345E4">
            <w:r w:rsidRPr="00052B67">
              <w:t>Расчетное время прибытия первого пожарного подразделения до наиболее удаленного объекта защиты населенного пункта, граничащего с пожароопасным участком (минут)</w:t>
            </w:r>
          </w:p>
        </w:tc>
        <w:tc>
          <w:tcPr>
            <w:tcW w:w="1559" w:type="dxa"/>
            <w:tcBorders>
              <w:top w:val="single" w:sz="4" w:space="0" w:color="auto"/>
              <w:left w:val="single" w:sz="4" w:space="0" w:color="auto"/>
              <w:bottom w:val="single" w:sz="4" w:space="0" w:color="auto"/>
              <w:right w:val="single" w:sz="4" w:space="0" w:color="auto"/>
            </w:tcBorders>
          </w:tcPr>
          <w:p w14:paraId="2F227051" w14:textId="77777777" w:rsidR="00052B67" w:rsidRPr="00052B67" w:rsidRDefault="00052B67" w:rsidP="005345E4">
            <w:pPr>
              <w:jc w:val="center"/>
              <w:rPr>
                <w:highlight w:val="yellow"/>
              </w:rPr>
            </w:pPr>
            <w:r w:rsidRPr="00052B67">
              <w:t>10 мин.</w:t>
            </w:r>
          </w:p>
        </w:tc>
      </w:tr>
    </w:tbl>
    <w:p w14:paraId="24A9FB73" w14:textId="77777777" w:rsidR="00052B67" w:rsidRPr="00052B67" w:rsidRDefault="00052B67" w:rsidP="00052B67">
      <w:pPr>
        <w:jc w:val="center"/>
        <w:rPr>
          <w:bCs/>
        </w:rPr>
      </w:pPr>
    </w:p>
    <w:p w14:paraId="28203662" w14:textId="77777777" w:rsidR="00052B67" w:rsidRPr="00052B67" w:rsidRDefault="00052B67" w:rsidP="00052B67">
      <w:pPr>
        <w:jc w:val="center"/>
        <w:rPr>
          <w:bCs/>
        </w:rPr>
      </w:pPr>
    </w:p>
    <w:p w14:paraId="76D30BA4" w14:textId="77777777" w:rsidR="00052B67" w:rsidRPr="00052B67" w:rsidRDefault="00052B67" w:rsidP="00052B67">
      <w:pPr>
        <w:jc w:val="center"/>
        <w:rPr>
          <w:bCs/>
        </w:rPr>
      </w:pPr>
    </w:p>
    <w:p w14:paraId="19727BB5" w14:textId="77777777" w:rsidR="00052B67" w:rsidRPr="00052B67" w:rsidRDefault="00052B67" w:rsidP="00052B67">
      <w:pPr>
        <w:jc w:val="center"/>
        <w:rPr>
          <w:bCs/>
        </w:rPr>
      </w:pPr>
    </w:p>
    <w:p w14:paraId="58007C3C" w14:textId="77777777" w:rsidR="00052B67" w:rsidRPr="00052B67" w:rsidRDefault="00052B67" w:rsidP="00052B67">
      <w:pPr>
        <w:jc w:val="center"/>
        <w:rPr>
          <w:bCs/>
        </w:rPr>
      </w:pPr>
    </w:p>
    <w:p w14:paraId="25AAED74" w14:textId="77777777" w:rsidR="00052B67" w:rsidRPr="00052B67" w:rsidRDefault="00052B67" w:rsidP="00052B67">
      <w:pPr>
        <w:jc w:val="center"/>
        <w:rPr>
          <w:bCs/>
        </w:rPr>
      </w:pPr>
    </w:p>
    <w:p w14:paraId="296444F2" w14:textId="77777777" w:rsidR="00052B67" w:rsidRPr="00052B67" w:rsidRDefault="00052B67" w:rsidP="00052B67">
      <w:pPr>
        <w:jc w:val="center"/>
        <w:rPr>
          <w:bCs/>
        </w:rPr>
      </w:pPr>
    </w:p>
    <w:p w14:paraId="06B5CE89" w14:textId="77777777" w:rsidR="00052B67" w:rsidRPr="00052B67" w:rsidRDefault="00052B67" w:rsidP="00052B67">
      <w:pPr>
        <w:jc w:val="center"/>
        <w:rPr>
          <w:bCs/>
        </w:rPr>
      </w:pPr>
    </w:p>
    <w:p w14:paraId="07C1105A" w14:textId="77777777" w:rsidR="00052B67" w:rsidRPr="00052B67" w:rsidRDefault="00052B67" w:rsidP="00052B67">
      <w:pPr>
        <w:jc w:val="center"/>
        <w:rPr>
          <w:bCs/>
        </w:rPr>
      </w:pPr>
      <w:r w:rsidRPr="00052B67">
        <w:rPr>
          <w:bCs/>
        </w:rPr>
        <w:t>II. Сведения о медицинских учреждениях, домах отдыха, пансионатах, детских оздоровительных лагерях и объектах с круглосуточным пребыванием людей, имеющих общую границу со степным участком и относящихся к этому населенному пункту в соответствии с административно-территориальным делением</w:t>
      </w:r>
    </w:p>
    <w:tbl>
      <w:tblPr>
        <w:tblW w:w="9639" w:type="dxa"/>
        <w:tblInd w:w="279" w:type="dxa"/>
        <w:tblBorders>
          <w:top w:val="single" w:sz="4" w:space="0" w:color="auto"/>
          <w:bottom w:val="single" w:sz="4" w:space="0" w:color="auto"/>
        </w:tblBorders>
        <w:tblLayout w:type="fixed"/>
        <w:tblCellMar>
          <w:left w:w="28" w:type="dxa"/>
          <w:right w:w="28" w:type="dxa"/>
        </w:tblCellMar>
        <w:tblLook w:val="0000" w:firstRow="0" w:lastRow="0" w:firstColumn="0" w:lastColumn="0" w:noHBand="0" w:noVBand="0"/>
      </w:tblPr>
      <w:tblGrid>
        <w:gridCol w:w="709"/>
        <w:gridCol w:w="2835"/>
        <w:gridCol w:w="1984"/>
        <w:gridCol w:w="1985"/>
        <w:gridCol w:w="2126"/>
      </w:tblGrid>
      <w:tr w:rsidR="00052B67" w:rsidRPr="00052B67" w14:paraId="3072E58C" w14:textId="77777777" w:rsidTr="005345E4">
        <w:tc>
          <w:tcPr>
            <w:tcW w:w="709" w:type="dxa"/>
            <w:tcBorders>
              <w:top w:val="single" w:sz="4" w:space="0" w:color="auto"/>
              <w:left w:val="single" w:sz="4" w:space="0" w:color="auto"/>
              <w:bottom w:val="single" w:sz="4" w:space="0" w:color="auto"/>
              <w:right w:val="single" w:sz="4" w:space="0" w:color="auto"/>
            </w:tcBorders>
            <w:vAlign w:val="center"/>
          </w:tcPr>
          <w:p w14:paraId="149CF11D" w14:textId="77777777" w:rsidR="00052B67" w:rsidRPr="00052B67" w:rsidRDefault="00052B67" w:rsidP="005345E4">
            <w:pPr>
              <w:jc w:val="center"/>
            </w:pPr>
            <w:r w:rsidRPr="00052B67">
              <w:t xml:space="preserve">№ </w:t>
            </w:r>
            <w:proofErr w:type="gramStart"/>
            <w:r w:rsidRPr="00052B67">
              <w:t>п</w:t>
            </w:r>
            <w:proofErr w:type="gramEnd"/>
            <w:r w:rsidRPr="00052B67">
              <w:t>/п</w:t>
            </w:r>
          </w:p>
        </w:tc>
        <w:tc>
          <w:tcPr>
            <w:tcW w:w="2835" w:type="dxa"/>
            <w:tcBorders>
              <w:top w:val="single" w:sz="4" w:space="0" w:color="auto"/>
              <w:left w:val="single" w:sz="4" w:space="0" w:color="auto"/>
              <w:bottom w:val="single" w:sz="4" w:space="0" w:color="auto"/>
              <w:right w:val="single" w:sz="4" w:space="0" w:color="auto"/>
            </w:tcBorders>
            <w:vAlign w:val="center"/>
          </w:tcPr>
          <w:p w14:paraId="63DAA3A6" w14:textId="77777777" w:rsidR="00052B67" w:rsidRPr="00052B67" w:rsidRDefault="00052B67" w:rsidP="005345E4">
            <w:pPr>
              <w:jc w:val="center"/>
            </w:pPr>
            <w:r w:rsidRPr="00052B67">
              <w:t>Наименование социального объекта</w:t>
            </w:r>
          </w:p>
        </w:tc>
        <w:tc>
          <w:tcPr>
            <w:tcW w:w="1984" w:type="dxa"/>
            <w:tcBorders>
              <w:top w:val="single" w:sz="4" w:space="0" w:color="auto"/>
              <w:left w:val="single" w:sz="4" w:space="0" w:color="auto"/>
              <w:bottom w:val="single" w:sz="4" w:space="0" w:color="auto"/>
              <w:right w:val="single" w:sz="4" w:space="0" w:color="auto"/>
            </w:tcBorders>
            <w:vAlign w:val="center"/>
          </w:tcPr>
          <w:p w14:paraId="55C50765" w14:textId="77777777" w:rsidR="00052B67" w:rsidRPr="00052B67" w:rsidRDefault="00052B67" w:rsidP="005345E4">
            <w:pPr>
              <w:jc w:val="center"/>
            </w:pPr>
            <w:r w:rsidRPr="00052B67">
              <w:t>Адрес объекта</w:t>
            </w:r>
          </w:p>
        </w:tc>
        <w:tc>
          <w:tcPr>
            <w:tcW w:w="1985" w:type="dxa"/>
            <w:tcBorders>
              <w:top w:val="single" w:sz="4" w:space="0" w:color="auto"/>
              <w:left w:val="single" w:sz="4" w:space="0" w:color="auto"/>
              <w:bottom w:val="single" w:sz="4" w:space="0" w:color="auto"/>
              <w:right w:val="single" w:sz="4" w:space="0" w:color="auto"/>
            </w:tcBorders>
            <w:vAlign w:val="center"/>
          </w:tcPr>
          <w:p w14:paraId="02B9A3B5" w14:textId="77777777" w:rsidR="00052B67" w:rsidRPr="00052B67" w:rsidRDefault="00052B67" w:rsidP="005345E4">
            <w:pPr>
              <w:jc w:val="center"/>
            </w:pPr>
            <w:r w:rsidRPr="00052B67">
              <w:t>Численность персонала</w:t>
            </w:r>
          </w:p>
        </w:tc>
        <w:tc>
          <w:tcPr>
            <w:tcW w:w="2126" w:type="dxa"/>
            <w:tcBorders>
              <w:top w:val="single" w:sz="4" w:space="0" w:color="auto"/>
              <w:left w:val="single" w:sz="4" w:space="0" w:color="auto"/>
              <w:bottom w:val="single" w:sz="4" w:space="0" w:color="auto"/>
              <w:right w:val="single" w:sz="4" w:space="0" w:color="auto"/>
            </w:tcBorders>
            <w:vAlign w:val="center"/>
          </w:tcPr>
          <w:p w14:paraId="26CA0D74" w14:textId="77777777" w:rsidR="00052B67" w:rsidRPr="00052B67" w:rsidRDefault="00052B67" w:rsidP="005345E4">
            <w:pPr>
              <w:jc w:val="center"/>
            </w:pPr>
            <w:r w:rsidRPr="00052B67">
              <w:t>Численность пациентов (отдыхающих)</w:t>
            </w:r>
          </w:p>
        </w:tc>
      </w:tr>
      <w:tr w:rsidR="00052B67" w:rsidRPr="00052B67" w14:paraId="606F8137" w14:textId="77777777" w:rsidTr="005345E4">
        <w:tc>
          <w:tcPr>
            <w:tcW w:w="709" w:type="dxa"/>
            <w:tcBorders>
              <w:top w:val="single" w:sz="4" w:space="0" w:color="auto"/>
              <w:left w:val="single" w:sz="4" w:space="0" w:color="auto"/>
              <w:bottom w:val="single" w:sz="4" w:space="0" w:color="auto"/>
              <w:right w:val="single" w:sz="4" w:space="0" w:color="auto"/>
            </w:tcBorders>
          </w:tcPr>
          <w:p w14:paraId="42DD0480" w14:textId="77777777" w:rsidR="00052B67" w:rsidRPr="00052B67" w:rsidRDefault="00052B67" w:rsidP="005345E4">
            <w:pPr>
              <w:jc w:val="center"/>
            </w:pPr>
          </w:p>
        </w:tc>
        <w:tc>
          <w:tcPr>
            <w:tcW w:w="2835" w:type="dxa"/>
            <w:tcBorders>
              <w:top w:val="single" w:sz="4" w:space="0" w:color="auto"/>
              <w:left w:val="single" w:sz="4" w:space="0" w:color="auto"/>
              <w:bottom w:val="single" w:sz="4" w:space="0" w:color="auto"/>
              <w:right w:val="single" w:sz="4" w:space="0" w:color="auto"/>
            </w:tcBorders>
          </w:tcPr>
          <w:p w14:paraId="340277C5" w14:textId="77777777" w:rsidR="00052B67" w:rsidRPr="00052B67" w:rsidRDefault="00052B67" w:rsidP="005345E4"/>
        </w:tc>
        <w:tc>
          <w:tcPr>
            <w:tcW w:w="1984" w:type="dxa"/>
            <w:tcBorders>
              <w:top w:val="single" w:sz="4" w:space="0" w:color="auto"/>
              <w:left w:val="single" w:sz="4" w:space="0" w:color="auto"/>
              <w:bottom w:val="single" w:sz="4" w:space="0" w:color="auto"/>
              <w:right w:val="single" w:sz="4" w:space="0" w:color="auto"/>
            </w:tcBorders>
          </w:tcPr>
          <w:p w14:paraId="5DB98F2A" w14:textId="77777777" w:rsidR="00052B67" w:rsidRPr="00052B67" w:rsidRDefault="00052B67" w:rsidP="005345E4"/>
        </w:tc>
        <w:tc>
          <w:tcPr>
            <w:tcW w:w="1985" w:type="dxa"/>
            <w:tcBorders>
              <w:top w:val="single" w:sz="4" w:space="0" w:color="auto"/>
              <w:left w:val="single" w:sz="4" w:space="0" w:color="auto"/>
              <w:bottom w:val="single" w:sz="4" w:space="0" w:color="auto"/>
              <w:right w:val="single" w:sz="4" w:space="0" w:color="auto"/>
            </w:tcBorders>
          </w:tcPr>
          <w:p w14:paraId="32B62CDA" w14:textId="77777777" w:rsidR="00052B67" w:rsidRPr="00052B67" w:rsidRDefault="00052B67" w:rsidP="005345E4">
            <w:pPr>
              <w:jc w:val="center"/>
            </w:pPr>
          </w:p>
        </w:tc>
        <w:tc>
          <w:tcPr>
            <w:tcW w:w="2126" w:type="dxa"/>
            <w:tcBorders>
              <w:top w:val="single" w:sz="4" w:space="0" w:color="auto"/>
              <w:left w:val="single" w:sz="4" w:space="0" w:color="auto"/>
              <w:bottom w:val="single" w:sz="4" w:space="0" w:color="auto"/>
              <w:right w:val="single" w:sz="4" w:space="0" w:color="auto"/>
            </w:tcBorders>
          </w:tcPr>
          <w:p w14:paraId="11E384EF" w14:textId="77777777" w:rsidR="00052B67" w:rsidRPr="00052B67" w:rsidRDefault="00052B67" w:rsidP="005345E4">
            <w:pPr>
              <w:jc w:val="center"/>
            </w:pPr>
          </w:p>
        </w:tc>
      </w:tr>
      <w:tr w:rsidR="00052B67" w:rsidRPr="00052B67" w14:paraId="3B1AAA25" w14:textId="77777777" w:rsidTr="005345E4">
        <w:tc>
          <w:tcPr>
            <w:tcW w:w="709" w:type="dxa"/>
            <w:tcBorders>
              <w:top w:val="single" w:sz="4" w:space="0" w:color="auto"/>
              <w:left w:val="single" w:sz="4" w:space="0" w:color="auto"/>
              <w:bottom w:val="single" w:sz="4" w:space="0" w:color="auto"/>
              <w:right w:val="single" w:sz="4" w:space="0" w:color="auto"/>
            </w:tcBorders>
          </w:tcPr>
          <w:p w14:paraId="30BD0442" w14:textId="77777777" w:rsidR="00052B67" w:rsidRPr="00052B67" w:rsidRDefault="00052B67" w:rsidP="005345E4">
            <w:pPr>
              <w:jc w:val="center"/>
            </w:pPr>
          </w:p>
        </w:tc>
        <w:tc>
          <w:tcPr>
            <w:tcW w:w="2835" w:type="dxa"/>
            <w:tcBorders>
              <w:top w:val="single" w:sz="4" w:space="0" w:color="auto"/>
              <w:left w:val="single" w:sz="4" w:space="0" w:color="auto"/>
              <w:bottom w:val="single" w:sz="4" w:space="0" w:color="auto"/>
              <w:right w:val="single" w:sz="4" w:space="0" w:color="auto"/>
            </w:tcBorders>
          </w:tcPr>
          <w:p w14:paraId="5E591351" w14:textId="77777777" w:rsidR="00052B67" w:rsidRPr="00052B67" w:rsidRDefault="00052B67" w:rsidP="005345E4"/>
        </w:tc>
        <w:tc>
          <w:tcPr>
            <w:tcW w:w="1984" w:type="dxa"/>
            <w:tcBorders>
              <w:top w:val="single" w:sz="4" w:space="0" w:color="auto"/>
              <w:left w:val="single" w:sz="4" w:space="0" w:color="auto"/>
              <w:bottom w:val="single" w:sz="4" w:space="0" w:color="auto"/>
              <w:right w:val="single" w:sz="4" w:space="0" w:color="auto"/>
            </w:tcBorders>
          </w:tcPr>
          <w:p w14:paraId="1A47053C" w14:textId="77777777" w:rsidR="00052B67" w:rsidRPr="00052B67" w:rsidRDefault="00052B67" w:rsidP="005345E4"/>
        </w:tc>
        <w:tc>
          <w:tcPr>
            <w:tcW w:w="1985" w:type="dxa"/>
            <w:tcBorders>
              <w:top w:val="single" w:sz="4" w:space="0" w:color="auto"/>
              <w:left w:val="single" w:sz="4" w:space="0" w:color="auto"/>
              <w:bottom w:val="single" w:sz="4" w:space="0" w:color="auto"/>
              <w:right w:val="single" w:sz="4" w:space="0" w:color="auto"/>
            </w:tcBorders>
          </w:tcPr>
          <w:p w14:paraId="31A09D79" w14:textId="77777777" w:rsidR="00052B67" w:rsidRPr="00052B67" w:rsidRDefault="00052B67" w:rsidP="005345E4">
            <w:pPr>
              <w:jc w:val="center"/>
            </w:pPr>
          </w:p>
        </w:tc>
        <w:tc>
          <w:tcPr>
            <w:tcW w:w="2126" w:type="dxa"/>
            <w:tcBorders>
              <w:top w:val="single" w:sz="4" w:space="0" w:color="auto"/>
              <w:left w:val="single" w:sz="4" w:space="0" w:color="auto"/>
              <w:bottom w:val="single" w:sz="4" w:space="0" w:color="auto"/>
              <w:right w:val="single" w:sz="4" w:space="0" w:color="auto"/>
            </w:tcBorders>
          </w:tcPr>
          <w:p w14:paraId="79C5FA27" w14:textId="77777777" w:rsidR="00052B67" w:rsidRPr="00052B67" w:rsidRDefault="00052B67" w:rsidP="005345E4">
            <w:pPr>
              <w:jc w:val="center"/>
            </w:pPr>
          </w:p>
        </w:tc>
      </w:tr>
    </w:tbl>
    <w:p w14:paraId="08FE3093" w14:textId="77777777" w:rsidR="00052B67" w:rsidRPr="00052B67" w:rsidRDefault="00052B67" w:rsidP="00052B67">
      <w:pPr>
        <w:jc w:val="center"/>
        <w:rPr>
          <w:bCs/>
        </w:rPr>
      </w:pPr>
    </w:p>
    <w:p w14:paraId="1A9A36CB" w14:textId="77777777" w:rsidR="00052B67" w:rsidRPr="00052B67" w:rsidRDefault="00052B67" w:rsidP="00052B67">
      <w:pPr>
        <w:jc w:val="center"/>
        <w:rPr>
          <w:bCs/>
        </w:rPr>
      </w:pPr>
      <w:r w:rsidRPr="00052B67">
        <w:rPr>
          <w:bCs/>
        </w:rPr>
        <w:t xml:space="preserve">III. Сведения о </w:t>
      </w:r>
      <w:proofErr w:type="gramStart"/>
      <w:r w:rsidRPr="00052B67">
        <w:rPr>
          <w:bCs/>
        </w:rPr>
        <w:t>ближайших</w:t>
      </w:r>
      <w:proofErr w:type="gramEnd"/>
      <w:r w:rsidRPr="00052B67">
        <w:rPr>
          <w:bCs/>
        </w:rPr>
        <w:t xml:space="preserve"> к населенному пункту </w:t>
      </w:r>
    </w:p>
    <w:p w14:paraId="2934D6D9" w14:textId="77777777" w:rsidR="00052B67" w:rsidRPr="00052B67" w:rsidRDefault="00052B67" w:rsidP="00052B67">
      <w:pPr>
        <w:jc w:val="center"/>
        <w:rPr>
          <w:bCs/>
        </w:rPr>
      </w:pPr>
      <w:proofErr w:type="gramStart"/>
      <w:r w:rsidRPr="00052B67">
        <w:rPr>
          <w:bCs/>
        </w:rPr>
        <w:t>подразделениях</w:t>
      </w:r>
      <w:proofErr w:type="gramEnd"/>
      <w:r w:rsidRPr="00052B67">
        <w:rPr>
          <w:bCs/>
        </w:rPr>
        <w:t xml:space="preserve"> пожарной охраны</w:t>
      </w:r>
    </w:p>
    <w:p w14:paraId="6B231926" w14:textId="77777777" w:rsidR="00052B67" w:rsidRPr="00052B67" w:rsidRDefault="00052B67" w:rsidP="00052B67">
      <w:pPr>
        <w:jc w:val="both"/>
        <w:rPr>
          <w:bCs/>
        </w:rPr>
      </w:pPr>
      <w:r w:rsidRPr="00052B67">
        <w:t xml:space="preserve">1. Подразделения пожарной охраны (наименование, вид), дислоцированные на территории населенного пункта, адрес:  </w:t>
      </w:r>
    </w:p>
    <w:p w14:paraId="3C88AA3C" w14:textId="77777777" w:rsidR="00052B67" w:rsidRPr="00052B67" w:rsidRDefault="00052B67" w:rsidP="00052B67">
      <w:pPr>
        <w:jc w:val="both"/>
        <w:rPr>
          <w:highlight w:val="yellow"/>
          <w:u w:val="single"/>
        </w:rPr>
      </w:pPr>
      <w:r w:rsidRPr="00052B67">
        <w:t>1.</w:t>
      </w:r>
      <w:r w:rsidRPr="00052B67">
        <w:rPr>
          <w:bCs/>
          <w:u w:val="single"/>
        </w:rPr>
        <w:t xml:space="preserve">ПСЧ-57                                                                                                                                                        </w:t>
      </w:r>
      <w:r w:rsidRPr="00052B67">
        <w:rPr>
          <w:bCs/>
          <w:color w:val="FFFFFF" w:themeColor="background1"/>
          <w:u w:val="single"/>
        </w:rPr>
        <w:t>.</w:t>
      </w:r>
    </w:p>
    <w:p w14:paraId="61F79B22" w14:textId="77777777" w:rsidR="00052B67" w:rsidRPr="00052B67" w:rsidRDefault="00052B67" w:rsidP="00052B67">
      <w:pPr>
        <w:jc w:val="both"/>
      </w:pPr>
      <w:r w:rsidRPr="00052B67">
        <w:t xml:space="preserve">2. Ближайшее к населенному пункту подразделение пожарной охраны (наименование, вид), адрес: </w:t>
      </w:r>
    </w:p>
    <w:p w14:paraId="7307514C" w14:textId="77777777" w:rsidR="00052B67" w:rsidRPr="00052B67" w:rsidRDefault="00052B67" w:rsidP="00052B67">
      <w:pPr>
        <w:jc w:val="both"/>
      </w:pPr>
      <w:r w:rsidRPr="00052B67">
        <w:t xml:space="preserve">1. </w:t>
      </w:r>
      <w:r w:rsidRPr="00052B67">
        <w:rPr>
          <w:bCs/>
          <w:u w:val="single"/>
        </w:rPr>
        <w:t xml:space="preserve"> ПСЧ-57</w:t>
      </w:r>
      <w:proofErr w:type="gramStart"/>
      <w:r w:rsidRPr="00052B67">
        <w:rPr>
          <w:bCs/>
          <w:u w:val="single"/>
        </w:rPr>
        <w:t xml:space="preserve"> :</w:t>
      </w:r>
      <w:proofErr w:type="gramEnd"/>
      <w:r w:rsidRPr="00052B67">
        <w:rPr>
          <w:bCs/>
          <w:u w:val="single"/>
        </w:rPr>
        <w:t xml:space="preserve"> Новосибирская область, Каргатский район, г. Каргат, ул. Советская,156</w:t>
      </w:r>
      <w:r w:rsidRPr="00052B67">
        <w:t>.</w:t>
      </w:r>
    </w:p>
    <w:p w14:paraId="7AC6CAAA" w14:textId="77777777" w:rsidR="00052B67" w:rsidRPr="00052B67" w:rsidRDefault="00052B67" w:rsidP="00052B67">
      <w:pPr>
        <w:jc w:val="both"/>
      </w:pPr>
    </w:p>
    <w:p w14:paraId="3759D7EA" w14:textId="77777777" w:rsidR="00052B67" w:rsidRPr="00052B67" w:rsidRDefault="00052B67" w:rsidP="00052B67">
      <w:pPr>
        <w:jc w:val="center"/>
        <w:rPr>
          <w:bCs/>
        </w:rPr>
      </w:pPr>
      <w:r w:rsidRPr="00052B67">
        <w:rPr>
          <w:bCs/>
        </w:rPr>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p w14:paraId="0CBD051A" w14:textId="77777777" w:rsidR="00052B67" w:rsidRPr="00052B67" w:rsidRDefault="00052B67" w:rsidP="00052B67">
      <w:pPr>
        <w:jc w:val="center"/>
        <w:rPr>
          <w:bCs/>
        </w:rPr>
      </w:pPr>
    </w:p>
    <w:tbl>
      <w:tblPr>
        <w:tblW w:w="0" w:type="auto"/>
        <w:tblBorders>
          <w:top w:val="single" w:sz="4" w:space="0" w:color="auto"/>
          <w:bottom w:val="single" w:sz="4" w:space="0" w:color="auto"/>
        </w:tblBorders>
        <w:tblLayout w:type="fixed"/>
        <w:tblCellMar>
          <w:left w:w="28" w:type="dxa"/>
          <w:right w:w="28" w:type="dxa"/>
        </w:tblCellMar>
        <w:tblLook w:val="0000" w:firstRow="0" w:lastRow="0" w:firstColumn="0" w:lastColumn="0" w:noHBand="0" w:noVBand="0"/>
      </w:tblPr>
      <w:tblGrid>
        <w:gridCol w:w="567"/>
        <w:gridCol w:w="3997"/>
        <w:gridCol w:w="2977"/>
        <w:gridCol w:w="2155"/>
      </w:tblGrid>
      <w:tr w:rsidR="00052B67" w:rsidRPr="00052B67" w14:paraId="37251DD6" w14:textId="77777777" w:rsidTr="005345E4">
        <w:tc>
          <w:tcPr>
            <w:tcW w:w="567" w:type="dxa"/>
            <w:tcBorders>
              <w:top w:val="single" w:sz="4" w:space="0" w:color="auto"/>
              <w:left w:val="single" w:sz="4" w:space="0" w:color="auto"/>
              <w:bottom w:val="single" w:sz="4" w:space="0" w:color="auto"/>
              <w:right w:val="single" w:sz="4" w:space="0" w:color="auto"/>
            </w:tcBorders>
            <w:vAlign w:val="center"/>
          </w:tcPr>
          <w:p w14:paraId="4A7968CC" w14:textId="77777777" w:rsidR="00052B67" w:rsidRPr="00052B67" w:rsidRDefault="00052B67" w:rsidP="005345E4">
            <w:pPr>
              <w:jc w:val="center"/>
            </w:pPr>
            <w:r w:rsidRPr="00052B67">
              <w:t xml:space="preserve">№ </w:t>
            </w:r>
            <w:proofErr w:type="gramStart"/>
            <w:r w:rsidRPr="00052B67">
              <w:t>п</w:t>
            </w:r>
            <w:proofErr w:type="gramEnd"/>
            <w:r w:rsidRPr="00052B67">
              <w:t>/п</w:t>
            </w:r>
          </w:p>
        </w:tc>
        <w:tc>
          <w:tcPr>
            <w:tcW w:w="3997" w:type="dxa"/>
            <w:tcBorders>
              <w:top w:val="single" w:sz="4" w:space="0" w:color="auto"/>
              <w:left w:val="single" w:sz="4" w:space="0" w:color="auto"/>
              <w:bottom w:val="single" w:sz="4" w:space="0" w:color="auto"/>
              <w:right w:val="single" w:sz="4" w:space="0" w:color="auto"/>
            </w:tcBorders>
            <w:vAlign w:val="center"/>
          </w:tcPr>
          <w:p w14:paraId="2EB63659" w14:textId="77777777" w:rsidR="00052B67" w:rsidRPr="00052B67" w:rsidRDefault="00052B67" w:rsidP="005345E4">
            <w:pPr>
              <w:jc w:val="center"/>
            </w:pPr>
            <w:r w:rsidRPr="00052B67">
              <w:t>Фамилия, имя, отчество</w:t>
            </w:r>
          </w:p>
        </w:tc>
        <w:tc>
          <w:tcPr>
            <w:tcW w:w="2977" w:type="dxa"/>
            <w:tcBorders>
              <w:top w:val="single" w:sz="4" w:space="0" w:color="auto"/>
              <w:left w:val="single" w:sz="4" w:space="0" w:color="auto"/>
              <w:bottom w:val="single" w:sz="4" w:space="0" w:color="auto"/>
              <w:right w:val="single" w:sz="4" w:space="0" w:color="auto"/>
            </w:tcBorders>
            <w:vAlign w:val="center"/>
          </w:tcPr>
          <w:p w14:paraId="1F4FBED0" w14:textId="77777777" w:rsidR="00052B67" w:rsidRPr="00052B67" w:rsidRDefault="00052B67" w:rsidP="005345E4">
            <w:pPr>
              <w:jc w:val="center"/>
            </w:pPr>
            <w:r w:rsidRPr="00052B67">
              <w:t>Должность</w:t>
            </w:r>
          </w:p>
        </w:tc>
        <w:tc>
          <w:tcPr>
            <w:tcW w:w="2155" w:type="dxa"/>
            <w:tcBorders>
              <w:top w:val="single" w:sz="4" w:space="0" w:color="auto"/>
              <w:left w:val="single" w:sz="4" w:space="0" w:color="auto"/>
              <w:bottom w:val="single" w:sz="4" w:space="0" w:color="auto"/>
              <w:right w:val="single" w:sz="4" w:space="0" w:color="auto"/>
            </w:tcBorders>
            <w:vAlign w:val="center"/>
          </w:tcPr>
          <w:p w14:paraId="5157FA2B" w14:textId="77777777" w:rsidR="00052B67" w:rsidRPr="00052B67" w:rsidRDefault="00052B67" w:rsidP="005345E4">
            <w:pPr>
              <w:jc w:val="center"/>
            </w:pPr>
            <w:r w:rsidRPr="00052B67">
              <w:t>Контактный телефон</w:t>
            </w:r>
          </w:p>
        </w:tc>
      </w:tr>
      <w:tr w:rsidR="00052B67" w:rsidRPr="00052B67" w14:paraId="129111A7" w14:textId="77777777" w:rsidTr="005345E4">
        <w:tc>
          <w:tcPr>
            <w:tcW w:w="567" w:type="dxa"/>
            <w:tcBorders>
              <w:top w:val="single" w:sz="4" w:space="0" w:color="auto"/>
              <w:left w:val="single" w:sz="4" w:space="0" w:color="auto"/>
              <w:bottom w:val="single" w:sz="4" w:space="0" w:color="auto"/>
              <w:right w:val="single" w:sz="4" w:space="0" w:color="auto"/>
            </w:tcBorders>
          </w:tcPr>
          <w:p w14:paraId="25F668E5" w14:textId="77777777" w:rsidR="00052B67" w:rsidRPr="00052B67" w:rsidRDefault="00052B67" w:rsidP="005345E4">
            <w:pPr>
              <w:jc w:val="center"/>
            </w:pPr>
            <w:r w:rsidRPr="00052B67">
              <w:t>1</w:t>
            </w:r>
          </w:p>
        </w:tc>
        <w:tc>
          <w:tcPr>
            <w:tcW w:w="3997" w:type="dxa"/>
            <w:tcBorders>
              <w:top w:val="single" w:sz="4" w:space="0" w:color="auto"/>
              <w:left w:val="single" w:sz="4" w:space="0" w:color="auto"/>
              <w:bottom w:val="single" w:sz="4" w:space="0" w:color="auto"/>
              <w:right w:val="single" w:sz="4" w:space="0" w:color="auto"/>
            </w:tcBorders>
          </w:tcPr>
          <w:p w14:paraId="7922DDF9" w14:textId="77777777" w:rsidR="00052B67" w:rsidRPr="00052B67" w:rsidRDefault="00052B67" w:rsidP="005345E4">
            <w:proofErr w:type="spellStart"/>
            <w:r w:rsidRPr="00052B67">
              <w:t>Козик</w:t>
            </w:r>
            <w:proofErr w:type="spellEnd"/>
            <w:r w:rsidRPr="00052B67">
              <w:t xml:space="preserve"> Евгений Анатольевич</w:t>
            </w:r>
          </w:p>
        </w:tc>
        <w:tc>
          <w:tcPr>
            <w:tcW w:w="2977" w:type="dxa"/>
            <w:tcBorders>
              <w:top w:val="single" w:sz="4" w:space="0" w:color="auto"/>
              <w:left w:val="single" w:sz="4" w:space="0" w:color="auto"/>
              <w:bottom w:val="single" w:sz="4" w:space="0" w:color="auto"/>
              <w:right w:val="single" w:sz="4" w:space="0" w:color="auto"/>
            </w:tcBorders>
          </w:tcPr>
          <w:p w14:paraId="49AA8FEB" w14:textId="77777777" w:rsidR="00052B67" w:rsidRPr="00052B67" w:rsidRDefault="00052B67" w:rsidP="005345E4">
            <w:pPr>
              <w:jc w:val="center"/>
            </w:pPr>
            <w:r w:rsidRPr="00052B67">
              <w:t>Глава г. Каргата</w:t>
            </w:r>
          </w:p>
        </w:tc>
        <w:tc>
          <w:tcPr>
            <w:tcW w:w="2155" w:type="dxa"/>
            <w:tcBorders>
              <w:top w:val="single" w:sz="4" w:space="0" w:color="auto"/>
              <w:left w:val="single" w:sz="4" w:space="0" w:color="auto"/>
              <w:bottom w:val="single" w:sz="4" w:space="0" w:color="auto"/>
              <w:right w:val="single" w:sz="4" w:space="0" w:color="auto"/>
            </w:tcBorders>
          </w:tcPr>
          <w:p w14:paraId="2F600AF4" w14:textId="77777777" w:rsidR="00052B67" w:rsidRPr="00052B67" w:rsidRDefault="00052B67" w:rsidP="005345E4">
            <w:pPr>
              <w:jc w:val="center"/>
            </w:pPr>
            <w:r w:rsidRPr="00052B67">
              <w:t>8(38365) 21-000</w:t>
            </w:r>
          </w:p>
        </w:tc>
      </w:tr>
    </w:tbl>
    <w:p w14:paraId="625EF36E" w14:textId="77777777" w:rsidR="00052B67" w:rsidRPr="00052B67" w:rsidRDefault="00052B67" w:rsidP="00052B67">
      <w:pPr>
        <w:jc w:val="center"/>
      </w:pPr>
    </w:p>
    <w:p w14:paraId="6FADB2E7" w14:textId="77777777" w:rsidR="00052B67" w:rsidRPr="00052B67" w:rsidRDefault="00052B67" w:rsidP="00052B67">
      <w:pPr>
        <w:jc w:val="center"/>
        <w:rPr>
          <w:bCs/>
        </w:rPr>
      </w:pPr>
      <w:r w:rsidRPr="00052B67">
        <w:rPr>
          <w:bCs/>
        </w:rPr>
        <w:t>V. Сведения о выполнении требований пожарной безопасности</w:t>
      </w:r>
    </w:p>
    <w:tbl>
      <w:tblPr>
        <w:tblW w:w="0" w:type="auto"/>
        <w:tblBorders>
          <w:top w:val="single" w:sz="4" w:space="0" w:color="auto"/>
          <w:bottom w:val="single" w:sz="4" w:space="0" w:color="auto"/>
        </w:tblBorders>
        <w:tblLayout w:type="fixed"/>
        <w:tblCellMar>
          <w:left w:w="28" w:type="dxa"/>
          <w:right w:w="28" w:type="dxa"/>
        </w:tblCellMar>
        <w:tblLook w:val="0000" w:firstRow="0" w:lastRow="0" w:firstColumn="0" w:lastColumn="0" w:noHBand="0" w:noVBand="0"/>
      </w:tblPr>
      <w:tblGrid>
        <w:gridCol w:w="567"/>
        <w:gridCol w:w="6985"/>
        <w:gridCol w:w="2130"/>
      </w:tblGrid>
      <w:tr w:rsidR="00052B67" w:rsidRPr="00052B67" w14:paraId="70E944AC" w14:textId="77777777" w:rsidTr="005345E4">
        <w:trPr>
          <w:trHeight w:val="547"/>
        </w:trPr>
        <w:tc>
          <w:tcPr>
            <w:tcW w:w="567" w:type="dxa"/>
            <w:tcBorders>
              <w:top w:val="single" w:sz="4" w:space="0" w:color="auto"/>
              <w:left w:val="single" w:sz="4" w:space="0" w:color="auto"/>
              <w:bottom w:val="single" w:sz="4" w:space="0" w:color="auto"/>
              <w:right w:val="single" w:sz="4" w:space="0" w:color="auto"/>
            </w:tcBorders>
            <w:vAlign w:val="center"/>
          </w:tcPr>
          <w:p w14:paraId="75B52FFE" w14:textId="77777777" w:rsidR="00052B67" w:rsidRPr="00052B67" w:rsidRDefault="00052B67" w:rsidP="005345E4">
            <w:pPr>
              <w:jc w:val="center"/>
            </w:pPr>
            <w:r w:rsidRPr="00052B67">
              <w:t xml:space="preserve">№ </w:t>
            </w:r>
            <w:proofErr w:type="gramStart"/>
            <w:r w:rsidRPr="00052B67">
              <w:t>п</w:t>
            </w:r>
            <w:proofErr w:type="gramEnd"/>
            <w:r w:rsidRPr="00052B67">
              <w:t>/п</w:t>
            </w:r>
          </w:p>
        </w:tc>
        <w:tc>
          <w:tcPr>
            <w:tcW w:w="6985" w:type="dxa"/>
            <w:tcBorders>
              <w:top w:val="single" w:sz="4" w:space="0" w:color="auto"/>
              <w:left w:val="single" w:sz="4" w:space="0" w:color="auto"/>
              <w:bottom w:val="single" w:sz="4" w:space="0" w:color="auto"/>
              <w:right w:val="single" w:sz="4" w:space="0" w:color="auto"/>
            </w:tcBorders>
            <w:vAlign w:val="center"/>
          </w:tcPr>
          <w:p w14:paraId="42FF08A7" w14:textId="77777777" w:rsidR="00052B67" w:rsidRPr="00052B67" w:rsidRDefault="00052B67" w:rsidP="005345E4">
            <w:pPr>
              <w:jc w:val="center"/>
            </w:pPr>
            <w:r w:rsidRPr="00052B67">
              <w:t>Требования пожарной безопасности, установленные законодательством Российской Федерации</w:t>
            </w:r>
          </w:p>
        </w:tc>
        <w:tc>
          <w:tcPr>
            <w:tcW w:w="2130" w:type="dxa"/>
            <w:tcBorders>
              <w:top w:val="single" w:sz="4" w:space="0" w:color="auto"/>
              <w:left w:val="single" w:sz="4" w:space="0" w:color="auto"/>
              <w:bottom w:val="single" w:sz="4" w:space="0" w:color="auto"/>
              <w:right w:val="single" w:sz="4" w:space="0" w:color="auto"/>
            </w:tcBorders>
            <w:vAlign w:val="center"/>
          </w:tcPr>
          <w:p w14:paraId="4CFBBF5E" w14:textId="77777777" w:rsidR="00052B67" w:rsidRPr="00052B67" w:rsidRDefault="00052B67" w:rsidP="005345E4">
            <w:pPr>
              <w:jc w:val="center"/>
            </w:pPr>
            <w:r w:rsidRPr="00052B67">
              <w:t>Информация о выполнении</w:t>
            </w:r>
          </w:p>
        </w:tc>
      </w:tr>
      <w:tr w:rsidR="00052B67" w:rsidRPr="00052B67" w14:paraId="419A94A9" w14:textId="77777777" w:rsidTr="005345E4">
        <w:trPr>
          <w:trHeight w:val="841"/>
        </w:trPr>
        <w:tc>
          <w:tcPr>
            <w:tcW w:w="567" w:type="dxa"/>
            <w:tcBorders>
              <w:top w:val="single" w:sz="4" w:space="0" w:color="auto"/>
              <w:left w:val="single" w:sz="4" w:space="0" w:color="auto"/>
              <w:bottom w:val="single" w:sz="4" w:space="0" w:color="auto"/>
              <w:right w:val="single" w:sz="4" w:space="0" w:color="auto"/>
            </w:tcBorders>
          </w:tcPr>
          <w:p w14:paraId="3FFC7E49" w14:textId="77777777" w:rsidR="00052B67" w:rsidRPr="00052B67" w:rsidRDefault="00052B67" w:rsidP="005345E4">
            <w:r w:rsidRPr="00052B67">
              <w:t>1.</w:t>
            </w:r>
          </w:p>
        </w:tc>
        <w:tc>
          <w:tcPr>
            <w:tcW w:w="6985" w:type="dxa"/>
            <w:tcBorders>
              <w:top w:val="single" w:sz="4" w:space="0" w:color="auto"/>
              <w:left w:val="single" w:sz="4" w:space="0" w:color="auto"/>
              <w:bottom w:val="single" w:sz="4" w:space="0" w:color="auto"/>
              <w:right w:val="single" w:sz="4" w:space="0" w:color="auto"/>
            </w:tcBorders>
          </w:tcPr>
          <w:p w14:paraId="54857D7A" w14:textId="77777777" w:rsidR="00052B67" w:rsidRPr="00052B67" w:rsidRDefault="00052B67" w:rsidP="005345E4">
            <w:r w:rsidRPr="00052B67">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2130" w:type="dxa"/>
            <w:tcBorders>
              <w:top w:val="single" w:sz="4" w:space="0" w:color="auto"/>
              <w:left w:val="single" w:sz="4" w:space="0" w:color="auto"/>
              <w:bottom w:val="single" w:sz="4" w:space="0" w:color="auto"/>
              <w:right w:val="single" w:sz="4" w:space="0" w:color="auto"/>
            </w:tcBorders>
          </w:tcPr>
          <w:p w14:paraId="202B8BB0" w14:textId="77777777" w:rsidR="00052B67" w:rsidRPr="00052B67" w:rsidRDefault="00052B67" w:rsidP="005345E4">
            <w:pPr>
              <w:jc w:val="center"/>
            </w:pPr>
            <w:r w:rsidRPr="00052B67">
              <w:t>ИМЕЕТСЯ</w:t>
            </w:r>
          </w:p>
        </w:tc>
      </w:tr>
      <w:tr w:rsidR="00052B67" w:rsidRPr="00052B67" w14:paraId="1987BA4F" w14:textId="77777777" w:rsidTr="005345E4">
        <w:trPr>
          <w:trHeight w:val="1505"/>
        </w:trPr>
        <w:tc>
          <w:tcPr>
            <w:tcW w:w="567" w:type="dxa"/>
            <w:tcBorders>
              <w:top w:val="single" w:sz="4" w:space="0" w:color="auto"/>
              <w:left w:val="single" w:sz="4" w:space="0" w:color="auto"/>
              <w:bottom w:val="single" w:sz="4" w:space="0" w:color="auto"/>
              <w:right w:val="single" w:sz="4" w:space="0" w:color="auto"/>
            </w:tcBorders>
          </w:tcPr>
          <w:p w14:paraId="6245FA4C" w14:textId="77777777" w:rsidR="00052B67" w:rsidRPr="00052B67" w:rsidRDefault="00052B67" w:rsidP="005345E4">
            <w:r w:rsidRPr="00052B67">
              <w:t>2.</w:t>
            </w:r>
          </w:p>
        </w:tc>
        <w:tc>
          <w:tcPr>
            <w:tcW w:w="6985" w:type="dxa"/>
            <w:tcBorders>
              <w:top w:val="single" w:sz="4" w:space="0" w:color="auto"/>
              <w:left w:val="single" w:sz="4" w:space="0" w:color="auto"/>
              <w:bottom w:val="single" w:sz="4" w:space="0" w:color="auto"/>
              <w:right w:val="single" w:sz="4" w:space="0" w:color="auto"/>
            </w:tcBorders>
          </w:tcPr>
          <w:p w14:paraId="31A02CD2" w14:textId="77777777" w:rsidR="00052B67" w:rsidRPr="00052B67" w:rsidRDefault="00052B67" w:rsidP="005345E4">
            <w:r w:rsidRPr="00052B67">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другое</w:t>
            </w:r>
          </w:p>
        </w:tc>
        <w:tc>
          <w:tcPr>
            <w:tcW w:w="2130" w:type="dxa"/>
            <w:tcBorders>
              <w:top w:val="single" w:sz="4" w:space="0" w:color="auto"/>
              <w:left w:val="single" w:sz="4" w:space="0" w:color="auto"/>
              <w:bottom w:val="single" w:sz="4" w:space="0" w:color="auto"/>
              <w:right w:val="single" w:sz="4" w:space="0" w:color="auto"/>
            </w:tcBorders>
          </w:tcPr>
          <w:p w14:paraId="68E44DC0" w14:textId="77777777" w:rsidR="00052B67" w:rsidRPr="00052B67" w:rsidRDefault="00052B67" w:rsidP="005345E4">
            <w:pPr>
              <w:jc w:val="center"/>
            </w:pPr>
            <w:r w:rsidRPr="00052B67">
              <w:t>ИМЕЕТСЯ</w:t>
            </w:r>
          </w:p>
        </w:tc>
      </w:tr>
      <w:tr w:rsidR="00052B67" w:rsidRPr="00052B67" w14:paraId="33873706" w14:textId="77777777" w:rsidTr="005345E4">
        <w:trPr>
          <w:trHeight w:val="957"/>
        </w:trPr>
        <w:tc>
          <w:tcPr>
            <w:tcW w:w="567" w:type="dxa"/>
            <w:tcBorders>
              <w:top w:val="single" w:sz="4" w:space="0" w:color="auto"/>
              <w:left w:val="single" w:sz="4" w:space="0" w:color="auto"/>
              <w:bottom w:val="single" w:sz="4" w:space="0" w:color="auto"/>
              <w:right w:val="single" w:sz="4" w:space="0" w:color="auto"/>
            </w:tcBorders>
          </w:tcPr>
          <w:p w14:paraId="07033056" w14:textId="77777777" w:rsidR="00052B67" w:rsidRPr="00052B67" w:rsidRDefault="00052B67" w:rsidP="005345E4">
            <w:r w:rsidRPr="00052B67">
              <w:lastRenderedPageBreak/>
              <w:t>3.</w:t>
            </w:r>
          </w:p>
        </w:tc>
        <w:tc>
          <w:tcPr>
            <w:tcW w:w="6985" w:type="dxa"/>
            <w:tcBorders>
              <w:top w:val="single" w:sz="4" w:space="0" w:color="auto"/>
              <w:left w:val="single" w:sz="4" w:space="0" w:color="auto"/>
              <w:bottom w:val="single" w:sz="4" w:space="0" w:color="auto"/>
              <w:right w:val="single" w:sz="4" w:space="0" w:color="auto"/>
            </w:tcBorders>
          </w:tcPr>
          <w:p w14:paraId="2061F93C" w14:textId="77777777" w:rsidR="00052B67" w:rsidRPr="00052B67" w:rsidRDefault="00052B67" w:rsidP="005345E4">
            <w:r w:rsidRPr="00052B67">
              <w:t>Звуковая система оповещения населения о чрезвычайной ситуации, а также телефонная связь (радиосвязь) для сообщения о пожаре</w:t>
            </w:r>
          </w:p>
        </w:tc>
        <w:tc>
          <w:tcPr>
            <w:tcW w:w="2130" w:type="dxa"/>
            <w:tcBorders>
              <w:top w:val="single" w:sz="4" w:space="0" w:color="auto"/>
              <w:left w:val="single" w:sz="4" w:space="0" w:color="auto"/>
              <w:bottom w:val="single" w:sz="4" w:space="0" w:color="auto"/>
              <w:right w:val="single" w:sz="4" w:space="0" w:color="auto"/>
            </w:tcBorders>
          </w:tcPr>
          <w:p w14:paraId="69A329CB" w14:textId="77777777" w:rsidR="00052B67" w:rsidRPr="00052B67" w:rsidRDefault="00052B67" w:rsidP="005345E4">
            <w:pPr>
              <w:jc w:val="center"/>
            </w:pPr>
            <w:r w:rsidRPr="00052B67">
              <w:t>ИМЕЕТСЯ</w:t>
            </w:r>
          </w:p>
        </w:tc>
      </w:tr>
      <w:tr w:rsidR="00052B67" w:rsidRPr="00052B67" w14:paraId="0DDC146A" w14:textId="77777777" w:rsidTr="005345E4">
        <w:trPr>
          <w:trHeight w:val="2082"/>
        </w:trPr>
        <w:tc>
          <w:tcPr>
            <w:tcW w:w="567" w:type="dxa"/>
            <w:tcBorders>
              <w:top w:val="single" w:sz="4" w:space="0" w:color="auto"/>
              <w:left w:val="single" w:sz="4" w:space="0" w:color="auto"/>
              <w:bottom w:val="single" w:sz="4" w:space="0" w:color="auto"/>
              <w:right w:val="single" w:sz="4" w:space="0" w:color="auto"/>
            </w:tcBorders>
          </w:tcPr>
          <w:p w14:paraId="6556B8B2" w14:textId="77777777" w:rsidR="00052B67" w:rsidRPr="00052B67" w:rsidRDefault="00052B67" w:rsidP="005345E4">
            <w:r w:rsidRPr="00052B67">
              <w:t>4.</w:t>
            </w:r>
          </w:p>
        </w:tc>
        <w:tc>
          <w:tcPr>
            <w:tcW w:w="6985" w:type="dxa"/>
            <w:tcBorders>
              <w:top w:val="single" w:sz="4" w:space="0" w:color="auto"/>
              <w:left w:val="single" w:sz="4" w:space="0" w:color="auto"/>
              <w:bottom w:val="single" w:sz="4" w:space="0" w:color="auto"/>
              <w:right w:val="single" w:sz="4" w:space="0" w:color="auto"/>
            </w:tcBorders>
          </w:tcPr>
          <w:p w14:paraId="4AF8647F" w14:textId="77777777" w:rsidR="00052B67" w:rsidRPr="00052B67" w:rsidRDefault="00052B67" w:rsidP="005345E4">
            <w:proofErr w:type="gramStart"/>
            <w:r w:rsidRPr="00052B67">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roofErr w:type="gramEnd"/>
          </w:p>
        </w:tc>
        <w:tc>
          <w:tcPr>
            <w:tcW w:w="2130" w:type="dxa"/>
            <w:tcBorders>
              <w:top w:val="single" w:sz="4" w:space="0" w:color="auto"/>
              <w:left w:val="single" w:sz="4" w:space="0" w:color="auto"/>
              <w:bottom w:val="single" w:sz="4" w:space="0" w:color="auto"/>
              <w:right w:val="single" w:sz="4" w:space="0" w:color="auto"/>
            </w:tcBorders>
          </w:tcPr>
          <w:p w14:paraId="36344231" w14:textId="77777777" w:rsidR="00052B67" w:rsidRPr="00052B67" w:rsidRDefault="00052B67" w:rsidP="005345E4">
            <w:pPr>
              <w:jc w:val="center"/>
            </w:pPr>
            <w:r w:rsidRPr="00052B67">
              <w:t>ИМЕЕТСЯ</w:t>
            </w:r>
          </w:p>
        </w:tc>
      </w:tr>
      <w:tr w:rsidR="00052B67" w:rsidRPr="00052B67" w14:paraId="265E1F5A" w14:textId="77777777" w:rsidTr="005345E4">
        <w:trPr>
          <w:trHeight w:val="957"/>
        </w:trPr>
        <w:tc>
          <w:tcPr>
            <w:tcW w:w="567" w:type="dxa"/>
            <w:tcBorders>
              <w:top w:val="single" w:sz="4" w:space="0" w:color="auto"/>
              <w:left w:val="single" w:sz="4" w:space="0" w:color="auto"/>
              <w:bottom w:val="single" w:sz="4" w:space="0" w:color="auto"/>
              <w:right w:val="single" w:sz="4" w:space="0" w:color="auto"/>
            </w:tcBorders>
          </w:tcPr>
          <w:p w14:paraId="4F07EC57" w14:textId="77777777" w:rsidR="00052B67" w:rsidRPr="00052B67" w:rsidRDefault="00052B67" w:rsidP="005345E4">
            <w:r w:rsidRPr="00052B67">
              <w:t>5.</w:t>
            </w:r>
          </w:p>
        </w:tc>
        <w:tc>
          <w:tcPr>
            <w:tcW w:w="6985" w:type="dxa"/>
            <w:tcBorders>
              <w:top w:val="single" w:sz="4" w:space="0" w:color="auto"/>
              <w:left w:val="single" w:sz="4" w:space="0" w:color="auto"/>
              <w:bottom w:val="single" w:sz="4" w:space="0" w:color="auto"/>
              <w:right w:val="single" w:sz="4" w:space="0" w:color="auto"/>
            </w:tcBorders>
          </w:tcPr>
          <w:p w14:paraId="7E02AA88" w14:textId="77777777" w:rsidR="00052B67" w:rsidRPr="00052B67" w:rsidRDefault="00052B67" w:rsidP="005345E4">
            <w:r w:rsidRPr="00052B67">
              <w:t>Подъездная автомобильная дорога к населенному пункту, а также обеспеченность подъездов к зданиям и сооружениям на его территории</w:t>
            </w:r>
          </w:p>
        </w:tc>
        <w:tc>
          <w:tcPr>
            <w:tcW w:w="2130" w:type="dxa"/>
            <w:tcBorders>
              <w:top w:val="single" w:sz="4" w:space="0" w:color="auto"/>
              <w:left w:val="single" w:sz="4" w:space="0" w:color="auto"/>
              <w:bottom w:val="single" w:sz="4" w:space="0" w:color="auto"/>
              <w:right w:val="single" w:sz="4" w:space="0" w:color="auto"/>
            </w:tcBorders>
          </w:tcPr>
          <w:p w14:paraId="475516F2" w14:textId="77777777" w:rsidR="00052B67" w:rsidRPr="00052B67" w:rsidRDefault="00052B67" w:rsidP="005345E4">
            <w:pPr>
              <w:jc w:val="center"/>
            </w:pPr>
            <w:r w:rsidRPr="00052B67">
              <w:t>ИМЕЕТСЯ</w:t>
            </w:r>
          </w:p>
        </w:tc>
      </w:tr>
      <w:tr w:rsidR="00052B67" w:rsidRPr="00052B67" w14:paraId="7F1BFFF9" w14:textId="77777777" w:rsidTr="005345E4">
        <w:trPr>
          <w:trHeight w:val="684"/>
        </w:trPr>
        <w:tc>
          <w:tcPr>
            <w:tcW w:w="567" w:type="dxa"/>
            <w:tcBorders>
              <w:top w:val="single" w:sz="4" w:space="0" w:color="auto"/>
              <w:left w:val="single" w:sz="4" w:space="0" w:color="auto"/>
              <w:bottom w:val="single" w:sz="4" w:space="0" w:color="auto"/>
              <w:right w:val="single" w:sz="4" w:space="0" w:color="auto"/>
            </w:tcBorders>
          </w:tcPr>
          <w:p w14:paraId="03E58695" w14:textId="77777777" w:rsidR="00052B67" w:rsidRPr="00052B67" w:rsidRDefault="00052B67" w:rsidP="005345E4">
            <w:r w:rsidRPr="00052B67">
              <w:t>6.</w:t>
            </w:r>
          </w:p>
        </w:tc>
        <w:tc>
          <w:tcPr>
            <w:tcW w:w="6985" w:type="dxa"/>
            <w:tcBorders>
              <w:top w:val="single" w:sz="4" w:space="0" w:color="auto"/>
              <w:left w:val="single" w:sz="4" w:space="0" w:color="auto"/>
              <w:bottom w:val="single" w:sz="4" w:space="0" w:color="auto"/>
              <w:right w:val="single" w:sz="4" w:space="0" w:color="auto"/>
            </w:tcBorders>
          </w:tcPr>
          <w:p w14:paraId="1768AF2A" w14:textId="77777777" w:rsidR="00052B67" w:rsidRPr="00052B67" w:rsidRDefault="00052B67" w:rsidP="005345E4">
            <w:r w:rsidRPr="00052B67">
              <w:t>Муниципальный правовой акт, регламентирующий порядок подготовки населенного пункта к пожароопасному сезону</w:t>
            </w:r>
          </w:p>
        </w:tc>
        <w:tc>
          <w:tcPr>
            <w:tcW w:w="2130" w:type="dxa"/>
            <w:tcBorders>
              <w:top w:val="single" w:sz="4" w:space="0" w:color="auto"/>
              <w:left w:val="single" w:sz="4" w:space="0" w:color="auto"/>
              <w:bottom w:val="single" w:sz="4" w:space="0" w:color="auto"/>
              <w:right w:val="single" w:sz="4" w:space="0" w:color="auto"/>
            </w:tcBorders>
          </w:tcPr>
          <w:p w14:paraId="2614981B" w14:textId="77777777" w:rsidR="00052B67" w:rsidRPr="00052B67" w:rsidRDefault="00052B67" w:rsidP="005345E4">
            <w:pPr>
              <w:jc w:val="center"/>
            </w:pPr>
            <w:r w:rsidRPr="00052B67">
              <w:t>ИМЕЕТСЯ</w:t>
            </w:r>
          </w:p>
        </w:tc>
      </w:tr>
      <w:tr w:rsidR="00052B67" w:rsidRPr="00052B67" w14:paraId="69B8DAC0" w14:textId="77777777" w:rsidTr="005345E4">
        <w:trPr>
          <w:trHeight w:val="957"/>
        </w:trPr>
        <w:tc>
          <w:tcPr>
            <w:tcW w:w="567" w:type="dxa"/>
            <w:tcBorders>
              <w:top w:val="single" w:sz="4" w:space="0" w:color="auto"/>
              <w:left w:val="single" w:sz="4" w:space="0" w:color="auto"/>
              <w:bottom w:val="single" w:sz="4" w:space="0" w:color="auto"/>
              <w:right w:val="single" w:sz="4" w:space="0" w:color="auto"/>
            </w:tcBorders>
          </w:tcPr>
          <w:p w14:paraId="7037EE30" w14:textId="77777777" w:rsidR="00052B67" w:rsidRPr="00052B67" w:rsidRDefault="00052B67" w:rsidP="005345E4">
            <w:r w:rsidRPr="00052B67">
              <w:t>7.</w:t>
            </w:r>
          </w:p>
        </w:tc>
        <w:tc>
          <w:tcPr>
            <w:tcW w:w="6985" w:type="dxa"/>
            <w:tcBorders>
              <w:top w:val="single" w:sz="4" w:space="0" w:color="auto"/>
              <w:left w:val="single" w:sz="4" w:space="0" w:color="auto"/>
              <w:bottom w:val="single" w:sz="4" w:space="0" w:color="auto"/>
              <w:right w:val="single" w:sz="4" w:space="0" w:color="auto"/>
            </w:tcBorders>
          </w:tcPr>
          <w:p w14:paraId="2CB995A9" w14:textId="77777777" w:rsidR="00052B67" w:rsidRPr="00052B67" w:rsidRDefault="00052B67" w:rsidP="005345E4">
            <w:r w:rsidRPr="00052B67">
              <w:t>Первичные средства пожаротушения для привлекаемых к тушению ландшафтных (природных) пожаров добровольных пожарных дружин (команд)</w:t>
            </w:r>
          </w:p>
        </w:tc>
        <w:tc>
          <w:tcPr>
            <w:tcW w:w="2130" w:type="dxa"/>
            <w:tcBorders>
              <w:top w:val="single" w:sz="4" w:space="0" w:color="auto"/>
              <w:left w:val="single" w:sz="4" w:space="0" w:color="auto"/>
              <w:bottom w:val="single" w:sz="4" w:space="0" w:color="auto"/>
              <w:right w:val="single" w:sz="4" w:space="0" w:color="auto"/>
            </w:tcBorders>
          </w:tcPr>
          <w:p w14:paraId="66AF2F5C" w14:textId="77777777" w:rsidR="00052B67" w:rsidRPr="00052B67" w:rsidRDefault="00052B67" w:rsidP="005345E4">
            <w:pPr>
              <w:jc w:val="center"/>
            </w:pPr>
            <w:r w:rsidRPr="00052B67">
              <w:t>ИМЕЕТСЯ</w:t>
            </w:r>
          </w:p>
        </w:tc>
      </w:tr>
      <w:tr w:rsidR="00052B67" w:rsidRPr="00052B67" w14:paraId="0F4FC51A" w14:textId="77777777" w:rsidTr="005345E4">
        <w:trPr>
          <w:trHeight w:val="684"/>
        </w:trPr>
        <w:tc>
          <w:tcPr>
            <w:tcW w:w="567" w:type="dxa"/>
            <w:tcBorders>
              <w:top w:val="single" w:sz="4" w:space="0" w:color="auto"/>
              <w:left w:val="single" w:sz="4" w:space="0" w:color="auto"/>
              <w:bottom w:val="single" w:sz="4" w:space="0" w:color="auto"/>
              <w:right w:val="single" w:sz="4" w:space="0" w:color="auto"/>
            </w:tcBorders>
          </w:tcPr>
          <w:p w14:paraId="73ACDB07" w14:textId="77777777" w:rsidR="00052B67" w:rsidRPr="00052B67" w:rsidRDefault="00052B67" w:rsidP="005345E4">
            <w:r w:rsidRPr="00052B67">
              <w:t>8.</w:t>
            </w:r>
          </w:p>
        </w:tc>
        <w:tc>
          <w:tcPr>
            <w:tcW w:w="6985" w:type="dxa"/>
            <w:tcBorders>
              <w:top w:val="single" w:sz="4" w:space="0" w:color="auto"/>
              <w:left w:val="single" w:sz="4" w:space="0" w:color="auto"/>
              <w:bottom w:val="single" w:sz="4" w:space="0" w:color="auto"/>
              <w:right w:val="single" w:sz="4" w:space="0" w:color="auto"/>
            </w:tcBorders>
          </w:tcPr>
          <w:p w14:paraId="495B8F3B" w14:textId="77777777" w:rsidR="00052B67" w:rsidRPr="00052B67" w:rsidRDefault="00052B67" w:rsidP="005345E4">
            <w:r w:rsidRPr="00052B67">
              <w:t>Наличие мероприятий по обеспечению пожарной безопасности в планах развития территорий населенного пункта</w:t>
            </w:r>
          </w:p>
        </w:tc>
        <w:tc>
          <w:tcPr>
            <w:tcW w:w="2130" w:type="dxa"/>
            <w:tcBorders>
              <w:top w:val="single" w:sz="4" w:space="0" w:color="auto"/>
              <w:left w:val="single" w:sz="4" w:space="0" w:color="auto"/>
              <w:bottom w:val="single" w:sz="4" w:space="0" w:color="auto"/>
              <w:right w:val="single" w:sz="4" w:space="0" w:color="auto"/>
            </w:tcBorders>
          </w:tcPr>
          <w:p w14:paraId="5892B5A8" w14:textId="77777777" w:rsidR="00052B67" w:rsidRPr="00052B67" w:rsidRDefault="00052B67" w:rsidP="005345E4">
            <w:pPr>
              <w:jc w:val="center"/>
            </w:pPr>
            <w:r w:rsidRPr="00052B67">
              <w:t>ИМЕЕТСЯ</w:t>
            </w:r>
          </w:p>
        </w:tc>
      </w:tr>
    </w:tbl>
    <w:p w14:paraId="02492C79" w14:textId="77777777" w:rsidR="00052B67" w:rsidRPr="00052B67" w:rsidRDefault="00052B67" w:rsidP="00052B67">
      <w:pPr>
        <w:jc w:val="center"/>
        <w:rPr>
          <w:bCs/>
        </w:rPr>
      </w:pPr>
    </w:p>
    <w:p w14:paraId="4C3BD002" w14:textId="77777777" w:rsidR="00052B67" w:rsidRPr="00052B67" w:rsidRDefault="00052B67" w:rsidP="00052B67">
      <w:pPr>
        <w:jc w:val="center"/>
        <w:rPr>
          <w:bCs/>
        </w:rPr>
      </w:pPr>
    </w:p>
    <w:p w14:paraId="2DA7C375" w14:textId="77777777" w:rsidR="00052B67" w:rsidRPr="00052B67" w:rsidRDefault="00052B67" w:rsidP="00052B67">
      <w:pPr>
        <w:jc w:val="center"/>
      </w:pPr>
      <w:r w:rsidRPr="00052B67">
        <w:rPr>
          <w:bCs/>
        </w:rPr>
        <w:t>Вывод о готовности населенного пункта к пожароопасному сезону:</w:t>
      </w:r>
    </w:p>
    <w:p w14:paraId="18022B1C" w14:textId="77777777" w:rsidR="00052B67" w:rsidRPr="00052B67" w:rsidRDefault="00052B67" w:rsidP="00052B67">
      <w:pPr>
        <w:jc w:val="center"/>
        <w:rPr>
          <w:u w:val="single"/>
        </w:rPr>
      </w:pPr>
      <w:r w:rsidRPr="00052B67">
        <w:rPr>
          <w:u w:val="single"/>
        </w:rPr>
        <w:t>г. Каргата  Каргатского района Новосибирской области</w:t>
      </w:r>
    </w:p>
    <w:p w14:paraId="263C8F37" w14:textId="77777777" w:rsidR="00052B67" w:rsidRPr="00052B67" w:rsidRDefault="00052B67" w:rsidP="00052B67">
      <w:pPr>
        <w:jc w:val="center"/>
      </w:pPr>
      <w:r w:rsidRPr="00052B67">
        <w:t>(полное наименование населенного пункта)</w:t>
      </w:r>
    </w:p>
    <w:p w14:paraId="7C4EF3BD" w14:textId="77777777" w:rsidR="00052B67" w:rsidRPr="00052B67" w:rsidRDefault="00052B67" w:rsidP="00052B67">
      <w:pPr>
        <w:jc w:val="center"/>
        <w:rPr>
          <w:u w:val="single"/>
        </w:rPr>
      </w:pPr>
      <w:r w:rsidRPr="00052B67">
        <w:rPr>
          <w:bCs/>
          <w:u w:val="single"/>
        </w:rPr>
        <w:t>ГОТОВ</w:t>
      </w:r>
      <w:r w:rsidRPr="00052B67">
        <w:rPr>
          <w:u w:val="single"/>
        </w:rPr>
        <w:t> / </w:t>
      </w:r>
      <w:r w:rsidRPr="00052B67">
        <w:rPr>
          <w:strike/>
          <w:u w:val="single"/>
        </w:rPr>
        <w:t>НЕ ГОТОВ</w:t>
      </w:r>
      <w:r w:rsidRPr="00052B67">
        <w:rPr>
          <w:u w:val="single"/>
        </w:rPr>
        <w:t xml:space="preserve"> к летнему пожароопасному сезону*</w:t>
      </w:r>
    </w:p>
    <w:p w14:paraId="7BE993CA" w14:textId="77777777" w:rsidR="00052B67" w:rsidRPr="00052B67" w:rsidRDefault="00052B67" w:rsidP="00052B67">
      <w:pPr>
        <w:jc w:val="center"/>
      </w:pPr>
      <w:r w:rsidRPr="00052B67">
        <w:rPr>
          <w:vertAlign w:val="superscript"/>
        </w:rPr>
        <w:t>(ненужное зачеркнуть)</w:t>
      </w:r>
    </w:p>
    <w:p w14:paraId="4AD7AF95" w14:textId="77777777" w:rsidR="00052B67" w:rsidRPr="00052B67" w:rsidRDefault="00052B67" w:rsidP="00052B67">
      <w:pPr>
        <w:ind w:firstLine="540"/>
        <w:jc w:val="both"/>
      </w:pPr>
      <w:r w:rsidRPr="00052B67">
        <w:rPr>
          <w:bCs/>
          <w:vertAlign w:val="superscript"/>
        </w:rPr>
        <w:t xml:space="preserve">* </w:t>
      </w:r>
      <w:r w:rsidRPr="00052B67">
        <w:t xml:space="preserve">Вывод о готовности населенного пункта к пожароопасному сезону делается на основании критерия «имеется» по всем показателям готовности населённого пункта. При одном или нескольких критериях «отсутствует» населенный пункт считается не готовым к летнему пожароопасному сезону. </w:t>
      </w:r>
    </w:p>
    <w:p w14:paraId="4F77C311" w14:textId="77777777" w:rsidR="00052B67" w:rsidRPr="00052B67" w:rsidRDefault="00052B67" w:rsidP="00052B67">
      <w:pPr>
        <w:ind w:firstLine="540"/>
        <w:jc w:val="both"/>
      </w:pPr>
      <w:r w:rsidRPr="00052B67">
        <w:t>В случае если показатель не может быть применен на основании установленных требований к данному населенному пункту, то соответствующий ему критерий при оценке готовности не учитывается.</w:t>
      </w:r>
    </w:p>
    <w:p w14:paraId="40833825" w14:textId="77777777" w:rsidR="00052B67" w:rsidRPr="00052B67" w:rsidRDefault="00052B67" w:rsidP="00052B67">
      <w:pPr>
        <w:pStyle w:val="ConsPlusNormal"/>
        <w:jc w:val="right"/>
        <w:rPr>
          <w:sz w:val="24"/>
          <w:szCs w:val="24"/>
        </w:rPr>
      </w:pPr>
    </w:p>
    <w:p w14:paraId="050DBC89" w14:textId="77777777" w:rsidR="00052B67" w:rsidRPr="00052B67" w:rsidRDefault="00052B67" w:rsidP="00052B67">
      <w:pPr>
        <w:pStyle w:val="ConsPlusNormal"/>
        <w:jc w:val="center"/>
        <w:rPr>
          <w:sz w:val="24"/>
          <w:szCs w:val="24"/>
        </w:rPr>
      </w:pPr>
      <w:r w:rsidRPr="00052B67">
        <w:rPr>
          <w:sz w:val="24"/>
          <w:szCs w:val="24"/>
        </w:rPr>
        <w:t xml:space="preserve">                                                                                                                 Приложение 2</w:t>
      </w:r>
    </w:p>
    <w:p w14:paraId="7B06861E" w14:textId="77777777" w:rsidR="00052B67" w:rsidRPr="00052B67" w:rsidRDefault="00052B67" w:rsidP="00052B67">
      <w:pPr>
        <w:pStyle w:val="ConsPlusNormal"/>
        <w:rPr>
          <w:sz w:val="24"/>
          <w:szCs w:val="24"/>
        </w:rPr>
      </w:pPr>
      <w:r w:rsidRPr="00052B67">
        <w:rPr>
          <w:sz w:val="24"/>
          <w:szCs w:val="24"/>
        </w:rPr>
        <w:t xml:space="preserve">                                                                                                            к постановлению администрации</w:t>
      </w:r>
    </w:p>
    <w:p w14:paraId="44542F80" w14:textId="77777777" w:rsidR="00052B67" w:rsidRPr="00052B67" w:rsidRDefault="00052B67" w:rsidP="00052B67">
      <w:pPr>
        <w:pStyle w:val="ConsPlusNormal"/>
        <w:jc w:val="right"/>
        <w:rPr>
          <w:sz w:val="24"/>
          <w:szCs w:val="24"/>
        </w:rPr>
      </w:pPr>
      <w:r w:rsidRPr="00052B67">
        <w:rPr>
          <w:sz w:val="24"/>
          <w:szCs w:val="24"/>
        </w:rPr>
        <w:t xml:space="preserve"> г. Каргата </w:t>
      </w:r>
    </w:p>
    <w:p w14:paraId="6CAF0C0D" w14:textId="77777777" w:rsidR="00052B67" w:rsidRPr="00052B67" w:rsidRDefault="00052B67" w:rsidP="00052B67">
      <w:pPr>
        <w:pStyle w:val="ConsPlusNormal"/>
        <w:jc w:val="right"/>
        <w:rPr>
          <w:sz w:val="24"/>
          <w:szCs w:val="24"/>
        </w:rPr>
      </w:pPr>
      <w:r w:rsidRPr="00052B67">
        <w:rPr>
          <w:sz w:val="24"/>
          <w:szCs w:val="24"/>
        </w:rPr>
        <w:t>Каргатского района Новосибирской области</w:t>
      </w:r>
    </w:p>
    <w:p w14:paraId="126E44AA" w14:textId="77777777" w:rsidR="00052B67" w:rsidRPr="00052B67" w:rsidRDefault="00052B67" w:rsidP="00052B67">
      <w:pPr>
        <w:pStyle w:val="ConsPlusNormal"/>
        <w:jc w:val="center"/>
        <w:rPr>
          <w:sz w:val="24"/>
          <w:szCs w:val="24"/>
        </w:rPr>
      </w:pPr>
      <w:r w:rsidRPr="00052B67">
        <w:rPr>
          <w:sz w:val="24"/>
          <w:szCs w:val="24"/>
        </w:rPr>
        <w:t xml:space="preserve">                                                                                                              от 07.04.2025 № 97</w:t>
      </w:r>
    </w:p>
    <w:p w14:paraId="2B4CDDA3" w14:textId="77777777" w:rsidR="00052B67" w:rsidRPr="00052B67" w:rsidRDefault="00052B67" w:rsidP="00052B67">
      <w:pPr>
        <w:pStyle w:val="ConsPlusNormal"/>
        <w:jc w:val="right"/>
        <w:rPr>
          <w:sz w:val="24"/>
          <w:szCs w:val="24"/>
        </w:rPr>
      </w:pPr>
    </w:p>
    <w:p w14:paraId="3EDF92AD" w14:textId="77777777" w:rsidR="00052B67" w:rsidRPr="00052B67" w:rsidRDefault="00052B67" w:rsidP="00052B67">
      <w:pPr>
        <w:pStyle w:val="ConsPlusNormal"/>
        <w:jc w:val="right"/>
        <w:rPr>
          <w:sz w:val="24"/>
          <w:szCs w:val="24"/>
        </w:rPr>
      </w:pPr>
    </w:p>
    <w:p w14:paraId="220AD63C" w14:textId="77777777" w:rsidR="00052B67" w:rsidRPr="00052B67" w:rsidRDefault="00052B67" w:rsidP="00052B67">
      <w:pPr>
        <w:jc w:val="right"/>
      </w:pPr>
    </w:p>
    <w:p w14:paraId="14C9780B" w14:textId="77777777" w:rsidR="00052B67" w:rsidRPr="00052B67" w:rsidRDefault="00052B67" w:rsidP="00052B67">
      <w:pPr>
        <w:jc w:val="right"/>
      </w:pPr>
      <w:r w:rsidRPr="00052B67">
        <w:t>УТВЕРЖДАЮ</w:t>
      </w:r>
    </w:p>
    <w:p w14:paraId="100EF2F9" w14:textId="77777777" w:rsidR="00052B67" w:rsidRPr="00052B67" w:rsidRDefault="00052B67" w:rsidP="00052B67">
      <w:pPr>
        <w:jc w:val="right"/>
      </w:pPr>
    </w:p>
    <w:p w14:paraId="288BFE0B" w14:textId="77777777" w:rsidR="00052B67" w:rsidRPr="00052B67" w:rsidRDefault="00052B67" w:rsidP="00052B67">
      <w:pPr>
        <w:pStyle w:val="ConsPlusNormal"/>
        <w:widowControl/>
        <w:jc w:val="right"/>
        <w:rPr>
          <w:sz w:val="24"/>
          <w:szCs w:val="24"/>
        </w:rPr>
      </w:pPr>
      <w:r w:rsidRPr="00052B67">
        <w:rPr>
          <w:sz w:val="24"/>
          <w:szCs w:val="24"/>
        </w:rPr>
        <w:t>Глава г. Каргата</w:t>
      </w:r>
    </w:p>
    <w:p w14:paraId="1D9DBFB2" w14:textId="77777777" w:rsidR="00052B67" w:rsidRPr="00052B67" w:rsidRDefault="00052B67" w:rsidP="00052B67">
      <w:pPr>
        <w:pStyle w:val="ConsPlusNormal"/>
        <w:widowControl/>
        <w:jc w:val="right"/>
        <w:rPr>
          <w:sz w:val="24"/>
          <w:szCs w:val="24"/>
        </w:rPr>
      </w:pPr>
      <w:r w:rsidRPr="00052B67">
        <w:rPr>
          <w:sz w:val="24"/>
          <w:szCs w:val="24"/>
        </w:rPr>
        <w:t>Каргатского района</w:t>
      </w:r>
    </w:p>
    <w:p w14:paraId="47CFBF05" w14:textId="77777777" w:rsidR="00052B67" w:rsidRPr="00052B67" w:rsidRDefault="00052B67" w:rsidP="00052B67">
      <w:pPr>
        <w:pStyle w:val="ConsPlusNormal"/>
        <w:widowControl/>
        <w:jc w:val="right"/>
        <w:rPr>
          <w:sz w:val="24"/>
          <w:szCs w:val="24"/>
        </w:rPr>
      </w:pPr>
      <w:r w:rsidRPr="00052B67">
        <w:rPr>
          <w:sz w:val="24"/>
          <w:szCs w:val="24"/>
        </w:rPr>
        <w:t>Новосибирской области</w:t>
      </w:r>
    </w:p>
    <w:p w14:paraId="07DFF4DE" w14:textId="77777777" w:rsidR="00052B67" w:rsidRPr="00052B67" w:rsidRDefault="00052B67" w:rsidP="00052B67">
      <w:pPr>
        <w:pStyle w:val="ConsPlusNormal"/>
        <w:widowControl/>
        <w:jc w:val="right"/>
        <w:rPr>
          <w:sz w:val="24"/>
          <w:szCs w:val="24"/>
        </w:rPr>
      </w:pPr>
    </w:p>
    <w:p w14:paraId="35C19827" w14:textId="77777777" w:rsidR="00052B67" w:rsidRPr="00052B67" w:rsidRDefault="00052B67" w:rsidP="00052B67">
      <w:pPr>
        <w:jc w:val="right"/>
      </w:pPr>
      <w:r w:rsidRPr="00052B67">
        <w:lastRenderedPageBreak/>
        <w:t xml:space="preserve">__________________ Е.А. </w:t>
      </w:r>
      <w:proofErr w:type="spellStart"/>
      <w:r w:rsidRPr="00052B67">
        <w:t>Козик</w:t>
      </w:r>
      <w:proofErr w:type="spellEnd"/>
    </w:p>
    <w:p w14:paraId="5EF6F026" w14:textId="77777777" w:rsidR="00052B67" w:rsidRPr="00052B67" w:rsidRDefault="00052B67" w:rsidP="00052B67">
      <w:pPr>
        <w:pStyle w:val="ConsPlusNormal"/>
        <w:jc w:val="right"/>
        <w:rPr>
          <w:sz w:val="24"/>
          <w:szCs w:val="24"/>
        </w:rPr>
      </w:pPr>
      <w:r w:rsidRPr="00052B67">
        <w:rPr>
          <w:sz w:val="24"/>
          <w:szCs w:val="24"/>
        </w:rPr>
        <w:t>«___ » ____________ 2025 г.</w:t>
      </w:r>
    </w:p>
    <w:p w14:paraId="4267D5CB" w14:textId="77777777" w:rsidR="00052B67" w:rsidRPr="00052B67" w:rsidRDefault="00052B67" w:rsidP="00052B67">
      <w:pPr>
        <w:jc w:val="both"/>
      </w:pPr>
    </w:p>
    <w:p w14:paraId="2481AD7B" w14:textId="77777777" w:rsidR="00052B67" w:rsidRPr="00052B67" w:rsidRDefault="00052B67" w:rsidP="00052B67">
      <w:pPr>
        <w:jc w:val="both"/>
      </w:pPr>
    </w:p>
    <w:p w14:paraId="1DE90E45" w14:textId="77777777" w:rsidR="00052B67" w:rsidRPr="00052B67" w:rsidRDefault="00052B67" w:rsidP="00052B67">
      <w:pPr>
        <w:jc w:val="center"/>
        <w:rPr>
          <w:bCs/>
        </w:rPr>
      </w:pPr>
      <w:r w:rsidRPr="00052B67">
        <w:rPr>
          <w:bCs/>
        </w:rPr>
        <w:t xml:space="preserve">Паспорт </w:t>
      </w:r>
    </w:p>
    <w:p w14:paraId="10D52497" w14:textId="77777777" w:rsidR="00052B67" w:rsidRPr="00052B67" w:rsidRDefault="00052B67" w:rsidP="00052B67">
      <w:pPr>
        <w:jc w:val="center"/>
        <w:rPr>
          <w:bCs/>
        </w:rPr>
      </w:pPr>
      <w:r w:rsidRPr="00052B67">
        <w:rPr>
          <w:bCs/>
        </w:rPr>
        <w:t>населенного пункта</w:t>
      </w:r>
      <w:r w:rsidRPr="00052B67">
        <w:rPr>
          <w:bCs/>
          <w:spacing w:val="-2"/>
        </w:rPr>
        <w:t xml:space="preserve">, подверженного угрозе </w:t>
      </w:r>
      <w:r w:rsidRPr="00052B67">
        <w:rPr>
          <w:bCs/>
          <w:shd w:val="clear" w:color="auto" w:fill="FFFFFF"/>
        </w:rPr>
        <w:t>лесных пожаров и других ландшафтных (природных) пожаров</w:t>
      </w:r>
      <w:r w:rsidRPr="00052B67">
        <w:rPr>
          <w:bCs/>
        </w:rPr>
        <w:t xml:space="preserve"> на 2025 год</w:t>
      </w:r>
    </w:p>
    <w:p w14:paraId="5BE97F2F" w14:textId="77777777" w:rsidR="00052B67" w:rsidRPr="00052B67" w:rsidRDefault="00052B67" w:rsidP="00052B67">
      <w:pPr>
        <w:jc w:val="cente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3"/>
        <w:gridCol w:w="4253"/>
      </w:tblGrid>
      <w:tr w:rsidR="00052B67" w:rsidRPr="00052B67" w14:paraId="63393B1A" w14:textId="77777777" w:rsidTr="005345E4">
        <w:tc>
          <w:tcPr>
            <w:tcW w:w="5273" w:type="dxa"/>
          </w:tcPr>
          <w:p w14:paraId="27C10F1C" w14:textId="77777777" w:rsidR="00052B67" w:rsidRPr="00052B67" w:rsidRDefault="00052B67" w:rsidP="005345E4">
            <w:pPr>
              <w:pStyle w:val="ConsPlusNonformat"/>
              <w:widowControl/>
              <w:rPr>
                <w:rFonts w:ascii="Times New Roman" w:hAnsi="Times New Roman" w:cs="Times New Roman"/>
                <w:sz w:val="24"/>
                <w:szCs w:val="24"/>
              </w:rPr>
            </w:pPr>
            <w:r w:rsidRPr="00052B67">
              <w:rPr>
                <w:rFonts w:ascii="Times New Roman" w:hAnsi="Times New Roman" w:cs="Times New Roman"/>
                <w:sz w:val="24"/>
                <w:szCs w:val="24"/>
              </w:rPr>
              <w:t>Наименование населённого пункта*</w:t>
            </w:r>
          </w:p>
        </w:tc>
        <w:tc>
          <w:tcPr>
            <w:tcW w:w="4253" w:type="dxa"/>
          </w:tcPr>
          <w:p w14:paraId="346D6144" w14:textId="77777777" w:rsidR="00052B67" w:rsidRPr="00052B67" w:rsidRDefault="00052B67" w:rsidP="005345E4">
            <w:pPr>
              <w:pStyle w:val="ConsPlusNonformat"/>
              <w:widowControl/>
              <w:jc w:val="center"/>
              <w:rPr>
                <w:rFonts w:ascii="Times New Roman" w:hAnsi="Times New Roman" w:cs="Times New Roman"/>
                <w:bCs/>
                <w:sz w:val="24"/>
                <w:szCs w:val="24"/>
              </w:rPr>
            </w:pPr>
            <w:r w:rsidRPr="00052B67">
              <w:rPr>
                <w:rFonts w:ascii="Times New Roman" w:hAnsi="Times New Roman" w:cs="Times New Roman"/>
                <w:bCs/>
                <w:sz w:val="24"/>
                <w:szCs w:val="24"/>
              </w:rPr>
              <w:t xml:space="preserve">п. </w:t>
            </w:r>
            <w:proofErr w:type="spellStart"/>
            <w:r w:rsidRPr="00052B67">
              <w:rPr>
                <w:rFonts w:ascii="Times New Roman" w:hAnsi="Times New Roman" w:cs="Times New Roman"/>
                <w:bCs/>
                <w:sz w:val="24"/>
                <w:szCs w:val="24"/>
              </w:rPr>
              <w:t>Капралово</w:t>
            </w:r>
            <w:proofErr w:type="spellEnd"/>
          </w:p>
        </w:tc>
      </w:tr>
      <w:tr w:rsidR="00052B67" w:rsidRPr="00052B67" w14:paraId="5E4537A7" w14:textId="77777777" w:rsidTr="005345E4">
        <w:tc>
          <w:tcPr>
            <w:tcW w:w="5273" w:type="dxa"/>
          </w:tcPr>
          <w:p w14:paraId="259D46A3" w14:textId="77777777" w:rsidR="00052B67" w:rsidRPr="00052B67" w:rsidRDefault="00052B67" w:rsidP="005345E4">
            <w:pPr>
              <w:pStyle w:val="ConsPlusNonformat"/>
              <w:widowControl/>
              <w:rPr>
                <w:rFonts w:ascii="Times New Roman" w:hAnsi="Times New Roman" w:cs="Times New Roman"/>
                <w:sz w:val="24"/>
                <w:szCs w:val="24"/>
              </w:rPr>
            </w:pPr>
            <w:r w:rsidRPr="00052B67">
              <w:rPr>
                <w:rFonts w:ascii="Times New Roman" w:hAnsi="Times New Roman" w:cs="Times New Roman"/>
                <w:color w:val="000000"/>
                <w:sz w:val="24"/>
                <w:szCs w:val="24"/>
                <w:shd w:val="clear" w:color="auto" w:fill="FFFFFF"/>
              </w:rPr>
              <w:t>Наименование поселения</w:t>
            </w:r>
          </w:p>
        </w:tc>
        <w:tc>
          <w:tcPr>
            <w:tcW w:w="4253" w:type="dxa"/>
          </w:tcPr>
          <w:p w14:paraId="1DABAE2A" w14:textId="77777777" w:rsidR="00052B67" w:rsidRPr="00052B67" w:rsidRDefault="00052B67" w:rsidP="005345E4">
            <w:pPr>
              <w:pStyle w:val="ConsPlusNonformat"/>
              <w:widowControl/>
              <w:jc w:val="center"/>
              <w:rPr>
                <w:rFonts w:ascii="Times New Roman" w:hAnsi="Times New Roman" w:cs="Times New Roman"/>
                <w:bCs/>
                <w:sz w:val="24"/>
                <w:szCs w:val="24"/>
              </w:rPr>
            </w:pPr>
            <w:r w:rsidRPr="00052B67">
              <w:rPr>
                <w:rFonts w:ascii="Times New Roman" w:hAnsi="Times New Roman" w:cs="Times New Roman"/>
                <w:bCs/>
                <w:sz w:val="24"/>
                <w:szCs w:val="24"/>
              </w:rPr>
              <w:t>Администрация г. Каргата</w:t>
            </w:r>
          </w:p>
        </w:tc>
      </w:tr>
      <w:tr w:rsidR="00052B67" w:rsidRPr="00052B67" w14:paraId="064E5B2F" w14:textId="77777777" w:rsidTr="005345E4">
        <w:tc>
          <w:tcPr>
            <w:tcW w:w="5273" w:type="dxa"/>
          </w:tcPr>
          <w:p w14:paraId="2074FCED" w14:textId="77777777" w:rsidR="00052B67" w:rsidRPr="00052B67" w:rsidRDefault="00052B67" w:rsidP="005345E4">
            <w:pPr>
              <w:pStyle w:val="ConsPlusNonformat"/>
              <w:widowControl/>
              <w:rPr>
                <w:rFonts w:ascii="Times New Roman" w:hAnsi="Times New Roman" w:cs="Times New Roman"/>
                <w:sz w:val="24"/>
                <w:szCs w:val="24"/>
              </w:rPr>
            </w:pPr>
            <w:r w:rsidRPr="00052B67">
              <w:rPr>
                <w:rFonts w:ascii="Times New Roman" w:hAnsi="Times New Roman" w:cs="Times New Roman"/>
                <w:sz w:val="24"/>
                <w:szCs w:val="24"/>
              </w:rPr>
              <w:t>Наименование муниципального района</w:t>
            </w:r>
          </w:p>
        </w:tc>
        <w:tc>
          <w:tcPr>
            <w:tcW w:w="4253" w:type="dxa"/>
          </w:tcPr>
          <w:p w14:paraId="4317E238" w14:textId="77777777" w:rsidR="00052B67" w:rsidRPr="00052B67" w:rsidRDefault="00052B67" w:rsidP="005345E4">
            <w:pPr>
              <w:pStyle w:val="ConsPlusNonformat"/>
              <w:widowControl/>
              <w:jc w:val="center"/>
              <w:rPr>
                <w:rFonts w:ascii="Times New Roman" w:hAnsi="Times New Roman" w:cs="Times New Roman"/>
                <w:bCs/>
                <w:sz w:val="24"/>
                <w:szCs w:val="24"/>
              </w:rPr>
            </w:pPr>
            <w:r w:rsidRPr="00052B67">
              <w:rPr>
                <w:rFonts w:ascii="Times New Roman" w:hAnsi="Times New Roman" w:cs="Times New Roman"/>
                <w:bCs/>
                <w:sz w:val="24"/>
                <w:szCs w:val="24"/>
              </w:rPr>
              <w:t>Каргатский</w:t>
            </w:r>
          </w:p>
        </w:tc>
      </w:tr>
      <w:tr w:rsidR="00052B67" w:rsidRPr="00052B67" w14:paraId="114334A2" w14:textId="77777777" w:rsidTr="005345E4">
        <w:tc>
          <w:tcPr>
            <w:tcW w:w="5273" w:type="dxa"/>
          </w:tcPr>
          <w:p w14:paraId="070CCF94" w14:textId="77777777" w:rsidR="00052B67" w:rsidRPr="00052B67" w:rsidRDefault="00052B67" w:rsidP="005345E4">
            <w:pPr>
              <w:pStyle w:val="ConsPlusNonformat"/>
              <w:widowControl/>
              <w:rPr>
                <w:rFonts w:ascii="Times New Roman" w:hAnsi="Times New Roman" w:cs="Times New Roman"/>
                <w:sz w:val="24"/>
                <w:szCs w:val="24"/>
              </w:rPr>
            </w:pPr>
            <w:r w:rsidRPr="00052B67">
              <w:rPr>
                <w:rFonts w:ascii="Times New Roman" w:hAnsi="Times New Roman" w:cs="Times New Roman"/>
                <w:sz w:val="24"/>
                <w:szCs w:val="24"/>
              </w:rPr>
              <w:t>Наименование субъекта Российской Федерации</w:t>
            </w:r>
          </w:p>
        </w:tc>
        <w:tc>
          <w:tcPr>
            <w:tcW w:w="4253" w:type="dxa"/>
          </w:tcPr>
          <w:p w14:paraId="11840868" w14:textId="77777777" w:rsidR="00052B67" w:rsidRPr="00052B67" w:rsidRDefault="00052B67" w:rsidP="005345E4">
            <w:pPr>
              <w:pStyle w:val="ConsPlusNonformat"/>
              <w:widowControl/>
              <w:jc w:val="center"/>
              <w:rPr>
                <w:rFonts w:ascii="Times New Roman" w:hAnsi="Times New Roman" w:cs="Times New Roman"/>
                <w:bCs/>
                <w:sz w:val="24"/>
                <w:szCs w:val="24"/>
              </w:rPr>
            </w:pPr>
            <w:r w:rsidRPr="00052B67">
              <w:rPr>
                <w:rFonts w:ascii="Times New Roman" w:hAnsi="Times New Roman" w:cs="Times New Roman"/>
                <w:bCs/>
                <w:sz w:val="24"/>
                <w:szCs w:val="24"/>
              </w:rPr>
              <w:t>Новосибирская область</w:t>
            </w:r>
          </w:p>
        </w:tc>
      </w:tr>
    </w:tbl>
    <w:p w14:paraId="5A46DCD4" w14:textId="77777777" w:rsidR="00052B67" w:rsidRPr="00052B67" w:rsidRDefault="00052B67" w:rsidP="00052B67">
      <w:pPr>
        <w:pStyle w:val="ConsPlusNonformat"/>
        <w:widowControl/>
        <w:jc w:val="center"/>
        <w:rPr>
          <w:rFonts w:ascii="Times New Roman" w:hAnsi="Times New Roman" w:cs="Times New Roman"/>
          <w:sz w:val="24"/>
          <w:szCs w:val="24"/>
        </w:rPr>
      </w:pPr>
    </w:p>
    <w:p w14:paraId="6B9290C6" w14:textId="77777777" w:rsidR="00052B67" w:rsidRPr="00052B67" w:rsidRDefault="00052B67" w:rsidP="00052B67">
      <w:pPr>
        <w:jc w:val="center"/>
        <w:rPr>
          <w:bCs/>
        </w:rPr>
      </w:pPr>
      <w:r w:rsidRPr="00052B67">
        <w:rPr>
          <w:bCs/>
        </w:rPr>
        <w:t>I. Общие сведения о населенном пункте</w:t>
      </w:r>
    </w:p>
    <w:tbl>
      <w:tblPr>
        <w:tblW w:w="9497" w:type="dxa"/>
        <w:tblInd w:w="421" w:type="dxa"/>
        <w:tblBorders>
          <w:top w:val="single" w:sz="4" w:space="0" w:color="auto"/>
          <w:bottom w:val="single" w:sz="4" w:space="0" w:color="auto"/>
        </w:tblBorders>
        <w:tblLayout w:type="fixed"/>
        <w:tblCellMar>
          <w:left w:w="28" w:type="dxa"/>
          <w:right w:w="28" w:type="dxa"/>
        </w:tblCellMar>
        <w:tblLook w:val="0000" w:firstRow="0" w:lastRow="0" w:firstColumn="0" w:lastColumn="0" w:noHBand="0" w:noVBand="0"/>
      </w:tblPr>
      <w:tblGrid>
        <w:gridCol w:w="567"/>
        <w:gridCol w:w="7371"/>
        <w:gridCol w:w="1559"/>
      </w:tblGrid>
      <w:tr w:rsidR="00052B67" w:rsidRPr="00052B67" w14:paraId="33A18867" w14:textId="77777777" w:rsidTr="005345E4">
        <w:tc>
          <w:tcPr>
            <w:tcW w:w="567" w:type="dxa"/>
            <w:tcBorders>
              <w:top w:val="single" w:sz="4" w:space="0" w:color="auto"/>
              <w:left w:val="single" w:sz="4" w:space="0" w:color="auto"/>
              <w:bottom w:val="single" w:sz="4" w:space="0" w:color="auto"/>
              <w:right w:val="single" w:sz="4" w:space="0" w:color="auto"/>
            </w:tcBorders>
            <w:vAlign w:val="center"/>
          </w:tcPr>
          <w:p w14:paraId="70C8DB03" w14:textId="77777777" w:rsidR="00052B67" w:rsidRPr="00052B67" w:rsidRDefault="00052B67" w:rsidP="005345E4"/>
        </w:tc>
        <w:tc>
          <w:tcPr>
            <w:tcW w:w="7371" w:type="dxa"/>
            <w:tcBorders>
              <w:top w:val="single" w:sz="4" w:space="0" w:color="auto"/>
              <w:left w:val="single" w:sz="4" w:space="0" w:color="auto"/>
              <w:bottom w:val="single" w:sz="4" w:space="0" w:color="auto"/>
              <w:right w:val="single" w:sz="4" w:space="0" w:color="auto"/>
            </w:tcBorders>
            <w:vAlign w:val="center"/>
          </w:tcPr>
          <w:p w14:paraId="6486EF42" w14:textId="77777777" w:rsidR="00052B67" w:rsidRPr="00052B67" w:rsidRDefault="00052B67" w:rsidP="005345E4">
            <w:pPr>
              <w:jc w:val="center"/>
            </w:pPr>
            <w:r w:rsidRPr="00052B67">
              <w:t>Характеристика населенного пункта</w:t>
            </w:r>
          </w:p>
        </w:tc>
        <w:tc>
          <w:tcPr>
            <w:tcW w:w="1559" w:type="dxa"/>
            <w:tcBorders>
              <w:top w:val="single" w:sz="4" w:space="0" w:color="auto"/>
              <w:left w:val="single" w:sz="4" w:space="0" w:color="auto"/>
              <w:bottom w:val="single" w:sz="4" w:space="0" w:color="auto"/>
              <w:right w:val="single" w:sz="4" w:space="0" w:color="auto"/>
            </w:tcBorders>
            <w:vAlign w:val="center"/>
          </w:tcPr>
          <w:p w14:paraId="2795A9D8" w14:textId="77777777" w:rsidR="00052B67" w:rsidRPr="00052B67" w:rsidRDefault="00052B67" w:rsidP="005345E4">
            <w:pPr>
              <w:jc w:val="center"/>
            </w:pPr>
            <w:r w:rsidRPr="00052B67">
              <w:t>Значение</w:t>
            </w:r>
          </w:p>
        </w:tc>
      </w:tr>
      <w:tr w:rsidR="00052B67" w:rsidRPr="00052B67" w14:paraId="4DA5CD52" w14:textId="77777777" w:rsidTr="005345E4">
        <w:tc>
          <w:tcPr>
            <w:tcW w:w="567" w:type="dxa"/>
            <w:tcBorders>
              <w:top w:val="single" w:sz="4" w:space="0" w:color="auto"/>
              <w:left w:val="single" w:sz="4" w:space="0" w:color="auto"/>
              <w:bottom w:val="single" w:sz="4" w:space="0" w:color="auto"/>
              <w:right w:val="single" w:sz="4" w:space="0" w:color="auto"/>
            </w:tcBorders>
          </w:tcPr>
          <w:p w14:paraId="56FAB574" w14:textId="77777777" w:rsidR="00052B67" w:rsidRPr="00052B67" w:rsidRDefault="00052B67" w:rsidP="005345E4">
            <w:pPr>
              <w:jc w:val="center"/>
            </w:pPr>
            <w:r w:rsidRPr="00052B67">
              <w:t>1.</w:t>
            </w:r>
          </w:p>
        </w:tc>
        <w:tc>
          <w:tcPr>
            <w:tcW w:w="7371" w:type="dxa"/>
            <w:tcBorders>
              <w:top w:val="single" w:sz="4" w:space="0" w:color="auto"/>
              <w:left w:val="single" w:sz="4" w:space="0" w:color="auto"/>
              <w:bottom w:val="single" w:sz="4" w:space="0" w:color="auto"/>
              <w:right w:val="single" w:sz="4" w:space="0" w:color="auto"/>
            </w:tcBorders>
          </w:tcPr>
          <w:p w14:paraId="6B0FFB67" w14:textId="77777777" w:rsidR="00052B67" w:rsidRPr="00052B67" w:rsidRDefault="00052B67" w:rsidP="005345E4">
            <w:r w:rsidRPr="00052B67">
              <w:t>Общая площадь населенного пункта (кв. километров)</w:t>
            </w:r>
          </w:p>
        </w:tc>
        <w:tc>
          <w:tcPr>
            <w:tcW w:w="1559" w:type="dxa"/>
            <w:tcBorders>
              <w:top w:val="single" w:sz="4" w:space="0" w:color="auto"/>
              <w:left w:val="single" w:sz="4" w:space="0" w:color="auto"/>
              <w:bottom w:val="single" w:sz="4" w:space="0" w:color="auto"/>
              <w:right w:val="single" w:sz="4" w:space="0" w:color="auto"/>
            </w:tcBorders>
          </w:tcPr>
          <w:p w14:paraId="5F2C9D92" w14:textId="77777777" w:rsidR="00052B67" w:rsidRPr="00052B67" w:rsidRDefault="00052B67" w:rsidP="005345E4">
            <w:pPr>
              <w:jc w:val="center"/>
              <w:rPr>
                <w:highlight w:val="yellow"/>
              </w:rPr>
            </w:pPr>
            <w:r w:rsidRPr="00052B67">
              <w:t>0,22</w:t>
            </w:r>
          </w:p>
        </w:tc>
      </w:tr>
      <w:tr w:rsidR="00052B67" w:rsidRPr="00052B67" w14:paraId="7E45A0D3" w14:textId="77777777" w:rsidTr="005345E4">
        <w:tc>
          <w:tcPr>
            <w:tcW w:w="567" w:type="dxa"/>
            <w:tcBorders>
              <w:top w:val="single" w:sz="4" w:space="0" w:color="auto"/>
              <w:left w:val="single" w:sz="4" w:space="0" w:color="auto"/>
              <w:bottom w:val="single" w:sz="4" w:space="0" w:color="auto"/>
              <w:right w:val="single" w:sz="4" w:space="0" w:color="auto"/>
            </w:tcBorders>
          </w:tcPr>
          <w:p w14:paraId="6CC2901D" w14:textId="77777777" w:rsidR="00052B67" w:rsidRPr="00052B67" w:rsidRDefault="00052B67" w:rsidP="005345E4">
            <w:pPr>
              <w:jc w:val="center"/>
            </w:pPr>
            <w:r w:rsidRPr="00052B67">
              <w:t>3.</w:t>
            </w:r>
          </w:p>
        </w:tc>
        <w:tc>
          <w:tcPr>
            <w:tcW w:w="7371" w:type="dxa"/>
            <w:tcBorders>
              <w:top w:val="single" w:sz="4" w:space="0" w:color="auto"/>
              <w:left w:val="single" w:sz="4" w:space="0" w:color="auto"/>
              <w:bottom w:val="single" w:sz="4" w:space="0" w:color="auto"/>
              <w:right w:val="single" w:sz="4" w:space="0" w:color="auto"/>
            </w:tcBorders>
          </w:tcPr>
          <w:p w14:paraId="7F1F93C1" w14:textId="77777777" w:rsidR="00052B67" w:rsidRPr="00052B67" w:rsidRDefault="00052B67" w:rsidP="005345E4">
            <w:r w:rsidRPr="00052B67">
              <w:t>Общая площадь городских хвойных (смешанных) лесов, расположенных на землях населенного пункта (гектаров)</w:t>
            </w:r>
          </w:p>
        </w:tc>
        <w:tc>
          <w:tcPr>
            <w:tcW w:w="1559" w:type="dxa"/>
            <w:tcBorders>
              <w:top w:val="single" w:sz="4" w:space="0" w:color="auto"/>
              <w:left w:val="single" w:sz="4" w:space="0" w:color="auto"/>
              <w:bottom w:val="single" w:sz="4" w:space="0" w:color="auto"/>
              <w:right w:val="single" w:sz="4" w:space="0" w:color="auto"/>
            </w:tcBorders>
          </w:tcPr>
          <w:p w14:paraId="7974509D" w14:textId="77777777" w:rsidR="00052B67" w:rsidRPr="00052B67" w:rsidRDefault="00052B67" w:rsidP="005345E4">
            <w:pPr>
              <w:jc w:val="center"/>
            </w:pPr>
            <w:r w:rsidRPr="00052B67">
              <w:t>-</w:t>
            </w:r>
          </w:p>
        </w:tc>
      </w:tr>
      <w:tr w:rsidR="00052B67" w:rsidRPr="00052B67" w14:paraId="371CBBD3" w14:textId="77777777" w:rsidTr="005345E4">
        <w:tc>
          <w:tcPr>
            <w:tcW w:w="567" w:type="dxa"/>
            <w:tcBorders>
              <w:top w:val="single" w:sz="4" w:space="0" w:color="auto"/>
              <w:left w:val="single" w:sz="4" w:space="0" w:color="auto"/>
              <w:bottom w:val="single" w:sz="4" w:space="0" w:color="auto"/>
              <w:right w:val="single" w:sz="4" w:space="0" w:color="auto"/>
            </w:tcBorders>
          </w:tcPr>
          <w:p w14:paraId="5037C05A" w14:textId="77777777" w:rsidR="00052B67" w:rsidRPr="00052B67" w:rsidRDefault="00052B67" w:rsidP="005345E4">
            <w:pPr>
              <w:jc w:val="center"/>
            </w:pPr>
            <w:r w:rsidRPr="00052B67">
              <w:t>4.</w:t>
            </w:r>
          </w:p>
        </w:tc>
        <w:tc>
          <w:tcPr>
            <w:tcW w:w="7371" w:type="dxa"/>
            <w:tcBorders>
              <w:top w:val="single" w:sz="4" w:space="0" w:color="auto"/>
              <w:left w:val="single" w:sz="4" w:space="0" w:color="auto"/>
              <w:bottom w:val="single" w:sz="4" w:space="0" w:color="auto"/>
              <w:right w:val="single" w:sz="4" w:space="0" w:color="auto"/>
            </w:tcBorders>
          </w:tcPr>
          <w:p w14:paraId="05DB26B9" w14:textId="77777777" w:rsidR="00052B67" w:rsidRPr="00052B67" w:rsidRDefault="00052B67" w:rsidP="005345E4">
            <w:r w:rsidRPr="00052B67">
              <w:t>Расчетное время прибытия первого пожарного подразделения до наиболее удаленного объекта защиты населенного пункта, граничащего с пожароопасным участком (минут)</w:t>
            </w:r>
          </w:p>
        </w:tc>
        <w:tc>
          <w:tcPr>
            <w:tcW w:w="1559" w:type="dxa"/>
            <w:tcBorders>
              <w:top w:val="single" w:sz="4" w:space="0" w:color="auto"/>
              <w:left w:val="single" w:sz="4" w:space="0" w:color="auto"/>
              <w:bottom w:val="single" w:sz="4" w:space="0" w:color="auto"/>
              <w:right w:val="single" w:sz="4" w:space="0" w:color="auto"/>
            </w:tcBorders>
          </w:tcPr>
          <w:p w14:paraId="43693B82" w14:textId="77777777" w:rsidR="00052B67" w:rsidRPr="00052B67" w:rsidRDefault="00052B67" w:rsidP="005345E4">
            <w:pPr>
              <w:jc w:val="center"/>
              <w:rPr>
                <w:highlight w:val="yellow"/>
              </w:rPr>
            </w:pPr>
            <w:r w:rsidRPr="00052B67">
              <w:t>20 мин.</w:t>
            </w:r>
          </w:p>
        </w:tc>
      </w:tr>
    </w:tbl>
    <w:p w14:paraId="645E6012" w14:textId="77777777" w:rsidR="00052B67" w:rsidRPr="00052B67" w:rsidRDefault="00052B67" w:rsidP="00052B67">
      <w:pPr>
        <w:jc w:val="center"/>
        <w:rPr>
          <w:bCs/>
        </w:rPr>
      </w:pPr>
    </w:p>
    <w:p w14:paraId="13988B40" w14:textId="77777777" w:rsidR="00052B67" w:rsidRPr="00052B67" w:rsidRDefault="00052B67" w:rsidP="00052B67">
      <w:pPr>
        <w:jc w:val="center"/>
        <w:rPr>
          <w:bCs/>
        </w:rPr>
      </w:pPr>
    </w:p>
    <w:p w14:paraId="5E22E1A0" w14:textId="77777777" w:rsidR="00052B67" w:rsidRPr="00052B67" w:rsidRDefault="00052B67" w:rsidP="00052B67">
      <w:pPr>
        <w:jc w:val="center"/>
        <w:rPr>
          <w:bCs/>
        </w:rPr>
      </w:pPr>
    </w:p>
    <w:p w14:paraId="7B36ACFC" w14:textId="77777777" w:rsidR="00052B67" w:rsidRPr="00052B67" w:rsidRDefault="00052B67" w:rsidP="00052B67">
      <w:pPr>
        <w:jc w:val="center"/>
        <w:rPr>
          <w:bCs/>
        </w:rPr>
      </w:pPr>
    </w:p>
    <w:p w14:paraId="7B973508" w14:textId="77777777" w:rsidR="00052B67" w:rsidRPr="00052B67" w:rsidRDefault="00052B67" w:rsidP="00052B67">
      <w:pPr>
        <w:jc w:val="center"/>
        <w:rPr>
          <w:bCs/>
        </w:rPr>
      </w:pPr>
    </w:p>
    <w:p w14:paraId="72DA6CEA" w14:textId="77777777" w:rsidR="00052B67" w:rsidRPr="00052B67" w:rsidRDefault="00052B67" w:rsidP="00052B67">
      <w:pPr>
        <w:jc w:val="center"/>
        <w:rPr>
          <w:bCs/>
        </w:rPr>
      </w:pPr>
    </w:p>
    <w:p w14:paraId="40913456" w14:textId="77777777" w:rsidR="00052B67" w:rsidRPr="00052B67" w:rsidRDefault="00052B67" w:rsidP="00052B67">
      <w:pPr>
        <w:jc w:val="center"/>
        <w:rPr>
          <w:bCs/>
        </w:rPr>
      </w:pPr>
    </w:p>
    <w:p w14:paraId="1D918D4D" w14:textId="77777777" w:rsidR="00052B67" w:rsidRPr="00052B67" w:rsidRDefault="00052B67" w:rsidP="00052B67">
      <w:pPr>
        <w:jc w:val="center"/>
        <w:rPr>
          <w:bCs/>
        </w:rPr>
      </w:pPr>
    </w:p>
    <w:p w14:paraId="73E69671" w14:textId="77777777" w:rsidR="00052B67" w:rsidRPr="00052B67" w:rsidRDefault="00052B67" w:rsidP="00052B67">
      <w:pPr>
        <w:jc w:val="center"/>
        <w:rPr>
          <w:bCs/>
        </w:rPr>
      </w:pPr>
      <w:r w:rsidRPr="00052B67">
        <w:rPr>
          <w:bCs/>
        </w:rPr>
        <w:t>II. Сведения о медицинских учреждениях, домах отдыха, пансионатах, детских оздоровительных лагерях и объектах с круглосуточным пребыванием людей, имеющих общую границу со степным участком и относящихся к этому населенному пункту в соответствии с административно-территориальным делением</w:t>
      </w:r>
    </w:p>
    <w:tbl>
      <w:tblPr>
        <w:tblW w:w="9639" w:type="dxa"/>
        <w:tblInd w:w="279" w:type="dxa"/>
        <w:tblBorders>
          <w:top w:val="single" w:sz="4" w:space="0" w:color="auto"/>
          <w:bottom w:val="single" w:sz="4" w:space="0" w:color="auto"/>
        </w:tblBorders>
        <w:tblLayout w:type="fixed"/>
        <w:tblCellMar>
          <w:left w:w="28" w:type="dxa"/>
          <w:right w:w="28" w:type="dxa"/>
        </w:tblCellMar>
        <w:tblLook w:val="0000" w:firstRow="0" w:lastRow="0" w:firstColumn="0" w:lastColumn="0" w:noHBand="0" w:noVBand="0"/>
      </w:tblPr>
      <w:tblGrid>
        <w:gridCol w:w="709"/>
        <w:gridCol w:w="2835"/>
        <w:gridCol w:w="1984"/>
        <w:gridCol w:w="1985"/>
        <w:gridCol w:w="2126"/>
      </w:tblGrid>
      <w:tr w:rsidR="00052B67" w:rsidRPr="00052B67" w14:paraId="40DAB300" w14:textId="77777777" w:rsidTr="005345E4">
        <w:tc>
          <w:tcPr>
            <w:tcW w:w="709" w:type="dxa"/>
            <w:tcBorders>
              <w:top w:val="single" w:sz="4" w:space="0" w:color="auto"/>
              <w:left w:val="single" w:sz="4" w:space="0" w:color="auto"/>
              <w:bottom w:val="single" w:sz="4" w:space="0" w:color="auto"/>
              <w:right w:val="single" w:sz="4" w:space="0" w:color="auto"/>
            </w:tcBorders>
            <w:vAlign w:val="center"/>
          </w:tcPr>
          <w:p w14:paraId="70265439" w14:textId="77777777" w:rsidR="00052B67" w:rsidRPr="00052B67" w:rsidRDefault="00052B67" w:rsidP="005345E4">
            <w:pPr>
              <w:jc w:val="center"/>
            </w:pPr>
            <w:r w:rsidRPr="00052B67">
              <w:t xml:space="preserve">№ </w:t>
            </w:r>
            <w:proofErr w:type="gramStart"/>
            <w:r w:rsidRPr="00052B67">
              <w:t>п</w:t>
            </w:r>
            <w:proofErr w:type="gramEnd"/>
            <w:r w:rsidRPr="00052B67">
              <w:t>/п</w:t>
            </w:r>
          </w:p>
        </w:tc>
        <w:tc>
          <w:tcPr>
            <w:tcW w:w="2835" w:type="dxa"/>
            <w:tcBorders>
              <w:top w:val="single" w:sz="4" w:space="0" w:color="auto"/>
              <w:left w:val="single" w:sz="4" w:space="0" w:color="auto"/>
              <w:bottom w:val="single" w:sz="4" w:space="0" w:color="auto"/>
              <w:right w:val="single" w:sz="4" w:space="0" w:color="auto"/>
            </w:tcBorders>
            <w:vAlign w:val="center"/>
          </w:tcPr>
          <w:p w14:paraId="097A138F" w14:textId="77777777" w:rsidR="00052B67" w:rsidRPr="00052B67" w:rsidRDefault="00052B67" w:rsidP="005345E4">
            <w:pPr>
              <w:jc w:val="center"/>
            </w:pPr>
            <w:r w:rsidRPr="00052B67">
              <w:t>Наименование социального объекта</w:t>
            </w:r>
          </w:p>
        </w:tc>
        <w:tc>
          <w:tcPr>
            <w:tcW w:w="1984" w:type="dxa"/>
            <w:tcBorders>
              <w:top w:val="single" w:sz="4" w:space="0" w:color="auto"/>
              <w:left w:val="single" w:sz="4" w:space="0" w:color="auto"/>
              <w:bottom w:val="single" w:sz="4" w:space="0" w:color="auto"/>
              <w:right w:val="single" w:sz="4" w:space="0" w:color="auto"/>
            </w:tcBorders>
            <w:vAlign w:val="center"/>
          </w:tcPr>
          <w:p w14:paraId="2B4D0A60" w14:textId="77777777" w:rsidR="00052B67" w:rsidRPr="00052B67" w:rsidRDefault="00052B67" w:rsidP="005345E4">
            <w:pPr>
              <w:jc w:val="center"/>
            </w:pPr>
            <w:r w:rsidRPr="00052B67">
              <w:t>Адрес объекта</w:t>
            </w:r>
          </w:p>
        </w:tc>
        <w:tc>
          <w:tcPr>
            <w:tcW w:w="1985" w:type="dxa"/>
            <w:tcBorders>
              <w:top w:val="single" w:sz="4" w:space="0" w:color="auto"/>
              <w:left w:val="single" w:sz="4" w:space="0" w:color="auto"/>
              <w:bottom w:val="single" w:sz="4" w:space="0" w:color="auto"/>
              <w:right w:val="single" w:sz="4" w:space="0" w:color="auto"/>
            </w:tcBorders>
            <w:vAlign w:val="center"/>
          </w:tcPr>
          <w:p w14:paraId="4593CBE8" w14:textId="77777777" w:rsidR="00052B67" w:rsidRPr="00052B67" w:rsidRDefault="00052B67" w:rsidP="005345E4">
            <w:pPr>
              <w:jc w:val="center"/>
            </w:pPr>
            <w:r w:rsidRPr="00052B67">
              <w:t>Численность персонала</w:t>
            </w:r>
          </w:p>
        </w:tc>
        <w:tc>
          <w:tcPr>
            <w:tcW w:w="2126" w:type="dxa"/>
            <w:tcBorders>
              <w:top w:val="single" w:sz="4" w:space="0" w:color="auto"/>
              <w:left w:val="single" w:sz="4" w:space="0" w:color="auto"/>
              <w:bottom w:val="single" w:sz="4" w:space="0" w:color="auto"/>
              <w:right w:val="single" w:sz="4" w:space="0" w:color="auto"/>
            </w:tcBorders>
            <w:vAlign w:val="center"/>
          </w:tcPr>
          <w:p w14:paraId="5202649D" w14:textId="77777777" w:rsidR="00052B67" w:rsidRPr="00052B67" w:rsidRDefault="00052B67" w:rsidP="005345E4">
            <w:pPr>
              <w:jc w:val="center"/>
            </w:pPr>
            <w:r w:rsidRPr="00052B67">
              <w:t>Численность пациентов (отдыхающих)</w:t>
            </w:r>
          </w:p>
        </w:tc>
      </w:tr>
      <w:tr w:rsidR="00052B67" w:rsidRPr="00052B67" w14:paraId="277DEE56" w14:textId="77777777" w:rsidTr="005345E4">
        <w:tc>
          <w:tcPr>
            <w:tcW w:w="709" w:type="dxa"/>
            <w:tcBorders>
              <w:top w:val="single" w:sz="4" w:space="0" w:color="auto"/>
              <w:left w:val="single" w:sz="4" w:space="0" w:color="auto"/>
              <w:bottom w:val="single" w:sz="4" w:space="0" w:color="auto"/>
              <w:right w:val="single" w:sz="4" w:space="0" w:color="auto"/>
            </w:tcBorders>
          </w:tcPr>
          <w:p w14:paraId="2111EA48" w14:textId="77777777" w:rsidR="00052B67" w:rsidRPr="00052B67" w:rsidRDefault="00052B67" w:rsidP="005345E4">
            <w:pPr>
              <w:jc w:val="center"/>
            </w:pPr>
          </w:p>
        </w:tc>
        <w:tc>
          <w:tcPr>
            <w:tcW w:w="2835" w:type="dxa"/>
            <w:tcBorders>
              <w:top w:val="single" w:sz="4" w:space="0" w:color="auto"/>
              <w:left w:val="single" w:sz="4" w:space="0" w:color="auto"/>
              <w:bottom w:val="single" w:sz="4" w:space="0" w:color="auto"/>
              <w:right w:val="single" w:sz="4" w:space="0" w:color="auto"/>
            </w:tcBorders>
          </w:tcPr>
          <w:p w14:paraId="4755997B" w14:textId="77777777" w:rsidR="00052B67" w:rsidRPr="00052B67" w:rsidRDefault="00052B67" w:rsidP="005345E4"/>
        </w:tc>
        <w:tc>
          <w:tcPr>
            <w:tcW w:w="1984" w:type="dxa"/>
            <w:tcBorders>
              <w:top w:val="single" w:sz="4" w:space="0" w:color="auto"/>
              <w:left w:val="single" w:sz="4" w:space="0" w:color="auto"/>
              <w:bottom w:val="single" w:sz="4" w:space="0" w:color="auto"/>
              <w:right w:val="single" w:sz="4" w:space="0" w:color="auto"/>
            </w:tcBorders>
          </w:tcPr>
          <w:p w14:paraId="39EDEEE8" w14:textId="77777777" w:rsidR="00052B67" w:rsidRPr="00052B67" w:rsidRDefault="00052B67" w:rsidP="005345E4"/>
        </w:tc>
        <w:tc>
          <w:tcPr>
            <w:tcW w:w="1985" w:type="dxa"/>
            <w:tcBorders>
              <w:top w:val="single" w:sz="4" w:space="0" w:color="auto"/>
              <w:left w:val="single" w:sz="4" w:space="0" w:color="auto"/>
              <w:bottom w:val="single" w:sz="4" w:space="0" w:color="auto"/>
              <w:right w:val="single" w:sz="4" w:space="0" w:color="auto"/>
            </w:tcBorders>
          </w:tcPr>
          <w:p w14:paraId="77F31158" w14:textId="77777777" w:rsidR="00052B67" w:rsidRPr="00052B67" w:rsidRDefault="00052B67" w:rsidP="005345E4">
            <w:pPr>
              <w:jc w:val="center"/>
            </w:pPr>
          </w:p>
        </w:tc>
        <w:tc>
          <w:tcPr>
            <w:tcW w:w="2126" w:type="dxa"/>
            <w:tcBorders>
              <w:top w:val="single" w:sz="4" w:space="0" w:color="auto"/>
              <w:left w:val="single" w:sz="4" w:space="0" w:color="auto"/>
              <w:bottom w:val="single" w:sz="4" w:space="0" w:color="auto"/>
              <w:right w:val="single" w:sz="4" w:space="0" w:color="auto"/>
            </w:tcBorders>
          </w:tcPr>
          <w:p w14:paraId="42ED5FB8" w14:textId="77777777" w:rsidR="00052B67" w:rsidRPr="00052B67" w:rsidRDefault="00052B67" w:rsidP="005345E4">
            <w:pPr>
              <w:jc w:val="center"/>
            </w:pPr>
          </w:p>
        </w:tc>
      </w:tr>
      <w:tr w:rsidR="00052B67" w:rsidRPr="00052B67" w14:paraId="2C531D8F" w14:textId="77777777" w:rsidTr="005345E4">
        <w:tc>
          <w:tcPr>
            <w:tcW w:w="709" w:type="dxa"/>
            <w:tcBorders>
              <w:top w:val="single" w:sz="4" w:space="0" w:color="auto"/>
              <w:left w:val="single" w:sz="4" w:space="0" w:color="auto"/>
              <w:bottom w:val="single" w:sz="4" w:space="0" w:color="auto"/>
              <w:right w:val="single" w:sz="4" w:space="0" w:color="auto"/>
            </w:tcBorders>
          </w:tcPr>
          <w:p w14:paraId="252D2093" w14:textId="77777777" w:rsidR="00052B67" w:rsidRPr="00052B67" w:rsidRDefault="00052B67" w:rsidP="005345E4">
            <w:pPr>
              <w:jc w:val="center"/>
            </w:pPr>
          </w:p>
        </w:tc>
        <w:tc>
          <w:tcPr>
            <w:tcW w:w="2835" w:type="dxa"/>
            <w:tcBorders>
              <w:top w:val="single" w:sz="4" w:space="0" w:color="auto"/>
              <w:left w:val="single" w:sz="4" w:space="0" w:color="auto"/>
              <w:bottom w:val="single" w:sz="4" w:space="0" w:color="auto"/>
              <w:right w:val="single" w:sz="4" w:space="0" w:color="auto"/>
            </w:tcBorders>
          </w:tcPr>
          <w:p w14:paraId="4F477E3E" w14:textId="77777777" w:rsidR="00052B67" w:rsidRPr="00052B67" w:rsidRDefault="00052B67" w:rsidP="005345E4"/>
        </w:tc>
        <w:tc>
          <w:tcPr>
            <w:tcW w:w="1984" w:type="dxa"/>
            <w:tcBorders>
              <w:top w:val="single" w:sz="4" w:space="0" w:color="auto"/>
              <w:left w:val="single" w:sz="4" w:space="0" w:color="auto"/>
              <w:bottom w:val="single" w:sz="4" w:space="0" w:color="auto"/>
              <w:right w:val="single" w:sz="4" w:space="0" w:color="auto"/>
            </w:tcBorders>
          </w:tcPr>
          <w:p w14:paraId="04C2FE5F" w14:textId="77777777" w:rsidR="00052B67" w:rsidRPr="00052B67" w:rsidRDefault="00052B67" w:rsidP="005345E4"/>
        </w:tc>
        <w:tc>
          <w:tcPr>
            <w:tcW w:w="1985" w:type="dxa"/>
            <w:tcBorders>
              <w:top w:val="single" w:sz="4" w:space="0" w:color="auto"/>
              <w:left w:val="single" w:sz="4" w:space="0" w:color="auto"/>
              <w:bottom w:val="single" w:sz="4" w:space="0" w:color="auto"/>
              <w:right w:val="single" w:sz="4" w:space="0" w:color="auto"/>
            </w:tcBorders>
          </w:tcPr>
          <w:p w14:paraId="47A540ED" w14:textId="77777777" w:rsidR="00052B67" w:rsidRPr="00052B67" w:rsidRDefault="00052B67" w:rsidP="005345E4">
            <w:pPr>
              <w:jc w:val="center"/>
            </w:pPr>
          </w:p>
        </w:tc>
        <w:tc>
          <w:tcPr>
            <w:tcW w:w="2126" w:type="dxa"/>
            <w:tcBorders>
              <w:top w:val="single" w:sz="4" w:space="0" w:color="auto"/>
              <w:left w:val="single" w:sz="4" w:space="0" w:color="auto"/>
              <w:bottom w:val="single" w:sz="4" w:space="0" w:color="auto"/>
              <w:right w:val="single" w:sz="4" w:space="0" w:color="auto"/>
            </w:tcBorders>
          </w:tcPr>
          <w:p w14:paraId="29B8A9B4" w14:textId="77777777" w:rsidR="00052B67" w:rsidRPr="00052B67" w:rsidRDefault="00052B67" w:rsidP="005345E4">
            <w:pPr>
              <w:jc w:val="center"/>
            </w:pPr>
          </w:p>
        </w:tc>
      </w:tr>
    </w:tbl>
    <w:p w14:paraId="0BA1AF26" w14:textId="77777777" w:rsidR="00052B67" w:rsidRPr="00052B67" w:rsidRDefault="00052B67" w:rsidP="00052B67">
      <w:pPr>
        <w:jc w:val="center"/>
        <w:rPr>
          <w:bCs/>
        </w:rPr>
      </w:pPr>
    </w:p>
    <w:p w14:paraId="54C9011F" w14:textId="77777777" w:rsidR="00052B67" w:rsidRPr="00052B67" w:rsidRDefault="00052B67" w:rsidP="00052B67">
      <w:pPr>
        <w:jc w:val="center"/>
        <w:rPr>
          <w:bCs/>
        </w:rPr>
      </w:pPr>
      <w:r w:rsidRPr="00052B67">
        <w:rPr>
          <w:bCs/>
        </w:rPr>
        <w:t xml:space="preserve">III. Сведения о </w:t>
      </w:r>
      <w:proofErr w:type="gramStart"/>
      <w:r w:rsidRPr="00052B67">
        <w:rPr>
          <w:bCs/>
        </w:rPr>
        <w:t>ближайших</w:t>
      </w:r>
      <w:proofErr w:type="gramEnd"/>
      <w:r w:rsidRPr="00052B67">
        <w:rPr>
          <w:bCs/>
        </w:rPr>
        <w:t xml:space="preserve"> к населенному пункту </w:t>
      </w:r>
    </w:p>
    <w:p w14:paraId="3E3CE491" w14:textId="77777777" w:rsidR="00052B67" w:rsidRPr="00052B67" w:rsidRDefault="00052B67" w:rsidP="00052B67">
      <w:pPr>
        <w:jc w:val="center"/>
        <w:rPr>
          <w:bCs/>
        </w:rPr>
      </w:pPr>
      <w:proofErr w:type="gramStart"/>
      <w:r w:rsidRPr="00052B67">
        <w:rPr>
          <w:bCs/>
        </w:rPr>
        <w:t>подразделениях</w:t>
      </w:r>
      <w:proofErr w:type="gramEnd"/>
      <w:r w:rsidRPr="00052B67">
        <w:rPr>
          <w:bCs/>
        </w:rPr>
        <w:t xml:space="preserve"> пожарной охраны</w:t>
      </w:r>
    </w:p>
    <w:p w14:paraId="41197481" w14:textId="77777777" w:rsidR="00052B67" w:rsidRPr="00052B67" w:rsidRDefault="00052B67" w:rsidP="00052B67">
      <w:pPr>
        <w:jc w:val="both"/>
        <w:rPr>
          <w:bCs/>
        </w:rPr>
      </w:pPr>
      <w:r w:rsidRPr="00052B67">
        <w:t xml:space="preserve">1. Подразделения пожарной охраны (наименование, вид), дислоцированные на территории населенного пункта, адрес:  </w:t>
      </w:r>
    </w:p>
    <w:p w14:paraId="08974CF0" w14:textId="77777777" w:rsidR="00052B67" w:rsidRPr="00052B67" w:rsidRDefault="00052B67" w:rsidP="00052B67">
      <w:pPr>
        <w:jc w:val="both"/>
        <w:rPr>
          <w:highlight w:val="yellow"/>
          <w:u w:val="single"/>
        </w:rPr>
      </w:pPr>
      <w:r w:rsidRPr="00052B67">
        <w:t xml:space="preserve">1. </w:t>
      </w:r>
      <w:r w:rsidRPr="00052B67">
        <w:rPr>
          <w:bCs/>
          <w:u w:val="single"/>
        </w:rPr>
        <w:t xml:space="preserve">Нет                                                                                                                                                         </w:t>
      </w:r>
      <w:r w:rsidRPr="00052B67">
        <w:rPr>
          <w:bCs/>
          <w:color w:val="FFFFFF" w:themeColor="background1"/>
          <w:u w:val="single"/>
        </w:rPr>
        <w:t>.</w:t>
      </w:r>
    </w:p>
    <w:p w14:paraId="2F6F3F06" w14:textId="77777777" w:rsidR="00052B67" w:rsidRPr="00052B67" w:rsidRDefault="00052B67" w:rsidP="00052B67">
      <w:pPr>
        <w:jc w:val="both"/>
      </w:pPr>
      <w:r w:rsidRPr="00052B67">
        <w:t xml:space="preserve">2. Ближайшее к населенному пункту подразделение пожарной охраны (наименование, вид), адрес: </w:t>
      </w:r>
    </w:p>
    <w:p w14:paraId="59D1869F" w14:textId="77777777" w:rsidR="00052B67" w:rsidRPr="00052B67" w:rsidRDefault="00052B67" w:rsidP="00052B67">
      <w:pPr>
        <w:jc w:val="both"/>
      </w:pPr>
      <w:r w:rsidRPr="00052B67">
        <w:t>1.</w:t>
      </w:r>
      <w:r w:rsidRPr="00052B67">
        <w:rPr>
          <w:bCs/>
          <w:u w:val="single"/>
        </w:rPr>
        <w:t xml:space="preserve"> ПСЧ-57</w:t>
      </w:r>
      <w:proofErr w:type="gramStart"/>
      <w:r w:rsidRPr="00052B67">
        <w:rPr>
          <w:bCs/>
          <w:u w:val="single"/>
        </w:rPr>
        <w:t xml:space="preserve"> :</w:t>
      </w:r>
      <w:proofErr w:type="gramEnd"/>
      <w:r w:rsidRPr="00052B67">
        <w:rPr>
          <w:bCs/>
          <w:u w:val="single"/>
        </w:rPr>
        <w:t xml:space="preserve"> Новосибирская область, Каргатский район, г. Каргат, ул. Советская,156</w:t>
      </w:r>
      <w:r w:rsidRPr="00052B67">
        <w:t>.</w:t>
      </w:r>
    </w:p>
    <w:p w14:paraId="56265980" w14:textId="77777777" w:rsidR="00052B67" w:rsidRPr="00052B67" w:rsidRDefault="00052B67" w:rsidP="00052B67">
      <w:pPr>
        <w:jc w:val="both"/>
      </w:pPr>
    </w:p>
    <w:p w14:paraId="1844783E" w14:textId="77777777" w:rsidR="00052B67" w:rsidRPr="00052B67" w:rsidRDefault="00052B67" w:rsidP="00052B67">
      <w:pPr>
        <w:jc w:val="both"/>
      </w:pPr>
      <w:r w:rsidRPr="00052B67">
        <w:t xml:space="preserve"> </w:t>
      </w:r>
    </w:p>
    <w:p w14:paraId="15C595DA" w14:textId="77777777" w:rsidR="00052B67" w:rsidRPr="00052B67" w:rsidRDefault="00052B67" w:rsidP="00052B67">
      <w:pPr>
        <w:jc w:val="both"/>
      </w:pPr>
    </w:p>
    <w:p w14:paraId="58128FEE" w14:textId="77777777" w:rsidR="00052B67" w:rsidRPr="00052B67" w:rsidRDefault="00052B67" w:rsidP="00052B67">
      <w:pPr>
        <w:jc w:val="center"/>
        <w:rPr>
          <w:bCs/>
        </w:rPr>
      </w:pPr>
      <w:r w:rsidRPr="00052B67">
        <w:rPr>
          <w:bCs/>
        </w:rPr>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p w14:paraId="5B287F17" w14:textId="77777777" w:rsidR="00052B67" w:rsidRPr="00052B67" w:rsidRDefault="00052B67" w:rsidP="00052B67">
      <w:pPr>
        <w:jc w:val="center"/>
        <w:rPr>
          <w:bCs/>
        </w:rPr>
      </w:pPr>
    </w:p>
    <w:tbl>
      <w:tblPr>
        <w:tblW w:w="0" w:type="auto"/>
        <w:tblBorders>
          <w:top w:val="single" w:sz="4" w:space="0" w:color="auto"/>
          <w:bottom w:val="single" w:sz="4" w:space="0" w:color="auto"/>
        </w:tblBorders>
        <w:tblLayout w:type="fixed"/>
        <w:tblCellMar>
          <w:left w:w="28" w:type="dxa"/>
          <w:right w:w="28" w:type="dxa"/>
        </w:tblCellMar>
        <w:tblLook w:val="0000" w:firstRow="0" w:lastRow="0" w:firstColumn="0" w:lastColumn="0" w:noHBand="0" w:noVBand="0"/>
      </w:tblPr>
      <w:tblGrid>
        <w:gridCol w:w="567"/>
        <w:gridCol w:w="3997"/>
        <w:gridCol w:w="2977"/>
        <w:gridCol w:w="2155"/>
      </w:tblGrid>
      <w:tr w:rsidR="00052B67" w:rsidRPr="00052B67" w14:paraId="06502191" w14:textId="77777777" w:rsidTr="005345E4">
        <w:tc>
          <w:tcPr>
            <w:tcW w:w="567" w:type="dxa"/>
            <w:tcBorders>
              <w:top w:val="single" w:sz="4" w:space="0" w:color="auto"/>
              <w:left w:val="single" w:sz="4" w:space="0" w:color="auto"/>
              <w:bottom w:val="single" w:sz="4" w:space="0" w:color="auto"/>
              <w:right w:val="single" w:sz="4" w:space="0" w:color="auto"/>
            </w:tcBorders>
            <w:vAlign w:val="center"/>
          </w:tcPr>
          <w:p w14:paraId="3BA08932" w14:textId="77777777" w:rsidR="00052B67" w:rsidRPr="00052B67" w:rsidRDefault="00052B67" w:rsidP="005345E4">
            <w:pPr>
              <w:jc w:val="center"/>
            </w:pPr>
            <w:r w:rsidRPr="00052B67">
              <w:t xml:space="preserve">№ </w:t>
            </w:r>
            <w:proofErr w:type="gramStart"/>
            <w:r w:rsidRPr="00052B67">
              <w:t>п</w:t>
            </w:r>
            <w:proofErr w:type="gramEnd"/>
            <w:r w:rsidRPr="00052B67">
              <w:t>/п</w:t>
            </w:r>
          </w:p>
        </w:tc>
        <w:tc>
          <w:tcPr>
            <w:tcW w:w="3997" w:type="dxa"/>
            <w:tcBorders>
              <w:top w:val="single" w:sz="4" w:space="0" w:color="auto"/>
              <w:left w:val="single" w:sz="4" w:space="0" w:color="auto"/>
              <w:bottom w:val="single" w:sz="4" w:space="0" w:color="auto"/>
              <w:right w:val="single" w:sz="4" w:space="0" w:color="auto"/>
            </w:tcBorders>
            <w:vAlign w:val="center"/>
          </w:tcPr>
          <w:p w14:paraId="18BC15F6" w14:textId="77777777" w:rsidR="00052B67" w:rsidRPr="00052B67" w:rsidRDefault="00052B67" w:rsidP="005345E4">
            <w:pPr>
              <w:jc w:val="center"/>
            </w:pPr>
            <w:r w:rsidRPr="00052B67">
              <w:t>Фамилия, имя, отчество</w:t>
            </w:r>
          </w:p>
        </w:tc>
        <w:tc>
          <w:tcPr>
            <w:tcW w:w="2977" w:type="dxa"/>
            <w:tcBorders>
              <w:top w:val="single" w:sz="4" w:space="0" w:color="auto"/>
              <w:left w:val="single" w:sz="4" w:space="0" w:color="auto"/>
              <w:bottom w:val="single" w:sz="4" w:space="0" w:color="auto"/>
              <w:right w:val="single" w:sz="4" w:space="0" w:color="auto"/>
            </w:tcBorders>
            <w:vAlign w:val="center"/>
          </w:tcPr>
          <w:p w14:paraId="02A34D32" w14:textId="77777777" w:rsidR="00052B67" w:rsidRPr="00052B67" w:rsidRDefault="00052B67" w:rsidP="005345E4">
            <w:pPr>
              <w:jc w:val="center"/>
            </w:pPr>
            <w:r w:rsidRPr="00052B67">
              <w:t>Должность</w:t>
            </w:r>
          </w:p>
        </w:tc>
        <w:tc>
          <w:tcPr>
            <w:tcW w:w="2155" w:type="dxa"/>
            <w:tcBorders>
              <w:top w:val="single" w:sz="4" w:space="0" w:color="auto"/>
              <w:left w:val="single" w:sz="4" w:space="0" w:color="auto"/>
              <w:bottom w:val="single" w:sz="4" w:space="0" w:color="auto"/>
              <w:right w:val="single" w:sz="4" w:space="0" w:color="auto"/>
            </w:tcBorders>
            <w:vAlign w:val="center"/>
          </w:tcPr>
          <w:p w14:paraId="4DD52DF0" w14:textId="77777777" w:rsidR="00052B67" w:rsidRPr="00052B67" w:rsidRDefault="00052B67" w:rsidP="005345E4">
            <w:pPr>
              <w:jc w:val="center"/>
            </w:pPr>
            <w:r w:rsidRPr="00052B67">
              <w:t>Контактный телефон</w:t>
            </w:r>
          </w:p>
        </w:tc>
      </w:tr>
      <w:tr w:rsidR="00052B67" w:rsidRPr="00052B67" w14:paraId="69F0BF56" w14:textId="77777777" w:rsidTr="005345E4">
        <w:tc>
          <w:tcPr>
            <w:tcW w:w="567" w:type="dxa"/>
            <w:tcBorders>
              <w:top w:val="single" w:sz="4" w:space="0" w:color="auto"/>
              <w:left w:val="single" w:sz="4" w:space="0" w:color="auto"/>
              <w:bottom w:val="single" w:sz="4" w:space="0" w:color="auto"/>
              <w:right w:val="single" w:sz="4" w:space="0" w:color="auto"/>
            </w:tcBorders>
          </w:tcPr>
          <w:p w14:paraId="4B2465D5" w14:textId="77777777" w:rsidR="00052B67" w:rsidRPr="00052B67" w:rsidRDefault="00052B67" w:rsidP="005345E4">
            <w:pPr>
              <w:jc w:val="center"/>
            </w:pPr>
            <w:r w:rsidRPr="00052B67">
              <w:t>1</w:t>
            </w:r>
          </w:p>
        </w:tc>
        <w:tc>
          <w:tcPr>
            <w:tcW w:w="3997" w:type="dxa"/>
            <w:tcBorders>
              <w:top w:val="single" w:sz="4" w:space="0" w:color="auto"/>
              <w:left w:val="single" w:sz="4" w:space="0" w:color="auto"/>
              <w:bottom w:val="single" w:sz="4" w:space="0" w:color="auto"/>
              <w:right w:val="single" w:sz="4" w:space="0" w:color="auto"/>
            </w:tcBorders>
          </w:tcPr>
          <w:p w14:paraId="4E637205" w14:textId="77777777" w:rsidR="00052B67" w:rsidRPr="00052B67" w:rsidRDefault="00052B67" w:rsidP="005345E4">
            <w:proofErr w:type="spellStart"/>
            <w:r w:rsidRPr="00052B67">
              <w:t>Козик</w:t>
            </w:r>
            <w:proofErr w:type="spellEnd"/>
            <w:r w:rsidRPr="00052B67">
              <w:t xml:space="preserve"> Евгений Анатольевич</w:t>
            </w:r>
          </w:p>
        </w:tc>
        <w:tc>
          <w:tcPr>
            <w:tcW w:w="2977" w:type="dxa"/>
            <w:tcBorders>
              <w:top w:val="single" w:sz="4" w:space="0" w:color="auto"/>
              <w:left w:val="single" w:sz="4" w:space="0" w:color="auto"/>
              <w:bottom w:val="single" w:sz="4" w:space="0" w:color="auto"/>
              <w:right w:val="single" w:sz="4" w:space="0" w:color="auto"/>
            </w:tcBorders>
          </w:tcPr>
          <w:p w14:paraId="581A1B42" w14:textId="77777777" w:rsidR="00052B67" w:rsidRPr="00052B67" w:rsidRDefault="00052B67" w:rsidP="005345E4">
            <w:pPr>
              <w:jc w:val="center"/>
            </w:pPr>
            <w:r w:rsidRPr="00052B67">
              <w:t>Глава города Каргата</w:t>
            </w:r>
          </w:p>
        </w:tc>
        <w:tc>
          <w:tcPr>
            <w:tcW w:w="2155" w:type="dxa"/>
            <w:tcBorders>
              <w:top w:val="single" w:sz="4" w:space="0" w:color="auto"/>
              <w:left w:val="single" w:sz="4" w:space="0" w:color="auto"/>
              <w:bottom w:val="single" w:sz="4" w:space="0" w:color="auto"/>
              <w:right w:val="single" w:sz="4" w:space="0" w:color="auto"/>
            </w:tcBorders>
          </w:tcPr>
          <w:p w14:paraId="7C948CF6" w14:textId="77777777" w:rsidR="00052B67" w:rsidRPr="00052B67" w:rsidRDefault="00052B67" w:rsidP="005345E4">
            <w:pPr>
              <w:jc w:val="center"/>
            </w:pPr>
            <w:r w:rsidRPr="00052B67">
              <w:t xml:space="preserve">8(38365) 21-000 </w:t>
            </w:r>
          </w:p>
        </w:tc>
      </w:tr>
    </w:tbl>
    <w:p w14:paraId="53E93DC0" w14:textId="77777777" w:rsidR="00052B67" w:rsidRPr="00052B67" w:rsidRDefault="00052B67" w:rsidP="00052B67">
      <w:pPr>
        <w:jc w:val="center"/>
      </w:pPr>
    </w:p>
    <w:p w14:paraId="35F2E417" w14:textId="77777777" w:rsidR="00052B67" w:rsidRPr="00052B67" w:rsidRDefault="00052B67" w:rsidP="00052B67">
      <w:pPr>
        <w:jc w:val="center"/>
        <w:rPr>
          <w:bCs/>
        </w:rPr>
      </w:pPr>
      <w:r w:rsidRPr="00052B67">
        <w:rPr>
          <w:bCs/>
        </w:rPr>
        <w:t>V. Сведения о выполнении требований пожарной безопасности</w:t>
      </w:r>
    </w:p>
    <w:tbl>
      <w:tblPr>
        <w:tblW w:w="0" w:type="auto"/>
        <w:tblBorders>
          <w:top w:val="single" w:sz="4" w:space="0" w:color="auto"/>
          <w:bottom w:val="single" w:sz="4" w:space="0" w:color="auto"/>
        </w:tblBorders>
        <w:tblLayout w:type="fixed"/>
        <w:tblCellMar>
          <w:left w:w="28" w:type="dxa"/>
          <w:right w:w="28" w:type="dxa"/>
        </w:tblCellMar>
        <w:tblLook w:val="0000" w:firstRow="0" w:lastRow="0" w:firstColumn="0" w:lastColumn="0" w:noHBand="0" w:noVBand="0"/>
      </w:tblPr>
      <w:tblGrid>
        <w:gridCol w:w="567"/>
        <w:gridCol w:w="6985"/>
        <w:gridCol w:w="2130"/>
      </w:tblGrid>
      <w:tr w:rsidR="00052B67" w:rsidRPr="00052B67" w14:paraId="61339365" w14:textId="77777777" w:rsidTr="005345E4">
        <w:trPr>
          <w:trHeight w:val="547"/>
        </w:trPr>
        <w:tc>
          <w:tcPr>
            <w:tcW w:w="567" w:type="dxa"/>
            <w:tcBorders>
              <w:top w:val="single" w:sz="4" w:space="0" w:color="auto"/>
              <w:left w:val="single" w:sz="4" w:space="0" w:color="auto"/>
              <w:bottom w:val="single" w:sz="4" w:space="0" w:color="auto"/>
              <w:right w:val="single" w:sz="4" w:space="0" w:color="auto"/>
            </w:tcBorders>
            <w:vAlign w:val="center"/>
          </w:tcPr>
          <w:p w14:paraId="42250B11" w14:textId="77777777" w:rsidR="00052B67" w:rsidRPr="00052B67" w:rsidRDefault="00052B67" w:rsidP="005345E4">
            <w:pPr>
              <w:jc w:val="center"/>
            </w:pPr>
            <w:r w:rsidRPr="00052B67">
              <w:t xml:space="preserve">№ </w:t>
            </w:r>
            <w:proofErr w:type="gramStart"/>
            <w:r w:rsidRPr="00052B67">
              <w:t>п</w:t>
            </w:r>
            <w:proofErr w:type="gramEnd"/>
            <w:r w:rsidRPr="00052B67">
              <w:t>/п</w:t>
            </w:r>
          </w:p>
        </w:tc>
        <w:tc>
          <w:tcPr>
            <w:tcW w:w="6985" w:type="dxa"/>
            <w:tcBorders>
              <w:top w:val="single" w:sz="4" w:space="0" w:color="auto"/>
              <w:left w:val="single" w:sz="4" w:space="0" w:color="auto"/>
              <w:bottom w:val="single" w:sz="4" w:space="0" w:color="auto"/>
              <w:right w:val="single" w:sz="4" w:space="0" w:color="auto"/>
            </w:tcBorders>
            <w:vAlign w:val="center"/>
          </w:tcPr>
          <w:p w14:paraId="2226544F" w14:textId="77777777" w:rsidR="00052B67" w:rsidRPr="00052B67" w:rsidRDefault="00052B67" w:rsidP="005345E4">
            <w:pPr>
              <w:jc w:val="center"/>
            </w:pPr>
            <w:r w:rsidRPr="00052B67">
              <w:t>Требования пожарной безопасности, установленные законодательством Российской Федерации</w:t>
            </w:r>
          </w:p>
        </w:tc>
        <w:tc>
          <w:tcPr>
            <w:tcW w:w="2130" w:type="dxa"/>
            <w:tcBorders>
              <w:top w:val="single" w:sz="4" w:space="0" w:color="auto"/>
              <w:left w:val="single" w:sz="4" w:space="0" w:color="auto"/>
              <w:bottom w:val="single" w:sz="4" w:space="0" w:color="auto"/>
              <w:right w:val="single" w:sz="4" w:space="0" w:color="auto"/>
            </w:tcBorders>
            <w:vAlign w:val="center"/>
          </w:tcPr>
          <w:p w14:paraId="337D18F7" w14:textId="77777777" w:rsidR="00052B67" w:rsidRPr="00052B67" w:rsidRDefault="00052B67" w:rsidP="005345E4">
            <w:pPr>
              <w:jc w:val="center"/>
            </w:pPr>
            <w:r w:rsidRPr="00052B67">
              <w:t>Информация о выполнении</w:t>
            </w:r>
          </w:p>
        </w:tc>
      </w:tr>
      <w:tr w:rsidR="00052B67" w:rsidRPr="00052B67" w14:paraId="27A6C332" w14:textId="77777777" w:rsidTr="005345E4">
        <w:trPr>
          <w:trHeight w:val="841"/>
        </w:trPr>
        <w:tc>
          <w:tcPr>
            <w:tcW w:w="567" w:type="dxa"/>
            <w:tcBorders>
              <w:top w:val="single" w:sz="4" w:space="0" w:color="auto"/>
              <w:left w:val="single" w:sz="4" w:space="0" w:color="auto"/>
              <w:bottom w:val="single" w:sz="4" w:space="0" w:color="auto"/>
              <w:right w:val="single" w:sz="4" w:space="0" w:color="auto"/>
            </w:tcBorders>
          </w:tcPr>
          <w:p w14:paraId="12AA7777" w14:textId="77777777" w:rsidR="00052B67" w:rsidRPr="00052B67" w:rsidRDefault="00052B67" w:rsidP="005345E4">
            <w:r w:rsidRPr="00052B67">
              <w:t>1.</w:t>
            </w:r>
          </w:p>
        </w:tc>
        <w:tc>
          <w:tcPr>
            <w:tcW w:w="6985" w:type="dxa"/>
            <w:tcBorders>
              <w:top w:val="single" w:sz="4" w:space="0" w:color="auto"/>
              <w:left w:val="single" w:sz="4" w:space="0" w:color="auto"/>
              <w:bottom w:val="single" w:sz="4" w:space="0" w:color="auto"/>
              <w:right w:val="single" w:sz="4" w:space="0" w:color="auto"/>
            </w:tcBorders>
          </w:tcPr>
          <w:p w14:paraId="30B5C7AE" w14:textId="77777777" w:rsidR="00052B67" w:rsidRPr="00052B67" w:rsidRDefault="00052B67" w:rsidP="005345E4">
            <w:r w:rsidRPr="00052B67">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2130" w:type="dxa"/>
            <w:tcBorders>
              <w:top w:val="single" w:sz="4" w:space="0" w:color="auto"/>
              <w:left w:val="single" w:sz="4" w:space="0" w:color="auto"/>
              <w:bottom w:val="single" w:sz="4" w:space="0" w:color="auto"/>
              <w:right w:val="single" w:sz="4" w:space="0" w:color="auto"/>
            </w:tcBorders>
          </w:tcPr>
          <w:p w14:paraId="48BA2192" w14:textId="77777777" w:rsidR="00052B67" w:rsidRPr="00052B67" w:rsidRDefault="00052B67" w:rsidP="005345E4">
            <w:pPr>
              <w:jc w:val="center"/>
            </w:pPr>
            <w:r w:rsidRPr="00052B67">
              <w:t>ИМЕЕТСЯ</w:t>
            </w:r>
          </w:p>
        </w:tc>
      </w:tr>
      <w:tr w:rsidR="00052B67" w:rsidRPr="00052B67" w14:paraId="00EAFD1D" w14:textId="77777777" w:rsidTr="005345E4">
        <w:trPr>
          <w:trHeight w:val="1505"/>
        </w:trPr>
        <w:tc>
          <w:tcPr>
            <w:tcW w:w="567" w:type="dxa"/>
            <w:tcBorders>
              <w:top w:val="single" w:sz="4" w:space="0" w:color="auto"/>
              <w:left w:val="single" w:sz="4" w:space="0" w:color="auto"/>
              <w:bottom w:val="single" w:sz="4" w:space="0" w:color="auto"/>
              <w:right w:val="single" w:sz="4" w:space="0" w:color="auto"/>
            </w:tcBorders>
          </w:tcPr>
          <w:p w14:paraId="439B10E2" w14:textId="77777777" w:rsidR="00052B67" w:rsidRPr="00052B67" w:rsidRDefault="00052B67" w:rsidP="005345E4">
            <w:r w:rsidRPr="00052B67">
              <w:t>2.</w:t>
            </w:r>
          </w:p>
        </w:tc>
        <w:tc>
          <w:tcPr>
            <w:tcW w:w="6985" w:type="dxa"/>
            <w:tcBorders>
              <w:top w:val="single" w:sz="4" w:space="0" w:color="auto"/>
              <w:left w:val="single" w:sz="4" w:space="0" w:color="auto"/>
              <w:bottom w:val="single" w:sz="4" w:space="0" w:color="auto"/>
              <w:right w:val="single" w:sz="4" w:space="0" w:color="auto"/>
            </w:tcBorders>
          </w:tcPr>
          <w:p w14:paraId="2EE37F07" w14:textId="77777777" w:rsidR="00052B67" w:rsidRPr="00052B67" w:rsidRDefault="00052B67" w:rsidP="005345E4">
            <w:r w:rsidRPr="00052B67">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другое</w:t>
            </w:r>
          </w:p>
        </w:tc>
        <w:tc>
          <w:tcPr>
            <w:tcW w:w="2130" w:type="dxa"/>
            <w:tcBorders>
              <w:top w:val="single" w:sz="4" w:space="0" w:color="auto"/>
              <w:left w:val="single" w:sz="4" w:space="0" w:color="auto"/>
              <w:bottom w:val="single" w:sz="4" w:space="0" w:color="auto"/>
              <w:right w:val="single" w:sz="4" w:space="0" w:color="auto"/>
            </w:tcBorders>
          </w:tcPr>
          <w:p w14:paraId="688CE99C" w14:textId="77777777" w:rsidR="00052B67" w:rsidRPr="00052B67" w:rsidRDefault="00052B67" w:rsidP="005345E4">
            <w:pPr>
              <w:jc w:val="center"/>
            </w:pPr>
            <w:r w:rsidRPr="00052B67">
              <w:t>ИМЕЕТСЯ</w:t>
            </w:r>
          </w:p>
        </w:tc>
      </w:tr>
      <w:tr w:rsidR="00052B67" w:rsidRPr="00052B67" w14:paraId="15C6989E" w14:textId="77777777" w:rsidTr="005345E4">
        <w:trPr>
          <w:trHeight w:val="957"/>
        </w:trPr>
        <w:tc>
          <w:tcPr>
            <w:tcW w:w="567" w:type="dxa"/>
            <w:tcBorders>
              <w:top w:val="single" w:sz="4" w:space="0" w:color="auto"/>
              <w:left w:val="single" w:sz="4" w:space="0" w:color="auto"/>
              <w:bottom w:val="single" w:sz="4" w:space="0" w:color="auto"/>
              <w:right w:val="single" w:sz="4" w:space="0" w:color="auto"/>
            </w:tcBorders>
          </w:tcPr>
          <w:p w14:paraId="51FCE32D" w14:textId="77777777" w:rsidR="00052B67" w:rsidRPr="00052B67" w:rsidRDefault="00052B67" w:rsidP="005345E4">
            <w:r w:rsidRPr="00052B67">
              <w:t>3.</w:t>
            </w:r>
          </w:p>
        </w:tc>
        <w:tc>
          <w:tcPr>
            <w:tcW w:w="6985" w:type="dxa"/>
            <w:tcBorders>
              <w:top w:val="single" w:sz="4" w:space="0" w:color="auto"/>
              <w:left w:val="single" w:sz="4" w:space="0" w:color="auto"/>
              <w:bottom w:val="single" w:sz="4" w:space="0" w:color="auto"/>
              <w:right w:val="single" w:sz="4" w:space="0" w:color="auto"/>
            </w:tcBorders>
          </w:tcPr>
          <w:p w14:paraId="6DA4248A" w14:textId="77777777" w:rsidR="00052B67" w:rsidRPr="00052B67" w:rsidRDefault="00052B67" w:rsidP="005345E4">
            <w:r w:rsidRPr="00052B67">
              <w:t>Звуковая система оповещения населения о чрезвычайной ситуации, а также телефонная связь (радиосвязь) для сообщения о пожаре</w:t>
            </w:r>
          </w:p>
        </w:tc>
        <w:tc>
          <w:tcPr>
            <w:tcW w:w="2130" w:type="dxa"/>
            <w:tcBorders>
              <w:top w:val="single" w:sz="4" w:space="0" w:color="auto"/>
              <w:left w:val="single" w:sz="4" w:space="0" w:color="auto"/>
              <w:bottom w:val="single" w:sz="4" w:space="0" w:color="auto"/>
              <w:right w:val="single" w:sz="4" w:space="0" w:color="auto"/>
            </w:tcBorders>
          </w:tcPr>
          <w:p w14:paraId="4D1ABCB7" w14:textId="77777777" w:rsidR="00052B67" w:rsidRPr="00052B67" w:rsidRDefault="00052B67" w:rsidP="005345E4">
            <w:pPr>
              <w:jc w:val="center"/>
            </w:pPr>
            <w:r w:rsidRPr="00052B67">
              <w:t>ИМЕЕТСЯ</w:t>
            </w:r>
          </w:p>
        </w:tc>
      </w:tr>
      <w:tr w:rsidR="00052B67" w:rsidRPr="00052B67" w14:paraId="1C5A4C96" w14:textId="77777777" w:rsidTr="005345E4">
        <w:trPr>
          <w:trHeight w:val="2082"/>
        </w:trPr>
        <w:tc>
          <w:tcPr>
            <w:tcW w:w="567" w:type="dxa"/>
            <w:tcBorders>
              <w:top w:val="single" w:sz="4" w:space="0" w:color="auto"/>
              <w:left w:val="single" w:sz="4" w:space="0" w:color="auto"/>
              <w:bottom w:val="single" w:sz="4" w:space="0" w:color="auto"/>
              <w:right w:val="single" w:sz="4" w:space="0" w:color="auto"/>
            </w:tcBorders>
          </w:tcPr>
          <w:p w14:paraId="7ED99A98" w14:textId="77777777" w:rsidR="00052B67" w:rsidRPr="00052B67" w:rsidRDefault="00052B67" w:rsidP="005345E4">
            <w:r w:rsidRPr="00052B67">
              <w:t>4.</w:t>
            </w:r>
          </w:p>
        </w:tc>
        <w:tc>
          <w:tcPr>
            <w:tcW w:w="6985" w:type="dxa"/>
            <w:tcBorders>
              <w:top w:val="single" w:sz="4" w:space="0" w:color="auto"/>
              <w:left w:val="single" w:sz="4" w:space="0" w:color="auto"/>
              <w:bottom w:val="single" w:sz="4" w:space="0" w:color="auto"/>
              <w:right w:val="single" w:sz="4" w:space="0" w:color="auto"/>
            </w:tcBorders>
          </w:tcPr>
          <w:p w14:paraId="7D0CB812" w14:textId="77777777" w:rsidR="00052B67" w:rsidRPr="00052B67" w:rsidRDefault="00052B67" w:rsidP="005345E4">
            <w:proofErr w:type="gramStart"/>
            <w:r w:rsidRPr="00052B67">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roofErr w:type="gramEnd"/>
          </w:p>
        </w:tc>
        <w:tc>
          <w:tcPr>
            <w:tcW w:w="2130" w:type="dxa"/>
            <w:tcBorders>
              <w:top w:val="single" w:sz="4" w:space="0" w:color="auto"/>
              <w:left w:val="single" w:sz="4" w:space="0" w:color="auto"/>
              <w:bottom w:val="single" w:sz="4" w:space="0" w:color="auto"/>
              <w:right w:val="single" w:sz="4" w:space="0" w:color="auto"/>
            </w:tcBorders>
          </w:tcPr>
          <w:p w14:paraId="6BFE784F" w14:textId="77777777" w:rsidR="00052B67" w:rsidRPr="00052B67" w:rsidRDefault="00052B67" w:rsidP="005345E4">
            <w:pPr>
              <w:jc w:val="center"/>
            </w:pPr>
            <w:r w:rsidRPr="00052B67">
              <w:t>ИМЕЕТСЯ</w:t>
            </w:r>
          </w:p>
        </w:tc>
      </w:tr>
      <w:tr w:rsidR="00052B67" w:rsidRPr="00052B67" w14:paraId="48B2CB7D" w14:textId="77777777" w:rsidTr="005345E4">
        <w:trPr>
          <w:trHeight w:val="957"/>
        </w:trPr>
        <w:tc>
          <w:tcPr>
            <w:tcW w:w="567" w:type="dxa"/>
            <w:tcBorders>
              <w:top w:val="single" w:sz="4" w:space="0" w:color="auto"/>
              <w:left w:val="single" w:sz="4" w:space="0" w:color="auto"/>
              <w:bottom w:val="single" w:sz="4" w:space="0" w:color="auto"/>
              <w:right w:val="single" w:sz="4" w:space="0" w:color="auto"/>
            </w:tcBorders>
          </w:tcPr>
          <w:p w14:paraId="4F38E0E5" w14:textId="77777777" w:rsidR="00052B67" w:rsidRPr="00052B67" w:rsidRDefault="00052B67" w:rsidP="005345E4">
            <w:r w:rsidRPr="00052B67">
              <w:t>5.</w:t>
            </w:r>
          </w:p>
        </w:tc>
        <w:tc>
          <w:tcPr>
            <w:tcW w:w="6985" w:type="dxa"/>
            <w:tcBorders>
              <w:top w:val="single" w:sz="4" w:space="0" w:color="auto"/>
              <w:left w:val="single" w:sz="4" w:space="0" w:color="auto"/>
              <w:bottom w:val="single" w:sz="4" w:space="0" w:color="auto"/>
              <w:right w:val="single" w:sz="4" w:space="0" w:color="auto"/>
            </w:tcBorders>
          </w:tcPr>
          <w:p w14:paraId="54189931" w14:textId="77777777" w:rsidR="00052B67" w:rsidRPr="00052B67" w:rsidRDefault="00052B67" w:rsidP="005345E4">
            <w:r w:rsidRPr="00052B67">
              <w:t>Подъездная автомобильная дорога к населенному пункту, а также обеспеченность подъездов к зданиям и сооружениям на его территории</w:t>
            </w:r>
          </w:p>
        </w:tc>
        <w:tc>
          <w:tcPr>
            <w:tcW w:w="2130" w:type="dxa"/>
            <w:tcBorders>
              <w:top w:val="single" w:sz="4" w:space="0" w:color="auto"/>
              <w:left w:val="single" w:sz="4" w:space="0" w:color="auto"/>
              <w:bottom w:val="single" w:sz="4" w:space="0" w:color="auto"/>
              <w:right w:val="single" w:sz="4" w:space="0" w:color="auto"/>
            </w:tcBorders>
          </w:tcPr>
          <w:p w14:paraId="4EB9CB23" w14:textId="77777777" w:rsidR="00052B67" w:rsidRPr="00052B67" w:rsidRDefault="00052B67" w:rsidP="005345E4">
            <w:pPr>
              <w:jc w:val="center"/>
            </w:pPr>
            <w:r w:rsidRPr="00052B67">
              <w:t>ИМЕЕТСЯ</w:t>
            </w:r>
          </w:p>
        </w:tc>
      </w:tr>
      <w:tr w:rsidR="00052B67" w:rsidRPr="00052B67" w14:paraId="4CA8F938" w14:textId="77777777" w:rsidTr="005345E4">
        <w:trPr>
          <w:trHeight w:val="684"/>
        </w:trPr>
        <w:tc>
          <w:tcPr>
            <w:tcW w:w="567" w:type="dxa"/>
            <w:tcBorders>
              <w:top w:val="single" w:sz="4" w:space="0" w:color="auto"/>
              <w:left w:val="single" w:sz="4" w:space="0" w:color="auto"/>
              <w:bottom w:val="single" w:sz="4" w:space="0" w:color="auto"/>
              <w:right w:val="single" w:sz="4" w:space="0" w:color="auto"/>
            </w:tcBorders>
          </w:tcPr>
          <w:p w14:paraId="0E356915" w14:textId="77777777" w:rsidR="00052B67" w:rsidRPr="00052B67" w:rsidRDefault="00052B67" w:rsidP="005345E4">
            <w:r w:rsidRPr="00052B67">
              <w:t>6.</w:t>
            </w:r>
          </w:p>
        </w:tc>
        <w:tc>
          <w:tcPr>
            <w:tcW w:w="6985" w:type="dxa"/>
            <w:tcBorders>
              <w:top w:val="single" w:sz="4" w:space="0" w:color="auto"/>
              <w:left w:val="single" w:sz="4" w:space="0" w:color="auto"/>
              <w:bottom w:val="single" w:sz="4" w:space="0" w:color="auto"/>
              <w:right w:val="single" w:sz="4" w:space="0" w:color="auto"/>
            </w:tcBorders>
          </w:tcPr>
          <w:p w14:paraId="320D08F8" w14:textId="77777777" w:rsidR="00052B67" w:rsidRPr="00052B67" w:rsidRDefault="00052B67" w:rsidP="005345E4">
            <w:r w:rsidRPr="00052B67">
              <w:t>Муниципальный правовой акт, регламентирующий порядок подготовки населенного пункта к пожароопасному сезону</w:t>
            </w:r>
          </w:p>
        </w:tc>
        <w:tc>
          <w:tcPr>
            <w:tcW w:w="2130" w:type="dxa"/>
            <w:tcBorders>
              <w:top w:val="single" w:sz="4" w:space="0" w:color="auto"/>
              <w:left w:val="single" w:sz="4" w:space="0" w:color="auto"/>
              <w:bottom w:val="single" w:sz="4" w:space="0" w:color="auto"/>
              <w:right w:val="single" w:sz="4" w:space="0" w:color="auto"/>
            </w:tcBorders>
          </w:tcPr>
          <w:p w14:paraId="391DF0BB" w14:textId="77777777" w:rsidR="00052B67" w:rsidRPr="00052B67" w:rsidRDefault="00052B67" w:rsidP="005345E4">
            <w:pPr>
              <w:jc w:val="center"/>
            </w:pPr>
            <w:r w:rsidRPr="00052B67">
              <w:t>ИМЕЕТСЯ</w:t>
            </w:r>
          </w:p>
        </w:tc>
      </w:tr>
      <w:tr w:rsidR="00052B67" w:rsidRPr="00052B67" w14:paraId="5C559F47" w14:textId="77777777" w:rsidTr="005345E4">
        <w:trPr>
          <w:trHeight w:val="957"/>
        </w:trPr>
        <w:tc>
          <w:tcPr>
            <w:tcW w:w="567" w:type="dxa"/>
            <w:tcBorders>
              <w:top w:val="single" w:sz="4" w:space="0" w:color="auto"/>
              <w:left w:val="single" w:sz="4" w:space="0" w:color="auto"/>
              <w:bottom w:val="single" w:sz="4" w:space="0" w:color="auto"/>
              <w:right w:val="single" w:sz="4" w:space="0" w:color="auto"/>
            </w:tcBorders>
          </w:tcPr>
          <w:p w14:paraId="096DB788" w14:textId="77777777" w:rsidR="00052B67" w:rsidRPr="00052B67" w:rsidRDefault="00052B67" w:rsidP="005345E4">
            <w:r w:rsidRPr="00052B67">
              <w:t>7.</w:t>
            </w:r>
          </w:p>
        </w:tc>
        <w:tc>
          <w:tcPr>
            <w:tcW w:w="6985" w:type="dxa"/>
            <w:tcBorders>
              <w:top w:val="single" w:sz="4" w:space="0" w:color="auto"/>
              <w:left w:val="single" w:sz="4" w:space="0" w:color="auto"/>
              <w:bottom w:val="single" w:sz="4" w:space="0" w:color="auto"/>
              <w:right w:val="single" w:sz="4" w:space="0" w:color="auto"/>
            </w:tcBorders>
          </w:tcPr>
          <w:p w14:paraId="51269C3F" w14:textId="77777777" w:rsidR="00052B67" w:rsidRPr="00052B67" w:rsidRDefault="00052B67" w:rsidP="005345E4">
            <w:r w:rsidRPr="00052B67">
              <w:t>Первичные средства пожаротушения для привлекаемых к тушению ландшафтных (природных) пожаров добровольных пожарных дружин (команд)</w:t>
            </w:r>
          </w:p>
        </w:tc>
        <w:tc>
          <w:tcPr>
            <w:tcW w:w="2130" w:type="dxa"/>
            <w:tcBorders>
              <w:top w:val="single" w:sz="4" w:space="0" w:color="auto"/>
              <w:left w:val="single" w:sz="4" w:space="0" w:color="auto"/>
              <w:bottom w:val="single" w:sz="4" w:space="0" w:color="auto"/>
              <w:right w:val="single" w:sz="4" w:space="0" w:color="auto"/>
            </w:tcBorders>
          </w:tcPr>
          <w:p w14:paraId="5144ED6F" w14:textId="77777777" w:rsidR="00052B67" w:rsidRPr="00052B67" w:rsidRDefault="00052B67" w:rsidP="005345E4">
            <w:pPr>
              <w:jc w:val="center"/>
            </w:pPr>
            <w:r w:rsidRPr="00052B67">
              <w:t>ИМЕЕТСЯ</w:t>
            </w:r>
          </w:p>
        </w:tc>
      </w:tr>
      <w:tr w:rsidR="00052B67" w:rsidRPr="00052B67" w14:paraId="1A488ECE" w14:textId="77777777" w:rsidTr="005345E4">
        <w:trPr>
          <w:trHeight w:val="684"/>
        </w:trPr>
        <w:tc>
          <w:tcPr>
            <w:tcW w:w="567" w:type="dxa"/>
            <w:tcBorders>
              <w:top w:val="single" w:sz="4" w:space="0" w:color="auto"/>
              <w:left w:val="single" w:sz="4" w:space="0" w:color="auto"/>
              <w:bottom w:val="single" w:sz="4" w:space="0" w:color="auto"/>
              <w:right w:val="single" w:sz="4" w:space="0" w:color="auto"/>
            </w:tcBorders>
          </w:tcPr>
          <w:p w14:paraId="5BCC4C78" w14:textId="77777777" w:rsidR="00052B67" w:rsidRPr="00052B67" w:rsidRDefault="00052B67" w:rsidP="005345E4">
            <w:r w:rsidRPr="00052B67">
              <w:t>8.</w:t>
            </w:r>
          </w:p>
        </w:tc>
        <w:tc>
          <w:tcPr>
            <w:tcW w:w="6985" w:type="dxa"/>
            <w:tcBorders>
              <w:top w:val="single" w:sz="4" w:space="0" w:color="auto"/>
              <w:left w:val="single" w:sz="4" w:space="0" w:color="auto"/>
              <w:bottom w:val="single" w:sz="4" w:space="0" w:color="auto"/>
              <w:right w:val="single" w:sz="4" w:space="0" w:color="auto"/>
            </w:tcBorders>
          </w:tcPr>
          <w:p w14:paraId="479E8417" w14:textId="77777777" w:rsidR="00052B67" w:rsidRPr="00052B67" w:rsidRDefault="00052B67" w:rsidP="005345E4">
            <w:r w:rsidRPr="00052B67">
              <w:t>Наличие мероприятий по обеспечению пожарной безопасности в планах развития территорий населенного пункта</w:t>
            </w:r>
          </w:p>
        </w:tc>
        <w:tc>
          <w:tcPr>
            <w:tcW w:w="2130" w:type="dxa"/>
            <w:tcBorders>
              <w:top w:val="single" w:sz="4" w:space="0" w:color="auto"/>
              <w:left w:val="single" w:sz="4" w:space="0" w:color="auto"/>
              <w:bottom w:val="single" w:sz="4" w:space="0" w:color="auto"/>
              <w:right w:val="single" w:sz="4" w:space="0" w:color="auto"/>
            </w:tcBorders>
          </w:tcPr>
          <w:p w14:paraId="273E40CC" w14:textId="77777777" w:rsidR="00052B67" w:rsidRPr="00052B67" w:rsidRDefault="00052B67" w:rsidP="005345E4">
            <w:pPr>
              <w:jc w:val="center"/>
            </w:pPr>
            <w:r w:rsidRPr="00052B67">
              <w:t>ИМЕЕТСЯ</w:t>
            </w:r>
          </w:p>
        </w:tc>
      </w:tr>
      <w:tr w:rsidR="00052B67" w:rsidRPr="00052B67" w14:paraId="0050328D" w14:textId="77777777" w:rsidTr="005345E4">
        <w:trPr>
          <w:trHeight w:val="684"/>
        </w:trPr>
        <w:tc>
          <w:tcPr>
            <w:tcW w:w="567" w:type="dxa"/>
            <w:tcBorders>
              <w:top w:val="single" w:sz="4" w:space="0" w:color="auto"/>
              <w:left w:val="single" w:sz="4" w:space="0" w:color="auto"/>
              <w:bottom w:val="single" w:sz="4" w:space="0" w:color="auto"/>
              <w:right w:val="single" w:sz="4" w:space="0" w:color="auto"/>
            </w:tcBorders>
          </w:tcPr>
          <w:p w14:paraId="6C9B2D41" w14:textId="77777777" w:rsidR="00052B67" w:rsidRPr="00052B67" w:rsidRDefault="00052B67" w:rsidP="005345E4">
            <w:r w:rsidRPr="00052B67">
              <w:t>9.</w:t>
            </w:r>
          </w:p>
        </w:tc>
        <w:tc>
          <w:tcPr>
            <w:tcW w:w="6985" w:type="dxa"/>
            <w:tcBorders>
              <w:top w:val="single" w:sz="4" w:space="0" w:color="auto"/>
              <w:left w:val="single" w:sz="4" w:space="0" w:color="auto"/>
              <w:bottom w:val="single" w:sz="4" w:space="0" w:color="auto"/>
              <w:right w:val="single" w:sz="4" w:space="0" w:color="auto"/>
            </w:tcBorders>
          </w:tcPr>
          <w:p w14:paraId="18240E34" w14:textId="77777777" w:rsidR="00052B67" w:rsidRPr="00052B67" w:rsidRDefault="00052B67" w:rsidP="005345E4">
            <w:r w:rsidRPr="00052B67">
              <w:t>В данном населенном пункте население не проживает</w:t>
            </w:r>
          </w:p>
        </w:tc>
        <w:tc>
          <w:tcPr>
            <w:tcW w:w="2130" w:type="dxa"/>
            <w:tcBorders>
              <w:top w:val="single" w:sz="4" w:space="0" w:color="auto"/>
              <w:left w:val="single" w:sz="4" w:space="0" w:color="auto"/>
              <w:bottom w:val="single" w:sz="4" w:space="0" w:color="auto"/>
              <w:right w:val="single" w:sz="4" w:space="0" w:color="auto"/>
            </w:tcBorders>
          </w:tcPr>
          <w:p w14:paraId="3A419079" w14:textId="77777777" w:rsidR="00052B67" w:rsidRPr="00052B67" w:rsidRDefault="00052B67" w:rsidP="005345E4">
            <w:pPr>
              <w:jc w:val="center"/>
            </w:pPr>
            <w:r w:rsidRPr="00052B67">
              <w:t>-</w:t>
            </w:r>
          </w:p>
        </w:tc>
      </w:tr>
    </w:tbl>
    <w:p w14:paraId="1FAFEE5E" w14:textId="77777777" w:rsidR="00052B67" w:rsidRPr="00052B67" w:rsidRDefault="00052B67" w:rsidP="00052B67">
      <w:pPr>
        <w:jc w:val="center"/>
        <w:rPr>
          <w:bCs/>
        </w:rPr>
      </w:pPr>
    </w:p>
    <w:p w14:paraId="3B5846E5" w14:textId="77777777" w:rsidR="00052B67" w:rsidRPr="00052B67" w:rsidRDefault="00052B67" w:rsidP="00052B67">
      <w:pPr>
        <w:jc w:val="center"/>
        <w:rPr>
          <w:bCs/>
        </w:rPr>
      </w:pPr>
    </w:p>
    <w:p w14:paraId="44A490A3" w14:textId="77777777" w:rsidR="00052B67" w:rsidRPr="00052B67" w:rsidRDefault="00052B67" w:rsidP="00052B67">
      <w:pPr>
        <w:jc w:val="center"/>
      </w:pPr>
      <w:r w:rsidRPr="00052B67">
        <w:rPr>
          <w:bCs/>
        </w:rPr>
        <w:t>Вывод о готовности населенного пункта к пожароопасному сезону:</w:t>
      </w:r>
    </w:p>
    <w:p w14:paraId="784DA80F" w14:textId="77777777" w:rsidR="00052B67" w:rsidRPr="00052B67" w:rsidRDefault="00052B67" w:rsidP="00052B67">
      <w:pPr>
        <w:jc w:val="center"/>
        <w:rPr>
          <w:u w:val="single"/>
        </w:rPr>
      </w:pPr>
      <w:r w:rsidRPr="00052B67">
        <w:rPr>
          <w:u w:val="single"/>
        </w:rPr>
        <w:t xml:space="preserve">п. </w:t>
      </w:r>
      <w:proofErr w:type="spellStart"/>
      <w:r w:rsidRPr="00052B67">
        <w:rPr>
          <w:u w:val="single"/>
        </w:rPr>
        <w:t>Капралово</w:t>
      </w:r>
      <w:proofErr w:type="spellEnd"/>
      <w:r w:rsidRPr="00052B67">
        <w:rPr>
          <w:u w:val="single"/>
        </w:rPr>
        <w:t xml:space="preserve"> Каргатского района Новосибирской области</w:t>
      </w:r>
    </w:p>
    <w:p w14:paraId="56354866" w14:textId="77777777" w:rsidR="00052B67" w:rsidRPr="00052B67" w:rsidRDefault="00052B67" w:rsidP="00052B67">
      <w:pPr>
        <w:jc w:val="center"/>
      </w:pPr>
      <w:r w:rsidRPr="00052B67">
        <w:t>(полное наименование населенного пункта)</w:t>
      </w:r>
    </w:p>
    <w:p w14:paraId="5527621F" w14:textId="77777777" w:rsidR="00052B67" w:rsidRPr="00052B67" w:rsidRDefault="00052B67" w:rsidP="00052B67">
      <w:pPr>
        <w:jc w:val="center"/>
        <w:rPr>
          <w:u w:val="single"/>
        </w:rPr>
      </w:pPr>
      <w:r w:rsidRPr="00052B67">
        <w:rPr>
          <w:bCs/>
          <w:u w:val="single"/>
        </w:rPr>
        <w:t>ГОТОВ</w:t>
      </w:r>
      <w:r w:rsidRPr="00052B67">
        <w:rPr>
          <w:u w:val="single"/>
        </w:rPr>
        <w:t> / </w:t>
      </w:r>
      <w:r w:rsidRPr="00052B67">
        <w:rPr>
          <w:strike/>
          <w:u w:val="single"/>
        </w:rPr>
        <w:t>НЕ ГОТОВ</w:t>
      </w:r>
      <w:r w:rsidRPr="00052B67">
        <w:rPr>
          <w:u w:val="single"/>
        </w:rPr>
        <w:t xml:space="preserve"> к летнему пожароопасному сезону*</w:t>
      </w:r>
    </w:p>
    <w:p w14:paraId="62EC1CC5" w14:textId="77777777" w:rsidR="00052B67" w:rsidRPr="00052B67" w:rsidRDefault="00052B67" w:rsidP="00052B67">
      <w:pPr>
        <w:jc w:val="center"/>
      </w:pPr>
      <w:r w:rsidRPr="00052B67">
        <w:rPr>
          <w:vertAlign w:val="superscript"/>
        </w:rPr>
        <w:t>(ненужное зачеркнуть)</w:t>
      </w:r>
    </w:p>
    <w:p w14:paraId="1718A5C8" w14:textId="77777777" w:rsidR="00052B67" w:rsidRPr="00052B67" w:rsidRDefault="00052B67" w:rsidP="00052B67">
      <w:pPr>
        <w:ind w:firstLine="540"/>
        <w:jc w:val="both"/>
      </w:pPr>
      <w:r w:rsidRPr="00052B67">
        <w:rPr>
          <w:bCs/>
          <w:vertAlign w:val="superscript"/>
        </w:rPr>
        <w:lastRenderedPageBreak/>
        <w:t xml:space="preserve">* </w:t>
      </w:r>
      <w:r w:rsidRPr="00052B67">
        <w:t xml:space="preserve">Вывод о готовности населенного пункта к пожароопасному сезону делается на основании критерия «имеется» по всем показателям готовности населённого пункта. При одном или нескольких критериях «отсутствует» населенный пункт считается не готовым к летнему пожароопасному сезону. </w:t>
      </w:r>
    </w:p>
    <w:p w14:paraId="279CB8EF" w14:textId="77777777" w:rsidR="00052B67" w:rsidRPr="00052B67" w:rsidRDefault="00052B67" w:rsidP="00052B67">
      <w:pPr>
        <w:ind w:firstLine="540"/>
        <w:jc w:val="both"/>
      </w:pPr>
      <w:r w:rsidRPr="00052B67">
        <w:t>В случае если показатель не может быть применен на основании установленных требований к данному населенному пункту, то соответствующий ему критерий при оценке готовности не учитывается.</w:t>
      </w:r>
    </w:p>
    <w:p w14:paraId="426F630B" w14:textId="77777777" w:rsidR="00052B67" w:rsidRPr="00052B67" w:rsidRDefault="00052B67" w:rsidP="00052B67">
      <w:pPr>
        <w:pStyle w:val="ConsPlusNormal"/>
        <w:jc w:val="right"/>
        <w:rPr>
          <w:sz w:val="24"/>
          <w:szCs w:val="24"/>
        </w:rPr>
      </w:pPr>
    </w:p>
    <w:p w14:paraId="46377C01" w14:textId="77777777" w:rsidR="00052B67" w:rsidRPr="00052B67" w:rsidRDefault="00052B67" w:rsidP="00052B67">
      <w:pPr>
        <w:pStyle w:val="ConsPlusNormal"/>
        <w:jc w:val="right"/>
        <w:rPr>
          <w:sz w:val="24"/>
          <w:szCs w:val="24"/>
        </w:rPr>
      </w:pPr>
    </w:p>
    <w:p w14:paraId="599D187D" w14:textId="77777777" w:rsidR="00052B67" w:rsidRPr="00052B67" w:rsidRDefault="00052B67" w:rsidP="00052B67">
      <w:pPr>
        <w:pStyle w:val="ConsPlusNormal"/>
        <w:jc w:val="right"/>
        <w:rPr>
          <w:sz w:val="24"/>
          <w:szCs w:val="24"/>
        </w:rPr>
      </w:pPr>
    </w:p>
    <w:p w14:paraId="7AC1635A" w14:textId="77777777" w:rsidR="00052B67" w:rsidRPr="00052B67" w:rsidRDefault="00052B67" w:rsidP="00052B67">
      <w:pPr>
        <w:pStyle w:val="ConsPlusNormal"/>
        <w:jc w:val="right"/>
        <w:rPr>
          <w:sz w:val="24"/>
          <w:szCs w:val="24"/>
        </w:rPr>
      </w:pPr>
    </w:p>
    <w:p w14:paraId="680D5BC5" w14:textId="77777777" w:rsidR="00052B67" w:rsidRPr="00052B67" w:rsidRDefault="00052B67" w:rsidP="00052B67">
      <w:pPr>
        <w:pStyle w:val="ConsPlusNormal"/>
        <w:jc w:val="right"/>
        <w:rPr>
          <w:sz w:val="24"/>
          <w:szCs w:val="24"/>
        </w:rPr>
      </w:pPr>
    </w:p>
    <w:p w14:paraId="638679F1" w14:textId="77777777" w:rsidR="00052B67" w:rsidRPr="00052B67" w:rsidRDefault="00052B67" w:rsidP="00052B67">
      <w:pPr>
        <w:pStyle w:val="ConsPlusNormal"/>
        <w:jc w:val="right"/>
        <w:rPr>
          <w:sz w:val="24"/>
          <w:szCs w:val="24"/>
        </w:rPr>
      </w:pPr>
    </w:p>
    <w:p w14:paraId="3901098A" w14:textId="77777777" w:rsidR="00052B67" w:rsidRPr="00052B67" w:rsidRDefault="00052B67" w:rsidP="00052B67">
      <w:pPr>
        <w:pStyle w:val="ConsPlusNormal"/>
        <w:jc w:val="right"/>
        <w:rPr>
          <w:sz w:val="24"/>
          <w:szCs w:val="24"/>
        </w:rPr>
      </w:pPr>
    </w:p>
    <w:p w14:paraId="77D7B7B0" w14:textId="77777777" w:rsidR="00052B67" w:rsidRPr="00052B67" w:rsidRDefault="00052B67" w:rsidP="00052B67">
      <w:pPr>
        <w:pStyle w:val="ConsPlusNormal"/>
        <w:jc w:val="right"/>
        <w:rPr>
          <w:sz w:val="24"/>
          <w:szCs w:val="24"/>
        </w:rPr>
      </w:pPr>
    </w:p>
    <w:p w14:paraId="29AEE2DC" w14:textId="77777777" w:rsidR="00052B67" w:rsidRPr="00052B67" w:rsidRDefault="00052B67" w:rsidP="00052B67">
      <w:pPr>
        <w:pStyle w:val="ConsPlusNormal"/>
        <w:jc w:val="right"/>
        <w:rPr>
          <w:sz w:val="24"/>
          <w:szCs w:val="24"/>
        </w:rPr>
      </w:pPr>
    </w:p>
    <w:p w14:paraId="3541D895" w14:textId="77777777" w:rsidR="00052B67" w:rsidRPr="00052B67" w:rsidRDefault="00052B67" w:rsidP="00052B67">
      <w:pPr>
        <w:pStyle w:val="ConsPlusNormal"/>
        <w:jc w:val="right"/>
        <w:rPr>
          <w:sz w:val="24"/>
          <w:szCs w:val="24"/>
        </w:rPr>
      </w:pPr>
    </w:p>
    <w:p w14:paraId="3A1E8A9F" w14:textId="77777777" w:rsidR="00052B67" w:rsidRPr="00052B67" w:rsidRDefault="00052B67" w:rsidP="00052B67">
      <w:pPr>
        <w:pStyle w:val="ConsPlusNormal"/>
        <w:jc w:val="right"/>
        <w:rPr>
          <w:sz w:val="24"/>
          <w:szCs w:val="24"/>
        </w:rPr>
      </w:pPr>
    </w:p>
    <w:p w14:paraId="40B8BBF8" w14:textId="77777777" w:rsidR="00052B67" w:rsidRPr="00052B67" w:rsidRDefault="00052B67" w:rsidP="00052B67">
      <w:pPr>
        <w:pStyle w:val="ConsPlusNormal"/>
        <w:jc w:val="center"/>
        <w:rPr>
          <w:sz w:val="24"/>
          <w:szCs w:val="24"/>
        </w:rPr>
      </w:pPr>
      <w:r w:rsidRPr="00052B67">
        <w:rPr>
          <w:sz w:val="24"/>
          <w:szCs w:val="24"/>
        </w:rPr>
        <w:t xml:space="preserve">                                                                                                                             Приложение 3</w:t>
      </w:r>
    </w:p>
    <w:p w14:paraId="0A0FFA81" w14:textId="77777777" w:rsidR="00052B67" w:rsidRPr="00052B67" w:rsidRDefault="00052B67" w:rsidP="00052B67">
      <w:pPr>
        <w:pStyle w:val="ConsPlusNormal"/>
        <w:jc w:val="right"/>
        <w:rPr>
          <w:sz w:val="24"/>
          <w:szCs w:val="24"/>
        </w:rPr>
      </w:pPr>
      <w:r w:rsidRPr="00052B67">
        <w:rPr>
          <w:sz w:val="24"/>
          <w:szCs w:val="24"/>
        </w:rPr>
        <w:t>к постановлению администрации</w:t>
      </w:r>
    </w:p>
    <w:p w14:paraId="2209DF70" w14:textId="77777777" w:rsidR="00052B67" w:rsidRPr="00052B67" w:rsidRDefault="00052B67" w:rsidP="00052B67">
      <w:pPr>
        <w:pStyle w:val="ConsPlusNormal"/>
        <w:jc w:val="right"/>
        <w:rPr>
          <w:sz w:val="24"/>
          <w:szCs w:val="24"/>
        </w:rPr>
      </w:pPr>
      <w:r w:rsidRPr="00052B67">
        <w:rPr>
          <w:sz w:val="24"/>
          <w:szCs w:val="24"/>
        </w:rPr>
        <w:t xml:space="preserve"> г. Каргата </w:t>
      </w:r>
    </w:p>
    <w:p w14:paraId="6FCD847B" w14:textId="77777777" w:rsidR="00052B67" w:rsidRPr="00052B67" w:rsidRDefault="00052B67" w:rsidP="00052B67">
      <w:pPr>
        <w:pStyle w:val="ConsPlusNormal"/>
        <w:jc w:val="right"/>
        <w:rPr>
          <w:sz w:val="24"/>
          <w:szCs w:val="24"/>
        </w:rPr>
      </w:pPr>
      <w:r w:rsidRPr="00052B67">
        <w:rPr>
          <w:sz w:val="24"/>
          <w:szCs w:val="24"/>
        </w:rPr>
        <w:t>Каргатского района Новосибирской области</w:t>
      </w:r>
    </w:p>
    <w:p w14:paraId="3A6056C0" w14:textId="77777777" w:rsidR="00052B67" w:rsidRPr="00052B67" w:rsidRDefault="00052B67" w:rsidP="00052B67">
      <w:pPr>
        <w:pStyle w:val="ConsPlusNormal"/>
        <w:jc w:val="center"/>
        <w:rPr>
          <w:sz w:val="24"/>
          <w:szCs w:val="24"/>
        </w:rPr>
      </w:pPr>
      <w:r w:rsidRPr="00052B67">
        <w:rPr>
          <w:sz w:val="24"/>
          <w:szCs w:val="24"/>
        </w:rPr>
        <w:t xml:space="preserve">                                                                                                              от 07.04.2025 № 97</w:t>
      </w:r>
    </w:p>
    <w:p w14:paraId="1CECC52A" w14:textId="77777777" w:rsidR="00052B67" w:rsidRPr="00052B67" w:rsidRDefault="00052B67" w:rsidP="00052B67">
      <w:pPr>
        <w:pStyle w:val="ConsPlusNormal"/>
        <w:jc w:val="right"/>
        <w:rPr>
          <w:sz w:val="24"/>
          <w:szCs w:val="24"/>
        </w:rPr>
      </w:pPr>
    </w:p>
    <w:p w14:paraId="4254A5B0" w14:textId="77777777" w:rsidR="00052B67" w:rsidRPr="00052B67" w:rsidRDefault="00052B67" w:rsidP="00052B67">
      <w:pPr>
        <w:pStyle w:val="ConsPlusNormal"/>
        <w:jc w:val="right"/>
        <w:rPr>
          <w:sz w:val="24"/>
          <w:szCs w:val="24"/>
        </w:rPr>
      </w:pPr>
    </w:p>
    <w:p w14:paraId="44652B14" w14:textId="77777777" w:rsidR="00052B67" w:rsidRPr="00052B67" w:rsidRDefault="00052B67" w:rsidP="00052B67">
      <w:pPr>
        <w:jc w:val="right"/>
      </w:pPr>
    </w:p>
    <w:p w14:paraId="78326572" w14:textId="77777777" w:rsidR="00052B67" w:rsidRPr="00052B67" w:rsidRDefault="00052B67" w:rsidP="00052B67">
      <w:pPr>
        <w:jc w:val="right"/>
      </w:pPr>
      <w:r w:rsidRPr="00052B67">
        <w:t>УТВЕРЖДАЮ</w:t>
      </w:r>
    </w:p>
    <w:p w14:paraId="406AB5AF" w14:textId="77777777" w:rsidR="00052B67" w:rsidRPr="00052B67" w:rsidRDefault="00052B67" w:rsidP="00052B67">
      <w:pPr>
        <w:jc w:val="right"/>
      </w:pPr>
    </w:p>
    <w:p w14:paraId="58C8CA5F" w14:textId="77777777" w:rsidR="00052B67" w:rsidRPr="00052B67" w:rsidRDefault="00052B67" w:rsidP="00052B67">
      <w:pPr>
        <w:pStyle w:val="ConsPlusNormal"/>
        <w:widowControl/>
        <w:jc w:val="right"/>
        <w:rPr>
          <w:sz w:val="24"/>
          <w:szCs w:val="24"/>
        </w:rPr>
      </w:pPr>
      <w:r w:rsidRPr="00052B67">
        <w:rPr>
          <w:sz w:val="24"/>
          <w:szCs w:val="24"/>
        </w:rPr>
        <w:t>Глава г. Каргата</w:t>
      </w:r>
    </w:p>
    <w:p w14:paraId="2A088983" w14:textId="77777777" w:rsidR="00052B67" w:rsidRPr="00052B67" w:rsidRDefault="00052B67" w:rsidP="00052B67">
      <w:pPr>
        <w:pStyle w:val="ConsPlusNormal"/>
        <w:widowControl/>
        <w:jc w:val="right"/>
        <w:rPr>
          <w:sz w:val="24"/>
          <w:szCs w:val="24"/>
        </w:rPr>
      </w:pPr>
      <w:r w:rsidRPr="00052B67">
        <w:rPr>
          <w:sz w:val="24"/>
          <w:szCs w:val="24"/>
        </w:rPr>
        <w:t>Каргатского района</w:t>
      </w:r>
    </w:p>
    <w:p w14:paraId="249028C1" w14:textId="77777777" w:rsidR="00052B67" w:rsidRPr="00052B67" w:rsidRDefault="00052B67" w:rsidP="00052B67">
      <w:pPr>
        <w:pStyle w:val="ConsPlusNormal"/>
        <w:widowControl/>
        <w:jc w:val="right"/>
        <w:rPr>
          <w:sz w:val="24"/>
          <w:szCs w:val="24"/>
        </w:rPr>
      </w:pPr>
      <w:r w:rsidRPr="00052B67">
        <w:rPr>
          <w:sz w:val="24"/>
          <w:szCs w:val="24"/>
        </w:rPr>
        <w:t>Новосибирской области</w:t>
      </w:r>
    </w:p>
    <w:p w14:paraId="49783680" w14:textId="77777777" w:rsidR="00052B67" w:rsidRPr="00052B67" w:rsidRDefault="00052B67" w:rsidP="00052B67">
      <w:pPr>
        <w:pStyle w:val="ConsPlusNormal"/>
        <w:widowControl/>
        <w:jc w:val="right"/>
        <w:rPr>
          <w:sz w:val="24"/>
          <w:szCs w:val="24"/>
        </w:rPr>
      </w:pPr>
    </w:p>
    <w:p w14:paraId="23CFA3CB" w14:textId="77777777" w:rsidR="00052B67" w:rsidRPr="00052B67" w:rsidRDefault="00052B67" w:rsidP="00052B67">
      <w:pPr>
        <w:jc w:val="right"/>
      </w:pPr>
      <w:r w:rsidRPr="00052B67">
        <w:t xml:space="preserve">__________________ Е.А. </w:t>
      </w:r>
      <w:proofErr w:type="spellStart"/>
      <w:r w:rsidRPr="00052B67">
        <w:t>Козик</w:t>
      </w:r>
      <w:proofErr w:type="spellEnd"/>
    </w:p>
    <w:p w14:paraId="6FCB6DAC" w14:textId="77777777" w:rsidR="00052B67" w:rsidRPr="00052B67" w:rsidRDefault="00052B67" w:rsidP="00052B67">
      <w:pPr>
        <w:pStyle w:val="ConsPlusNormal"/>
        <w:jc w:val="right"/>
        <w:rPr>
          <w:sz w:val="24"/>
          <w:szCs w:val="24"/>
        </w:rPr>
      </w:pPr>
      <w:r w:rsidRPr="00052B67">
        <w:rPr>
          <w:sz w:val="24"/>
          <w:szCs w:val="24"/>
        </w:rPr>
        <w:t>«___ » ____________ 2025 г.</w:t>
      </w:r>
    </w:p>
    <w:p w14:paraId="6A3B51E6" w14:textId="77777777" w:rsidR="00052B67" w:rsidRPr="00052B67" w:rsidRDefault="00052B67" w:rsidP="00052B67">
      <w:pPr>
        <w:jc w:val="both"/>
      </w:pPr>
    </w:p>
    <w:p w14:paraId="00C1CC7C" w14:textId="77777777" w:rsidR="00052B67" w:rsidRPr="00052B67" w:rsidRDefault="00052B67" w:rsidP="00052B67">
      <w:pPr>
        <w:jc w:val="both"/>
      </w:pPr>
    </w:p>
    <w:p w14:paraId="25CE620D" w14:textId="77777777" w:rsidR="00052B67" w:rsidRPr="00052B67" w:rsidRDefault="00052B67" w:rsidP="00052B67">
      <w:pPr>
        <w:jc w:val="center"/>
        <w:rPr>
          <w:bCs/>
        </w:rPr>
      </w:pPr>
      <w:r w:rsidRPr="00052B67">
        <w:rPr>
          <w:bCs/>
        </w:rPr>
        <w:t xml:space="preserve">Паспорт </w:t>
      </w:r>
    </w:p>
    <w:p w14:paraId="79945E9E" w14:textId="77777777" w:rsidR="00052B67" w:rsidRPr="00052B67" w:rsidRDefault="00052B67" w:rsidP="00052B67">
      <w:pPr>
        <w:jc w:val="center"/>
        <w:rPr>
          <w:bCs/>
        </w:rPr>
      </w:pPr>
      <w:r w:rsidRPr="00052B67">
        <w:rPr>
          <w:bCs/>
        </w:rPr>
        <w:t>населенного пункта</w:t>
      </w:r>
      <w:r w:rsidRPr="00052B67">
        <w:rPr>
          <w:bCs/>
          <w:spacing w:val="-2"/>
        </w:rPr>
        <w:t xml:space="preserve">, подверженного угрозе </w:t>
      </w:r>
      <w:r w:rsidRPr="00052B67">
        <w:rPr>
          <w:bCs/>
          <w:shd w:val="clear" w:color="auto" w:fill="FFFFFF"/>
        </w:rPr>
        <w:t>лесных пожаров и других ландшафтных (природных) пожаров</w:t>
      </w:r>
      <w:r w:rsidRPr="00052B67">
        <w:rPr>
          <w:bCs/>
        </w:rPr>
        <w:t xml:space="preserve"> на 2025 год</w:t>
      </w:r>
    </w:p>
    <w:p w14:paraId="4BFECD32" w14:textId="77777777" w:rsidR="00052B67" w:rsidRPr="00052B67" w:rsidRDefault="00052B67" w:rsidP="00052B67">
      <w:pPr>
        <w:jc w:val="cente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3"/>
        <w:gridCol w:w="4253"/>
      </w:tblGrid>
      <w:tr w:rsidR="00052B67" w:rsidRPr="00052B67" w14:paraId="648C1937" w14:textId="77777777" w:rsidTr="005345E4">
        <w:tc>
          <w:tcPr>
            <w:tcW w:w="5273" w:type="dxa"/>
          </w:tcPr>
          <w:p w14:paraId="0912C7B7" w14:textId="77777777" w:rsidR="00052B67" w:rsidRPr="00052B67" w:rsidRDefault="00052B67" w:rsidP="005345E4">
            <w:pPr>
              <w:pStyle w:val="ConsPlusNonformat"/>
              <w:widowControl/>
              <w:rPr>
                <w:rFonts w:ascii="Times New Roman" w:hAnsi="Times New Roman" w:cs="Times New Roman"/>
                <w:sz w:val="24"/>
                <w:szCs w:val="24"/>
              </w:rPr>
            </w:pPr>
            <w:r w:rsidRPr="00052B67">
              <w:rPr>
                <w:rFonts w:ascii="Times New Roman" w:hAnsi="Times New Roman" w:cs="Times New Roman"/>
                <w:sz w:val="24"/>
                <w:szCs w:val="24"/>
              </w:rPr>
              <w:t>Наименование населённого пункта*</w:t>
            </w:r>
          </w:p>
        </w:tc>
        <w:tc>
          <w:tcPr>
            <w:tcW w:w="4253" w:type="dxa"/>
          </w:tcPr>
          <w:p w14:paraId="30847513" w14:textId="77777777" w:rsidR="00052B67" w:rsidRPr="00052B67" w:rsidRDefault="00052B67" w:rsidP="005345E4">
            <w:pPr>
              <w:pStyle w:val="ConsPlusNonformat"/>
              <w:widowControl/>
              <w:jc w:val="center"/>
              <w:rPr>
                <w:rFonts w:ascii="Times New Roman" w:hAnsi="Times New Roman" w:cs="Times New Roman"/>
                <w:bCs/>
                <w:sz w:val="24"/>
                <w:szCs w:val="24"/>
              </w:rPr>
            </w:pPr>
            <w:r w:rsidRPr="00052B67">
              <w:rPr>
                <w:rFonts w:ascii="Times New Roman" w:hAnsi="Times New Roman" w:cs="Times New Roman"/>
                <w:bCs/>
                <w:sz w:val="24"/>
                <w:szCs w:val="24"/>
              </w:rPr>
              <w:t>п. Казарма 3144 км</w:t>
            </w:r>
          </w:p>
        </w:tc>
      </w:tr>
      <w:tr w:rsidR="00052B67" w:rsidRPr="00052B67" w14:paraId="5369C69B" w14:textId="77777777" w:rsidTr="005345E4">
        <w:tc>
          <w:tcPr>
            <w:tcW w:w="5273" w:type="dxa"/>
          </w:tcPr>
          <w:p w14:paraId="6DB03F79" w14:textId="77777777" w:rsidR="00052B67" w:rsidRPr="00052B67" w:rsidRDefault="00052B67" w:rsidP="005345E4">
            <w:pPr>
              <w:pStyle w:val="ConsPlusNonformat"/>
              <w:widowControl/>
              <w:rPr>
                <w:rFonts w:ascii="Times New Roman" w:hAnsi="Times New Roman" w:cs="Times New Roman"/>
                <w:sz w:val="24"/>
                <w:szCs w:val="24"/>
              </w:rPr>
            </w:pPr>
            <w:r w:rsidRPr="00052B67">
              <w:rPr>
                <w:rFonts w:ascii="Times New Roman" w:hAnsi="Times New Roman" w:cs="Times New Roman"/>
                <w:color w:val="000000"/>
                <w:sz w:val="24"/>
                <w:szCs w:val="24"/>
                <w:shd w:val="clear" w:color="auto" w:fill="FFFFFF"/>
              </w:rPr>
              <w:t>Наименование поселения</w:t>
            </w:r>
          </w:p>
        </w:tc>
        <w:tc>
          <w:tcPr>
            <w:tcW w:w="4253" w:type="dxa"/>
          </w:tcPr>
          <w:p w14:paraId="1D8005C3" w14:textId="77777777" w:rsidR="00052B67" w:rsidRPr="00052B67" w:rsidRDefault="00052B67" w:rsidP="005345E4">
            <w:pPr>
              <w:pStyle w:val="ConsPlusNonformat"/>
              <w:widowControl/>
              <w:jc w:val="center"/>
              <w:rPr>
                <w:rFonts w:ascii="Times New Roman" w:hAnsi="Times New Roman" w:cs="Times New Roman"/>
                <w:bCs/>
                <w:sz w:val="24"/>
                <w:szCs w:val="24"/>
              </w:rPr>
            </w:pPr>
            <w:r w:rsidRPr="00052B67">
              <w:rPr>
                <w:rFonts w:ascii="Times New Roman" w:hAnsi="Times New Roman" w:cs="Times New Roman"/>
                <w:bCs/>
                <w:sz w:val="24"/>
                <w:szCs w:val="24"/>
              </w:rPr>
              <w:t>Администрация г. Каргата</w:t>
            </w:r>
          </w:p>
        </w:tc>
      </w:tr>
      <w:tr w:rsidR="00052B67" w:rsidRPr="00052B67" w14:paraId="01DF0F54" w14:textId="77777777" w:rsidTr="005345E4">
        <w:tc>
          <w:tcPr>
            <w:tcW w:w="5273" w:type="dxa"/>
          </w:tcPr>
          <w:p w14:paraId="1BF50E10" w14:textId="77777777" w:rsidR="00052B67" w:rsidRPr="00052B67" w:rsidRDefault="00052B67" w:rsidP="005345E4">
            <w:pPr>
              <w:pStyle w:val="ConsPlusNonformat"/>
              <w:widowControl/>
              <w:rPr>
                <w:rFonts w:ascii="Times New Roman" w:hAnsi="Times New Roman" w:cs="Times New Roman"/>
                <w:sz w:val="24"/>
                <w:szCs w:val="24"/>
              </w:rPr>
            </w:pPr>
            <w:r w:rsidRPr="00052B67">
              <w:rPr>
                <w:rFonts w:ascii="Times New Roman" w:hAnsi="Times New Roman" w:cs="Times New Roman"/>
                <w:sz w:val="24"/>
                <w:szCs w:val="24"/>
              </w:rPr>
              <w:t>Наименование муниципального района</w:t>
            </w:r>
          </w:p>
        </w:tc>
        <w:tc>
          <w:tcPr>
            <w:tcW w:w="4253" w:type="dxa"/>
          </w:tcPr>
          <w:p w14:paraId="232948EA" w14:textId="77777777" w:rsidR="00052B67" w:rsidRPr="00052B67" w:rsidRDefault="00052B67" w:rsidP="005345E4">
            <w:pPr>
              <w:pStyle w:val="ConsPlusNonformat"/>
              <w:widowControl/>
              <w:jc w:val="center"/>
              <w:rPr>
                <w:rFonts w:ascii="Times New Roman" w:hAnsi="Times New Roman" w:cs="Times New Roman"/>
                <w:bCs/>
                <w:sz w:val="24"/>
                <w:szCs w:val="24"/>
              </w:rPr>
            </w:pPr>
            <w:r w:rsidRPr="00052B67">
              <w:rPr>
                <w:rFonts w:ascii="Times New Roman" w:hAnsi="Times New Roman" w:cs="Times New Roman"/>
                <w:bCs/>
                <w:sz w:val="24"/>
                <w:szCs w:val="24"/>
              </w:rPr>
              <w:t>Каргатский</w:t>
            </w:r>
          </w:p>
        </w:tc>
      </w:tr>
      <w:tr w:rsidR="00052B67" w:rsidRPr="00052B67" w14:paraId="401A7F50" w14:textId="77777777" w:rsidTr="005345E4">
        <w:tc>
          <w:tcPr>
            <w:tcW w:w="5273" w:type="dxa"/>
          </w:tcPr>
          <w:p w14:paraId="655BC695" w14:textId="77777777" w:rsidR="00052B67" w:rsidRPr="00052B67" w:rsidRDefault="00052B67" w:rsidP="005345E4">
            <w:pPr>
              <w:pStyle w:val="ConsPlusNonformat"/>
              <w:widowControl/>
              <w:rPr>
                <w:rFonts w:ascii="Times New Roman" w:hAnsi="Times New Roman" w:cs="Times New Roman"/>
                <w:sz w:val="24"/>
                <w:szCs w:val="24"/>
              </w:rPr>
            </w:pPr>
            <w:r w:rsidRPr="00052B67">
              <w:rPr>
                <w:rFonts w:ascii="Times New Roman" w:hAnsi="Times New Roman" w:cs="Times New Roman"/>
                <w:sz w:val="24"/>
                <w:szCs w:val="24"/>
              </w:rPr>
              <w:t>Наименование субъекта Российской Федерации</w:t>
            </w:r>
          </w:p>
        </w:tc>
        <w:tc>
          <w:tcPr>
            <w:tcW w:w="4253" w:type="dxa"/>
          </w:tcPr>
          <w:p w14:paraId="0CDE1D66" w14:textId="77777777" w:rsidR="00052B67" w:rsidRPr="00052B67" w:rsidRDefault="00052B67" w:rsidP="005345E4">
            <w:pPr>
              <w:pStyle w:val="ConsPlusNonformat"/>
              <w:widowControl/>
              <w:jc w:val="center"/>
              <w:rPr>
                <w:rFonts w:ascii="Times New Roman" w:hAnsi="Times New Roman" w:cs="Times New Roman"/>
                <w:bCs/>
                <w:sz w:val="24"/>
                <w:szCs w:val="24"/>
              </w:rPr>
            </w:pPr>
            <w:r w:rsidRPr="00052B67">
              <w:rPr>
                <w:rFonts w:ascii="Times New Roman" w:hAnsi="Times New Roman" w:cs="Times New Roman"/>
                <w:bCs/>
                <w:sz w:val="24"/>
                <w:szCs w:val="24"/>
              </w:rPr>
              <w:t>Новосибирская область</w:t>
            </w:r>
          </w:p>
        </w:tc>
      </w:tr>
    </w:tbl>
    <w:p w14:paraId="5392EED0" w14:textId="77777777" w:rsidR="00052B67" w:rsidRPr="00052B67" w:rsidRDefault="00052B67" w:rsidP="00052B67">
      <w:pPr>
        <w:pStyle w:val="ConsPlusNonformat"/>
        <w:widowControl/>
        <w:jc w:val="center"/>
        <w:rPr>
          <w:rFonts w:ascii="Times New Roman" w:hAnsi="Times New Roman" w:cs="Times New Roman"/>
          <w:sz w:val="24"/>
          <w:szCs w:val="24"/>
        </w:rPr>
      </w:pPr>
    </w:p>
    <w:p w14:paraId="46E077BB" w14:textId="77777777" w:rsidR="00052B67" w:rsidRPr="00052B67" w:rsidRDefault="00052B67" w:rsidP="00052B67">
      <w:pPr>
        <w:jc w:val="center"/>
        <w:rPr>
          <w:bCs/>
        </w:rPr>
      </w:pPr>
      <w:r w:rsidRPr="00052B67">
        <w:rPr>
          <w:bCs/>
        </w:rPr>
        <w:t>I. Общие сведения о населенном пункте</w:t>
      </w:r>
    </w:p>
    <w:tbl>
      <w:tblPr>
        <w:tblW w:w="9497" w:type="dxa"/>
        <w:tblInd w:w="421" w:type="dxa"/>
        <w:tblBorders>
          <w:top w:val="single" w:sz="4" w:space="0" w:color="auto"/>
          <w:bottom w:val="single" w:sz="4" w:space="0" w:color="auto"/>
        </w:tblBorders>
        <w:tblLayout w:type="fixed"/>
        <w:tblCellMar>
          <w:left w:w="28" w:type="dxa"/>
          <w:right w:w="28" w:type="dxa"/>
        </w:tblCellMar>
        <w:tblLook w:val="0000" w:firstRow="0" w:lastRow="0" w:firstColumn="0" w:lastColumn="0" w:noHBand="0" w:noVBand="0"/>
      </w:tblPr>
      <w:tblGrid>
        <w:gridCol w:w="567"/>
        <w:gridCol w:w="7371"/>
        <w:gridCol w:w="1559"/>
      </w:tblGrid>
      <w:tr w:rsidR="00052B67" w:rsidRPr="00052B67" w14:paraId="52D645B5" w14:textId="77777777" w:rsidTr="005345E4">
        <w:tc>
          <w:tcPr>
            <w:tcW w:w="567" w:type="dxa"/>
            <w:tcBorders>
              <w:top w:val="single" w:sz="4" w:space="0" w:color="auto"/>
              <w:left w:val="single" w:sz="4" w:space="0" w:color="auto"/>
              <w:bottom w:val="single" w:sz="4" w:space="0" w:color="auto"/>
              <w:right w:val="single" w:sz="4" w:space="0" w:color="auto"/>
            </w:tcBorders>
            <w:vAlign w:val="center"/>
          </w:tcPr>
          <w:p w14:paraId="2C5E166E" w14:textId="77777777" w:rsidR="00052B67" w:rsidRPr="00052B67" w:rsidRDefault="00052B67" w:rsidP="005345E4"/>
        </w:tc>
        <w:tc>
          <w:tcPr>
            <w:tcW w:w="7371" w:type="dxa"/>
            <w:tcBorders>
              <w:top w:val="single" w:sz="4" w:space="0" w:color="auto"/>
              <w:left w:val="single" w:sz="4" w:space="0" w:color="auto"/>
              <w:bottom w:val="single" w:sz="4" w:space="0" w:color="auto"/>
              <w:right w:val="single" w:sz="4" w:space="0" w:color="auto"/>
            </w:tcBorders>
            <w:vAlign w:val="center"/>
          </w:tcPr>
          <w:p w14:paraId="308F371B" w14:textId="77777777" w:rsidR="00052B67" w:rsidRPr="00052B67" w:rsidRDefault="00052B67" w:rsidP="005345E4">
            <w:pPr>
              <w:jc w:val="center"/>
            </w:pPr>
            <w:r w:rsidRPr="00052B67">
              <w:t>Характеристика населенного пункта</w:t>
            </w:r>
          </w:p>
        </w:tc>
        <w:tc>
          <w:tcPr>
            <w:tcW w:w="1559" w:type="dxa"/>
            <w:tcBorders>
              <w:top w:val="single" w:sz="4" w:space="0" w:color="auto"/>
              <w:left w:val="single" w:sz="4" w:space="0" w:color="auto"/>
              <w:bottom w:val="single" w:sz="4" w:space="0" w:color="auto"/>
              <w:right w:val="single" w:sz="4" w:space="0" w:color="auto"/>
            </w:tcBorders>
            <w:vAlign w:val="center"/>
          </w:tcPr>
          <w:p w14:paraId="0141C2AE" w14:textId="77777777" w:rsidR="00052B67" w:rsidRPr="00052B67" w:rsidRDefault="00052B67" w:rsidP="005345E4">
            <w:pPr>
              <w:jc w:val="center"/>
            </w:pPr>
            <w:r w:rsidRPr="00052B67">
              <w:t>Значение</w:t>
            </w:r>
          </w:p>
        </w:tc>
      </w:tr>
      <w:tr w:rsidR="00052B67" w:rsidRPr="00052B67" w14:paraId="0773A0E2" w14:textId="77777777" w:rsidTr="005345E4">
        <w:tc>
          <w:tcPr>
            <w:tcW w:w="567" w:type="dxa"/>
            <w:tcBorders>
              <w:top w:val="single" w:sz="4" w:space="0" w:color="auto"/>
              <w:left w:val="single" w:sz="4" w:space="0" w:color="auto"/>
              <w:bottom w:val="single" w:sz="4" w:space="0" w:color="auto"/>
              <w:right w:val="single" w:sz="4" w:space="0" w:color="auto"/>
            </w:tcBorders>
          </w:tcPr>
          <w:p w14:paraId="013D08F3" w14:textId="77777777" w:rsidR="00052B67" w:rsidRPr="00052B67" w:rsidRDefault="00052B67" w:rsidP="005345E4">
            <w:pPr>
              <w:jc w:val="center"/>
            </w:pPr>
            <w:r w:rsidRPr="00052B67">
              <w:t>1.</w:t>
            </w:r>
          </w:p>
        </w:tc>
        <w:tc>
          <w:tcPr>
            <w:tcW w:w="7371" w:type="dxa"/>
            <w:tcBorders>
              <w:top w:val="single" w:sz="4" w:space="0" w:color="auto"/>
              <w:left w:val="single" w:sz="4" w:space="0" w:color="auto"/>
              <w:bottom w:val="single" w:sz="4" w:space="0" w:color="auto"/>
              <w:right w:val="single" w:sz="4" w:space="0" w:color="auto"/>
            </w:tcBorders>
          </w:tcPr>
          <w:p w14:paraId="1D8D0934" w14:textId="77777777" w:rsidR="00052B67" w:rsidRPr="00052B67" w:rsidRDefault="00052B67" w:rsidP="005345E4">
            <w:r w:rsidRPr="00052B67">
              <w:t>Общая площадь населенного пункта (кв. километров)</w:t>
            </w:r>
          </w:p>
        </w:tc>
        <w:tc>
          <w:tcPr>
            <w:tcW w:w="1559" w:type="dxa"/>
            <w:tcBorders>
              <w:top w:val="single" w:sz="4" w:space="0" w:color="auto"/>
              <w:left w:val="single" w:sz="4" w:space="0" w:color="auto"/>
              <w:bottom w:val="single" w:sz="4" w:space="0" w:color="auto"/>
              <w:right w:val="single" w:sz="4" w:space="0" w:color="auto"/>
            </w:tcBorders>
          </w:tcPr>
          <w:p w14:paraId="46A6C8D6" w14:textId="77777777" w:rsidR="00052B67" w:rsidRPr="00052B67" w:rsidRDefault="00052B67" w:rsidP="005345E4">
            <w:pPr>
              <w:jc w:val="center"/>
              <w:rPr>
                <w:highlight w:val="yellow"/>
              </w:rPr>
            </w:pPr>
            <w:r w:rsidRPr="00052B67">
              <w:t>0,08</w:t>
            </w:r>
          </w:p>
        </w:tc>
      </w:tr>
      <w:tr w:rsidR="00052B67" w:rsidRPr="00052B67" w14:paraId="455F1A63" w14:textId="77777777" w:rsidTr="005345E4">
        <w:tc>
          <w:tcPr>
            <w:tcW w:w="567" w:type="dxa"/>
            <w:tcBorders>
              <w:top w:val="single" w:sz="4" w:space="0" w:color="auto"/>
              <w:left w:val="single" w:sz="4" w:space="0" w:color="auto"/>
              <w:bottom w:val="single" w:sz="4" w:space="0" w:color="auto"/>
              <w:right w:val="single" w:sz="4" w:space="0" w:color="auto"/>
            </w:tcBorders>
          </w:tcPr>
          <w:p w14:paraId="79EFC5E1" w14:textId="77777777" w:rsidR="00052B67" w:rsidRPr="00052B67" w:rsidRDefault="00052B67" w:rsidP="005345E4">
            <w:pPr>
              <w:jc w:val="center"/>
            </w:pPr>
            <w:r w:rsidRPr="00052B67">
              <w:t>3.</w:t>
            </w:r>
          </w:p>
        </w:tc>
        <w:tc>
          <w:tcPr>
            <w:tcW w:w="7371" w:type="dxa"/>
            <w:tcBorders>
              <w:top w:val="single" w:sz="4" w:space="0" w:color="auto"/>
              <w:left w:val="single" w:sz="4" w:space="0" w:color="auto"/>
              <w:bottom w:val="single" w:sz="4" w:space="0" w:color="auto"/>
              <w:right w:val="single" w:sz="4" w:space="0" w:color="auto"/>
            </w:tcBorders>
          </w:tcPr>
          <w:p w14:paraId="7E874963" w14:textId="77777777" w:rsidR="00052B67" w:rsidRPr="00052B67" w:rsidRDefault="00052B67" w:rsidP="005345E4">
            <w:r w:rsidRPr="00052B67">
              <w:t>Общая площадь городских хвойных (смешанных) лесов, расположенных на землях населенного пункта (гектаров)</w:t>
            </w:r>
          </w:p>
        </w:tc>
        <w:tc>
          <w:tcPr>
            <w:tcW w:w="1559" w:type="dxa"/>
            <w:tcBorders>
              <w:top w:val="single" w:sz="4" w:space="0" w:color="auto"/>
              <w:left w:val="single" w:sz="4" w:space="0" w:color="auto"/>
              <w:bottom w:val="single" w:sz="4" w:space="0" w:color="auto"/>
              <w:right w:val="single" w:sz="4" w:space="0" w:color="auto"/>
            </w:tcBorders>
          </w:tcPr>
          <w:p w14:paraId="27175686" w14:textId="77777777" w:rsidR="00052B67" w:rsidRPr="00052B67" w:rsidRDefault="00052B67" w:rsidP="005345E4">
            <w:pPr>
              <w:jc w:val="center"/>
            </w:pPr>
            <w:r w:rsidRPr="00052B67">
              <w:t>-</w:t>
            </w:r>
          </w:p>
        </w:tc>
      </w:tr>
      <w:tr w:rsidR="00052B67" w:rsidRPr="00052B67" w14:paraId="150872DB" w14:textId="77777777" w:rsidTr="005345E4">
        <w:tc>
          <w:tcPr>
            <w:tcW w:w="567" w:type="dxa"/>
            <w:tcBorders>
              <w:top w:val="single" w:sz="4" w:space="0" w:color="auto"/>
              <w:left w:val="single" w:sz="4" w:space="0" w:color="auto"/>
              <w:bottom w:val="single" w:sz="4" w:space="0" w:color="auto"/>
              <w:right w:val="single" w:sz="4" w:space="0" w:color="auto"/>
            </w:tcBorders>
          </w:tcPr>
          <w:p w14:paraId="6C841B48" w14:textId="77777777" w:rsidR="00052B67" w:rsidRPr="00052B67" w:rsidRDefault="00052B67" w:rsidP="005345E4">
            <w:pPr>
              <w:jc w:val="center"/>
            </w:pPr>
            <w:r w:rsidRPr="00052B67">
              <w:t>4.</w:t>
            </w:r>
          </w:p>
        </w:tc>
        <w:tc>
          <w:tcPr>
            <w:tcW w:w="7371" w:type="dxa"/>
            <w:tcBorders>
              <w:top w:val="single" w:sz="4" w:space="0" w:color="auto"/>
              <w:left w:val="single" w:sz="4" w:space="0" w:color="auto"/>
              <w:bottom w:val="single" w:sz="4" w:space="0" w:color="auto"/>
              <w:right w:val="single" w:sz="4" w:space="0" w:color="auto"/>
            </w:tcBorders>
          </w:tcPr>
          <w:p w14:paraId="231798C3" w14:textId="77777777" w:rsidR="00052B67" w:rsidRPr="00052B67" w:rsidRDefault="00052B67" w:rsidP="005345E4">
            <w:r w:rsidRPr="00052B67">
              <w:t xml:space="preserve">Расчетное время прибытия первого пожарного подразделения до наиболее удаленного объекта защиты населенного пункта, </w:t>
            </w:r>
            <w:r w:rsidRPr="00052B67">
              <w:lastRenderedPageBreak/>
              <w:t>граничащего с пожароопасным участком (минут)</w:t>
            </w:r>
          </w:p>
        </w:tc>
        <w:tc>
          <w:tcPr>
            <w:tcW w:w="1559" w:type="dxa"/>
            <w:tcBorders>
              <w:top w:val="single" w:sz="4" w:space="0" w:color="auto"/>
              <w:left w:val="single" w:sz="4" w:space="0" w:color="auto"/>
              <w:bottom w:val="single" w:sz="4" w:space="0" w:color="auto"/>
              <w:right w:val="single" w:sz="4" w:space="0" w:color="auto"/>
            </w:tcBorders>
          </w:tcPr>
          <w:p w14:paraId="5B4C3134" w14:textId="77777777" w:rsidR="00052B67" w:rsidRPr="00052B67" w:rsidRDefault="00052B67" w:rsidP="005345E4">
            <w:pPr>
              <w:jc w:val="center"/>
              <w:rPr>
                <w:highlight w:val="yellow"/>
              </w:rPr>
            </w:pPr>
            <w:r w:rsidRPr="00052B67">
              <w:lastRenderedPageBreak/>
              <w:t>20 мин.</w:t>
            </w:r>
          </w:p>
        </w:tc>
      </w:tr>
    </w:tbl>
    <w:p w14:paraId="002B02AB" w14:textId="77777777" w:rsidR="00052B67" w:rsidRPr="00052B67" w:rsidRDefault="00052B67" w:rsidP="00052B67">
      <w:pPr>
        <w:jc w:val="center"/>
        <w:rPr>
          <w:bCs/>
        </w:rPr>
      </w:pPr>
    </w:p>
    <w:p w14:paraId="0D121C10" w14:textId="77777777" w:rsidR="00052B67" w:rsidRPr="00052B67" w:rsidRDefault="00052B67" w:rsidP="00052B67">
      <w:pPr>
        <w:jc w:val="center"/>
        <w:rPr>
          <w:bCs/>
        </w:rPr>
      </w:pPr>
    </w:p>
    <w:p w14:paraId="0ACB3F4D" w14:textId="77777777" w:rsidR="00052B67" w:rsidRPr="00052B67" w:rsidRDefault="00052B67" w:rsidP="00052B67">
      <w:pPr>
        <w:jc w:val="center"/>
        <w:rPr>
          <w:bCs/>
        </w:rPr>
      </w:pPr>
    </w:p>
    <w:p w14:paraId="32481247" w14:textId="77777777" w:rsidR="00052B67" w:rsidRPr="00052B67" w:rsidRDefault="00052B67" w:rsidP="00052B67">
      <w:pPr>
        <w:jc w:val="center"/>
        <w:rPr>
          <w:bCs/>
        </w:rPr>
      </w:pPr>
    </w:p>
    <w:p w14:paraId="11F209E9" w14:textId="77777777" w:rsidR="00052B67" w:rsidRPr="00052B67" w:rsidRDefault="00052B67" w:rsidP="00052B67">
      <w:pPr>
        <w:jc w:val="center"/>
        <w:rPr>
          <w:bCs/>
        </w:rPr>
      </w:pPr>
    </w:p>
    <w:p w14:paraId="0D72F39C" w14:textId="77777777" w:rsidR="00052B67" w:rsidRPr="00052B67" w:rsidRDefault="00052B67" w:rsidP="00052B67">
      <w:pPr>
        <w:jc w:val="center"/>
        <w:rPr>
          <w:bCs/>
        </w:rPr>
      </w:pPr>
    </w:p>
    <w:p w14:paraId="0DF8517C" w14:textId="77777777" w:rsidR="00052B67" w:rsidRPr="00052B67" w:rsidRDefault="00052B67" w:rsidP="00052B67">
      <w:pPr>
        <w:jc w:val="center"/>
        <w:rPr>
          <w:bCs/>
        </w:rPr>
      </w:pPr>
    </w:p>
    <w:p w14:paraId="0A5AC32A" w14:textId="77777777" w:rsidR="00052B67" w:rsidRPr="00052B67" w:rsidRDefault="00052B67" w:rsidP="00052B67">
      <w:pPr>
        <w:jc w:val="center"/>
        <w:rPr>
          <w:bCs/>
        </w:rPr>
      </w:pPr>
    </w:p>
    <w:p w14:paraId="56FDCFD0" w14:textId="77777777" w:rsidR="00052B67" w:rsidRPr="00052B67" w:rsidRDefault="00052B67" w:rsidP="00052B67">
      <w:pPr>
        <w:jc w:val="center"/>
        <w:rPr>
          <w:bCs/>
        </w:rPr>
      </w:pPr>
      <w:r w:rsidRPr="00052B67">
        <w:rPr>
          <w:bCs/>
        </w:rPr>
        <w:t>II. Сведения о медицинских учреждениях, домах отдыха, пансионатах, детских оздоровительных лагерях и объектах с круглосуточным пребыванием людей, имеющих общую границу со степным участком и относящихся к этому населенному пункту в соответствии с административно-территориальным делением</w:t>
      </w:r>
    </w:p>
    <w:tbl>
      <w:tblPr>
        <w:tblW w:w="9639" w:type="dxa"/>
        <w:tblInd w:w="279" w:type="dxa"/>
        <w:tblBorders>
          <w:top w:val="single" w:sz="4" w:space="0" w:color="auto"/>
          <w:bottom w:val="single" w:sz="4" w:space="0" w:color="auto"/>
        </w:tblBorders>
        <w:tblLayout w:type="fixed"/>
        <w:tblCellMar>
          <w:left w:w="28" w:type="dxa"/>
          <w:right w:w="28" w:type="dxa"/>
        </w:tblCellMar>
        <w:tblLook w:val="0000" w:firstRow="0" w:lastRow="0" w:firstColumn="0" w:lastColumn="0" w:noHBand="0" w:noVBand="0"/>
      </w:tblPr>
      <w:tblGrid>
        <w:gridCol w:w="709"/>
        <w:gridCol w:w="2835"/>
        <w:gridCol w:w="1984"/>
        <w:gridCol w:w="1985"/>
        <w:gridCol w:w="2126"/>
      </w:tblGrid>
      <w:tr w:rsidR="00052B67" w:rsidRPr="00052B67" w14:paraId="478A5B7A" w14:textId="77777777" w:rsidTr="005345E4">
        <w:tc>
          <w:tcPr>
            <w:tcW w:w="709" w:type="dxa"/>
            <w:tcBorders>
              <w:top w:val="single" w:sz="4" w:space="0" w:color="auto"/>
              <w:left w:val="single" w:sz="4" w:space="0" w:color="auto"/>
              <w:bottom w:val="single" w:sz="4" w:space="0" w:color="auto"/>
              <w:right w:val="single" w:sz="4" w:space="0" w:color="auto"/>
            </w:tcBorders>
            <w:vAlign w:val="center"/>
          </w:tcPr>
          <w:p w14:paraId="621A492F" w14:textId="77777777" w:rsidR="00052B67" w:rsidRPr="00052B67" w:rsidRDefault="00052B67" w:rsidP="005345E4">
            <w:pPr>
              <w:jc w:val="center"/>
            </w:pPr>
            <w:r w:rsidRPr="00052B67">
              <w:t xml:space="preserve">№ </w:t>
            </w:r>
            <w:proofErr w:type="gramStart"/>
            <w:r w:rsidRPr="00052B67">
              <w:t>п</w:t>
            </w:r>
            <w:proofErr w:type="gramEnd"/>
            <w:r w:rsidRPr="00052B67">
              <w:t>/п</w:t>
            </w:r>
          </w:p>
        </w:tc>
        <w:tc>
          <w:tcPr>
            <w:tcW w:w="2835" w:type="dxa"/>
            <w:tcBorders>
              <w:top w:val="single" w:sz="4" w:space="0" w:color="auto"/>
              <w:left w:val="single" w:sz="4" w:space="0" w:color="auto"/>
              <w:bottom w:val="single" w:sz="4" w:space="0" w:color="auto"/>
              <w:right w:val="single" w:sz="4" w:space="0" w:color="auto"/>
            </w:tcBorders>
            <w:vAlign w:val="center"/>
          </w:tcPr>
          <w:p w14:paraId="25767C1F" w14:textId="77777777" w:rsidR="00052B67" w:rsidRPr="00052B67" w:rsidRDefault="00052B67" w:rsidP="005345E4">
            <w:pPr>
              <w:jc w:val="center"/>
            </w:pPr>
            <w:r w:rsidRPr="00052B67">
              <w:t>Наименование социального объекта</w:t>
            </w:r>
          </w:p>
        </w:tc>
        <w:tc>
          <w:tcPr>
            <w:tcW w:w="1984" w:type="dxa"/>
            <w:tcBorders>
              <w:top w:val="single" w:sz="4" w:space="0" w:color="auto"/>
              <w:left w:val="single" w:sz="4" w:space="0" w:color="auto"/>
              <w:bottom w:val="single" w:sz="4" w:space="0" w:color="auto"/>
              <w:right w:val="single" w:sz="4" w:space="0" w:color="auto"/>
            </w:tcBorders>
            <w:vAlign w:val="center"/>
          </w:tcPr>
          <w:p w14:paraId="4D848841" w14:textId="77777777" w:rsidR="00052B67" w:rsidRPr="00052B67" w:rsidRDefault="00052B67" w:rsidP="005345E4">
            <w:pPr>
              <w:jc w:val="center"/>
            </w:pPr>
            <w:r w:rsidRPr="00052B67">
              <w:t>Адрес объекта</w:t>
            </w:r>
          </w:p>
        </w:tc>
        <w:tc>
          <w:tcPr>
            <w:tcW w:w="1985" w:type="dxa"/>
            <w:tcBorders>
              <w:top w:val="single" w:sz="4" w:space="0" w:color="auto"/>
              <w:left w:val="single" w:sz="4" w:space="0" w:color="auto"/>
              <w:bottom w:val="single" w:sz="4" w:space="0" w:color="auto"/>
              <w:right w:val="single" w:sz="4" w:space="0" w:color="auto"/>
            </w:tcBorders>
            <w:vAlign w:val="center"/>
          </w:tcPr>
          <w:p w14:paraId="706BFB07" w14:textId="77777777" w:rsidR="00052B67" w:rsidRPr="00052B67" w:rsidRDefault="00052B67" w:rsidP="005345E4">
            <w:pPr>
              <w:jc w:val="center"/>
            </w:pPr>
            <w:r w:rsidRPr="00052B67">
              <w:t>Численность персонала</w:t>
            </w:r>
          </w:p>
        </w:tc>
        <w:tc>
          <w:tcPr>
            <w:tcW w:w="2126" w:type="dxa"/>
            <w:tcBorders>
              <w:top w:val="single" w:sz="4" w:space="0" w:color="auto"/>
              <w:left w:val="single" w:sz="4" w:space="0" w:color="auto"/>
              <w:bottom w:val="single" w:sz="4" w:space="0" w:color="auto"/>
              <w:right w:val="single" w:sz="4" w:space="0" w:color="auto"/>
            </w:tcBorders>
            <w:vAlign w:val="center"/>
          </w:tcPr>
          <w:p w14:paraId="798A3E71" w14:textId="77777777" w:rsidR="00052B67" w:rsidRPr="00052B67" w:rsidRDefault="00052B67" w:rsidP="005345E4">
            <w:pPr>
              <w:jc w:val="center"/>
            </w:pPr>
            <w:r w:rsidRPr="00052B67">
              <w:t>Численность пациентов (отдыхающих)</w:t>
            </w:r>
          </w:p>
        </w:tc>
      </w:tr>
      <w:tr w:rsidR="00052B67" w:rsidRPr="00052B67" w14:paraId="42E6595E" w14:textId="77777777" w:rsidTr="005345E4">
        <w:tc>
          <w:tcPr>
            <w:tcW w:w="709" w:type="dxa"/>
            <w:tcBorders>
              <w:top w:val="single" w:sz="4" w:space="0" w:color="auto"/>
              <w:left w:val="single" w:sz="4" w:space="0" w:color="auto"/>
              <w:bottom w:val="single" w:sz="4" w:space="0" w:color="auto"/>
              <w:right w:val="single" w:sz="4" w:space="0" w:color="auto"/>
            </w:tcBorders>
          </w:tcPr>
          <w:p w14:paraId="21E43CDA" w14:textId="77777777" w:rsidR="00052B67" w:rsidRPr="00052B67" w:rsidRDefault="00052B67" w:rsidP="005345E4">
            <w:pPr>
              <w:jc w:val="center"/>
            </w:pPr>
          </w:p>
        </w:tc>
        <w:tc>
          <w:tcPr>
            <w:tcW w:w="2835" w:type="dxa"/>
            <w:tcBorders>
              <w:top w:val="single" w:sz="4" w:space="0" w:color="auto"/>
              <w:left w:val="single" w:sz="4" w:space="0" w:color="auto"/>
              <w:bottom w:val="single" w:sz="4" w:space="0" w:color="auto"/>
              <w:right w:val="single" w:sz="4" w:space="0" w:color="auto"/>
            </w:tcBorders>
          </w:tcPr>
          <w:p w14:paraId="4BFF2F64" w14:textId="77777777" w:rsidR="00052B67" w:rsidRPr="00052B67" w:rsidRDefault="00052B67" w:rsidP="005345E4"/>
        </w:tc>
        <w:tc>
          <w:tcPr>
            <w:tcW w:w="1984" w:type="dxa"/>
            <w:tcBorders>
              <w:top w:val="single" w:sz="4" w:space="0" w:color="auto"/>
              <w:left w:val="single" w:sz="4" w:space="0" w:color="auto"/>
              <w:bottom w:val="single" w:sz="4" w:space="0" w:color="auto"/>
              <w:right w:val="single" w:sz="4" w:space="0" w:color="auto"/>
            </w:tcBorders>
          </w:tcPr>
          <w:p w14:paraId="17C9F203" w14:textId="77777777" w:rsidR="00052B67" w:rsidRPr="00052B67" w:rsidRDefault="00052B67" w:rsidP="005345E4"/>
        </w:tc>
        <w:tc>
          <w:tcPr>
            <w:tcW w:w="1985" w:type="dxa"/>
            <w:tcBorders>
              <w:top w:val="single" w:sz="4" w:space="0" w:color="auto"/>
              <w:left w:val="single" w:sz="4" w:space="0" w:color="auto"/>
              <w:bottom w:val="single" w:sz="4" w:space="0" w:color="auto"/>
              <w:right w:val="single" w:sz="4" w:space="0" w:color="auto"/>
            </w:tcBorders>
          </w:tcPr>
          <w:p w14:paraId="39561909" w14:textId="77777777" w:rsidR="00052B67" w:rsidRPr="00052B67" w:rsidRDefault="00052B67" w:rsidP="005345E4">
            <w:pPr>
              <w:jc w:val="center"/>
            </w:pPr>
          </w:p>
        </w:tc>
        <w:tc>
          <w:tcPr>
            <w:tcW w:w="2126" w:type="dxa"/>
            <w:tcBorders>
              <w:top w:val="single" w:sz="4" w:space="0" w:color="auto"/>
              <w:left w:val="single" w:sz="4" w:space="0" w:color="auto"/>
              <w:bottom w:val="single" w:sz="4" w:space="0" w:color="auto"/>
              <w:right w:val="single" w:sz="4" w:space="0" w:color="auto"/>
            </w:tcBorders>
          </w:tcPr>
          <w:p w14:paraId="370B2DBC" w14:textId="77777777" w:rsidR="00052B67" w:rsidRPr="00052B67" w:rsidRDefault="00052B67" w:rsidP="005345E4">
            <w:pPr>
              <w:jc w:val="center"/>
            </w:pPr>
          </w:p>
        </w:tc>
      </w:tr>
      <w:tr w:rsidR="00052B67" w:rsidRPr="00052B67" w14:paraId="1BD660AA" w14:textId="77777777" w:rsidTr="005345E4">
        <w:tc>
          <w:tcPr>
            <w:tcW w:w="709" w:type="dxa"/>
            <w:tcBorders>
              <w:top w:val="single" w:sz="4" w:space="0" w:color="auto"/>
              <w:left w:val="single" w:sz="4" w:space="0" w:color="auto"/>
              <w:bottom w:val="single" w:sz="4" w:space="0" w:color="auto"/>
              <w:right w:val="single" w:sz="4" w:space="0" w:color="auto"/>
            </w:tcBorders>
          </w:tcPr>
          <w:p w14:paraId="19FF3D59" w14:textId="77777777" w:rsidR="00052B67" w:rsidRPr="00052B67" w:rsidRDefault="00052B67" w:rsidP="005345E4">
            <w:pPr>
              <w:jc w:val="center"/>
            </w:pPr>
          </w:p>
        </w:tc>
        <w:tc>
          <w:tcPr>
            <w:tcW w:w="2835" w:type="dxa"/>
            <w:tcBorders>
              <w:top w:val="single" w:sz="4" w:space="0" w:color="auto"/>
              <w:left w:val="single" w:sz="4" w:space="0" w:color="auto"/>
              <w:bottom w:val="single" w:sz="4" w:space="0" w:color="auto"/>
              <w:right w:val="single" w:sz="4" w:space="0" w:color="auto"/>
            </w:tcBorders>
          </w:tcPr>
          <w:p w14:paraId="6FE13CC5" w14:textId="77777777" w:rsidR="00052B67" w:rsidRPr="00052B67" w:rsidRDefault="00052B67" w:rsidP="005345E4"/>
        </w:tc>
        <w:tc>
          <w:tcPr>
            <w:tcW w:w="1984" w:type="dxa"/>
            <w:tcBorders>
              <w:top w:val="single" w:sz="4" w:space="0" w:color="auto"/>
              <w:left w:val="single" w:sz="4" w:space="0" w:color="auto"/>
              <w:bottom w:val="single" w:sz="4" w:space="0" w:color="auto"/>
              <w:right w:val="single" w:sz="4" w:space="0" w:color="auto"/>
            </w:tcBorders>
          </w:tcPr>
          <w:p w14:paraId="2EE54FAC" w14:textId="77777777" w:rsidR="00052B67" w:rsidRPr="00052B67" w:rsidRDefault="00052B67" w:rsidP="005345E4"/>
        </w:tc>
        <w:tc>
          <w:tcPr>
            <w:tcW w:w="1985" w:type="dxa"/>
            <w:tcBorders>
              <w:top w:val="single" w:sz="4" w:space="0" w:color="auto"/>
              <w:left w:val="single" w:sz="4" w:space="0" w:color="auto"/>
              <w:bottom w:val="single" w:sz="4" w:space="0" w:color="auto"/>
              <w:right w:val="single" w:sz="4" w:space="0" w:color="auto"/>
            </w:tcBorders>
          </w:tcPr>
          <w:p w14:paraId="2E2E47F0" w14:textId="77777777" w:rsidR="00052B67" w:rsidRPr="00052B67" w:rsidRDefault="00052B67" w:rsidP="005345E4">
            <w:pPr>
              <w:jc w:val="center"/>
            </w:pPr>
          </w:p>
        </w:tc>
        <w:tc>
          <w:tcPr>
            <w:tcW w:w="2126" w:type="dxa"/>
            <w:tcBorders>
              <w:top w:val="single" w:sz="4" w:space="0" w:color="auto"/>
              <w:left w:val="single" w:sz="4" w:space="0" w:color="auto"/>
              <w:bottom w:val="single" w:sz="4" w:space="0" w:color="auto"/>
              <w:right w:val="single" w:sz="4" w:space="0" w:color="auto"/>
            </w:tcBorders>
          </w:tcPr>
          <w:p w14:paraId="408A7C7B" w14:textId="77777777" w:rsidR="00052B67" w:rsidRPr="00052B67" w:rsidRDefault="00052B67" w:rsidP="005345E4">
            <w:pPr>
              <w:jc w:val="center"/>
            </w:pPr>
          </w:p>
        </w:tc>
      </w:tr>
    </w:tbl>
    <w:p w14:paraId="0A471568" w14:textId="77777777" w:rsidR="00052B67" w:rsidRPr="00052B67" w:rsidRDefault="00052B67" w:rsidP="00052B67">
      <w:pPr>
        <w:jc w:val="center"/>
        <w:rPr>
          <w:bCs/>
        </w:rPr>
      </w:pPr>
    </w:p>
    <w:p w14:paraId="640CDA5F" w14:textId="77777777" w:rsidR="00052B67" w:rsidRPr="00052B67" w:rsidRDefault="00052B67" w:rsidP="00052B67">
      <w:pPr>
        <w:jc w:val="center"/>
        <w:rPr>
          <w:bCs/>
        </w:rPr>
      </w:pPr>
      <w:r w:rsidRPr="00052B67">
        <w:rPr>
          <w:bCs/>
        </w:rPr>
        <w:t xml:space="preserve">III. Сведения о </w:t>
      </w:r>
      <w:proofErr w:type="gramStart"/>
      <w:r w:rsidRPr="00052B67">
        <w:rPr>
          <w:bCs/>
        </w:rPr>
        <w:t>ближайших</w:t>
      </w:r>
      <w:proofErr w:type="gramEnd"/>
      <w:r w:rsidRPr="00052B67">
        <w:rPr>
          <w:bCs/>
        </w:rPr>
        <w:t xml:space="preserve"> к населенному пункту </w:t>
      </w:r>
    </w:p>
    <w:p w14:paraId="5C225310" w14:textId="77777777" w:rsidR="00052B67" w:rsidRPr="00052B67" w:rsidRDefault="00052B67" w:rsidP="00052B67">
      <w:pPr>
        <w:jc w:val="center"/>
        <w:rPr>
          <w:bCs/>
        </w:rPr>
      </w:pPr>
      <w:proofErr w:type="gramStart"/>
      <w:r w:rsidRPr="00052B67">
        <w:rPr>
          <w:bCs/>
        </w:rPr>
        <w:t>подразделениях</w:t>
      </w:r>
      <w:proofErr w:type="gramEnd"/>
      <w:r w:rsidRPr="00052B67">
        <w:rPr>
          <w:bCs/>
        </w:rPr>
        <w:t xml:space="preserve"> пожарной охраны</w:t>
      </w:r>
    </w:p>
    <w:p w14:paraId="2BD983E0" w14:textId="77777777" w:rsidR="00052B67" w:rsidRPr="00052B67" w:rsidRDefault="00052B67" w:rsidP="00052B67">
      <w:pPr>
        <w:jc w:val="both"/>
        <w:rPr>
          <w:bCs/>
        </w:rPr>
      </w:pPr>
      <w:r w:rsidRPr="00052B67">
        <w:t xml:space="preserve">1. Подразделения пожарной охраны (наименование, вид), дислоцированные на территории населенного пункта, адрес:  </w:t>
      </w:r>
    </w:p>
    <w:p w14:paraId="52A4F3E7" w14:textId="77777777" w:rsidR="00052B67" w:rsidRPr="00052B67" w:rsidRDefault="00052B67" w:rsidP="00052B67">
      <w:pPr>
        <w:jc w:val="both"/>
        <w:rPr>
          <w:highlight w:val="yellow"/>
          <w:u w:val="single"/>
        </w:rPr>
      </w:pPr>
      <w:r w:rsidRPr="00052B67">
        <w:t xml:space="preserve">1. </w:t>
      </w:r>
      <w:r w:rsidRPr="00052B67">
        <w:rPr>
          <w:bCs/>
          <w:u w:val="single"/>
        </w:rPr>
        <w:t xml:space="preserve">Нет                                                                                                                                                         </w:t>
      </w:r>
      <w:r w:rsidRPr="00052B67">
        <w:rPr>
          <w:bCs/>
          <w:color w:val="FFFFFF" w:themeColor="background1"/>
          <w:u w:val="single"/>
        </w:rPr>
        <w:t>.</w:t>
      </w:r>
    </w:p>
    <w:p w14:paraId="1D2DC25B" w14:textId="77777777" w:rsidR="00052B67" w:rsidRPr="00052B67" w:rsidRDefault="00052B67" w:rsidP="00052B67">
      <w:pPr>
        <w:jc w:val="both"/>
      </w:pPr>
      <w:r w:rsidRPr="00052B67">
        <w:t xml:space="preserve">2. Ближайшее к населенному пункту подразделение пожарной охраны (наименование, вид), адрес: </w:t>
      </w:r>
    </w:p>
    <w:p w14:paraId="7F85E3F0" w14:textId="77777777" w:rsidR="00052B67" w:rsidRPr="00052B67" w:rsidRDefault="00052B67" w:rsidP="00052B67">
      <w:pPr>
        <w:jc w:val="both"/>
      </w:pPr>
      <w:r w:rsidRPr="00052B67">
        <w:t>1.</w:t>
      </w:r>
      <w:r w:rsidRPr="00052B67">
        <w:rPr>
          <w:bCs/>
          <w:u w:val="single"/>
        </w:rPr>
        <w:t xml:space="preserve"> ПСЧ-57</w:t>
      </w:r>
      <w:proofErr w:type="gramStart"/>
      <w:r w:rsidRPr="00052B67">
        <w:rPr>
          <w:bCs/>
          <w:u w:val="single"/>
        </w:rPr>
        <w:t xml:space="preserve"> :</w:t>
      </w:r>
      <w:proofErr w:type="gramEnd"/>
      <w:r w:rsidRPr="00052B67">
        <w:rPr>
          <w:bCs/>
          <w:u w:val="single"/>
        </w:rPr>
        <w:t xml:space="preserve"> Новосибирская область, Каргатский район, г. Каргат, ул. Советская,156</w:t>
      </w:r>
      <w:r w:rsidRPr="00052B67">
        <w:t>.</w:t>
      </w:r>
    </w:p>
    <w:p w14:paraId="4E8667F2" w14:textId="77777777" w:rsidR="00052B67" w:rsidRPr="00052B67" w:rsidRDefault="00052B67" w:rsidP="00052B67">
      <w:pPr>
        <w:jc w:val="both"/>
      </w:pPr>
    </w:p>
    <w:p w14:paraId="154E8F33" w14:textId="77777777" w:rsidR="00052B67" w:rsidRPr="00052B67" w:rsidRDefault="00052B67" w:rsidP="00052B67">
      <w:pPr>
        <w:jc w:val="both"/>
      </w:pPr>
      <w:r w:rsidRPr="00052B67">
        <w:t xml:space="preserve"> </w:t>
      </w:r>
    </w:p>
    <w:p w14:paraId="01D85AAB" w14:textId="77777777" w:rsidR="00052B67" w:rsidRPr="00052B67" w:rsidRDefault="00052B67" w:rsidP="00052B67">
      <w:pPr>
        <w:jc w:val="both"/>
      </w:pPr>
    </w:p>
    <w:p w14:paraId="641AFC01" w14:textId="77777777" w:rsidR="00052B67" w:rsidRPr="00052B67" w:rsidRDefault="00052B67" w:rsidP="00052B67">
      <w:pPr>
        <w:jc w:val="center"/>
        <w:rPr>
          <w:bCs/>
        </w:rPr>
      </w:pPr>
      <w:r w:rsidRPr="00052B67">
        <w:rPr>
          <w:bCs/>
        </w:rPr>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p w14:paraId="7A42A0CF" w14:textId="77777777" w:rsidR="00052B67" w:rsidRPr="00052B67" w:rsidRDefault="00052B67" w:rsidP="00052B67">
      <w:pPr>
        <w:jc w:val="center"/>
        <w:rPr>
          <w:bCs/>
        </w:rPr>
      </w:pPr>
    </w:p>
    <w:tbl>
      <w:tblPr>
        <w:tblW w:w="0" w:type="auto"/>
        <w:tblBorders>
          <w:top w:val="single" w:sz="4" w:space="0" w:color="auto"/>
          <w:bottom w:val="single" w:sz="4" w:space="0" w:color="auto"/>
        </w:tblBorders>
        <w:tblLayout w:type="fixed"/>
        <w:tblCellMar>
          <w:left w:w="28" w:type="dxa"/>
          <w:right w:w="28" w:type="dxa"/>
        </w:tblCellMar>
        <w:tblLook w:val="0000" w:firstRow="0" w:lastRow="0" w:firstColumn="0" w:lastColumn="0" w:noHBand="0" w:noVBand="0"/>
      </w:tblPr>
      <w:tblGrid>
        <w:gridCol w:w="567"/>
        <w:gridCol w:w="3997"/>
        <w:gridCol w:w="2977"/>
        <w:gridCol w:w="2155"/>
      </w:tblGrid>
      <w:tr w:rsidR="00052B67" w:rsidRPr="00052B67" w14:paraId="240216C6" w14:textId="77777777" w:rsidTr="005345E4">
        <w:tc>
          <w:tcPr>
            <w:tcW w:w="567" w:type="dxa"/>
            <w:tcBorders>
              <w:top w:val="single" w:sz="4" w:space="0" w:color="auto"/>
              <w:left w:val="single" w:sz="4" w:space="0" w:color="auto"/>
              <w:bottom w:val="single" w:sz="4" w:space="0" w:color="auto"/>
              <w:right w:val="single" w:sz="4" w:space="0" w:color="auto"/>
            </w:tcBorders>
            <w:vAlign w:val="center"/>
          </w:tcPr>
          <w:p w14:paraId="69200C00" w14:textId="77777777" w:rsidR="00052B67" w:rsidRPr="00052B67" w:rsidRDefault="00052B67" w:rsidP="005345E4">
            <w:pPr>
              <w:jc w:val="center"/>
            </w:pPr>
            <w:r w:rsidRPr="00052B67">
              <w:t xml:space="preserve">№ </w:t>
            </w:r>
            <w:proofErr w:type="gramStart"/>
            <w:r w:rsidRPr="00052B67">
              <w:t>п</w:t>
            </w:r>
            <w:proofErr w:type="gramEnd"/>
            <w:r w:rsidRPr="00052B67">
              <w:t>/п</w:t>
            </w:r>
          </w:p>
        </w:tc>
        <w:tc>
          <w:tcPr>
            <w:tcW w:w="3997" w:type="dxa"/>
            <w:tcBorders>
              <w:top w:val="single" w:sz="4" w:space="0" w:color="auto"/>
              <w:left w:val="single" w:sz="4" w:space="0" w:color="auto"/>
              <w:bottom w:val="single" w:sz="4" w:space="0" w:color="auto"/>
              <w:right w:val="single" w:sz="4" w:space="0" w:color="auto"/>
            </w:tcBorders>
            <w:vAlign w:val="center"/>
          </w:tcPr>
          <w:p w14:paraId="0D793DEF" w14:textId="77777777" w:rsidR="00052B67" w:rsidRPr="00052B67" w:rsidRDefault="00052B67" w:rsidP="005345E4">
            <w:pPr>
              <w:jc w:val="center"/>
            </w:pPr>
            <w:r w:rsidRPr="00052B67">
              <w:t>Фамилия, имя, отчество</w:t>
            </w:r>
          </w:p>
        </w:tc>
        <w:tc>
          <w:tcPr>
            <w:tcW w:w="2977" w:type="dxa"/>
            <w:tcBorders>
              <w:top w:val="single" w:sz="4" w:space="0" w:color="auto"/>
              <w:left w:val="single" w:sz="4" w:space="0" w:color="auto"/>
              <w:bottom w:val="single" w:sz="4" w:space="0" w:color="auto"/>
              <w:right w:val="single" w:sz="4" w:space="0" w:color="auto"/>
            </w:tcBorders>
            <w:vAlign w:val="center"/>
          </w:tcPr>
          <w:p w14:paraId="7F49BCCE" w14:textId="77777777" w:rsidR="00052B67" w:rsidRPr="00052B67" w:rsidRDefault="00052B67" w:rsidP="005345E4">
            <w:pPr>
              <w:jc w:val="center"/>
            </w:pPr>
            <w:r w:rsidRPr="00052B67">
              <w:t>Должность</w:t>
            </w:r>
          </w:p>
        </w:tc>
        <w:tc>
          <w:tcPr>
            <w:tcW w:w="2155" w:type="dxa"/>
            <w:tcBorders>
              <w:top w:val="single" w:sz="4" w:space="0" w:color="auto"/>
              <w:left w:val="single" w:sz="4" w:space="0" w:color="auto"/>
              <w:bottom w:val="single" w:sz="4" w:space="0" w:color="auto"/>
              <w:right w:val="single" w:sz="4" w:space="0" w:color="auto"/>
            </w:tcBorders>
            <w:vAlign w:val="center"/>
          </w:tcPr>
          <w:p w14:paraId="4ADD39E0" w14:textId="77777777" w:rsidR="00052B67" w:rsidRPr="00052B67" w:rsidRDefault="00052B67" w:rsidP="005345E4">
            <w:pPr>
              <w:jc w:val="center"/>
            </w:pPr>
            <w:r w:rsidRPr="00052B67">
              <w:t>Контактный телефон</w:t>
            </w:r>
          </w:p>
        </w:tc>
      </w:tr>
      <w:tr w:rsidR="00052B67" w:rsidRPr="00052B67" w14:paraId="6B4FBE9A" w14:textId="77777777" w:rsidTr="005345E4">
        <w:tc>
          <w:tcPr>
            <w:tcW w:w="567" w:type="dxa"/>
            <w:tcBorders>
              <w:top w:val="single" w:sz="4" w:space="0" w:color="auto"/>
              <w:left w:val="single" w:sz="4" w:space="0" w:color="auto"/>
              <w:bottom w:val="single" w:sz="4" w:space="0" w:color="auto"/>
              <w:right w:val="single" w:sz="4" w:space="0" w:color="auto"/>
            </w:tcBorders>
          </w:tcPr>
          <w:p w14:paraId="7F307FF2" w14:textId="77777777" w:rsidR="00052B67" w:rsidRPr="00052B67" w:rsidRDefault="00052B67" w:rsidP="005345E4">
            <w:pPr>
              <w:jc w:val="center"/>
            </w:pPr>
            <w:r w:rsidRPr="00052B67">
              <w:t>1</w:t>
            </w:r>
          </w:p>
        </w:tc>
        <w:tc>
          <w:tcPr>
            <w:tcW w:w="3997" w:type="dxa"/>
            <w:tcBorders>
              <w:top w:val="single" w:sz="4" w:space="0" w:color="auto"/>
              <w:left w:val="single" w:sz="4" w:space="0" w:color="auto"/>
              <w:bottom w:val="single" w:sz="4" w:space="0" w:color="auto"/>
              <w:right w:val="single" w:sz="4" w:space="0" w:color="auto"/>
            </w:tcBorders>
          </w:tcPr>
          <w:p w14:paraId="02A954D7" w14:textId="77777777" w:rsidR="00052B67" w:rsidRPr="00052B67" w:rsidRDefault="00052B67" w:rsidP="005345E4">
            <w:proofErr w:type="spellStart"/>
            <w:r w:rsidRPr="00052B67">
              <w:t>Козик</w:t>
            </w:r>
            <w:proofErr w:type="spellEnd"/>
            <w:r w:rsidRPr="00052B67">
              <w:t xml:space="preserve"> Евгений Анатольевич</w:t>
            </w:r>
          </w:p>
        </w:tc>
        <w:tc>
          <w:tcPr>
            <w:tcW w:w="2977" w:type="dxa"/>
            <w:tcBorders>
              <w:top w:val="single" w:sz="4" w:space="0" w:color="auto"/>
              <w:left w:val="single" w:sz="4" w:space="0" w:color="auto"/>
              <w:bottom w:val="single" w:sz="4" w:space="0" w:color="auto"/>
              <w:right w:val="single" w:sz="4" w:space="0" w:color="auto"/>
            </w:tcBorders>
          </w:tcPr>
          <w:p w14:paraId="35285B34" w14:textId="77777777" w:rsidR="00052B67" w:rsidRPr="00052B67" w:rsidRDefault="00052B67" w:rsidP="005345E4">
            <w:pPr>
              <w:jc w:val="center"/>
            </w:pPr>
            <w:r w:rsidRPr="00052B67">
              <w:t>Глава города Каргата</w:t>
            </w:r>
          </w:p>
        </w:tc>
        <w:tc>
          <w:tcPr>
            <w:tcW w:w="2155" w:type="dxa"/>
            <w:tcBorders>
              <w:top w:val="single" w:sz="4" w:space="0" w:color="auto"/>
              <w:left w:val="single" w:sz="4" w:space="0" w:color="auto"/>
              <w:bottom w:val="single" w:sz="4" w:space="0" w:color="auto"/>
              <w:right w:val="single" w:sz="4" w:space="0" w:color="auto"/>
            </w:tcBorders>
          </w:tcPr>
          <w:p w14:paraId="683F9BFA" w14:textId="77777777" w:rsidR="00052B67" w:rsidRPr="00052B67" w:rsidRDefault="00052B67" w:rsidP="005345E4">
            <w:pPr>
              <w:jc w:val="center"/>
            </w:pPr>
            <w:r w:rsidRPr="00052B67">
              <w:t xml:space="preserve">8(38365) 21-000 </w:t>
            </w:r>
          </w:p>
        </w:tc>
      </w:tr>
    </w:tbl>
    <w:p w14:paraId="6D5012A7" w14:textId="77777777" w:rsidR="00052B67" w:rsidRPr="00052B67" w:rsidRDefault="00052B67" w:rsidP="00052B67">
      <w:pPr>
        <w:jc w:val="center"/>
      </w:pPr>
    </w:p>
    <w:p w14:paraId="33E8827C" w14:textId="77777777" w:rsidR="00052B67" w:rsidRPr="00052B67" w:rsidRDefault="00052B67" w:rsidP="00052B67">
      <w:pPr>
        <w:jc w:val="center"/>
        <w:rPr>
          <w:bCs/>
        </w:rPr>
      </w:pPr>
      <w:r w:rsidRPr="00052B67">
        <w:rPr>
          <w:bCs/>
        </w:rPr>
        <w:t>V. Сведения о выполнении требований пожарной безопасности</w:t>
      </w:r>
    </w:p>
    <w:tbl>
      <w:tblPr>
        <w:tblW w:w="0" w:type="auto"/>
        <w:tblBorders>
          <w:top w:val="single" w:sz="4" w:space="0" w:color="auto"/>
          <w:bottom w:val="single" w:sz="4" w:space="0" w:color="auto"/>
        </w:tblBorders>
        <w:tblLayout w:type="fixed"/>
        <w:tblCellMar>
          <w:left w:w="28" w:type="dxa"/>
          <w:right w:w="28" w:type="dxa"/>
        </w:tblCellMar>
        <w:tblLook w:val="0000" w:firstRow="0" w:lastRow="0" w:firstColumn="0" w:lastColumn="0" w:noHBand="0" w:noVBand="0"/>
      </w:tblPr>
      <w:tblGrid>
        <w:gridCol w:w="567"/>
        <w:gridCol w:w="6985"/>
        <w:gridCol w:w="2130"/>
      </w:tblGrid>
      <w:tr w:rsidR="00052B67" w:rsidRPr="00052B67" w14:paraId="118CD6DB" w14:textId="77777777" w:rsidTr="005345E4">
        <w:trPr>
          <w:trHeight w:val="547"/>
        </w:trPr>
        <w:tc>
          <w:tcPr>
            <w:tcW w:w="567" w:type="dxa"/>
            <w:tcBorders>
              <w:top w:val="single" w:sz="4" w:space="0" w:color="auto"/>
              <w:left w:val="single" w:sz="4" w:space="0" w:color="auto"/>
              <w:bottom w:val="single" w:sz="4" w:space="0" w:color="auto"/>
              <w:right w:val="single" w:sz="4" w:space="0" w:color="auto"/>
            </w:tcBorders>
            <w:vAlign w:val="center"/>
          </w:tcPr>
          <w:p w14:paraId="79E2A596" w14:textId="77777777" w:rsidR="00052B67" w:rsidRPr="00052B67" w:rsidRDefault="00052B67" w:rsidP="005345E4">
            <w:pPr>
              <w:jc w:val="center"/>
            </w:pPr>
            <w:r w:rsidRPr="00052B67">
              <w:t xml:space="preserve">№ </w:t>
            </w:r>
            <w:proofErr w:type="gramStart"/>
            <w:r w:rsidRPr="00052B67">
              <w:t>п</w:t>
            </w:r>
            <w:proofErr w:type="gramEnd"/>
            <w:r w:rsidRPr="00052B67">
              <w:t>/п</w:t>
            </w:r>
          </w:p>
        </w:tc>
        <w:tc>
          <w:tcPr>
            <w:tcW w:w="6985" w:type="dxa"/>
            <w:tcBorders>
              <w:top w:val="single" w:sz="4" w:space="0" w:color="auto"/>
              <w:left w:val="single" w:sz="4" w:space="0" w:color="auto"/>
              <w:bottom w:val="single" w:sz="4" w:space="0" w:color="auto"/>
              <w:right w:val="single" w:sz="4" w:space="0" w:color="auto"/>
            </w:tcBorders>
            <w:vAlign w:val="center"/>
          </w:tcPr>
          <w:p w14:paraId="06F763D5" w14:textId="77777777" w:rsidR="00052B67" w:rsidRPr="00052B67" w:rsidRDefault="00052B67" w:rsidP="005345E4">
            <w:pPr>
              <w:jc w:val="center"/>
            </w:pPr>
            <w:r w:rsidRPr="00052B67">
              <w:t>Требования пожарной безопасности, установленные законодательством Российской Федерации</w:t>
            </w:r>
          </w:p>
        </w:tc>
        <w:tc>
          <w:tcPr>
            <w:tcW w:w="2130" w:type="dxa"/>
            <w:tcBorders>
              <w:top w:val="single" w:sz="4" w:space="0" w:color="auto"/>
              <w:left w:val="single" w:sz="4" w:space="0" w:color="auto"/>
              <w:bottom w:val="single" w:sz="4" w:space="0" w:color="auto"/>
              <w:right w:val="single" w:sz="4" w:space="0" w:color="auto"/>
            </w:tcBorders>
            <w:vAlign w:val="center"/>
          </w:tcPr>
          <w:p w14:paraId="5BBD8B10" w14:textId="77777777" w:rsidR="00052B67" w:rsidRPr="00052B67" w:rsidRDefault="00052B67" w:rsidP="005345E4">
            <w:pPr>
              <w:jc w:val="center"/>
            </w:pPr>
            <w:r w:rsidRPr="00052B67">
              <w:t>Информация о выполнении</w:t>
            </w:r>
          </w:p>
        </w:tc>
      </w:tr>
      <w:tr w:rsidR="00052B67" w:rsidRPr="00052B67" w14:paraId="4240E239" w14:textId="77777777" w:rsidTr="005345E4">
        <w:trPr>
          <w:trHeight w:val="841"/>
        </w:trPr>
        <w:tc>
          <w:tcPr>
            <w:tcW w:w="567" w:type="dxa"/>
            <w:tcBorders>
              <w:top w:val="single" w:sz="4" w:space="0" w:color="auto"/>
              <w:left w:val="single" w:sz="4" w:space="0" w:color="auto"/>
              <w:bottom w:val="single" w:sz="4" w:space="0" w:color="auto"/>
              <w:right w:val="single" w:sz="4" w:space="0" w:color="auto"/>
            </w:tcBorders>
          </w:tcPr>
          <w:p w14:paraId="631B5491" w14:textId="77777777" w:rsidR="00052B67" w:rsidRPr="00052B67" w:rsidRDefault="00052B67" w:rsidP="005345E4">
            <w:r w:rsidRPr="00052B67">
              <w:t>1.</w:t>
            </w:r>
          </w:p>
        </w:tc>
        <w:tc>
          <w:tcPr>
            <w:tcW w:w="6985" w:type="dxa"/>
            <w:tcBorders>
              <w:top w:val="single" w:sz="4" w:space="0" w:color="auto"/>
              <w:left w:val="single" w:sz="4" w:space="0" w:color="auto"/>
              <w:bottom w:val="single" w:sz="4" w:space="0" w:color="auto"/>
              <w:right w:val="single" w:sz="4" w:space="0" w:color="auto"/>
            </w:tcBorders>
          </w:tcPr>
          <w:p w14:paraId="2A8823AE" w14:textId="77777777" w:rsidR="00052B67" w:rsidRPr="00052B67" w:rsidRDefault="00052B67" w:rsidP="005345E4">
            <w:r w:rsidRPr="00052B67">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2130" w:type="dxa"/>
            <w:tcBorders>
              <w:top w:val="single" w:sz="4" w:space="0" w:color="auto"/>
              <w:left w:val="single" w:sz="4" w:space="0" w:color="auto"/>
              <w:bottom w:val="single" w:sz="4" w:space="0" w:color="auto"/>
              <w:right w:val="single" w:sz="4" w:space="0" w:color="auto"/>
            </w:tcBorders>
          </w:tcPr>
          <w:p w14:paraId="43CD9E5B" w14:textId="77777777" w:rsidR="00052B67" w:rsidRPr="00052B67" w:rsidRDefault="00052B67" w:rsidP="005345E4">
            <w:pPr>
              <w:jc w:val="center"/>
            </w:pPr>
            <w:r w:rsidRPr="00052B67">
              <w:t>ИМЕЕТСЯ</w:t>
            </w:r>
          </w:p>
        </w:tc>
      </w:tr>
      <w:tr w:rsidR="00052B67" w:rsidRPr="00052B67" w14:paraId="76B08426" w14:textId="77777777" w:rsidTr="005345E4">
        <w:trPr>
          <w:trHeight w:val="1505"/>
        </w:trPr>
        <w:tc>
          <w:tcPr>
            <w:tcW w:w="567" w:type="dxa"/>
            <w:tcBorders>
              <w:top w:val="single" w:sz="4" w:space="0" w:color="auto"/>
              <w:left w:val="single" w:sz="4" w:space="0" w:color="auto"/>
              <w:bottom w:val="single" w:sz="4" w:space="0" w:color="auto"/>
              <w:right w:val="single" w:sz="4" w:space="0" w:color="auto"/>
            </w:tcBorders>
          </w:tcPr>
          <w:p w14:paraId="4E338464" w14:textId="77777777" w:rsidR="00052B67" w:rsidRPr="00052B67" w:rsidRDefault="00052B67" w:rsidP="005345E4">
            <w:r w:rsidRPr="00052B67">
              <w:t>2.</w:t>
            </w:r>
          </w:p>
        </w:tc>
        <w:tc>
          <w:tcPr>
            <w:tcW w:w="6985" w:type="dxa"/>
            <w:tcBorders>
              <w:top w:val="single" w:sz="4" w:space="0" w:color="auto"/>
              <w:left w:val="single" w:sz="4" w:space="0" w:color="auto"/>
              <w:bottom w:val="single" w:sz="4" w:space="0" w:color="auto"/>
              <w:right w:val="single" w:sz="4" w:space="0" w:color="auto"/>
            </w:tcBorders>
          </w:tcPr>
          <w:p w14:paraId="296AC872" w14:textId="77777777" w:rsidR="00052B67" w:rsidRPr="00052B67" w:rsidRDefault="00052B67" w:rsidP="005345E4">
            <w:r w:rsidRPr="00052B67">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другое</w:t>
            </w:r>
          </w:p>
        </w:tc>
        <w:tc>
          <w:tcPr>
            <w:tcW w:w="2130" w:type="dxa"/>
            <w:tcBorders>
              <w:top w:val="single" w:sz="4" w:space="0" w:color="auto"/>
              <w:left w:val="single" w:sz="4" w:space="0" w:color="auto"/>
              <w:bottom w:val="single" w:sz="4" w:space="0" w:color="auto"/>
              <w:right w:val="single" w:sz="4" w:space="0" w:color="auto"/>
            </w:tcBorders>
          </w:tcPr>
          <w:p w14:paraId="00988846" w14:textId="77777777" w:rsidR="00052B67" w:rsidRPr="00052B67" w:rsidRDefault="00052B67" w:rsidP="005345E4">
            <w:pPr>
              <w:jc w:val="center"/>
            </w:pPr>
            <w:r w:rsidRPr="00052B67">
              <w:t>ИМЕЕТСЯ</w:t>
            </w:r>
          </w:p>
        </w:tc>
      </w:tr>
      <w:tr w:rsidR="00052B67" w:rsidRPr="00052B67" w14:paraId="7DA26FD0" w14:textId="77777777" w:rsidTr="005345E4">
        <w:trPr>
          <w:trHeight w:val="957"/>
        </w:trPr>
        <w:tc>
          <w:tcPr>
            <w:tcW w:w="567" w:type="dxa"/>
            <w:tcBorders>
              <w:top w:val="single" w:sz="4" w:space="0" w:color="auto"/>
              <w:left w:val="single" w:sz="4" w:space="0" w:color="auto"/>
              <w:bottom w:val="single" w:sz="4" w:space="0" w:color="auto"/>
              <w:right w:val="single" w:sz="4" w:space="0" w:color="auto"/>
            </w:tcBorders>
          </w:tcPr>
          <w:p w14:paraId="6CCA91C6" w14:textId="77777777" w:rsidR="00052B67" w:rsidRPr="00052B67" w:rsidRDefault="00052B67" w:rsidP="005345E4">
            <w:r w:rsidRPr="00052B67">
              <w:lastRenderedPageBreak/>
              <w:t>3.</w:t>
            </w:r>
          </w:p>
        </w:tc>
        <w:tc>
          <w:tcPr>
            <w:tcW w:w="6985" w:type="dxa"/>
            <w:tcBorders>
              <w:top w:val="single" w:sz="4" w:space="0" w:color="auto"/>
              <w:left w:val="single" w:sz="4" w:space="0" w:color="auto"/>
              <w:bottom w:val="single" w:sz="4" w:space="0" w:color="auto"/>
              <w:right w:val="single" w:sz="4" w:space="0" w:color="auto"/>
            </w:tcBorders>
          </w:tcPr>
          <w:p w14:paraId="32475AEE" w14:textId="77777777" w:rsidR="00052B67" w:rsidRPr="00052B67" w:rsidRDefault="00052B67" w:rsidP="005345E4">
            <w:r w:rsidRPr="00052B67">
              <w:t>Звуковая система оповещения населения о чрезвычайной ситуации, а также телефонная связь (радиосвязь) для сообщения о пожаре</w:t>
            </w:r>
          </w:p>
        </w:tc>
        <w:tc>
          <w:tcPr>
            <w:tcW w:w="2130" w:type="dxa"/>
            <w:tcBorders>
              <w:top w:val="single" w:sz="4" w:space="0" w:color="auto"/>
              <w:left w:val="single" w:sz="4" w:space="0" w:color="auto"/>
              <w:bottom w:val="single" w:sz="4" w:space="0" w:color="auto"/>
              <w:right w:val="single" w:sz="4" w:space="0" w:color="auto"/>
            </w:tcBorders>
          </w:tcPr>
          <w:p w14:paraId="76783BFE" w14:textId="77777777" w:rsidR="00052B67" w:rsidRPr="00052B67" w:rsidRDefault="00052B67" w:rsidP="005345E4">
            <w:pPr>
              <w:jc w:val="center"/>
            </w:pPr>
            <w:r w:rsidRPr="00052B67">
              <w:t>ИМЕЕТСЯ</w:t>
            </w:r>
          </w:p>
        </w:tc>
      </w:tr>
      <w:tr w:rsidR="00052B67" w:rsidRPr="00052B67" w14:paraId="3B17AD7A" w14:textId="77777777" w:rsidTr="005345E4">
        <w:trPr>
          <w:trHeight w:val="2082"/>
        </w:trPr>
        <w:tc>
          <w:tcPr>
            <w:tcW w:w="567" w:type="dxa"/>
            <w:tcBorders>
              <w:top w:val="single" w:sz="4" w:space="0" w:color="auto"/>
              <w:left w:val="single" w:sz="4" w:space="0" w:color="auto"/>
              <w:bottom w:val="single" w:sz="4" w:space="0" w:color="auto"/>
              <w:right w:val="single" w:sz="4" w:space="0" w:color="auto"/>
            </w:tcBorders>
          </w:tcPr>
          <w:p w14:paraId="5BA8782B" w14:textId="77777777" w:rsidR="00052B67" w:rsidRPr="00052B67" w:rsidRDefault="00052B67" w:rsidP="005345E4">
            <w:r w:rsidRPr="00052B67">
              <w:t>4.</w:t>
            </w:r>
          </w:p>
        </w:tc>
        <w:tc>
          <w:tcPr>
            <w:tcW w:w="6985" w:type="dxa"/>
            <w:tcBorders>
              <w:top w:val="single" w:sz="4" w:space="0" w:color="auto"/>
              <w:left w:val="single" w:sz="4" w:space="0" w:color="auto"/>
              <w:bottom w:val="single" w:sz="4" w:space="0" w:color="auto"/>
              <w:right w:val="single" w:sz="4" w:space="0" w:color="auto"/>
            </w:tcBorders>
          </w:tcPr>
          <w:p w14:paraId="69170254" w14:textId="77777777" w:rsidR="00052B67" w:rsidRPr="00052B67" w:rsidRDefault="00052B67" w:rsidP="005345E4">
            <w:proofErr w:type="gramStart"/>
            <w:r w:rsidRPr="00052B67">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roofErr w:type="gramEnd"/>
          </w:p>
        </w:tc>
        <w:tc>
          <w:tcPr>
            <w:tcW w:w="2130" w:type="dxa"/>
            <w:tcBorders>
              <w:top w:val="single" w:sz="4" w:space="0" w:color="auto"/>
              <w:left w:val="single" w:sz="4" w:space="0" w:color="auto"/>
              <w:bottom w:val="single" w:sz="4" w:space="0" w:color="auto"/>
              <w:right w:val="single" w:sz="4" w:space="0" w:color="auto"/>
            </w:tcBorders>
          </w:tcPr>
          <w:p w14:paraId="32C14242" w14:textId="77777777" w:rsidR="00052B67" w:rsidRPr="00052B67" w:rsidRDefault="00052B67" w:rsidP="005345E4">
            <w:pPr>
              <w:jc w:val="center"/>
            </w:pPr>
            <w:r w:rsidRPr="00052B67">
              <w:t>ИМЕЕТСЯ</w:t>
            </w:r>
          </w:p>
        </w:tc>
      </w:tr>
      <w:tr w:rsidR="00052B67" w:rsidRPr="00052B67" w14:paraId="51925E68" w14:textId="77777777" w:rsidTr="005345E4">
        <w:trPr>
          <w:trHeight w:val="957"/>
        </w:trPr>
        <w:tc>
          <w:tcPr>
            <w:tcW w:w="567" w:type="dxa"/>
            <w:tcBorders>
              <w:top w:val="single" w:sz="4" w:space="0" w:color="auto"/>
              <w:left w:val="single" w:sz="4" w:space="0" w:color="auto"/>
              <w:bottom w:val="single" w:sz="4" w:space="0" w:color="auto"/>
              <w:right w:val="single" w:sz="4" w:space="0" w:color="auto"/>
            </w:tcBorders>
          </w:tcPr>
          <w:p w14:paraId="1666F073" w14:textId="77777777" w:rsidR="00052B67" w:rsidRPr="00052B67" w:rsidRDefault="00052B67" w:rsidP="005345E4">
            <w:r w:rsidRPr="00052B67">
              <w:t>5.</w:t>
            </w:r>
          </w:p>
        </w:tc>
        <w:tc>
          <w:tcPr>
            <w:tcW w:w="6985" w:type="dxa"/>
            <w:tcBorders>
              <w:top w:val="single" w:sz="4" w:space="0" w:color="auto"/>
              <w:left w:val="single" w:sz="4" w:space="0" w:color="auto"/>
              <w:bottom w:val="single" w:sz="4" w:space="0" w:color="auto"/>
              <w:right w:val="single" w:sz="4" w:space="0" w:color="auto"/>
            </w:tcBorders>
          </w:tcPr>
          <w:p w14:paraId="06231810" w14:textId="77777777" w:rsidR="00052B67" w:rsidRPr="00052B67" w:rsidRDefault="00052B67" w:rsidP="005345E4">
            <w:r w:rsidRPr="00052B67">
              <w:t>Подъездная автомобильная дорога к населенному пункту, а также обеспеченность подъездов к зданиям и сооружениям на его территории</w:t>
            </w:r>
          </w:p>
        </w:tc>
        <w:tc>
          <w:tcPr>
            <w:tcW w:w="2130" w:type="dxa"/>
            <w:tcBorders>
              <w:top w:val="single" w:sz="4" w:space="0" w:color="auto"/>
              <w:left w:val="single" w:sz="4" w:space="0" w:color="auto"/>
              <w:bottom w:val="single" w:sz="4" w:space="0" w:color="auto"/>
              <w:right w:val="single" w:sz="4" w:space="0" w:color="auto"/>
            </w:tcBorders>
          </w:tcPr>
          <w:p w14:paraId="0B5EDEB4" w14:textId="77777777" w:rsidR="00052B67" w:rsidRPr="00052B67" w:rsidRDefault="00052B67" w:rsidP="005345E4">
            <w:pPr>
              <w:jc w:val="center"/>
            </w:pPr>
            <w:r w:rsidRPr="00052B67">
              <w:t>ИМЕЕТСЯ</w:t>
            </w:r>
          </w:p>
        </w:tc>
      </w:tr>
      <w:tr w:rsidR="00052B67" w:rsidRPr="00052B67" w14:paraId="2FA5B6A3" w14:textId="77777777" w:rsidTr="005345E4">
        <w:trPr>
          <w:trHeight w:val="684"/>
        </w:trPr>
        <w:tc>
          <w:tcPr>
            <w:tcW w:w="567" w:type="dxa"/>
            <w:tcBorders>
              <w:top w:val="single" w:sz="4" w:space="0" w:color="auto"/>
              <w:left w:val="single" w:sz="4" w:space="0" w:color="auto"/>
              <w:bottom w:val="single" w:sz="4" w:space="0" w:color="auto"/>
              <w:right w:val="single" w:sz="4" w:space="0" w:color="auto"/>
            </w:tcBorders>
          </w:tcPr>
          <w:p w14:paraId="773C8C67" w14:textId="77777777" w:rsidR="00052B67" w:rsidRPr="00052B67" w:rsidRDefault="00052B67" w:rsidP="005345E4">
            <w:r w:rsidRPr="00052B67">
              <w:t>6.</w:t>
            </w:r>
          </w:p>
        </w:tc>
        <w:tc>
          <w:tcPr>
            <w:tcW w:w="6985" w:type="dxa"/>
            <w:tcBorders>
              <w:top w:val="single" w:sz="4" w:space="0" w:color="auto"/>
              <w:left w:val="single" w:sz="4" w:space="0" w:color="auto"/>
              <w:bottom w:val="single" w:sz="4" w:space="0" w:color="auto"/>
              <w:right w:val="single" w:sz="4" w:space="0" w:color="auto"/>
            </w:tcBorders>
          </w:tcPr>
          <w:p w14:paraId="68E33657" w14:textId="77777777" w:rsidR="00052B67" w:rsidRPr="00052B67" w:rsidRDefault="00052B67" w:rsidP="005345E4">
            <w:r w:rsidRPr="00052B67">
              <w:t>Муниципальный правовой акт, регламентирующий порядок подготовки населенного пункта к пожароопасному сезону</w:t>
            </w:r>
          </w:p>
        </w:tc>
        <w:tc>
          <w:tcPr>
            <w:tcW w:w="2130" w:type="dxa"/>
            <w:tcBorders>
              <w:top w:val="single" w:sz="4" w:space="0" w:color="auto"/>
              <w:left w:val="single" w:sz="4" w:space="0" w:color="auto"/>
              <w:bottom w:val="single" w:sz="4" w:space="0" w:color="auto"/>
              <w:right w:val="single" w:sz="4" w:space="0" w:color="auto"/>
            </w:tcBorders>
          </w:tcPr>
          <w:p w14:paraId="6FA8893C" w14:textId="77777777" w:rsidR="00052B67" w:rsidRPr="00052B67" w:rsidRDefault="00052B67" w:rsidP="005345E4">
            <w:pPr>
              <w:jc w:val="center"/>
            </w:pPr>
            <w:r w:rsidRPr="00052B67">
              <w:t>ИМЕЕТСЯ</w:t>
            </w:r>
          </w:p>
        </w:tc>
      </w:tr>
      <w:tr w:rsidR="00052B67" w:rsidRPr="00052B67" w14:paraId="590B5238" w14:textId="77777777" w:rsidTr="005345E4">
        <w:trPr>
          <w:trHeight w:val="957"/>
        </w:trPr>
        <w:tc>
          <w:tcPr>
            <w:tcW w:w="567" w:type="dxa"/>
            <w:tcBorders>
              <w:top w:val="single" w:sz="4" w:space="0" w:color="auto"/>
              <w:left w:val="single" w:sz="4" w:space="0" w:color="auto"/>
              <w:bottom w:val="single" w:sz="4" w:space="0" w:color="auto"/>
              <w:right w:val="single" w:sz="4" w:space="0" w:color="auto"/>
            </w:tcBorders>
          </w:tcPr>
          <w:p w14:paraId="035C5E2A" w14:textId="77777777" w:rsidR="00052B67" w:rsidRPr="00052B67" w:rsidRDefault="00052B67" w:rsidP="005345E4">
            <w:r w:rsidRPr="00052B67">
              <w:t>7.</w:t>
            </w:r>
          </w:p>
        </w:tc>
        <w:tc>
          <w:tcPr>
            <w:tcW w:w="6985" w:type="dxa"/>
            <w:tcBorders>
              <w:top w:val="single" w:sz="4" w:space="0" w:color="auto"/>
              <w:left w:val="single" w:sz="4" w:space="0" w:color="auto"/>
              <w:bottom w:val="single" w:sz="4" w:space="0" w:color="auto"/>
              <w:right w:val="single" w:sz="4" w:space="0" w:color="auto"/>
            </w:tcBorders>
          </w:tcPr>
          <w:p w14:paraId="099527A9" w14:textId="77777777" w:rsidR="00052B67" w:rsidRPr="00052B67" w:rsidRDefault="00052B67" w:rsidP="005345E4">
            <w:r w:rsidRPr="00052B67">
              <w:t>Первичные средства пожаротушения для привлекаемых к тушению ландшафтных (природных) пожаров добровольных пожарных дружин (команд)</w:t>
            </w:r>
          </w:p>
        </w:tc>
        <w:tc>
          <w:tcPr>
            <w:tcW w:w="2130" w:type="dxa"/>
            <w:tcBorders>
              <w:top w:val="single" w:sz="4" w:space="0" w:color="auto"/>
              <w:left w:val="single" w:sz="4" w:space="0" w:color="auto"/>
              <w:bottom w:val="single" w:sz="4" w:space="0" w:color="auto"/>
              <w:right w:val="single" w:sz="4" w:space="0" w:color="auto"/>
            </w:tcBorders>
          </w:tcPr>
          <w:p w14:paraId="3A1F2CED" w14:textId="77777777" w:rsidR="00052B67" w:rsidRPr="00052B67" w:rsidRDefault="00052B67" w:rsidP="005345E4">
            <w:pPr>
              <w:jc w:val="center"/>
            </w:pPr>
            <w:r w:rsidRPr="00052B67">
              <w:t>ИМЕЕТСЯ</w:t>
            </w:r>
          </w:p>
        </w:tc>
      </w:tr>
      <w:tr w:rsidR="00052B67" w:rsidRPr="00052B67" w14:paraId="6F11A4A0" w14:textId="77777777" w:rsidTr="005345E4">
        <w:trPr>
          <w:trHeight w:val="684"/>
        </w:trPr>
        <w:tc>
          <w:tcPr>
            <w:tcW w:w="567" w:type="dxa"/>
            <w:tcBorders>
              <w:top w:val="single" w:sz="4" w:space="0" w:color="auto"/>
              <w:left w:val="single" w:sz="4" w:space="0" w:color="auto"/>
              <w:bottom w:val="single" w:sz="4" w:space="0" w:color="auto"/>
              <w:right w:val="single" w:sz="4" w:space="0" w:color="auto"/>
            </w:tcBorders>
          </w:tcPr>
          <w:p w14:paraId="225E0B2F" w14:textId="77777777" w:rsidR="00052B67" w:rsidRPr="00052B67" w:rsidRDefault="00052B67" w:rsidP="005345E4">
            <w:r w:rsidRPr="00052B67">
              <w:t>8.</w:t>
            </w:r>
          </w:p>
        </w:tc>
        <w:tc>
          <w:tcPr>
            <w:tcW w:w="6985" w:type="dxa"/>
            <w:tcBorders>
              <w:top w:val="single" w:sz="4" w:space="0" w:color="auto"/>
              <w:left w:val="single" w:sz="4" w:space="0" w:color="auto"/>
              <w:bottom w:val="single" w:sz="4" w:space="0" w:color="auto"/>
              <w:right w:val="single" w:sz="4" w:space="0" w:color="auto"/>
            </w:tcBorders>
          </w:tcPr>
          <w:p w14:paraId="0CDFBF94" w14:textId="77777777" w:rsidR="00052B67" w:rsidRPr="00052B67" w:rsidRDefault="00052B67" w:rsidP="005345E4">
            <w:r w:rsidRPr="00052B67">
              <w:t>Наличие мероприятий по обеспечению пожарной безопасности в планах развития территорий населенного пункта</w:t>
            </w:r>
          </w:p>
        </w:tc>
        <w:tc>
          <w:tcPr>
            <w:tcW w:w="2130" w:type="dxa"/>
            <w:tcBorders>
              <w:top w:val="single" w:sz="4" w:space="0" w:color="auto"/>
              <w:left w:val="single" w:sz="4" w:space="0" w:color="auto"/>
              <w:bottom w:val="single" w:sz="4" w:space="0" w:color="auto"/>
              <w:right w:val="single" w:sz="4" w:space="0" w:color="auto"/>
            </w:tcBorders>
          </w:tcPr>
          <w:p w14:paraId="7EC53866" w14:textId="77777777" w:rsidR="00052B67" w:rsidRPr="00052B67" w:rsidRDefault="00052B67" w:rsidP="005345E4">
            <w:pPr>
              <w:jc w:val="center"/>
            </w:pPr>
            <w:r w:rsidRPr="00052B67">
              <w:t>ИМЕЕТСЯ</w:t>
            </w:r>
          </w:p>
        </w:tc>
      </w:tr>
      <w:tr w:rsidR="00052B67" w:rsidRPr="00052B67" w14:paraId="7766C913" w14:textId="77777777" w:rsidTr="005345E4">
        <w:trPr>
          <w:trHeight w:val="684"/>
        </w:trPr>
        <w:tc>
          <w:tcPr>
            <w:tcW w:w="567" w:type="dxa"/>
            <w:tcBorders>
              <w:top w:val="single" w:sz="4" w:space="0" w:color="auto"/>
              <w:left w:val="single" w:sz="4" w:space="0" w:color="auto"/>
              <w:bottom w:val="single" w:sz="4" w:space="0" w:color="auto"/>
              <w:right w:val="single" w:sz="4" w:space="0" w:color="auto"/>
            </w:tcBorders>
          </w:tcPr>
          <w:p w14:paraId="12E58CD5" w14:textId="77777777" w:rsidR="00052B67" w:rsidRPr="00052B67" w:rsidRDefault="00052B67" w:rsidP="005345E4">
            <w:r w:rsidRPr="00052B67">
              <w:t>9</w:t>
            </w:r>
          </w:p>
        </w:tc>
        <w:tc>
          <w:tcPr>
            <w:tcW w:w="6985" w:type="dxa"/>
            <w:tcBorders>
              <w:top w:val="single" w:sz="4" w:space="0" w:color="auto"/>
              <w:left w:val="single" w:sz="4" w:space="0" w:color="auto"/>
              <w:bottom w:val="single" w:sz="4" w:space="0" w:color="auto"/>
              <w:right w:val="single" w:sz="4" w:space="0" w:color="auto"/>
            </w:tcBorders>
          </w:tcPr>
          <w:p w14:paraId="0B5880DA" w14:textId="77777777" w:rsidR="00052B67" w:rsidRPr="00052B67" w:rsidRDefault="00052B67" w:rsidP="005345E4">
            <w:r w:rsidRPr="00052B67">
              <w:t>В данном населенном пункте население не проживает</w:t>
            </w:r>
          </w:p>
        </w:tc>
        <w:tc>
          <w:tcPr>
            <w:tcW w:w="2130" w:type="dxa"/>
            <w:tcBorders>
              <w:top w:val="single" w:sz="4" w:space="0" w:color="auto"/>
              <w:left w:val="single" w:sz="4" w:space="0" w:color="auto"/>
              <w:bottom w:val="single" w:sz="4" w:space="0" w:color="auto"/>
              <w:right w:val="single" w:sz="4" w:space="0" w:color="auto"/>
            </w:tcBorders>
          </w:tcPr>
          <w:p w14:paraId="5D53EAE2" w14:textId="77777777" w:rsidR="00052B67" w:rsidRPr="00052B67" w:rsidRDefault="00052B67" w:rsidP="005345E4">
            <w:pPr>
              <w:jc w:val="center"/>
            </w:pPr>
            <w:r w:rsidRPr="00052B67">
              <w:t>-</w:t>
            </w:r>
          </w:p>
        </w:tc>
      </w:tr>
    </w:tbl>
    <w:p w14:paraId="3D3CCA19" w14:textId="77777777" w:rsidR="00052B67" w:rsidRPr="00052B67" w:rsidRDefault="00052B67" w:rsidP="00052B67">
      <w:pPr>
        <w:jc w:val="center"/>
        <w:rPr>
          <w:bCs/>
        </w:rPr>
      </w:pPr>
    </w:p>
    <w:p w14:paraId="60220602" w14:textId="77777777" w:rsidR="00052B67" w:rsidRPr="00052B67" w:rsidRDefault="00052B67" w:rsidP="00052B67">
      <w:pPr>
        <w:jc w:val="center"/>
        <w:rPr>
          <w:bCs/>
        </w:rPr>
      </w:pPr>
    </w:p>
    <w:p w14:paraId="144D6E45" w14:textId="77777777" w:rsidR="00052B67" w:rsidRPr="00052B67" w:rsidRDefault="00052B67" w:rsidP="00052B67">
      <w:pPr>
        <w:jc w:val="center"/>
      </w:pPr>
      <w:r w:rsidRPr="00052B67">
        <w:rPr>
          <w:bCs/>
        </w:rPr>
        <w:t>Вывод о готовности населенного пункта к пожароопасному сезону:</w:t>
      </w:r>
    </w:p>
    <w:p w14:paraId="798C03FC" w14:textId="77777777" w:rsidR="00052B67" w:rsidRPr="00052B67" w:rsidRDefault="00052B67" w:rsidP="00052B67">
      <w:pPr>
        <w:jc w:val="center"/>
        <w:rPr>
          <w:u w:val="single"/>
        </w:rPr>
      </w:pPr>
      <w:r w:rsidRPr="00052B67">
        <w:rPr>
          <w:u w:val="single"/>
        </w:rPr>
        <w:t>п. Казарма 3144 км Каргатского района Новосибирской области</w:t>
      </w:r>
    </w:p>
    <w:p w14:paraId="0B81E039" w14:textId="77777777" w:rsidR="00052B67" w:rsidRPr="00052B67" w:rsidRDefault="00052B67" w:rsidP="00052B67">
      <w:pPr>
        <w:jc w:val="center"/>
      </w:pPr>
      <w:r w:rsidRPr="00052B67">
        <w:t>(полное наименование населенного пункта)</w:t>
      </w:r>
    </w:p>
    <w:p w14:paraId="10839FFC" w14:textId="77777777" w:rsidR="00052B67" w:rsidRPr="00052B67" w:rsidRDefault="00052B67" w:rsidP="00052B67">
      <w:pPr>
        <w:jc w:val="center"/>
        <w:rPr>
          <w:u w:val="single"/>
        </w:rPr>
      </w:pPr>
      <w:r w:rsidRPr="00052B67">
        <w:rPr>
          <w:bCs/>
          <w:u w:val="single"/>
        </w:rPr>
        <w:t>ГОТОВ</w:t>
      </w:r>
      <w:r w:rsidRPr="00052B67">
        <w:rPr>
          <w:u w:val="single"/>
        </w:rPr>
        <w:t> / </w:t>
      </w:r>
      <w:r w:rsidRPr="00052B67">
        <w:rPr>
          <w:strike/>
          <w:u w:val="single"/>
        </w:rPr>
        <w:t>НЕ ГОТОВ</w:t>
      </w:r>
      <w:r w:rsidRPr="00052B67">
        <w:rPr>
          <w:u w:val="single"/>
        </w:rPr>
        <w:t xml:space="preserve"> к летнему пожароопасному сезону*</w:t>
      </w:r>
    </w:p>
    <w:p w14:paraId="249D3FA5" w14:textId="77777777" w:rsidR="00052B67" w:rsidRPr="00052B67" w:rsidRDefault="00052B67" w:rsidP="00052B67">
      <w:pPr>
        <w:jc w:val="center"/>
      </w:pPr>
      <w:r w:rsidRPr="00052B67">
        <w:rPr>
          <w:vertAlign w:val="superscript"/>
        </w:rPr>
        <w:t>(ненужное зачеркнуть)</w:t>
      </w:r>
    </w:p>
    <w:p w14:paraId="3F9F6027" w14:textId="77777777" w:rsidR="00052B67" w:rsidRPr="00052B67" w:rsidRDefault="00052B67" w:rsidP="00052B67">
      <w:pPr>
        <w:ind w:firstLine="540"/>
        <w:jc w:val="both"/>
      </w:pPr>
      <w:r w:rsidRPr="00052B67">
        <w:rPr>
          <w:bCs/>
          <w:vertAlign w:val="superscript"/>
        </w:rPr>
        <w:t xml:space="preserve">* </w:t>
      </w:r>
      <w:r w:rsidRPr="00052B67">
        <w:t xml:space="preserve">Вывод о готовности населенного пункта к пожароопасному сезону делается на основании критерия «имеется» по всем показателям готовности населённого пункта. При одном или нескольких критериях «отсутствует» населенный пункт считается не готовым к летнему пожароопасному сезону. </w:t>
      </w:r>
    </w:p>
    <w:p w14:paraId="60388F62" w14:textId="77777777" w:rsidR="00052B67" w:rsidRPr="00052B67" w:rsidRDefault="00052B67" w:rsidP="00052B67">
      <w:pPr>
        <w:ind w:firstLine="540"/>
        <w:jc w:val="both"/>
      </w:pPr>
      <w:r w:rsidRPr="00052B67">
        <w:t>В случае если показатель не может быть применен на основании установленных требований к данному населенному пункту, то соответствующий ему критерий при оценке готовности не учитывается.</w:t>
      </w:r>
    </w:p>
    <w:p w14:paraId="74E18CEC" w14:textId="77777777" w:rsidR="00052B67" w:rsidRPr="00052B67" w:rsidRDefault="00052B67" w:rsidP="00052B67">
      <w:pPr>
        <w:pStyle w:val="ConsPlusNormal"/>
        <w:jc w:val="right"/>
        <w:rPr>
          <w:sz w:val="24"/>
          <w:szCs w:val="24"/>
        </w:rPr>
      </w:pPr>
    </w:p>
    <w:p w14:paraId="7C96A3B7" w14:textId="77777777" w:rsidR="00925B3D" w:rsidRPr="00052B67" w:rsidRDefault="00925B3D" w:rsidP="00925B3D">
      <w:pPr>
        <w:autoSpaceDE w:val="0"/>
        <w:autoSpaceDN w:val="0"/>
        <w:adjustRightInd w:val="0"/>
        <w:jc w:val="both"/>
        <w:outlineLvl w:val="0"/>
      </w:pPr>
    </w:p>
    <w:p w14:paraId="0353D159" w14:textId="4CB42967" w:rsidR="00052B67" w:rsidRPr="00052B67" w:rsidRDefault="00052B67" w:rsidP="00052B67">
      <w:pPr>
        <w:ind w:firstLine="540"/>
        <w:jc w:val="both"/>
      </w:pPr>
    </w:p>
    <w:p w14:paraId="419302B9" w14:textId="77777777" w:rsidR="00052B67" w:rsidRPr="00052B67" w:rsidRDefault="00052B67" w:rsidP="00052B67">
      <w:pPr>
        <w:jc w:val="center"/>
        <w:rPr>
          <w:noProof/>
          <w:spacing w:val="20"/>
        </w:rPr>
      </w:pPr>
    </w:p>
    <w:p w14:paraId="3FDC4050" w14:textId="77777777" w:rsidR="00052B67" w:rsidRPr="00052B67" w:rsidRDefault="00052B67" w:rsidP="00052B67">
      <w:pPr>
        <w:jc w:val="center"/>
        <w:rPr>
          <w:noProof/>
          <w:spacing w:val="20"/>
        </w:rPr>
      </w:pPr>
    </w:p>
    <w:p w14:paraId="7F9C0404" w14:textId="77777777" w:rsidR="00052B67" w:rsidRPr="00052B67" w:rsidRDefault="00052B67" w:rsidP="00052B67">
      <w:pPr>
        <w:jc w:val="center"/>
        <w:rPr>
          <w:spacing w:val="20"/>
        </w:rPr>
      </w:pPr>
      <w:r w:rsidRPr="00052B67">
        <w:rPr>
          <w:noProof/>
          <w:spacing w:val="20"/>
        </w:rPr>
        <w:t>АДМИНИСТРАЦИЯ ГОРОДА КАРГАТА</w:t>
      </w:r>
    </w:p>
    <w:p w14:paraId="1F530E2F" w14:textId="77777777" w:rsidR="00052B67" w:rsidRPr="00052B67" w:rsidRDefault="00052B67" w:rsidP="00052B67">
      <w:pPr>
        <w:jc w:val="center"/>
        <w:rPr>
          <w:spacing w:val="20"/>
        </w:rPr>
      </w:pPr>
      <w:r w:rsidRPr="00052B67">
        <w:rPr>
          <w:spacing w:val="20"/>
        </w:rPr>
        <w:t>Каргатского района Новосибирской области</w:t>
      </w:r>
    </w:p>
    <w:tbl>
      <w:tblPr>
        <w:tblpPr w:leftFromText="180" w:rightFromText="180" w:vertAnchor="text" w:horzAnchor="margin" w:tblpY="193"/>
        <w:tblW w:w="10046" w:type="dxa"/>
        <w:tblBorders>
          <w:top w:val="thinThickSmallGap" w:sz="24" w:space="0" w:color="auto"/>
        </w:tblBorders>
        <w:tblLook w:val="0000" w:firstRow="0" w:lastRow="0" w:firstColumn="0" w:lastColumn="0" w:noHBand="0" w:noVBand="0"/>
      </w:tblPr>
      <w:tblGrid>
        <w:gridCol w:w="10046"/>
      </w:tblGrid>
      <w:tr w:rsidR="00052B67" w:rsidRPr="00052B67" w14:paraId="3B69F2C2" w14:textId="77777777" w:rsidTr="005345E4">
        <w:trPr>
          <w:trHeight w:val="83"/>
        </w:trPr>
        <w:tc>
          <w:tcPr>
            <w:tcW w:w="10046" w:type="dxa"/>
          </w:tcPr>
          <w:p w14:paraId="5053D6F2" w14:textId="77777777" w:rsidR="00052B67" w:rsidRPr="00052B67" w:rsidRDefault="00052B67" w:rsidP="005345E4"/>
        </w:tc>
      </w:tr>
    </w:tbl>
    <w:p w14:paraId="6A92C514" w14:textId="77777777" w:rsidR="00052B67" w:rsidRPr="00052B67" w:rsidRDefault="00052B67" w:rsidP="00052B67">
      <w:pPr>
        <w:jc w:val="center"/>
      </w:pPr>
      <w:r w:rsidRPr="00052B67">
        <w:t>ПОСТАНОВЛЕНИЕ</w:t>
      </w:r>
    </w:p>
    <w:p w14:paraId="1B9F90D8" w14:textId="77777777" w:rsidR="00052B67" w:rsidRPr="00052B67" w:rsidRDefault="00052B67" w:rsidP="00052B67">
      <w:pPr>
        <w:jc w:val="both"/>
      </w:pPr>
    </w:p>
    <w:p w14:paraId="53847C9E" w14:textId="77777777" w:rsidR="00052B67" w:rsidRPr="00052B67" w:rsidRDefault="00052B67" w:rsidP="00052B6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320"/>
        <w:gridCol w:w="2622"/>
      </w:tblGrid>
      <w:tr w:rsidR="00052B67" w:rsidRPr="00052B67" w14:paraId="31BC22A2" w14:textId="77777777" w:rsidTr="005345E4">
        <w:tc>
          <w:tcPr>
            <w:tcW w:w="2628" w:type="dxa"/>
            <w:tcBorders>
              <w:top w:val="nil"/>
              <w:left w:val="nil"/>
              <w:bottom w:val="single" w:sz="4" w:space="0" w:color="auto"/>
              <w:right w:val="nil"/>
            </w:tcBorders>
            <w:shd w:val="clear" w:color="auto" w:fill="auto"/>
          </w:tcPr>
          <w:p w14:paraId="1CADA48C" w14:textId="77777777" w:rsidR="00052B67" w:rsidRPr="00052B67" w:rsidRDefault="00052B67" w:rsidP="005345E4">
            <w:pPr>
              <w:jc w:val="center"/>
            </w:pPr>
            <w:r w:rsidRPr="00052B67">
              <w:t>23.04.2025г</w:t>
            </w:r>
          </w:p>
        </w:tc>
        <w:tc>
          <w:tcPr>
            <w:tcW w:w="4320" w:type="dxa"/>
            <w:tcBorders>
              <w:top w:val="nil"/>
              <w:left w:val="nil"/>
              <w:bottom w:val="nil"/>
              <w:right w:val="nil"/>
            </w:tcBorders>
            <w:shd w:val="clear" w:color="auto" w:fill="auto"/>
          </w:tcPr>
          <w:p w14:paraId="4C8E5EF5" w14:textId="77777777" w:rsidR="00052B67" w:rsidRPr="00052B67" w:rsidRDefault="00052B67" w:rsidP="005345E4">
            <w:pPr>
              <w:jc w:val="center"/>
            </w:pPr>
            <w:r w:rsidRPr="00052B67">
              <w:t>г. Каргат</w:t>
            </w:r>
          </w:p>
        </w:tc>
        <w:tc>
          <w:tcPr>
            <w:tcW w:w="2622" w:type="dxa"/>
            <w:tcBorders>
              <w:top w:val="nil"/>
              <w:left w:val="nil"/>
              <w:bottom w:val="single" w:sz="4" w:space="0" w:color="auto"/>
              <w:right w:val="nil"/>
            </w:tcBorders>
            <w:shd w:val="clear" w:color="auto" w:fill="auto"/>
          </w:tcPr>
          <w:p w14:paraId="0CDDBD84" w14:textId="77777777" w:rsidR="00052B67" w:rsidRPr="00052B67" w:rsidRDefault="00052B67" w:rsidP="005345E4">
            <w:pPr>
              <w:jc w:val="center"/>
            </w:pPr>
            <w:r w:rsidRPr="00052B67">
              <w:t>№ 108</w:t>
            </w:r>
          </w:p>
        </w:tc>
      </w:tr>
    </w:tbl>
    <w:p w14:paraId="198964BD" w14:textId="77777777" w:rsidR="00052B67" w:rsidRPr="00052B67" w:rsidRDefault="00052B67" w:rsidP="00052B67">
      <w:pPr>
        <w:jc w:val="both"/>
      </w:pPr>
    </w:p>
    <w:p w14:paraId="46EA6FDD" w14:textId="77777777" w:rsidR="00052B67" w:rsidRPr="00052B67" w:rsidRDefault="00052B67" w:rsidP="00052B67">
      <w:pPr>
        <w:jc w:val="both"/>
      </w:pPr>
    </w:p>
    <w:p w14:paraId="2AD25CE2" w14:textId="77777777" w:rsidR="00052B67" w:rsidRPr="00052B67" w:rsidRDefault="00052B67" w:rsidP="00052B67">
      <w:pPr>
        <w:jc w:val="both"/>
      </w:pPr>
    </w:p>
    <w:p w14:paraId="63421DA5" w14:textId="77777777" w:rsidR="00052B67" w:rsidRPr="00052B67" w:rsidRDefault="00052B67" w:rsidP="00052B67">
      <w:pPr>
        <w:jc w:val="both"/>
      </w:pPr>
    </w:p>
    <w:p w14:paraId="7A783115" w14:textId="77777777" w:rsidR="00052B67" w:rsidRPr="00052B67" w:rsidRDefault="00052B67" w:rsidP="00052B67">
      <w:pPr>
        <w:ind w:right="5810"/>
        <w:jc w:val="both"/>
      </w:pPr>
      <w:r w:rsidRPr="00052B67">
        <w:t xml:space="preserve"> Об утверждении отчёта об исполнении бюджета города Каргата за 1 квартал 2025 года</w:t>
      </w:r>
    </w:p>
    <w:p w14:paraId="6FFFF347" w14:textId="77777777" w:rsidR="00052B67" w:rsidRPr="00052B67" w:rsidRDefault="00052B67" w:rsidP="00052B67">
      <w:pPr>
        <w:ind w:right="-6"/>
        <w:jc w:val="both"/>
      </w:pPr>
    </w:p>
    <w:p w14:paraId="4924E659" w14:textId="77777777" w:rsidR="00052B67" w:rsidRPr="00052B67" w:rsidRDefault="00052B67" w:rsidP="00052B67">
      <w:pPr>
        <w:ind w:right="-6"/>
        <w:jc w:val="both"/>
      </w:pPr>
      <w:r w:rsidRPr="00052B67">
        <w:t>В соответствие с пунктом 5 статьи 264.2 Бюджетного кодекса Российской Федерации и статьёй 32 Положения о   бюджетном процессе в городе Каргате</w:t>
      </w:r>
    </w:p>
    <w:p w14:paraId="27A5D267" w14:textId="77777777" w:rsidR="00052B67" w:rsidRPr="00052B67" w:rsidRDefault="00052B67" w:rsidP="00052B67">
      <w:pPr>
        <w:spacing w:before="240" w:after="240"/>
        <w:ind w:right="-6"/>
      </w:pPr>
      <w:r w:rsidRPr="00052B67">
        <w:t>ПОСТАНОВЛЯЮ:</w:t>
      </w:r>
    </w:p>
    <w:p w14:paraId="1F858CBE" w14:textId="77777777" w:rsidR="00052B67" w:rsidRPr="00052B67" w:rsidRDefault="00052B67" w:rsidP="00052B67">
      <w:pPr>
        <w:ind w:right="-6" w:firstLine="540"/>
        <w:jc w:val="both"/>
      </w:pPr>
      <w:r w:rsidRPr="00052B67">
        <w:t>1. Утвердить отчёт об исполнении бюджета города Каргата за 1 квартал 2025 года согласно приложениям №1, №2, №3.</w:t>
      </w:r>
    </w:p>
    <w:p w14:paraId="617507E6" w14:textId="77777777" w:rsidR="00052B67" w:rsidRPr="00052B67" w:rsidRDefault="00052B67" w:rsidP="00052B67">
      <w:pPr>
        <w:spacing w:before="120"/>
        <w:ind w:right="-6" w:firstLine="539"/>
        <w:jc w:val="both"/>
      </w:pPr>
      <w:r w:rsidRPr="00052B67">
        <w:t xml:space="preserve">2. Направить утверждённый отчёт об исполнении бюджета города Каргата за 1 квартал 2025 года в Совет депутатов города Каргата Каргатского района Новосибирской области. </w:t>
      </w:r>
    </w:p>
    <w:p w14:paraId="61BCE934" w14:textId="77777777" w:rsidR="00052B67" w:rsidRPr="00052B67" w:rsidRDefault="00052B67" w:rsidP="00052B67">
      <w:pPr>
        <w:spacing w:before="120"/>
        <w:ind w:left="360"/>
        <w:jc w:val="both"/>
      </w:pPr>
      <w:r w:rsidRPr="00052B67">
        <w:t xml:space="preserve">3. Опубликовать данное постановление в периодическом печатном издании «Официальный Вестник города Каргата». </w:t>
      </w:r>
    </w:p>
    <w:p w14:paraId="274B6A40" w14:textId="77777777" w:rsidR="00052B67" w:rsidRPr="00052B67" w:rsidRDefault="00052B67" w:rsidP="00052B67">
      <w:pPr>
        <w:spacing w:before="120"/>
        <w:ind w:right="-6" w:firstLine="539"/>
        <w:jc w:val="both"/>
      </w:pPr>
    </w:p>
    <w:p w14:paraId="1337E47B" w14:textId="77777777" w:rsidR="00052B67" w:rsidRPr="00052B67" w:rsidRDefault="00052B67" w:rsidP="00052B67">
      <w:pPr>
        <w:spacing w:before="120"/>
        <w:ind w:right="-6" w:firstLine="539"/>
        <w:jc w:val="both"/>
      </w:pPr>
    </w:p>
    <w:p w14:paraId="6245043E" w14:textId="77777777" w:rsidR="00052B67" w:rsidRPr="00052B67" w:rsidRDefault="00052B67" w:rsidP="00052B67">
      <w:pPr>
        <w:spacing w:before="120"/>
        <w:ind w:right="-6"/>
        <w:jc w:val="both"/>
      </w:pPr>
    </w:p>
    <w:p w14:paraId="0CC0BC42" w14:textId="77777777" w:rsidR="00052B67" w:rsidRPr="00052B67" w:rsidRDefault="00052B67" w:rsidP="00052B67">
      <w:pPr>
        <w:spacing w:before="120"/>
        <w:ind w:right="-6"/>
        <w:jc w:val="both"/>
      </w:pPr>
      <w:r w:rsidRPr="00052B67">
        <w:t xml:space="preserve">                       </w:t>
      </w:r>
    </w:p>
    <w:p w14:paraId="5902DB82" w14:textId="77777777" w:rsidR="00052B67" w:rsidRPr="00052B67" w:rsidRDefault="00052B67" w:rsidP="00052B67">
      <w:pPr>
        <w:spacing w:before="120"/>
        <w:ind w:right="-6"/>
        <w:jc w:val="both"/>
      </w:pPr>
      <w:r w:rsidRPr="00052B67">
        <w:t xml:space="preserve">                      </w:t>
      </w:r>
    </w:p>
    <w:p w14:paraId="5DABF885" w14:textId="77777777" w:rsidR="00052B67" w:rsidRPr="00052B67" w:rsidRDefault="00052B67" w:rsidP="00052B67">
      <w:pPr>
        <w:spacing w:before="120"/>
        <w:ind w:right="-6"/>
        <w:jc w:val="both"/>
      </w:pPr>
      <w:r w:rsidRPr="00052B67">
        <w:t xml:space="preserve">            Глава города</w:t>
      </w:r>
      <w:r w:rsidRPr="00052B67">
        <w:tab/>
        <w:t xml:space="preserve">Каргата         </w:t>
      </w:r>
      <w:r w:rsidRPr="00052B67">
        <w:tab/>
      </w:r>
      <w:r w:rsidRPr="00052B67">
        <w:tab/>
      </w:r>
      <w:r w:rsidRPr="00052B67">
        <w:tab/>
      </w:r>
      <w:r w:rsidRPr="00052B67">
        <w:tab/>
      </w:r>
      <w:r w:rsidRPr="00052B67">
        <w:tab/>
        <w:t xml:space="preserve">                     </w:t>
      </w:r>
      <w:proofErr w:type="spellStart"/>
      <w:r w:rsidRPr="00052B67">
        <w:t>Козик</w:t>
      </w:r>
      <w:proofErr w:type="spellEnd"/>
      <w:r w:rsidRPr="00052B67">
        <w:t>. Е.А.</w:t>
      </w:r>
    </w:p>
    <w:p w14:paraId="2969EE8B" w14:textId="77777777" w:rsidR="00052B67" w:rsidRPr="00052B67" w:rsidRDefault="00052B67" w:rsidP="00052B67">
      <w:pPr>
        <w:spacing w:before="120"/>
        <w:ind w:right="-6"/>
        <w:jc w:val="both"/>
      </w:pPr>
    </w:p>
    <w:p w14:paraId="5FF1175F" w14:textId="77777777" w:rsidR="00052B67" w:rsidRPr="00052B67" w:rsidRDefault="00052B67" w:rsidP="00052B67">
      <w:pPr>
        <w:ind w:right="-6"/>
        <w:jc w:val="both"/>
      </w:pPr>
    </w:p>
    <w:p w14:paraId="3F1A7F4A" w14:textId="77777777" w:rsidR="00052B67" w:rsidRPr="00052B67" w:rsidRDefault="00052B67" w:rsidP="00052B67">
      <w:pPr>
        <w:ind w:right="-6"/>
        <w:jc w:val="both"/>
      </w:pPr>
    </w:p>
    <w:p w14:paraId="7692034F" w14:textId="77777777" w:rsidR="00052B67" w:rsidRPr="00052B67" w:rsidRDefault="00052B67" w:rsidP="00052B67">
      <w:pPr>
        <w:ind w:right="-6"/>
        <w:jc w:val="both"/>
      </w:pPr>
    </w:p>
    <w:p w14:paraId="5A95EE33" w14:textId="77777777" w:rsidR="00052B67" w:rsidRPr="00052B67" w:rsidRDefault="00052B67" w:rsidP="00052B67">
      <w:pPr>
        <w:ind w:right="-6"/>
        <w:jc w:val="both"/>
      </w:pPr>
    </w:p>
    <w:p w14:paraId="44E00826" w14:textId="77777777" w:rsidR="00052B67" w:rsidRPr="00052B67" w:rsidRDefault="00052B67" w:rsidP="00052B67">
      <w:pPr>
        <w:ind w:right="-6"/>
        <w:jc w:val="both"/>
      </w:pPr>
    </w:p>
    <w:p w14:paraId="61A569AD" w14:textId="77777777" w:rsidR="00052B67" w:rsidRPr="00052B67" w:rsidRDefault="00052B67" w:rsidP="00052B67">
      <w:pPr>
        <w:ind w:right="-6"/>
        <w:jc w:val="both"/>
      </w:pPr>
    </w:p>
    <w:p w14:paraId="21D403D1" w14:textId="77777777" w:rsidR="00052B67" w:rsidRPr="00052B67" w:rsidRDefault="00052B67" w:rsidP="00052B67">
      <w:pPr>
        <w:ind w:right="-6"/>
        <w:jc w:val="both"/>
      </w:pPr>
    </w:p>
    <w:p w14:paraId="77C55414" w14:textId="77777777" w:rsidR="00052B67" w:rsidRPr="00052B67" w:rsidRDefault="00052B67" w:rsidP="00052B67">
      <w:pPr>
        <w:ind w:right="-6"/>
        <w:jc w:val="both"/>
      </w:pPr>
      <w:r w:rsidRPr="00052B67">
        <w:t xml:space="preserve">                                                                         </w:t>
      </w:r>
    </w:p>
    <w:p w14:paraId="68378903" w14:textId="77777777" w:rsidR="00052B67" w:rsidRPr="00052B67" w:rsidRDefault="00052B67" w:rsidP="00052B67">
      <w:pPr>
        <w:ind w:right="-6"/>
        <w:jc w:val="both"/>
      </w:pPr>
      <w:r w:rsidRPr="00052B67">
        <w:t xml:space="preserve">                                                                           Отчет</w:t>
      </w:r>
    </w:p>
    <w:p w14:paraId="35901AC5" w14:textId="77777777" w:rsidR="00052B67" w:rsidRPr="00052B67" w:rsidRDefault="00052B67" w:rsidP="00052B67">
      <w:pPr>
        <w:jc w:val="center"/>
      </w:pPr>
      <w:r w:rsidRPr="00052B67">
        <w:t>об исполнении бюджета города Каргата за 1 квартал 2025 года</w:t>
      </w:r>
    </w:p>
    <w:p w14:paraId="745FD9DF" w14:textId="77777777" w:rsidR="00052B67" w:rsidRPr="00052B67" w:rsidRDefault="00052B67" w:rsidP="00052B67">
      <w:pPr>
        <w:jc w:val="both"/>
      </w:pPr>
    </w:p>
    <w:p w14:paraId="1C3625D7" w14:textId="77777777" w:rsidR="00052B67" w:rsidRPr="00052B67" w:rsidRDefault="00052B67" w:rsidP="00052B67">
      <w:pPr>
        <w:jc w:val="both"/>
        <w:rPr>
          <w:color w:val="FF0000"/>
        </w:rPr>
      </w:pPr>
    </w:p>
    <w:p w14:paraId="64567D40" w14:textId="77777777" w:rsidR="00052B67" w:rsidRPr="00052B67" w:rsidRDefault="00052B67" w:rsidP="00052B67">
      <w:pPr>
        <w:spacing w:line="360" w:lineRule="auto"/>
        <w:ind w:firstLine="540"/>
        <w:jc w:val="both"/>
      </w:pPr>
      <w:proofErr w:type="gramStart"/>
      <w:r w:rsidRPr="00052B67">
        <w:rPr>
          <w:lang w:val="en-US"/>
        </w:rPr>
        <w:t>I</w:t>
      </w:r>
      <w:r w:rsidRPr="00052B67">
        <w:t>. План по доходам – 289 510,7тыс.</w:t>
      </w:r>
      <w:proofErr w:type="gramEnd"/>
      <w:r w:rsidRPr="00052B67">
        <w:t xml:space="preserve"> рублей, исполнение – 27 075,7 тыс. рублей (9,4%).</w:t>
      </w:r>
    </w:p>
    <w:p w14:paraId="650FD96A" w14:textId="77777777" w:rsidR="00052B67" w:rsidRPr="00052B67" w:rsidRDefault="00052B67" w:rsidP="00052B67">
      <w:pPr>
        <w:spacing w:line="360" w:lineRule="auto"/>
        <w:ind w:firstLine="540"/>
        <w:jc w:val="both"/>
      </w:pPr>
    </w:p>
    <w:p w14:paraId="2C149731" w14:textId="77777777" w:rsidR="00052B67" w:rsidRPr="00052B67" w:rsidRDefault="00052B67" w:rsidP="00052B67">
      <w:pPr>
        <w:spacing w:line="360" w:lineRule="auto"/>
        <w:ind w:firstLine="540"/>
        <w:jc w:val="both"/>
      </w:pPr>
      <w:proofErr w:type="gramStart"/>
      <w:r w:rsidRPr="00052B67">
        <w:t>Из них план по собственным доходам – 36 745,1тыс. руб. (план 2024 года – 24 600,0тыс. руб.), исполнение – 8 091,9тыс. руб. (22,0%) (факт за 3 месяца 2024 года – 4 366,5тыс. руб.), план по безвозмездным поступлениям – 252765,6руб., исполнение – 18983,7тыс. руб. (7,5%).</w:t>
      </w:r>
      <w:proofErr w:type="gramEnd"/>
    </w:p>
    <w:p w14:paraId="2CF90AEB" w14:textId="77777777" w:rsidR="00052B67" w:rsidRPr="00052B67" w:rsidRDefault="00052B67" w:rsidP="00052B67">
      <w:pPr>
        <w:spacing w:line="360" w:lineRule="auto"/>
        <w:ind w:firstLine="539"/>
        <w:jc w:val="both"/>
      </w:pPr>
    </w:p>
    <w:p w14:paraId="6924A439" w14:textId="77777777" w:rsidR="00052B67" w:rsidRPr="00052B67" w:rsidRDefault="00052B67" w:rsidP="00052B67">
      <w:pPr>
        <w:spacing w:line="360" w:lineRule="auto"/>
        <w:ind w:firstLine="539"/>
        <w:jc w:val="both"/>
      </w:pPr>
      <w:r w:rsidRPr="00052B67">
        <w:lastRenderedPageBreak/>
        <w:t xml:space="preserve">План по налогу на доходы – 19 001,0тыс. руб. (план 2024 года – 14 674,2тыс. руб.), исполнение – 3 710,3тыс. руб. (25,3%) (факт за 3 месяца 2024 года – 1979,4 тыс. руб.), план и исполнение выше данного периода 2024 года. </w:t>
      </w:r>
    </w:p>
    <w:p w14:paraId="3DBD0A28" w14:textId="77777777" w:rsidR="00052B67" w:rsidRPr="00052B67" w:rsidRDefault="00052B67" w:rsidP="00052B67">
      <w:pPr>
        <w:spacing w:line="360" w:lineRule="auto"/>
        <w:ind w:firstLine="539"/>
        <w:jc w:val="both"/>
      </w:pPr>
    </w:p>
    <w:p w14:paraId="183B6624" w14:textId="77777777" w:rsidR="00052B67" w:rsidRPr="00052B67" w:rsidRDefault="00052B67" w:rsidP="00052B67">
      <w:pPr>
        <w:spacing w:line="360" w:lineRule="auto"/>
        <w:ind w:firstLine="539"/>
        <w:jc w:val="both"/>
      </w:pPr>
      <w:r w:rsidRPr="00052B67">
        <w:t>План по налогам на имущество земельный налог – 6 766,1тыс. руб. (план 2024 года – 3 923,8тыс. руб.), исполнение – 1 129,1тыс. руб. (16,7%) (факт за 3 месяца 2024 года – 742,5 тыс. руб.). Срок исполнения налога на имущество наступает 31.12.2025 года</w:t>
      </w:r>
      <w:proofErr w:type="gramStart"/>
      <w:r w:rsidRPr="00052B67">
        <w:t>.:</w:t>
      </w:r>
      <w:proofErr w:type="gramEnd"/>
    </w:p>
    <w:p w14:paraId="39CA431A" w14:textId="77777777" w:rsidR="00052B67" w:rsidRPr="00052B67" w:rsidRDefault="00052B67" w:rsidP="00052B67">
      <w:pPr>
        <w:spacing w:line="360" w:lineRule="auto"/>
        <w:jc w:val="both"/>
      </w:pPr>
    </w:p>
    <w:p w14:paraId="1F7D15FD" w14:textId="77777777" w:rsidR="00052B67" w:rsidRPr="00052B67" w:rsidRDefault="00052B67" w:rsidP="00052B67">
      <w:pPr>
        <w:spacing w:line="360" w:lineRule="auto"/>
        <w:jc w:val="both"/>
      </w:pPr>
      <w:r w:rsidRPr="00052B67">
        <w:t xml:space="preserve">План по доходам от использования имущества – 2 128,1тыс. руб. (план 2024 года – 2 128,1тыс. руб.), исполнение – 1 014,6 тыс. руб. (47,7%) (факт за 3 месяца 2024 года – 1146,6тыс. руб.). </w:t>
      </w:r>
    </w:p>
    <w:p w14:paraId="1CC140B6" w14:textId="77777777" w:rsidR="00052B67" w:rsidRPr="00052B67" w:rsidRDefault="00052B67" w:rsidP="00052B67">
      <w:pPr>
        <w:spacing w:line="360" w:lineRule="auto"/>
        <w:ind w:firstLine="539"/>
        <w:jc w:val="both"/>
      </w:pPr>
    </w:p>
    <w:p w14:paraId="3CDC49A1" w14:textId="77777777" w:rsidR="00052B67" w:rsidRPr="00052B67" w:rsidRDefault="00052B67" w:rsidP="00052B67">
      <w:pPr>
        <w:spacing w:line="360" w:lineRule="auto"/>
        <w:ind w:firstLine="540"/>
        <w:jc w:val="both"/>
      </w:pPr>
    </w:p>
    <w:p w14:paraId="6A017236" w14:textId="77777777" w:rsidR="00052B67" w:rsidRPr="00052B67" w:rsidRDefault="00052B67" w:rsidP="00052B67">
      <w:pPr>
        <w:spacing w:line="360" w:lineRule="auto"/>
        <w:ind w:firstLine="540"/>
        <w:jc w:val="both"/>
      </w:pPr>
    </w:p>
    <w:p w14:paraId="548781D2" w14:textId="77777777" w:rsidR="00052B67" w:rsidRPr="00052B67" w:rsidRDefault="00052B67" w:rsidP="00052B67">
      <w:pPr>
        <w:spacing w:line="360" w:lineRule="auto"/>
        <w:ind w:firstLine="540"/>
        <w:jc w:val="both"/>
      </w:pPr>
    </w:p>
    <w:p w14:paraId="6D8C26F5" w14:textId="77777777" w:rsidR="00052B67" w:rsidRPr="00052B67" w:rsidRDefault="00052B67" w:rsidP="00052B67">
      <w:pPr>
        <w:spacing w:line="360" w:lineRule="auto"/>
        <w:ind w:firstLine="540"/>
        <w:jc w:val="both"/>
      </w:pPr>
    </w:p>
    <w:p w14:paraId="34BF84C2" w14:textId="77777777" w:rsidR="00052B67" w:rsidRPr="00052B67" w:rsidRDefault="00052B67" w:rsidP="00052B67">
      <w:pPr>
        <w:spacing w:line="360" w:lineRule="auto"/>
        <w:ind w:firstLine="540"/>
        <w:jc w:val="both"/>
      </w:pPr>
    </w:p>
    <w:p w14:paraId="3254D4C7" w14:textId="77777777" w:rsidR="00052B67" w:rsidRPr="00052B67" w:rsidRDefault="00052B67" w:rsidP="00052B67">
      <w:pPr>
        <w:spacing w:line="360" w:lineRule="auto"/>
        <w:ind w:firstLine="540"/>
        <w:jc w:val="both"/>
      </w:pPr>
    </w:p>
    <w:p w14:paraId="7B73A903" w14:textId="77777777" w:rsidR="00052B67" w:rsidRPr="00052B67" w:rsidRDefault="00052B67" w:rsidP="00052B67">
      <w:pPr>
        <w:spacing w:line="360" w:lineRule="auto"/>
        <w:ind w:firstLine="540"/>
        <w:jc w:val="both"/>
      </w:pPr>
    </w:p>
    <w:p w14:paraId="1F27C650" w14:textId="77777777" w:rsidR="00052B67" w:rsidRPr="00052B67" w:rsidRDefault="00052B67" w:rsidP="00052B67">
      <w:pPr>
        <w:spacing w:line="360" w:lineRule="auto"/>
        <w:ind w:firstLine="540"/>
        <w:jc w:val="both"/>
      </w:pPr>
    </w:p>
    <w:p w14:paraId="53EFA608" w14:textId="77777777" w:rsidR="00052B67" w:rsidRPr="00052B67" w:rsidRDefault="00052B67" w:rsidP="00052B67">
      <w:pPr>
        <w:spacing w:line="360" w:lineRule="auto"/>
        <w:ind w:firstLine="540"/>
        <w:jc w:val="both"/>
      </w:pPr>
    </w:p>
    <w:p w14:paraId="2BC158E0" w14:textId="77777777" w:rsidR="00052B67" w:rsidRPr="00052B67" w:rsidRDefault="00052B67" w:rsidP="00052B67">
      <w:pPr>
        <w:spacing w:line="360" w:lineRule="auto"/>
        <w:ind w:firstLine="540"/>
        <w:jc w:val="both"/>
      </w:pPr>
    </w:p>
    <w:p w14:paraId="337B464B" w14:textId="77777777" w:rsidR="00052B67" w:rsidRPr="00052B67" w:rsidRDefault="00052B67" w:rsidP="00052B67">
      <w:pPr>
        <w:spacing w:line="360" w:lineRule="auto"/>
        <w:ind w:firstLine="540"/>
        <w:jc w:val="both"/>
      </w:pPr>
    </w:p>
    <w:p w14:paraId="1B447893" w14:textId="77777777" w:rsidR="00052B67" w:rsidRPr="00052B67" w:rsidRDefault="00052B67" w:rsidP="00052B67">
      <w:pPr>
        <w:spacing w:line="360" w:lineRule="auto"/>
        <w:jc w:val="both"/>
      </w:pPr>
    </w:p>
    <w:p w14:paraId="2CD26443" w14:textId="77777777" w:rsidR="00052B67" w:rsidRPr="00052B67" w:rsidRDefault="00052B67" w:rsidP="00052B67">
      <w:pPr>
        <w:spacing w:line="360" w:lineRule="auto"/>
        <w:jc w:val="both"/>
      </w:pPr>
      <w:r w:rsidRPr="00052B67">
        <w:rPr>
          <w:lang w:val="en-US"/>
        </w:rPr>
        <w:t>II</w:t>
      </w:r>
      <w:r w:rsidRPr="00052B67">
        <w:t>. План по расходам – 298 609</w:t>
      </w:r>
      <w:proofErr w:type="gramStart"/>
      <w:r w:rsidRPr="00052B67">
        <w:t>,8</w:t>
      </w:r>
      <w:proofErr w:type="gramEnd"/>
      <w:r w:rsidRPr="00052B67">
        <w:t xml:space="preserve"> тыс. рублей, исполнение – 25 620,5 тыс. рублей (8,6%).</w:t>
      </w:r>
    </w:p>
    <w:p w14:paraId="1E5D3569" w14:textId="77777777" w:rsidR="00052B67" w:rsidRPr="00052B67" w:rsidRDefault="00052B67" w:rsidP="00052B67">
      <w:pPr>
        <w:spacing w:line="360" w:lineRule="auto"/>
        <w:jc w:val="both"/>
      </w:pPr>
      <w:r w:rsidRPr="00052B67">
        <w:t xml:space="preserve">        </w:t>
      </w:r>
    </w:p>
    <w:p w14:paraId="78D6B32A" w14:textId="77777777" w:rsidR="00052B67" w:rsidRPr="00052B67" w:rsidRDefault="00052B67" w:rsidP="00052B67">
      <w:pPr>
        <w:spacing w:line="360" w:lineRule="auto"/>
        <w:jc w:val="both"/>
      </w:pPr>
      <w:r w:rsidRPr="00052B67">
        <w:t xml:space="preserve">        1. План по разделу/подразделу 0102 – 26 048,3тыс. руб., исполнение – 4 233,4тыс. руб. (16,3%). По данному разделу/подразделу финансируется содержание главы города.</w:t>
      </w:r>
    </w:p>
    <w:p w14:paraId="5FA45109" w14:textId="77777777" w:rsidR="00052B67" w:rsidRPr="00052B67" w:rsidRDefault="00052B67" w:rsidP="00052B67">
      <w:pPr>
        <w:spacing w:line="360" w:lineRule="auto"/>
        <w:ind w:firstLine="539"/>
        <w:jc w:val="both"/>
      </w:pPr>
      <w:r w:rsidRPr="00052B67">
        <w:t>Реализация мероприятий местных бюджетов в рамках государственной программы Новосибирской области "Управление государственными финансами в Новосибирской области " – 1 010 ,9 тыс. руб., исполнение – 150 ,8 тыс. руб.</w:t>
      </w:r>
    </w:p>
    <w:p w14:paraId="3DC5ACFF" w14:textId="77777777" w:rsidR="00052B67" w:rsidRPr="00052B67" w:rsidRDefault="00052B67" w:rsidP="00052B67">
      <w:pPr>
        <w:spacing w:line="360" w:lineRule="auto"/>
        <w:ind w:firstLine="539"/>
        <w:jc w:val="both"/>
      </w:pPr>
    </w:p>
    <w:p w14:paraId="638A8D99" w14:textId="77777777" w:rsidR="00052B67" w:rsidRPr="00052B67" w:rsidRDefault="00052B67" w:rsidP="00052B67">
      <w:pPr>
        <w:spacing w:line="360" w:lineRule="auto"/>
        <w:ind w:firstLine="539"/>
        <w:jc w:val="both"/>
      </w:pPr>
      <w:r w:rsidRPr="00052B67">
        <w:t xml:space="preserve">2. План по разделу/подразделу 0104 – 14 802,2 тыс. руб., исполнение – 2 773,7тыс. руб. (18,7%). По данному разделу/подразделу финансируется содержание администрации города Каргата, включены в данный раздел и осуществление государственных полномочий Новосибирской области </w:t>
      </w:r>
      <w:r w:rsidRPr="00052B67">
        <w:lastRenderedPageBreak/>
        <w:t>по решению вопросов в сфере административных правонарушений за счет средств областного бюджета в размере 110,00 руб.</w:t>
      </w:r>
    </w:p>
    <w:p w14:paraId="5567140D" w14:textId="77777777" w:rsidR="00052B67" w:rsidRPr="00052B67" w:rsidRDefault="00052B67" w:rsidP="00052B67">
      <w:pPr>
        <w:spacing w:line="360" w:lineRule="auto"/>
        <w:ind w:firstLine="539"/>
        <w:jc w:val="both"/>
      </w:pPr>
      <w:r w:rsidRPr="00052B67">
        <w:t>Содержание и обеспечение деятельности органов местного самоуправления за счет средств   областного бюджета предоставляемых в рамках ГП НСО «Управление финансами Новосибирской области» - 3 906,0 тыс. руб., исполнение – 585,0 тыс. руб. (15,0%)</w:t>
      </w:r>
    </w:p>
    <w:p w14:paraId="6E791F05" w14:textId="77777777" w:rsidR="00052B67" w:rsidRPr="00052B67" w:rsidRDefault="00052B67" w:rsidP="00052B67">
      <w:pPr>
        <w:spacing w:line="360" w:lineRule="auto"/>
        <w:jc w:val="both"/>
      </w:pPr>
      <w:r w:rsidRPr="00052B67">
        <w:t xml:space="preserve">      </w:t>
      </w:r>
    </w:p>
    <w:p w14:paraId="37A7FD06" w14:textId="77777777" w:rsidR="00052B67" w:rsidRPr="00052B67" w:rsidRDefault="00052B67" w:rsidP="00052B67">
      <w:pPr>
        <w:spacing w:line="360" w:lineRule="auto"/>
        <w:jc w:val="both"/>
      </w:pPr>
      <w:r w:rsidRPr="00052B67">
        <w:t xml:space="preserve">       3. План по разделу/подразделу 0106 – 253,9тыс. руб., исполнение – 63,5тыс. руб. (25,0%). По данному разделу/подразделу финансируется работа ревизионной комиссии (переданные полномочия).</w:t>
      </w:r>
    </w:p>
    <w:p w14:paraId="42A2B2E9" w14:textId="77777777" w:rsidR="00052B67" w:rsidRPr="00052B67" w:rsidRDefault="00052B67" w:rsidP="00052B67">
      <w:pPr>
        <w:spacing w:line="360" w:lineRule="auto"/>
        <w:jc w:val="both"/>
      </w:pPr>
      <w:r w:rsidRPr="00052B67">
        <w:t xml:space="preserve">        </w:t>
      </w:r>
    </w:p>
    <w:p w14:paraId="76B6656A" w14:textId="77777777" w:rsidR="00052B67" w:rsidRPr="00052B67" w:rsidRDefault="00052B67" w:rsidP="00052B67">
      <w:pPr>
        <w:spacing w:line="360" w:lineRule="auto"/>
        <w:jc w:val="both"/>
      </w:pPr>
      <w:r w:rsidRPr="00052B67">
        <w:t xml:space="preserve">      4. План по разделу/подразделу 0111 – 50,0 тыс. руб., исполнение – 0,0 тыс. руб. (0%). По данному разделу/подразделу финансируются расходы из резервного фонда. Неисполнение связано с тем, что средства резервного фонда не использовались.</w:t>
      </w:r>
    </w:p>
    <w:p w14:paraId="4E5D8C5E" w14:textId="77777777" w:rsidR="00052B67" w:rsidRPr="00052B67" w:rsidRDefault="00052B67" w:rsidP="00052B67">
      <w:pPr>
        <w:spacing w:line="360" w:lineRule="auto"/>
        <w:jc w:val="both"/>
      </w:pPr>
      <w:r w:rsidRPr="00052B67">
        <w:t xml:space="preserve">       </w:t>
      </w:r>
    </w:p>
    <w:p w14:paraId="75DECB89" w14:textId="77777777" w:rsidR="00052B67" w:rsidRPr="00052B67" w:rsidRDefault="00052B67" w:rsidP="00052B67">
      <w:pPr>
        <w:spacing w:line="360" w:lineRule="auto"/>
        <w:jc w:val="both"/>
      </w:pPr>
      <w:r w:rsidRPr="00052B67">
        <w:t xml:space="preserve">      5. План по разделу/подразделу 0113 – 8 125,4тыс. руб., исполнение – 1 083,9тыс. руб. (13,3%). По данному разделу/подразделу финансируются расходы на коммунальные услуги объектов в/</w:t>
      </w:r>
      <w:proofErr w:type="gramStart"/>
      <w:r w:rsidRPr="00052B67">
        <w:t>г</w:t>
      </w:r>
      <w:proofErr w:type="gramEnd"/>
      <w:r w:rsidRPr="00052B67">
        <w:t xml:space="preserve">№151 г. Каргата (гараж, жилой дом), гаража по ул. М. Горького; капитальный ремонт многоквартирных домов Региональному оператору, фонд модернизации. Оценка, межевание имущества находящегося в муниципальной собственности. </w:t>
      </w:r>
      <w:proofErr w:type="gramStart"/>
      <w:r w:rsidRPr="00052B67">
        <w:t>Обслуживание пожарной сигнализации, тревожной кнопки (</w:t>
      </w:r>
      <w:proofErr w:type="spellStart"/>
      <w:r w:rsidRPr="00052B67">
        <w:t>зд</w:t>
      </w:r>
      <w:proofErr w:type="spellEnd"/>
      <w:r w:rsidRPr="00052B67">
        <w:t>.</w:t>
      </w:r>
      <w:proofErr w:type="gramEnd"/>
      <w:r w:rsidRPr="00052B67">
        <w:t xml:space="preserve"> </w:t>
      </w:r>
      <w:proofErr w:type="gramStart"/>
      <w:r w:rsidRPr="00052B67">
        <w:t>Юность).</w:t>
      </w:r>
      <w:proofErr w:type="gramEnd"/>
    </w:p>
    <w:p w14:paraId="7F333B5B" w14:textId="77777777" w:rsidR="00052B67" w:rsidRPr="00052B67" w:rsidRDefault="00052B67" w:rsidP="00052B67">
      <w:pPr>
        <w:spacing w:line="360" w:lineRule="auto"/>
        <w:jc w:val="both"/>
      </w:pPr>
      <w:r w:rsidRPr="00052B67">
        <w:t xml:space="preserve">         </w:t>
      </w:r>
    </w:p>
    <w:p w14:paraId="6B79042C" w14:textId="77777777" w:rsidR="00052B67" w:rsidRPr="00052B67" w:rsidRDefault="00052B67" w:rsidP="00052B67">
      <w:pPr>
        <w:spacing w:line="360" w:lineRule="auto"/>
        <w:jc w:val="both"/>
      </w:pPr>
      <w:r w:rsidRPr="00052B67">
        <w:t xml:space="preserve">     6. План по разделу/подразделу 0310 – 162,1 тыс. руб., исполнение – 40,5 тыс. руб. (25,9%). По данному разделу/подразделу финансируются расходы по переданным полномочиям и осуществление мероприятий по территориальной и гражданской обороне</w:t>
      </w:r>
      <w:proofErr w:type="gramStart"/>
      <w:r w:rsidRPr="00052B67">
        <w:t xml:space="preserve"> ,</w:t>
      </w:r>
      <w:proofErr w:type="gramEnd"/>
      <w:r w:rsidRPr="00052B67">
        <w:t xml:space="preserve">защите населения от ЧС природного и техногенного характера(ЕДДС) – 162,1тыс.руб. </w:t>
      </w:r>
    </w:p>
    <w:p w14:paraId="1CA1FE67" w14:textId="77777777" w:rsidR="00052B67" w:rsidRPr="00052B67" w:rsidRDefault="00052B67" w:rsidP="00052B67">
      <w:pPr>
        <w:spacing w:line="360" w:lineRule="auto"/>
        <w:jc w:val="both"/>
      </w:pPr>
      <w:r w:rsidRPr="00052B67">
        <w:t xml:space="preserve">      </w:t>
      </w:r>
    </w:p>
    <w:p w14:paraId="0DA976FC" w14:textId="77777777" w:rsidR="00052B67" w:rsidRPr="00052B67" w:rsidRDefault="00052B67" w:rsidP="00052B67">
      <w:pPr>
        <w:spacing w:line="360" w:lineRule="auto"/>
        <w:jc w:val="both"/>
      </w:pPr>
      <w:r w:rsidRPr="00052B67">
        <w:rPr>
          <w:shd w:val="clear" w:color="auto" w:fill="FFFFFF" w:themeFill="background1"/>
        </w:rPr>
        <w:t xml:space="preserve">     </w:t>
      </w:r>
      <w:r w:rsidRPr="00052B67">
        <w:t>7. План по разделу/подразделу 0408 – 6 294,3 тыс. руб., исполнение – 499,9 тыс. руб. (7,9%). По данному разделу/подразделу финансируются транспортные услуги МУП «Каргатское АТП» по городским маршрутам. Субсидия на формирование современной городской среды. «Обеспечение доступности услуг общественного</w:t>
      </w:r>
      <w:proofErr w:type="gramStart"/>
      <w:r w:rsidRPr="00052B67">
        <w:t xml:space="preserve"> ,</w:t>
      </w:r>
      <w:proofErr w:type="gramEnd"/>
      <w:r w:rsidRPr="00052B67">
        <w:t>пассажирского транспорта»–6 234,3тыс.руб.исполнение – 490,4тыс.руб.</w:t>
      </w:r>
    </w:p>
    <w:p w14:paraId="3946528D" w14:textId="77777777" w:rsidR="00052B67" w:rsidRPr="00052B67" w:rsidRDefault="00052B67" w:rsidP="00052B67">
      <w:pPr>
        <w:spacing w:line="360" w:lineRule="auto"/>
        <w:jc w:val="both"/>
      </w:pPr>
      <w:r w:rsidRPr="00052B67">
        <w:t xml:space="preserve">Софинансирование – 60,0 </w:t>
      </w:r>
      <w:proofErr w:type="spellStart"/>
      <w:r w:rsidRPr="00052B67">
        <w:t>тыс</w:t>
      </w:r>
      <w:proofErr w:type="gramStart"/>
      <w:r w:rsidRPr="00052B67">
        <w:t>.р</w:t>
      </w:r>
      <w:proofErr w:type="gramEnd"/>
      <w:r w:rsidRPr="00052B67">
        <w:t>уб</w:t>
      </w:r>
      <w:proofErr w:type="spellEnd"/>
      <w:r w:rsidRPr="00052B67">
        <w:t>. исполнение – 9,5тыс.руб.</w:t>
      </w:r>
    </w:p>
    <w:p w14:paraId="59D9BD1E" w14:textId="77777777" w:rsidR="00052B67" w:rsidRPr="00052B67" w:rsidRDefault="00052B67" w:rsidP="00052B67">
      <w:pPr>
        <w:spacing w:line="360" w:lineRule="auto"/>
        <w:jc w:val="both"/>
      </w:pPr>
      <w:r w:rsidRPr="00052B67">
        <w:t xml:space="preserve">       </w:t>
      </w:r>
    </w:p>
    <w:p w14:paraId="11391632" w14:textId="77777777" w:rsidR="00052B67" w:rsidRPr="00052B67" w:rsidRDefault="00052B67" w:rsidP="00052B67">
      <w:pPr>
        <w:spacing w:line="360" w:lineRule="auto"/>
        <w:jc w:val="both"/>
      </w:pPr>
      <w:r w:rsidRPr="00052B67">
        <w:t xml:space="preserve">       8. План по разделу/подразделу 0409 – 49 680,0тыс. руб., исполнение – 1 897,9тыс. руб. (3,8%).  По данному разделу/подразделу финансируется содержание, установка дополнительных дорожных </w:t>
      </w:r>
      <w:r w:rsidRPr="00052B67">
        <w:lastRenderedPageBreak/>
        <w:t xml:space="preserve">знаков, летнее и зимнее содержание дорог, а также реализация мероприятий по развитию автомобильных дорог местного значения. </w:t>
      </w:r>
    </w:p>
    <w:p w14:paraId="56153E06" w14:textId="77777777" w:rsidR="00052B67" w:rsidRPr="00052B67" w:rsidRDefault="00052B67" w:rsidP="00052B67">
      <w:pPr>
        <w:spacing w:line="360" w:lineRule="auto"/>
        <w:jc w:val="both"/>
      </w:pPr>
      <w:r w:rsidRPr="00052B67">
        <w:t xml:space="preserve">Мероприятия государственной программы Новосибирской области </w:t>
      </w:r>
      <w:bookmarkStart w:id="2" w:name="_Hlk196135705"/>
      <w:r w:rsidRPr="00052B67">
        <w:t>«Развитие автомобильных дорог регионального, межмуниципального и местного значения в Новосибирской области"</w:t>
      </w:r>
      <w:bookmarkEnd w:id="2"/>
      <w:r w:rsidRPr="00052B67">
        <w:t xml:space="preserve"> за счет средств ОБ – 32 360,9 тыс. руб., софинансирование из средств местного бюджета составляет – 326,9тыс. руб</w:t>
      </w:r>
      <w:proofErr w:type="gramStart"/>
      <w:r w:rsidRPr="00052B67">
        <w:t>.(</w:t>
      </w:r>
      <w:proofErr w:type="gramEnd"/>
      <w:r w:rsidRPr="00052B67">
        <w:t xml:space="preserve">акцизы). Софинансирование к мероприятиям </w:t>
      </w:r>
      <w:proofErr w:type="spellStart"/>
      <w:proofErr w:type="gramStart"/>
      <w:r w:rsidRPr="00052B67">
        <w:t>гос</w:t>
      </w:r>
      <w:proofErr w:type="spellEnd"/>
      <w:r w:rsidRPr="00052B67">
        <w:t xml:space="preserve"> программы</w:t>
      </w:r>
      <w:proofErr w:type="gramEnd"/>
      <w:r w:rsidRPr="00052B67">
        <w:t xml:space="preserve"> Новосибирской области «Развитие автомобильных дорог регионального, межмуниципального и местного значения в Новосибирской области"</w:t>
      </w:r>
    </w:p>
    <w:p w14:paraId="07F95F6C" w14:textId="77777777" w:rsidR="00052B67" w:rsidRPr="00052B67" w:rsidRDefault="00052B67" w:rsidP="00052B67">
      <w:pPr>
        <w:spacing w:line="360" w:lineRule="auto"/>
        <w:ind w:firstLine="539"/>
        <w:jc w:val="both"/>
      </w:pPr>
      <w:r w:rsidRPr="00052B67">
        <w:t>.</w:t>
      </w:r>
    </w:p>
    <w:p w14:paraId="04CE73A7" w14:textId="77777777" w:rsidR="00052B67" w:rsidRPr="00052B67" w:rsidRDefault="00052B67" w:rsidP="00052B67">
      <w:pPr>
        <w:spacing w:line="360" w:lineRule="auto"/>
        <w:jc w:val="both"/>
      </w:pPr>
      <w:r w:rsidRPr="00052B67">
        <w:t>Расходы муниципального дорожного фонда, осуществляемые за счет собственных средств бюджета муниципального образования (акцизы) – 8 658,3  тыс. руб., исполнение – 1 590,9тыс. руб.:</w:t>
      </w:r>
    </w:p>
    <w:p w14:paraId="7F3770BB" w14:textId="77777777" w:rsidR="00052B67" w:rsidRPr="00052B67" w:rsidRDefault="00052B67" w:rsidP="00052B67">
      <w:pPr>
        <w:spacing w:line="360" w:lineRule="auto"/>
        <w:jc w:val="both"/>
      </w:pPr>
      <w:r w:rsidRPr="00052B67">
        <w:t>5000,0тыс</w:t>
      </w:r>
      <w:proofErr w:type="gramStart"/>
      <w:r w:rsidRPr="00052B67">
        <w:t>.р</w:t>
      </w:r>
      <w:proofErr w:type="gramEnd"/>
      <w:r w:rsidRPr="00052B67">
        <w:t>уб. ГСМ – исполнение 924,9тыс.руб.</w:t>
      </w:r>
    </w:p>
    <w:p w14:paraId="0CECB670" w14:textId="77777777" w:rsidR="00052B67" w:rsidRPr="00052B67" w:rsidRDefault="00052B67" w:rsidP="00052B67">
      <w:pPr>
        <w:spacing w:line="360" w:lineRule="auto"/>
        <w:jc w:val="both"/>
      </w:pPr>
      <w:r w:rsidRPr="00052B67">
        <w:t>437,0тыс</w:t>
      </w:r>
      <w:proofErr w:type="gramStart"/>
      <w:r w:rsidRPr="00052B67">
        <w:t>.р</w:t>
      </w:r>
      <w:proofErr w:type="gramEnd"/>
      <w:r w:rsidRPr="00052B67">
        <w:t>уб. песок, дорожная краска –исполнение 249,9тыс.руб.</w:t>
      </w:r>
    </w:p>
    <w:p w14:paraId="701FADF1" w14:textId="77777777" w:rsidR="00052B67" w:rsidRPr="00052B67" w:rsidRDefault="00052B67" w:rsidP="00052B67">
      <w:pPr>
        <w:spacing w:line="360" w:lineRule="auto"/>
        <w:jc w:val="both"/>
      </w:pPr>
      <w:r w:rsidRPr="00052B67">
        <w:t>1 783,4 тыс. руб. запчасти – исполнение 375,0тыс</w:t>
      </w:r>
      <w:proofErr w:type="gramStart"/>
      <w:r w:rsidRPr="00052B67">
        <w:t>.р</w:t>
      </w:r>
      <w:proofErr w:type="gramEnd"/>
      <w:r w:rsidRPr="00052B67">
        <w:t xml:space="preserve">уб.     </w:t>
      </w:r>
    </w:p>
    <w:p w14:paraId="0A60ECCB" w14:textId="77777777" w:rsidR="00052B67" w:rsidRPr="00052B67" w:rsidRDefault="00052B67" w:rsidP="00052B67">
      <w:pPr>
        <w:spacing w:line="360" w:lineRule="auto"/>
        <w:jc w:val="both"/>
      </w:pPr>
      <w:r w:rsidRPr="00052B67">
        <w:t>600,0тыс</w:t>
      </w:r>
      <w:proofErr w:type="gramStart"/>
      <w:r w:rsidRPr="00052B67">
        <w:t>.р</w:t>
      </w:r>
      <w:proofErr w:type="gramEnd"/>
      <w:r w:rsidRPr="00052B67">
        <w:t>уб.(диагностика дорог) – исполнение 0,0тыс.руб.</w:t>
      </w:r>
    </w:p>
    <w:p w14:paraId="4368CD23" w14:textId="77777777" w:rsidR="00052B67" w:rsidRPr="00052B67" w:rsidRDefault="00052B67" w:rsidP="00052B67">
      <w:pPr>
        <w:spacing w:line="360" w:lineRule="auto"/>
        <w:jc w:val="both"/>
      </w:pPr>
      <w:r w:rsidRPr="00052B67">
        <w:t>246,0 тыс. руб. Светофорные объекты – исполнение 41,0тыс</w:t>
      </w:r>
      <w:proofErr w:type="gramStart"/>
      <w:r w:rsidRPr="00052B67">
        <w:t>.р</w:t>
      </w:r>
      <w:proofErr w:type="gramEnd"/>
      <w:r w:rsidRPr="00052B67">
        <w:t xml:space="preserve">уб.  </w:t>
      </w:r>
    </w:p>
    <w:p w14:paraId="269283B2" w14:textId="77777777" w:rsidR="00052B67" w:rsidRPr="00052B67" w:rsidRDefault="00052B67" w:rsidP="00052B67">
      <w:pPr>
        <w:spacing w:line="360" w:lineRule="auto"/>
        <w:jc w:val="both"/>
      </w:pPr>
      <w:r w:rsidRPr="00052B67">
        <w:t>2 041,9тыс.руб</w:t>
      </w:r>
      <w:proofErr w:type="gramStart"/>
      <w:r w:rsidRPr="00052B67">
        <w:t>.Т</w:t>
      </w:r>
      <w:proofErr w:type="gramEnd"/>
      <w:r w:rsidRPr="00052B67">
        <w:t>ранспортный налог – исполнение 288,0тыс.руб.Приобретение уличных фонарей.(уличное освещение).</w:t>
      </w:r>
    </w:p>
    <w:p w14:paraId="5DD2FE2E" w14:textId="77777777" w:rsidR="00052B67" w:rsidRPr="00052B67" w:rsidRDefault="00052B67" w:rsidP="00052B67">
      <w:pPr>
        <w:spacing w:line="360" w:lineRule="auto"/>
        <w:jc w:val="both"/>
      </w:pPr>
    </w:p>
    <w:p w14:paraId="026E2599" w14:textId="77777777" w:rsidR="00052B67" w:rsidRPr="00052B67" w:rsidRDefault="00052B67" w:rsidP="00052B67">
      <w:pPr>
        <w:spacing w:line="360" w:lineRule="auto"/>
        <w:jc w:val="both"/>
      </w:pPr>
    </w:p>
    <w:p w14:paraId="56A50DDC" w14:textId="77777777" w:rsidR="00052B67" w:rsidRPr="00052B67" w:rsidRDefault="00052B67" w:rsidP="00052B67">
      <w:pPr>
        <w:spacing w:line="360" w:lineRule="auto"/>
        <w:jc w:val="both"/>
      </w:pPr>
      <w:r w:rsidRPr="00052B67">
        <w:t>5600,0тыс</w:t>
      </w:r>
      <w:proofErr w:type="gramStart"/>
      <w:r w:rsidRPr="00052B67">
        <w:t>.р</w:t>
      </w:r>
      <w:proofErr w:type="gramEnd"/>
      <w:r w:rsidRPr="00052B67">
        <w:t>уб.(4500тыс.руб.-щебень,1100,0тыс.руб.-)асфальт- исполнение 0,0тыс.руб.</w:t>
      </w:r>
    </w:p>
    <w:p w14:paraId="1511A25E" w14:textId="77777777" w:rsidR="00052B67" w:rsidRPr="00052B67" w:rsidRDefault="00052B67" w:rsidP="00052B67">
      <w:pPr>
        <w:spacing w:line="360" w:lineRule="auto"/>
        <w:jc w:val="both"/>
      </w:pPr>
      <w:r w:rsidRPr="00052B67">
        <w:t xml:space="preserve">19,0 </w:t>
      </w:r>
      <w:proofErr w:type="spellStart"/>
      <w:r w:rsidRPr="00052B67">
        <w:t>тыс</w:t>
      </w:r>
      <w:proofErr w:type="gramStart"/>
      <w:r w:rsidRPr="00052B67">
        <w:t>.р</w:t>
      </w:r>
      <w:proofErr w:type="gramEnd"/>
      <w:r w:rsidRPr="00052B67">
        <w:t>уб</w:t>
      </w:r>
      <w:proofErr w:type="spellEnd"/>
      <w:r w:rsidRPr="00052B67">
        <w:t>. Светофорные объекты (оплаты прошлого года за декабрь 2024г.) исполнение 19,0тыс.руб.</w:t>
      </w:r>
    </w:p>
    <w:p w14:paraId="608EBAC6" w14:textId="77777777" w:rsidR="00052B67" w:rsidRPr="00052B67" w:rsidRDefault="00052B67" w:rsidP="00052B67">
      <w:pPr>
        <w:spacing w:line="360" w:lineRule="auto"/>
        <w:jc w:val="both"/>
      </w:pPr>
      <w:r w:rsidRPr="00052B67">
        <w:t xml:space="preserve">1000,0 </w:t>
      </w:r>
      <w:proofErr w:type="spellStart"/>
      <w:r w:rsidRPr="00052B67">
        <w:t>тыс</w:t>
      </w:r>
      <w:proofErr w:type="gramStart"/>
      <w:r w:rsidRPr="00052B67">
        <w:t>.р</w:t>
      </w:r>
      <w:proofErr w:type="gramEnd"/>
      <w:r w:rsidRPr="00052B67">
        <w:t>уб</w:t>
      </w:r>
      <w:proofErr w:type="spellEnd"/>
      <w:r w:rsidRPr="00052B67">
        <w:t xml:space="preserve">. </w:t>
      </w:r>
      <w:proofErr w:type="spellStart"/>
      <w:r w:rsidRPr="00052B67">
        <w:t>Вакуумно</w:t>
      </w:r>
      <w:proofErr w:type="spellEnd"/>
      <w:r w:rsidRPr="00052B67">
        <w:t xml:space="preserve"> подметальная машина - исполнение 0,0тыс.руб.(план до конца третьего квартала).</w:t>
      </w:r>
    </w:p>
    <w:p w14:paraId="5EA03AD5" w14:textId="77777777" w:rsidR="00052B67" w:rsidRPr="00052B67" w:rsidRDefault="00052B67" w:rsidP="00052B67">
      <w:pPr>
        <w:spacing w:line="360" w:lineRule="auto"/>
        <w:jc w:val="both"/>
      </w:pPr>
      <w:r w:rsidRPr="00052B67">
        <w:t xml:space="preserve">     9. План по разделу/подразделу 0501 – 1 168,9тыс</w:t>
      </w:r>
      <w:proofErr w:type="gramStart"/>
      <w:r w:rsidRPr="00052B67">
        <w:t>.р</w:t>
      </w:r>
      <w:proofErr w:type="gramEnd"/>
      <w:r w:rsidRPr="00052B67">
        <w:t>уб., исполнение – 338,1тыс.руб. (28,9%). По данному разделу/подразделу финансируется содержание и ремонт муниципального жилого фонда по ул. Военный городок 151.д</w:t>
      </w:r>
      <w:proofErr w:type="gramStart"/>
      <w:r w:rsidRPr="00052B67">
        <w:t>1</w:t>
      </w:r>
      <w:proofErr w:type="gramEnd"/>
      <w:r w:rsidRPr="00052B67">
        <w:t>. (ООО «Управдом»)</w:t>
      </w:r>
    </w:p>
    <w:p w14:paraId="43FDF5B7" w14:textId="77777777" w:rsidR="00052B67" w:rsidRPr="00052B67" w:rsidRDefault="00052B67" w:rsidP="00052B67">
      <w:pPr>
        <w:spacing w:line="360" w:lineRule="auto"/>
        <w:jc w:val="both"/>
      </w:pPr>
      <w:r w:rsidRPr="00052B67">
        <w:t xml:space="preserve">     </w:t>
      </w:r>
    </w:p>
    <w:p w14:paraId="00C83C62" w14:textId="77777777" w:rsidR="00052B67" w:rsidRPr="00052B67" w:rsidRDefault="00052B67" w:rsidP="00052B67">
      <w:pPr>
        <w:spacing w:line="360" w:lineRule="auto"/>
        <w:jc w:val="both"/>
      </w:pPr>
      <w:r w:rsidRPr="00052B67">
        <w:t xml:space="preserve">      10. План по разделу/подразделу 0502 – 153 082,6тыс. рублей, исполнение – 7 446,9тыс. руб. (4,9%). По данному разделу/подразделу финансируются:</w:t>
      </w:r>
    </w:p>
    <w:p w14:paraId="1CC13958" w14:textId="77777777" w:rsidR="00052B67" w:rsidRPr="00052B67" w:rsidRDefault="00052B67" w:rsidP="00052B67">
      <w:pPr>
        <w:spacing w:line="360" w:lineRule="auto"/>
        <w:jc w:val="both"/>
        <w:rPr>
          <w:color w:val="000000"/>
        </w:rPr>
      </w:pPr>
      <w:r w:rsidRPr="00052B67">
        <w:t xml:space="preserve"> Субсидия из средств местного бюджета (собственные г. Каргата</w:t>
      </w:r>
      <w:proofErr w:type="gramStart"/>
      <w:r w:rsidRPr="00052B67">
        <w:t>)р</w:t>
      </w:r>
      <w:proofErr w:type="gramEnd"/>
      <w:r w:rsidRPr="00052B67">
        <w:t xml:space="preserve">еализация мероприятий по организации безопасности работы объектов жизнедеятельности </w:t>
      </w:r>
      <w:r w:rsidRPr="00052B67">
        <w:rPr>
          <w:color w:val="000000"/>
        </w:rPr>
        <w:t>в рамках подпрограммы "Безопасность ЖКХ НСО" – 650,0 тыс. руб.</w:t>
      </w:r>
    </w:p>
    <w:p w14:paraId="3BC1B239" w14:textId="77777777" w:rsidR="00052B67" w:rsidRPr="00052B67" w:rsidRDefault="00052B67" w:rsidP="00052B67">
      <w:pPr>
        <w:spacing w:line="360" w:lineRule="auto"/>
        <w:jc w:val="both"/>
      </w:pPr>
      <w:r w:rsidRPr="00052B67">
        <w:lastRenderedPageBreak/>
        <w:t xml:space="preserve">         Реализация мероприятий по организации функционирования систем жизнеобеспечения и снабжения населения топливом в рамках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- 18 617,6 тыс. руб., средства ОБ, софинансирование – 200,0тыс. </w:t>
      </w:r>
      <w:proofErr w:type="spellStart"/>
      <w:r w:rsidRPr="00052B67">
        <w:t>руб</w:t>
      </w:r>
      <w:proofErr w:type="spellEnd"/>
      <w:r w:rsidRPr="00052B67">
        <w:t>; исполнение – 7 446,9 тыс. руб. (40,0%).</w:t>
      </w:r>
    </w:p>
    <w:p w14:paraId="10DEFE1A" w14:textId="77777777" w:rsidR="00052B67" w:rsidRPr="00052B67" w:rsidRDefault="00052B67" w:rsidP="00052B67">
      <w:pPr>
        <w:spacing w:line="360" w:lineRule="auto"/>
        <w:jc w:val="both"/>
      </w:pPr>
      <w:r w:rsidRPr="00052B67">
        <w:t>Субсидия на строительство и реконструкцию (модернизацию</w:t>
      </w:r>
      <w:proofErr w:type="gramStart"/>
      <w:r w:rsidRPr="00052B67">
        <w:t>)о</w:t>
      </w:r>
      <w:proofErr w:type="gramEnd"/>
      <w:r w:rsidRPr="00052B67">
        <w:t>бъектов питьевого водоснабжения программа «Чистая вода» -132 011,6тыс.руб. Софинансирование – 1603,4тыс.руб., исполнение – 0,0тыс.руб.</w:t>
      </w:r>
    </w:p>
    <w:p w14:paraId="55C6EEE1" w14:textId="77777777" w:rsidR="00052B67" w:rsidRPr="00052B67" w:rsidRDefault="00052B67" w:rsidP="00052B67">
      <w:pPr>
        <w:spacing w:line="360" w:lineRule="auto"/>
        <w:jc w:val="both"/>
      </w:pPr>
      <w:r w:rsidRPr="00052B67">
        <w:t xml:space="preserve">  </w:t>
      </w:r>
    </w:p>
    <w:p w14:paraId="4BC719DC" w14:textId="77777777" w:rsidR="00052B67" w:rsidRPr="00052B67" w:rsidRDefault="00052B67" w:rsidP="00052B67">
      <w:pPr>
        <w:spacing w:line="360" w:lineRule="auto"/>
        <w:jc w:val="both"/>
      </w:pPr>
      <w:r w:rsidRPr="00052B67">
        <w:t xml:space="preserve">    11. План по разделу/подразделу 0503 – 12 613,6тыс. руб., исполнение – 719,1тыс. руб.(5,7%). По данному разделу/подразделу финансируются расходы на содержание уличных электросетей и приобретение электротоваров для уличного освещения – 2 034,1тыс. руб., исполнено – 719,1тыс. руб</w:t>
      </w:r>
      <w:proofErr w:type="gramStart"/>
      <w:r w:rsidRPr="00052B67">
        <w:t>.(</w:t>
      </w:r>
      <w:proofErr w:type="gramEnd"/>
      <w:r w:rsidRPr="00052B67">
        <w:t>покупка электросетевого оборудования ,лампы) (0,0%)</w:t>
      </w:r>
    </w:p>
    <w:p w14:paraId="3037EAE2" w14:textId="77777777" w:rsidR="00052B67" w:rsidRPr="00052B67" w:rsidRDefault="00052B67" w:rsidP="00052B67">
      <w:pPr>
        <w:spacing w:line="360" w:lineRule="auto"/>
        <w:ind w:firstLine="539"/>
        <w:jc w:val="both"/>
      </w:pPr>
      <w:r w:rsidRPr="00052B67">
        <w:t>-126,6тыс</w:t>
      </w:r>
      <w:proofErr w:type="gramStart"/>
      <w:r w:rsidRPr="00052B67">
        <w:t>.р</w:t>
      </w:r>
      <w:proofErr w:type="gramEnd"/>
      <w:r w:rsidRPr="00052B67">
        <w:t xml:space="preserve">уб.-Услуги по экспертной оценке соответствия Проектной документации по объекту: «Благоустройство придомовой территории МКД № 165 по ул. </w:t>
      </w:r>
      <w:proofErr w:type="gramStart"/>
      <w:r w:rsidRPr="00052B67">
        <w:t>Советская</w:t>
      </w:r>
      <w:proofErr w:type="gramEnd"/>
      <w:r w:rsidRPr="00052B67">
        <w:t xml:space="preserve"> в г. Каргат Каргатского района Новосибирской области» требованиям технических регламентов (действующим нормативам в области сметного нормирования и ценообразования)</w:t>
      </w:r>
    </w:p>
    <w:p w14:paraId="6C3AB165" w14:textId="77777777" w:rsidR="00052B67" w:rsidRPr="00052B67" w:rsidRDefault="00052B67" w:rsidP="00052B67">
      <w:pPr>
        <w:spacing w:line="360" w:lineRule="auto"/>
        <w:ind w:firstLine="539"/>
        <w:jc w:val="both"/>
      </w:pPr>
      <w:r w:rsidRPr="00052B67">
        <w:t>Реализация мероприятий формирования современной городской среды в рамках государственной программы "Благоустройство территорий населенных пунктов" государственной программы Новосибирской области "Жилищно-коммунальное хозяйство НСО в 2015-2022 годах" за счет средств ФБ и ОБ (строительство пешеходной зоны г. Каргат)– 8 788,9 тыс. руб., исполнение – 0,0тыс</w:t>
      </w:r>
      <w:proofErr w:type="gramStart"/>
      <w:r w:rsidRPr="00052B67">
        <w:t>.р</w:t>
      </w:r>
      <w:proofErr w:type="gramEnd"/>
      <w:r w:rsidRPr="00052B67">
        <w:t>уб., софинансирование за счет средств местного бюджета –90,0тыс. руб.</w:t>
      </w:r>
    </w:p>
    <w:p w14:paraId="22B472F8" w14:textId="77777777" w:rsidR="00052B67" w:rsidRPr="00052B67" w:rsidRDefault="00052B67" w:rsidP="00052B67">
      <w:pPr>
        <w:spacing w:line="360" w:lineRule="auto"/>
        <w:jc w:val="both"/>
      </w:pPr>
      <w:r w:rsidRPr="00052B67">
        <w:t xml:space="preserve">1482,0 </w:t>
      </w:r>
      <w:proofErr w:type="spellStart"/>
      <w:r w:rsidRPr="00052B67">
        <w:t>тыс</w:t>
      </w:r>
      <w:proofErr w:type="gramStart"/>
      <w:r w:rsidRPr="00052B67">
        <w:t>.р</w:t>
      </w:r>
      <w:proofErr w:type="gramEnd"/>
      <w:r w:rsidRPr="00052B67">
        <w:t>уб</w:t>
      </w:r>
      <w:proofErr w:type="spellEnd"/>
      <w:r w:rsidRPr="00052B67">
        <w:t xml:space="preserve"> – Субсидия на реализацию мероприятий по обустройству контейнерных площадок, в том числе приобретение контейнеров для накопления отходов </w:t>
      </w:r>
      <w:proofErr w:type="spellStart"/>
      <w:r w:rsidRPr="00052B67">
        <w:t>гос.прогр</w:t>
      </w:r>
      <w:proofErr w:type="spellEnd"/>
      <w:r w:rsidRPr="00052B67">
        <w:t>. «Развитие системы обращения с отходами производства и потребления в НСО»</w:t>
      </w:r>
      <w:proofErr w:type="gramStart"/>
      <w:r w:rsidRPr="00052B67">
        <w:t>.-</w:t>
      </w:r>
      <w:proofErr w:type="gramEnd"/>
      <w:r w:rsidRPr="00052B67">
        <w:t>исполнение 0,0тыс.руб.</w:t>
      </w:r>
    </w:p>
    <w:p w14:paraId="7FAB508F" w14:textId="77777777" w:rsidR="00052B67" w:rsidRPr="00052B67" w:rsidRDefault="00052B67" w:rsidP="00052B67">
      <w:pPr>
        <w:pStyle w:val="a9"/>
        <w:rPr>
          <w:rFonts w:ascii="Times New Roman" w:hAnsi="Times New Roman" w:cs="Times New Roman"/>
          <w:sz w:val="24"/>
          <w:szCs w:val="24"/>
        </w:rPr>
      </w:pPr>
      <w:r w:rsidRPr="00052B67">
        <w:rPr>
          <w:rFonts w:ascii="Times New Roman" w:hAnsi="Times New Roman" w:cs="Times New Roman"/>
          <w:sz w:val="24"/>
          <w:szCs w:val="24"/>
        </w:rPr>
        <w:t>218,6тыс</w:t>
      </w:r>
      <w:proofErr w:type="gramStart"/>
      <w:r w:rsidRPr="00052B67">
        <w:rPr>
          <w:rFonts w:ascii="Times New Roman" w:hAnsi="Times New Roman" w:cs="Times New Roman"/>
          <w:sz w:val="24"/>
          <w:szCs w:val="24"/>
        </w:rPr>
        <w:t>.р</w:t>
      </w:r>
      <w:proofErr w:type="gramEnd"/>
      <w:r w:rsidRPr="00052B67">
        <w:rPr>
          <w:rFonts w:ascii="Times New Roman" w:hAnsi="Times New Roman" w:cs="Times New Roman"/>
          <w:sz w:val="24"/>
          <w:szCs w:val="24"/>
        </w:rPr>
        <w:t xml:space="preserve">уб. - Строительство ВЛ 0,4 </w:t>
      </w:r>
      <w:proofErr w:type="spellStart"/>
      <w:r w:rsidRPr="00052B67">
        <w:rPr>
          <w:rFonts w:ascii="Times New Roman" w:hAnsi="Times New Roman" w:cs="Times New Roman"/>
          <w:sz w:val="24"/>
          <w:szCs w:val="24"/>
        </w:rPr>
        <w:t>кВ</w:t>
      </w:r>
      <w:proofErr w:type="spellEnd"/>
      <w:r w:rsidRPr="00052B67">
        <w:rPr>
          <w:rFonts w:ascii="Times New Roman" w:hAnsi="Times New Roman" w:cs="Times New Roman"/>
          <w:sz w:val="24"/>
          <w:szCs w:val="24"/>
        </w:rPr>
        <w:t xml:space="preserve"> в г. Каргате от ул. Советская № 148 до детского сада «Восход» (ИМБТ)- исполнение 218,6тыс.руб.</w:t>
      </w:r>
    </w:p>
    <w:p w14:paraId="6A3E6E31" w14:textId="77777777" w:rsidR="00052B67" w:rsidRPr="00052B67" w:rsidRDefault="00052B67" w:rsidP="00052B67">
      <w:pPr>
        <w:spacing w:line="360" w:lineRule="auto"/>
        <w:jc w:val="both"/>
      </w:pPr>
    </w:p>
    <w:p w14:paraId="78162B88" w14:textId="77777777" w:rsidR="00052B67" w:rsidRPr="00052B67" w:rsidRDefault="00052B67" w:rsidP="00052B67">
      <w:pPr>
        <w:spacing w:line="360" w:lineRule="auto"/>
        <w:jc w:val="both"/>
      </w:pPr>
      <w:r w:rsidRPr="00052B67">
        <w:t xml:space="preserve">    2. План по разделу/подразделу 0505 – 48 629,9 тыс. руб., исполнение – 10 207,8тыс. руб. (21,0%). По данному разделу/подразделу финансируются расходы на содержание Муниципального казенного учреждения «Услуги благоустройства» и выполнению работ по благоустройству города Каргата и Муниципальное казенное учреждение «Парк отдыха города Каргата»</w:t>
      </w:r>
    </w:p>
    <w:p w14:paraId="05910987" w14:textId="77777777" w:rsidR="00052B67" w:rsidRPr="00052B67" w:rsidRDefault="00052B67" w:rsidP="00052B67">
      <w:pPr>
        <w:spacing w:line="360" w:lineRule="auto"/>
        <w:jc w:val="both"/>
      </w:pPr>
      <w:r w:rsidRPr="00052B67">
        <w:t>Из общей суммы расходов на содержание:</w:t>
      </w:r>
    </w:p>
    <w:p w14:paraId="2827431B" w14:textId="77777777" w:rsidR="00052B67" w:rsidRPr="00052B67" w:rsidRDefault="00052B67" w:rsidP="00052B67">
      <w:pPr>
        <w:spacing w:line="360" w:lineRule="auto"/>
        <w:jc w:val="both"/>
      </w:pPr>
      <w:r w:rsidRPr="00052B67">
        <w:lastRenderedPageBreak/>
        <w:t>Реализация мероприятий местных бюджетов в рамках государственной программы Новосибирской области "Управление государственными финансами в Новосибирской области " – 9 862,9с. руб., исполнение – 1 036,8 тыс. руб. (10,5%).</w:t>
      </w:r>
    </w:p>
    <w:p w14:paraId="05462C18" w14:textId="77777777" w:rsidR="00052B67" w:rsidRPr="00052B67" w:rsidRDefault="00052B67" w:rsidP="00052B67">
      <w:pPr>
        <w:spacing w:line="360" w:lineRule="auto"/>
        <w:jc w:val="both"/>
      </w:pPr>
      <w:r w:rsidRPr="00052B67">
        <w:t>Содержание за счет собственных средств план – 13 329,5тыс</w:t>
      </w:r>
      <w:proofErr w:type="gramStart"/>
      <w:r w:rsidRPr="00052B67">
        <w:t>.р</w:t>
      </w:r>
      <w:proofErr w:type="gramEnd"/>
      <w:r w:rsidRPr="00052B67">
        <w:t>уб., исполнение – 3 710,8тыс.руб.(27,9%).</w:t>
      </w:r>
    </w:p>
    <w:p w14:paraId="70163A8E" w14:textId="77777777" w:rsidR="00052B67" w:rsidRPr="00052B67" w:rsidRDefault="00052B67" w:rsidP="00052B67">
      <w:pPr>
        <w:spacing w:line="360" w:lineRule="auto"/>
        <w:jc w:val="both"/>
      </w:pPr>
      <w:r w:rsidRPr="00052B67">
        <w:t>Закупка товаров и услуг план 12 006,9тыс</w:t>
      </w:r>
      <w:proofErr w:type="gramStart"/>
      <w:r w:rsidRPr="00052B67">
        <w:t>.р</w:t>
      </w:r>
      <w:proofErr w:type="gramEnd"/>
      <w:r w:rsidRPr="00052B67">
        <w:t>уб., исполнение – 3 375,7тыс.руб.(28,1%)</w:t>
      </w:r>
    </w:p>
    <w:p w14:paraId="1FD14F60" w14:textId="77777777" w:rsidR="00052B67" w:rsidRPr="00052B67" w:rsidRDefault="00052B67" w:rsidP="00052B67">
      <w:pPr>
        <w:spacing w:line="360" w:lineRule="auto"/>
        <w:jc w:val="both"/>
      </w:pPr>
      <w:r w:rsidRPr="00052B67">
        <w:t>Уплата налогов и пошлин план  - 565,0тыс</w:t>
      </w:r>
      <w:proofErr w:type="gramStart"/>
      <w:r w:rsidRPr="00052B67">
        <w:t>.р</w:t>
      </w:r>
      <w:proofErr w:type="gramEnd"/>
      <w:r w:rsidRPr="00052B67">
        <w:t>уб.,исполнение – 229,2тыс.руб.(40,6%)</w:t>
      </w:r>
    </w:p>
    <w:p w14:paraId="3BDEDE08" w14:textId="77777777" w:rsidR="00052B67" w:rsidRPr="00052B67" w:rsidRDefault="00052B67" w:rsidP="00052B67">
      <w:pPr>
        <w:spacing w:line="360" w:lineRule="auto"/>
        <w:jc w:val="both"/>
      </w:pPr>
      <w:r w:rsidRPr="00052B67">
        <w:t xml:space="preserve">   13. План по разделу/подразделу 0705 – 220,0тыс. руб., исполнение -70,0тыс. руб. (31,8%). По данному разделу /подразделу финансируются расходы на профессиональную подготовку, переподготовку, повышения квалификации.</w:t>
      </w:r>
    </w:p>
    <w:p w14:paraId="6FF8AFAC" w14:textId="77777777" w:rsidR="00052B67" w:rsidRPr="00052B67" w:rsidRDefault="00052B67" w:rsidP="00052B67">
      <w:pPr>
        <w:spacing w:line="360" w:lineRule="auto"/>
        <w:jc w:val="both"/>
      </w:pPr>
      <w:r w:rsidRPr="00052B67">
        <w:t xml:space="preserve">  14. План по разделу/подразделу 1001 – 710,0 тыс. руб., исполнение – 162,1тыс. руб. (22,0%). По данному разделу/подразделу финансируются расходы по доплате к пенсиям муниципальных служащих. </w:t>
      </w:r>
    </w:p>
    <w:p w14:paraId="3278405D" w14:textId="77777777" w:rsidR="00052B67" w:rsidRPr="00052B67" w:rsidRDefault="00052B67" w:rsidP="00052B67">
      <w:pPr>
        <w:spacing w:line="360" w:lineRule="auto"/>
        <w:jc w:val="both"/>
      </w:pPr>
      <w:r w:rsidRPr="00052B67">
        <w:t xml:space="preserve">         </w:t>
      </w:r>
      <w:r w:rsidRPr="00052B67">
        <w:rPr>
          <w:lang w:val="en-US"/>
        </w:rPr>
        <w:t>III</w:t>
      </w:r>
      <w:r w:rsidRPr="00052B67">
        <w:t>. План по источникам финансирования дефицита бюджета – 9 099</w:t>
      </w:r>
      <w:proofErr w:type="gramStart"/>
      <w:r w:rsidRPr="00052B67">
        <w:t>,1</w:t>
      </w:r>
      <w:proofErr w:type="gramEnd"/>
      <w:r w:rsidRPr="00052B67">
        <w:t xml:space="preserve"> тыс. руб., исполнение – 1 455,2тыс. руб.(16,0%)</w:t>
      </w:r>
    </w:p>
    <w:p w14:paraId="4A49F265" w14:textId="77777777" w:rsidR="00052B67" w:rsidRPr="00052B67" w:rsidRDefault="00052B67" w:rsidP="00052B67">
      <w:pPr>
        <w:spacing w:line="300" w:lineRule="auto"/>
        <w:ind w:firstLine="540"/>
        <w:jc w:val="both"/>
      </w:pPr>
    </w:p>
    <w:p w14:paraId="11E4F8E4" w14:textId="77777777" w:rsidR="00052B67" w:rsidRPr="00052B67" w:rsidRDefault="00052B67" w:rsidP="00052B67">
      <w:pPr>
        <w:spacing w:line="300" w:lineRule="auto"/>
        <w:ind w:firstLine="540"/>
        <w:jc w:val="both"/>
      </w:pPr>
    </w:p>
    <w:p w14:paraId="182D0165" w14:textId="77777777" w:rsidR="00052B67" w:rsidRPr="00052B67" w:rsidRDefault="00052B67" w:rsidP="00052B67">
      <w:pPr>
        <w:spacing w:line="300" w:lineRule="auto"/>
        <w:ind w:firstLine="540"/>
        <w:jc w:val="both"/>
      </w:pPr>
    </w:p>
    <w:p w14:paraId="119B4CDF" w14:textId="77777777" w:rsidR="00052B67" w:rsidRPr="00052B67" w:rsidRDefault="00052B67" w:rsidP="00052B67">
      <w:pPr>
        <w:spacing w:line="300" w:lineRule="auto"/>
        <w:ind w:firstLine="540"/>
        <w:jc w:val="both"/>
      </w:pPr>
    </w:p>
    <w:p w14:paraId="0DE0BDF0" w14:textId="77777777" w:rsidR="00052B67" w:rsidRPr="00052B67" w:rsidRDefault="00052B67" w:rsidP="00052B67">
      <w:pPr>
        <w:spacing w:line="300" w:lineRule="auto"/>
        <w:ind w:firstLine="540"/>
        <w:jc w:val="both"/>
      </w:pPr>
    </w:p>
    <w:p w14:paraId="01E35923" w14:textId="77777777" w:rsidR="00052B67" w:rsidRPr="00052B67" w:rsidRDefault="00052B67" w:rsidP="00052B67">
      <w:pPr>
        <w:spacing w:line="300" w:lineRule="auto"/>
        <w:ind w:firstLine="540"/>
        <w:jc w:val="both"/>
      </w:pPr>
    </w:p>
    <w:p w14:paraId="09DF48FE" w14:textId="77777777" w:rsidR="00052B67" w:rsidRPr="00052B67" w:rsidRDefault="00052B67" w:rsidP="00052B67">
      <w:pPr>
        <w:spacing w:line="300" w:lineRule="auto"/>
        <w:ind w:firstLine="540"/>
        <w:jc w:val="both"/>
      </w:pPr>
    </w:p>
    <w:p w14:paraId="55FFF15F" w14:textId="77777777" w:rsidR="00052B67" w:rsidRPr="00052B67" w:rsidRDefault="00052B67" w:rsidP="00052B67">
      <w:pPr>
        <w:spacing w:line="300" w:lineRule="auto"/>
        <w:ind w:firstLine="540"/>
        <w:jc w:val="both"/>
      </w:pPr>
    </w:p>
    <w:p w14:paraId="56DBA3B7" w14:textId="77777777" w:rsidR="00052B67" w:rsidRPr="00052B67" w:rsidRDefault="00052B67" w:rsidP="00052B67">
      <w:pPr>
        <w:spacing w:line="300" w:lineRule="auto"/>
        <w:ind w:firstLine="540"/>
        <w:jc w:val="both"/>
      </w:pPr>
    </w:p>
    <w:p w14:paraId="432488B5" w14:textId="77777777" w:rsidR="00052B67" w:rsidRPr="00052B67" w:rsidRDefault="00052B67" w:rsidP="00052B67">
      <w:pPr>
        <w:spacing w:line="300" w:lineRule="auto"/>
        <w:ind w:firstLine="540"/>
        <w:jc w:val="both"/>
      </w:pPr>
    </w:p>
    <w:p w14:paraId="6B9D70CD" w14:textId="77777777" w:rsidR="00052B67" w:rsidRPr="00052B67" w:rsidRDefault="00052B67" w:rsidP="00052B67">
      <w:pPr>
        <w:spacing w:line="300" w:lineRule="auto"/>
        <w:ind w:firstLine="540"/>
        <w:jc w:val="both"/>
      </w:pPr>
    </w:p>
    <w:p w14:paraId="11FD5BA4" w14:textId="77777777" w:rsidR="00052B67" w:rsidRPr="00052B67" w:rsidRDefault="00052B67" w:rsidP="00052B67">
      <w:pPr>
        <w:spacing w:line="300" w:lineRule="auto"/>
        <w:ind w:firstLine="540"/>
        <w:jc w:val="both"/>
      </w:pPr>
    </w:p>
    <w:p w14:paraId="3FB15D19" w14:textId="77777777" w:rsidR="00052B67" w:rsidRPr="00052B67" w:rsidRDefault="00052B67" w:rsidP="00052B67">
      <w:pPr>
        <w:spacing w:line="300" w:lineRule="auto"/>
        <w:ind w:firstLine="540"/>
        <w:jc w:val="both"/>
      </w:pPr>
    </w:p>
    <w:p w14:paraId="124D5C9B" w14:textId="77777777" w:rsidR="00052B67" w:rsidRPr="00052B67" w:rsidRDefault="00052B67" w:rsidP="00052B67">
      <w:pPr>
        <w:spacing w:line="300" w:lineRule="auto"/>
        <w:ind w:firstLine="540"/>
        <w:jc w:val="both"/>
      </w:pPr>
    </w:p>
    <w:p w14:paraId="3CE65597" w14:textId="77777777" w:rsidR="00052B67" w:rsidRPr="00052B67" w:rsidRDefault="00052B67" w:rsidP="00052B67">
      <w:pPr>
        <w:spacing w:line="300" w:lineRule="auto"/>
        <w:ind w:firstLine="540"/>
        <w:jc w:val="both"/>
      </w:pPr>
    </w:p>
    <w:p w14:paraId="6B6E4CEE" w14:textId="77777777" w:rsidR="00052B67" w:rsidRPr="00052B67" w:rsidRDefault="00052B67" w:rsidP="00052B67">
      <w:pPr>
        <w:spacing w:line="300" w:lineRule="auto"/>
        <w:ind w:firstLine="540"/>
        <w:jc w:val="both"/>
      </w:pPr>
    </w:p>
    <w:p w14:paraId="018A46D1" w14:textId="77777777" w:rsidR="00052B67" w:rsidRPr="00052B67" w:rsidRDefault="00052B67" w:rsidP="00052B67">
      <w:pPr>
        <w:spacing w:line="300" w:lineRule="auto"/>
        <w:ind w:firstLine="540"/>
        <w:jc w:val="both"/>
      </w:pPr>
    </w:p>
    <w:p w14:paraId="30CB793F" w14:textId="77777777" w:rsidR="00052B67" w:rsidRPr="00052B67" w:rsidRDefault="00052B67" w:rsidP="00052B67">
      <w:pPr>
        <w:spacing w:line="300" w:lineRule="auto"/>
        <w:ind w:firstLine="540"/>
        <w:jc w:val="both"/>
      </w:pPr>
    </w:p>
    <w:p w14:paraId="08F73E02" w14:textId="77777777" w:rsidR="00052B67" w:rsidRPr="00052B67" w:rsidRDefault="00052B67" w:rsidP="00052B67">
      <w:pPr>
        <w:spacing w:line="300" w:lineRule="auto"/>
        <w:ind w:firstLine="540"/>
        <w:jc w:val="both"/>
      </w:pPr>
    </w:p>
    <w:p w14:paraId="101282B9" w14:textId="77777777" w:rsidR="00052B67" w:rsidRPr="00052B67" w:rsidRDefault="00052B67" w:rsidP="00052B67">
      <w:pPr>
        <w:spacing w:line="300" w:lineRule="auto"/>
        <w:ind w:firstLine="540"/>
        <w:jc w:val="both"/>
      </w:pPr>
    </w:p>
    <w:p w14:paraId="312DA094" w14:textId="77777777" w:rsidR="00052B67" w:rsidRPr="00052B67" w:rsidRDefault="00052B67" w:rsidP="00052B67">
      <w:pPr>
        <w:spacing w:line="300" w:lineRule="auto"/>
        <w:ind w:firstLine="540"/>
        <w:jc w:val="both"/>
      </w:pPr>
    </w:p>
    <w:p w14:paraId="3E7613C9" w14:textId="77777777" w:rsidR="00052B67" w:rsidRPr="00052B67" w:rsidRDefault="00052B67" w:rsidP="00052B67">
      <w:pPr>
        <w:spacing w:line="300" w:lineRule="auto"/>
        <w:ind w:firstLine="540"/>
        <w:jc w:val="both"/>
      </w:pPr>
    </w:p>
    <w:p w14:paraId="52E1E930" w14:textId="77777777" w:rsidR="00052B67" w:rsidRPr="00052B67" w:rsidRDefault="00052B67" w:rsidP="00052B67">
      <w:pPr>
        <w:spacing w:line="300" w:lineRule="auto"/>
        <w:ind w:firstLine="540"/>
        <w:jc w:val="both"/>
      </w:pPr>
    </w:p>
    <w:p w14:paraId="3FBBAC75" w14:textId="77777777" w:rsidR="00052B67" w:rsidRPr="00052B67" w:rsidRDefault="00052B67" w:rsidP="00052B67">
      <w:pPr>
        <w:spacing w:line="300" w:lineRule="auto"/>
        <w:ind w:firstLine="540"/>
        <w:jc w:val="both"/>
      </w:pPr>
    </w:p>
    <w:p w14:paraId="1DD3CC10" w14:textId="77777777" w:rsidR="00052B67" w:rsidRPr="00052B67" w:rsidRDefault="00052B67" w:rsidP="00052B67">
      <w:pPr>
        <w:spacing w:line="300" w:lineRule="auto"/>
        <w:jc w:val="both"/>
      </w:pPr>
    </w:p>
    <w:p w14:paraId="61484732" w14:textId="77777777" w:rsidR="00052B67" w:rsidRPr="00052B67" w:rsidRDefault="00052B67" w:rsidP="00052B67">
      <w:pPr>
        <w:spacing w:line="300" w:lineRule="auto"/>
        <w:jc w:val="both"/>
      </w:pPr>
    </w:p>
    <w:tbl>
      <w:tblPr>
        <w:tblpPr w:leftFromText="180" w:rightFromText="180" w:vertAnchor="text" w:tblpY="1"/>
        <w:tblOverlap w:val="never"/>
        <w:tblW w:w="10065" w:type="dxa"/>
        <w:tblLook w:val="04A0" w:firstRow="1" w:lastRow="0" w:firstColumn="1" w:lastColumn="0" w:noHBand="0" w:noVBand="1"/>
      </w:tblPr>
      <w:tblGrid>
        <w:gridCol w:w="3233"/>
        <w:gridCol w:w="1028"/>
        <w:gridCol w:w="1470"/>
        <w:gridCol w:w="1674"/>
        <w:gridCol w:w="2660"/>
      </w:tblGrid>
      <w:tr w:rsidR="00052B67" w:rsidRPr="00052B67" w14:paraId="50176D21" w14:textId="77777777" w:rsidTr="005345E4">
        <w:trPr>
          <w:trHeight w:val="394"/>
        </w:trPr>
        <w:tc>
          <w:tcPr>
            <w:tcW w:w="3233" w:type="dxa"/>
            <w:tcBorders>
              <w:top w:val="nil"/>
              <w:left w:val="nil"/>
              <w:bottom w:val="nil"/>
              <w:right w:val="nil"/>
            </w:tcBorders>
            <w:shd w:val="clear" w:color="auto" w:fill="auto"/>
            <w:noWrap/>
            <w:vAlign w:val="bottom"/>
            <w:hideMark/>
          </w:tcPr>
          <w:p w14:paraId="2CE02AA6" w14:textId="77777777" w:rsidR="00052B67" w:rsidRPr="00052B67" w:rsidRDefault="00052B67" w:rsidP="005345E4"/>
          <w:p w14:paraId="2ED0E1D8" w14:textId="77777777" w:rsidR="00052B67" w:rsidRPr="00052B67" w:rsidRDefault="00052B67" w:rsidP="005345E4"/>
          <w:p w14:paraId="1E74F682" w14:textId="77777777" w:rsidR="00052B67" w:rsidRPr="00052B67" w:rsidRDefault="00052B67" w:rsidP="005345E4"/>
          <w:p w14:paraId="0821A74E" w14:textId="77777777" w:rsidR="00052B67" w:rsidRPr="00052B67" w:rsidRDefault="00052B67" w:rsidP="005345E4"/>
          <w:p w14:paraId="0E1C1928" w14:textId="77777777" w:rsidR="00052B67" w:rsidRPr="00052B67" w:rsidRDefault="00052B67" w:rsidP="005345E4"/>
          <w:p w14:paraId="66FDC163" w14:textId="77777777" w:rsidR="00052B67" w:rsidRPr="00052B67" w:rsidRDefault="00052B67" w:rsidP="005345E4"/>
          <w:p w14:paraId="2FF0D319" w14:textId="77777777" w:rsidR="00052B67" w:rsidRPr="00052B67" w:rsidRDefault="00052B67" w:rsidP="005345E4"/>
          <w:p w14:paraId="44DF41A5" w14:textId="77777777" w:rsidR="00052B67" w:rsidRPr="00052B67" w:rsidRDefault="00052B67" w:rsidP="005345E4"/>
          <w:p w14:paraId="43E62F6F" w14:textId="77777777" w:rsidR="00052B67" w:rsidRPr="00052B67" w:rsidRDefault="00052B67" w:rsidP="005345E4"/>
          <w:p w14:paraId="70B67CA7" w14:textId="77777777" w:rsidR="00052B67" w:rsidRPr="00052B67" w:rsidRDefault="00052B67" w:rsidP="005345E4"/>
          <w:p w14:paraId="23D90FE0" w14:textId="77777777" w:rsidR="00052B67" w:rsidRPr="00052B67" w:rsidRDefault="00052B67" w:rsidP="005345E4"/>
          <w:p w14:paraId="5942CBEE" w14:textId="77777777" w:rsidR="00052B67" w:rsidRPr="00052B67" w:rsidRDefault="00052B67" w:rsidP="005345E4"/>
          <w:p w14:paraId="72965534" w14:textId="77777777" w:rsidR="00052B67" w:rsidRPr="00052B67" w:rsidRDefault="00052B67" w:rsidP="005345E4"/>
          <w:p w14:paraId="0C4FB3BD" w14:textId="77777777" w:rsidR="00052B67" w:rsidRPr="00052B67" w:rsidRDefault="00052B67" w:rsidP="005345E4"/>
          <w:p w14:paraId="68AF1946" w14:textId="77777777" w:rsidR="00052B67" w:rsidRPr="00052B67" w:rsidRDefault="00052B67" w:rsidP="005345E4"/>
          <w:p w14:paraId="20697470" w14:textId="77777777" w:rsidR="00052B67" w:rsidRPr="00052B67" w:rsidRDefault="00052B67" w:rsidP="005345E4"/>
          <w:p w14:paraId="08A4B6A5" w14:textId="77777777" w:rsidR="00052B67" w:rsidRPr="00052B67" w:rsidRDefault="00052B67" w:rsidP="005345E4"/>
          <w:p w14:paraId="31FF9622" w14:textId="77777777" w:rsidR="00052B67" w:rsidRPr="00052B67" w:rsidRDefault="00052B67" w:rsidP="005345E4"/>
        </w:tc>
        <w:tc>
          <w:tcPr>
            <w:tcW w:w="1028" w:type="dxa"/>
            <w:tcBorders>
              <w:top w:val="nil"/>
              <w:left w:val="nil"/>
              <w:bottom w:val="nil"/>
              <w:right w:val="nil"/>
            </w:tcBorders>
            <w:shd w:val="clear" w:color="auto" w:fill="auto"/>
            <w:noWrap/>
            <w:vAlign w:val="bottom"/>
            <w:hideMark/>
          </w:tcPr>
          <w:p w14:paraId="352F670D" w14:textId="77777777" w:rsidR="00052B67" w:rsidRPr="00052B67" w:rsidRDefault="00052B67" w:rsidP="005345E4"/>
        </w:tc>
        <w:tc>
          <w:tcPr>
            <w:tcW w:w="1470" w:type="dxa"/>
            <w:tcBorders>
              <w:top w:val="nil"/>
              <w:left w:val="nil"/>
              <w:bottom w:val="nil"/>
              <w:right w:val="nil"/>
            </w:tcBorders>
            <w:shd w:val="clear" w:color="auto" w:fill="auto"/>
            <w:noWrap/>
            <w:vAlign w:val="bottom"/>
            <w:hideMark/>
          </w:tcPr>
          <w:p w14:paraId="7691293F" w14:textId="77777777" w:rsidR="00052B67" w:rsidRPr="00052B67" w:rsidRDefault="00052B67" w:rsidP="005345E4"/>
        </w:tc>
        <w:tc>
          <w:tcPr>
            <w:tcW w:w="1674" w:type="dxa"/>
            <w:tcBorders>
              <w:top w:val="nil"/>
              <w:left w:val="nil"/>
              <w:bottom w:val="nil"/>
              <w:right w:val="nil"/>
            </w:tcBorders>
            <w:shd w:val="clear" w:color="auto" w:fill="auto"/>
            <w:noWrap/>
            <w:vAlign w:val="bottom"/>
            <w:hideMark/>
          </w:tcPr>
          <w:p w14:paraId="39E859B0" w14:textId="77777777" w:rsidR="00052B67" w:rsidRPr="00052B67" w:rsidRDefault="00052B67" w:rsidP="005345E4"/>
        </w:tc>
        <w:tc>
          <w:tcPr>
            <w:tcW w:w="2660" w:type="dxa"/>
            <w:tcBorders>
              <w:top w:val="nil"/>
              <w:left w:val="nil"/>
              <w:bottom w:val="nil"/>
              <w:right w:val="nil"/>
            </w:tcBorders>
            <w:shd w:val="clear" w:color="auto" w:fill="auto"/>
            <w:noWrap/>
            <w:vAlign w:val="center"/>
            <w:hideMark/>
          </w:tcPr>
          <w:p w14:paraId="21C57BE6" w14:textId="77777777" w:rsidR="00052B67" w:rsidRPr="00052B67" w:rsidRDefault="00052B67" w:rsidP="005345E4">
            <w:pPr>
              <w:jc w:val="right"/>
              <w:rPr>
                <w:color w:val="000000"/>
              </w:rPr>
            </w:pPr>
          </w:p>
          <w:p w14:paraId="302EDA8E" w14:textId="77777777" w:rsidR="00052B67" w:rsidRPr="00052B67" w:rsidRDefault="00052B67" w:rsidP="005345E4">
            <w:pPr>
              <w:jc w:val="right"/>
              <w:rPr>
                <w:color w:val="000000"/>
              </w:rPr>
            </w:pPr>
          </w:p>
          <w:p w14:paraId="108355AD" w14:textId="77777777" w:rsidR="00052B67" w:rsidRPr="00052B67" w:rsidRDefault="00052B67" w:rsidP="005345E4">
            <w:pPr>
              <w:jc w:val="right"/>
              <w:rPr>
                <w:color w:val="000000"/>
              </w:rPr>
            </w:pPr>
          </w:p>
          <w:p w14:paraId="197A8A64" w14:textId="77777777" w:rsidR="00052B67" w:rsidRPr="00052B67" w:rsidRDefault="00052B67" w:rsidP="005345E4">
            <w:pPr>
              <w:jc w:val="right"/>
              <w:rPr>
                <w:color w:val="000000"/>
              </w:rPr>
            </w:pPr>
          </w:p>
          <w:p w14:paraId="0D1BEF2E" w14:textId="77777777" w:rsidR="00052B67" w:rsidRPr="00052B67" w:rsidRDefault="00052B67" w:rsidP="005345E4">
            <w:pPr>
              <w:jc w:val="right"/>
              <w:rPr>
                <w:color w:val="000000"/>
              </w:rPr>
            </w:pPr>
          </w:p>
          <w:p w14:paraId="03B36AD1" w14:textId="77777777" w:rsidR="00052B67" w:rsidRPr="00052B67" w:rsidRDefault="00052B67" w:rsidP="005345E4">
            <w:pPr>
              <w:jc w:val="right"/>
              <w:rPr>
                <w:color w:val="000000"/>
              </w:rPr>
            </w:pPr>
          </w:p>
          <w:p w14:paraId="151582C2" w14:textId="77777777" w:rsidR="00052B67" w:rsidRPr="00052B67" w:rsidRDefault="00052B67" w:rsidP="005345E4">
            <w:pPr>
              <w:jc w:val="right"/>
              <w:rPr>
                <w:color w:val="000000"/>
              </w:rPr>
            </w:pPr>
          </w:p>
          <w:p w14:paraId="7546141B" w14:textId="77777777" w:rsidR="00052B67" w:rsidRPr="00052B67" w:rsidRDefault="00052B67" w:rsidP="005345E4">
            <w:pPr>
              <w:jc w:val="right"/>
              <w:rPr>
                <w:color w:val="000000"/>
              </w:rPr>
            </w:pPr>
          </w:p>
          <w:p w14:paraId="1C7E4287" w14:textId="77777777" w:rsidR="00052B67" w:rsidRPr="00052B67" w:rsidRDefault="00052B67" w:rsidP="005345E4">
            <w:pPr>
              <w:jc w:val="right"/>
              <w:rPr>
                <w:color w:val="000000"/>
              </w:rPr>
            </w:pPr>
          </w:p>
          <w:p w14:paraId="32CAEC1E" w14:textId="77777777" w:rsidR="00052B67" w:rsidRPr="00052B67" w:rsidRDefault="00052B67" w:rsidP="005345E4">
            <w:pPr>
              <w:jc w:val="right"/>
              <w:rPr>
                <w:color w:val="000000"/>
              </w:rPr>
            </w:pPr>
          </w:p>
          <w:p w14:paraId="2DD101C8" w14:textId="77777777" w:rsidR="00052B67" w:rsidRPr="00052B67" w:rsidRDefault="00052B67" w:rsidP="005345E4">
            <w:pPr>
              <w:jc w:val="right"/>
              <w:rPr>
                <w:color w:val="000000"/>
              </w:rPr>
            </w:pPr>
          </w:p>
          <w:p w14:paraId="463E290D" w14:textId="77777777" w:rsidR="00052B67" w:rsidRPr="00052B67" w:rsidRDefault="00052B67" w:rsidP="005345E4">
            <w:pPr>
              <w:jc w:val="right"/>
              <w:rPr>
                <w:color w:val="000000"/>
              </w:rPr>
            </w:pPr>
          </w:p>
          <w:p w14:paraId="59B9B7EE" w14:textId="77777777" w:rsidR="00052B67" w:rsidRPr="00052B67" w:rsidRDefault="00052B67" w:rsidP="005345E4">
            <w:pPr>
              <w:jc w:val="right"/>
              <w:rPr>
                <w:color w:val="000000"/>
              </w:rPr>
            </w:pPr>
          </w:p>
          <w:p w14:paraId="44D207FE" w14:textId="77777777" w:rsidR="00052B67" w:rsidRPr="00052B67" w:rsidRDefault="00052B67" w:rsidP="005345E4">
            <w:pPr>
              <w:jc w:val="right"/>
              <w:rPr>
                <w:color w:val="000000"/>
              </w:rPr>
            </w:pPr>
          </w:p>
          <w:p w14:paraId="48896FA4" w14:textId="77777777" w:rsidR="00052B67" w:rsidRPr="00052B67" w:rsidRDefault="00052B67" w:rsidP="005345E4">
            <w:pPr>
              <w:jc w:val="right"/>
              <w:rPr>
                <w:color w:val="000000"/>
              </w:rPr>
            </w:pPr>
          </w:p>
          <w:p w14:paraId="5B8CD4A5" w14:textId="77777777" w:rsidR="00052B67" w:rsidRPr="00052B67" w:rsidRDefault="00052B67" w:rsidP="005345E4">
            <w:pPr>
              <w:jc w:val="right"/>
              <w:rPr>
                <w:color w:val="000000"/>
              </w:rPr>
            </w:pPr>
          </w:p>
          <w:p w14:paraId="44C6B7A0" w14:textId="77777777" w:rsidR="00052B67" w:rsidRPr="00052B67" w:rsidRDefault="00052B67" w:rsidP="005345E4">
            <w:pPr>
              <w:jc w:val="right"/>
              <w:rPr>
                <w:color w:val="000000"/>
              </w:rPr>
            </w:pPr>
          </w:p>
          <w:p w14:paraId="167F4E5E" w14:textId="77777777" w:rsidR="00052B67" w:rsidRPr="00052B67" w:rsidRDefault="00052B67" w:rsidP="005345E4">
            <w:pPr>
              <w:rPr>
                <w:color w:val="000000"/>
              </w:rPr>
            </w:pPr>
          </w:p>
          <w:p w14:paraId="2CEE2C70" w14:textId="77777777" w:rsidR="00052B67" w:rsidRPr="00052B67" w:rsidRDefault="00052B67" w:rsidP="005345E4">
            <w:pPr>
              <w:rPr>
                <w:color w:val="000000"/>
              </w:rPr>
            </w:pPr>
          </w:p>
          <w:p w14:paraId="482B98AF" w14:textId="77777777" w:rsidR="00052B67" w:rsidRPr="00052B67" w:rsidRDefault="00052B67" w:rsidP="005345E4">
            <w:pPr>
              <w:rPr>
                <w:color w:val="000000"/>
              </w:rPr>
            </w:pPr>
          </w:p>
          <w:p w14:paraId="4B8D3CCD" w14:textId="77777777" w:rsidR="00052B67" w:rsidRPr="00052B67" w:rsidRDefault="00052B67" w:rsidP="005345E4">
            <w:pPr>
              <w:rPr>
                <w:color w:val="000000"/>
              </w:rPr>
            </w:pPr>
          </w:p>
          <w:p w14:paraId="04626C67" w14:textId="77777777" w:rsidR="00052B67" w:rsidRPr="00052B67" w:rsidRDefault="00052B67" w:rsidP="005345E4">
            <w:pPr>
              <w:rPr>
                <w:color w:val="000000"/>
              </w:rPr>
            </w:pPr>
          </w:p>
          <w:p w14:paraId="4EE55C6C" w14:textId="77777777" w:rsidR="00052B67" w:rsidRPr="00052B67" w:rsidRDefault="00052B67" w:rsidP="005345E4">
            <w:pPr>
              <w:rPr>
                <w:color w:val="000000"/>
              </w:rPr>
            </w:pPr>
            <w:r w:rsidRPr="00052B67">
              <w:rPr>
                <w:color w:val="000000"/>
              </w:rPr>
              <w:t xml:space="preserve">              </w:t>
            </w:r>
          </w:p>
        </w:tc>
      </w:tr>
      <w:tr w:rsidR="00052B67" w:rsidRPr="00052B67" w14:paraId="01B746CF" w14:textId="77777777" w:rsidTr="005345E4">
        <w:trPr>
          <w:trHeight w:val="414"/>
        </w:trPr>
        <w:tc>
          <w:tcPr>
            <w:tcW w:w="10065" w:type="dxa"/>
            <w:gridSpan w:val="5"/>
            <w:tcBorders>
              <w:top w:val="nil"/>
              <w:left w:val="nil"/>
              <w:bottom w:val="single" w:sz="8" w:space="0" w:color="auto"/>
              <w:right w:val="nil"/>
            </w:tcBorders>
            <w:shd w:val="clear" w:color="auto" w:fill="auto"/>
            <w:noWrap/>
            <w:vAlign w:val="center"/>
            <w:hideMark/>
          </w:tcPr>
          <w:p w14:paraId="2DC27949" w14:textId="77777777" w:rsidR="00052B67" w:rsidRPr="00052B67" w:rsidRDefault="00052B67" w:rsidP="005345E4">
            <w:pPr>
              <w:rPr>
                <w:bCs/>
                <w:color w:val="000000"/>
              </w:rPr>
            </w:pPr>
            <w:r w:rsidRPr="00052B67">
              <w:rPr>
                <w:bCs/>
                <w:color w:val="000000"/>
              </w:rPr>
              <w:t xml:space="preserve">           </w:t>
            </w:r>
          </w:p>
          <w:p w14:paraId="18B3A762" w14:textId="77777777" w:rsidR="00052B67" w:rsidRPr="00052B67" w:rsidRDefault="00052B67" w:rsidP="005345E4">
            <w:pPr>
              <w:rPr>
                <w:bCs/>
                <w:color w:val="000000"/>
              </w:rPr>
            </w:pPr>
          </w:p>
          <w:p w14:paraId="3F29277A" w14:textId="77777777" w:rsidR="00052B67" w:rsidRPr="00052B67" w:rsidRDefault="00052B67" w:rsidP="005345E4">
            <w:pPr>
              <w:rPr>
                <w:bCs/>
                <w:color w:val="000000"/>
              </w:rPr>
            </w:pPr>
          </w:p>
          <w:p w14:paraId="28DC5B19" w14:textId="77777777" w:rsidR="00052B67" w:rsidRPr="00052B67" w:rsidRDefault="00052B67" w:rsidP="005345E4">
            <w:pPr>
              <w:rPr>
                <w:bCs/>
                <w:color w:val="000000"/>
              </w:rPr>
            </w:pPr>
          </w:p>
          <w:p w14:paraId="289F9783" w14:textId="77777777" w:rsidR="00052B67" w:rsidRPr="00052B67" w:rsidRDefault="00052B67" w:rsidP="005345E4">
            <w:pPr>
              <w:rPr>
                <w:bCs/>
                <w:color w:val="000000"/>
              </w:rPr>
            </w:pPr>
          </w:p>
          <w:p w14:paraId="0D8456BB" w14:textId="77777777" w:rsidR="00052B67" w:rsidRPr="00052B67" w:rsidRDefault="00052B67" w:rsidP="005345E4">
            <w:pPr>
              <w:rPr>
                <w:bCs/>
                <w:color w:val="000000"/>
              </w:rPr>
            </w:pPr>
          </w:p>
          <w:p w14:paraId="29000B1E" w14:textId="77777777" w:rsidR="00052B67" w:rsidRPr="00052B67" w:rsidRDefault="00052B67" w:rsidP="005345E4">
            <w:pPr>
              <w:rPr>
                <w:bCs/>
                <w:color w:val="000000"/>
              </w:rPr>
            </w:pPr>
            <w:r w:rsidRPr="00052B67">
              <w:rPr>
                <w:bCs/>
                <w:color w:val="000000"/>
              </w:rPr>
              <w:t xml:space="preserve">   Исполнение бюджета города Каргата по доходам за 1 квартал 2025 года</w:t>
            </w:r>
          </w:p>
        </w:tc>
      </w:tr>
    </w:tbl>
    <w:tbl>
      <w:tblPr>
        <w:tblW w:w="9781" w:type="dxa"/>
        <w:tblLook w:val="04A0" w:firstRow="1" w:lastRow="0" w:firstColumn="1" w:lastColumn="0" w:noHBand="0" w:noVBand="1"/>
      </w:tblPr>
      <w:tblGrid>
        <w:gridCol w:w="2561"/>
        <w:gridCol w:w="891"/>
        <w:gridCol w:w="2340"/>
        <w:gridCol w:w="1702"/>
        <w:gridCol w:w="1380"/>
        <w:gridCol w:w="1808"/>
      </w:tblGrid>
      <w:tr w:rsidR="00052B67" w:rsidRPr="00052B67" w14:paraId="64996790" w14:textId="77777777" w:rsidTr="005345E4">
        <w:trPr>
          <w:trHeight w:val="282"/>
        </w:trPr>
        <w:tc>
          <w:tcPr>
            <w:tcW w:w="2410" w:type="dxa"/>
            <w:tcBorders>
              <w:top w:val="nil"/>
              <w:left w:val="nil"/>
              <w:bottom w:val="nil"/>
              <w:right w:val="nil"/>
            </w:tcBorders>
            <w:shd w:val="clear" w:color="auto" w:fill="auto"/>
            <w:noWrap/>
            <w:vAlign w:val="bottom"/>
            <w:hideMark/>
          </w:tcPr>
          <w:p w14:paraId="6F241C8F" w14:textId="77777777" w:rsidR="00052B67" w:rsidRPr="00052B67" w:rsidRDefault="00052B67" w:rsidP="005345E4">
            <w:pPr>
              <w:jc w:val="center"/>
              <w:rPr>
                <w:bCs/>
                <w:color w:val="000000"/>
              </w:rPr>
            </w:pPr>
            <w:r w:rsidRPr="00052B67">
              <w:rPr>
                <w:bCs/>
                <w:color w:val="000000"/>
              </w:rPr>
              <w:t> </w:t>
            </w:r>
          </w:p>
        </w:tc>
        <w:tc>
          <w:tcPr>
            <w:tcW w:w="709" w:type="dxa"/>
            <w:tcBorders>
              <w:top w:val="nil"/>
              <w:left w:val="nil"/>
              <w:bottom w:val="nil"/>
              <w:right w:val="nil"/>
            </w:tcBorders>
            <w:shd w:val="clear" w:color="auto" w:fill="auto"/>
            <w:noWrap/>
            <w:vAlign w:val="bottom"/>
            <w:hideMark/>
          </w:tcPr>
          <w:p w14:paraId="57687DFB" w14:textId="77777777" w:rsidR="00052B67" w:rsidRPr="00052B67" w:rsidRDefault="00052B67" w:rsidP="005345E4">
            <w:pPr>
              <w:jc w:val="center"/>
              <w:rPr>
                <w:bCs/>
                <w:color w:val="000000"/>
              </w:rPr>
            </w:pPr>
            <w:r w:rsidRPr="00052B67">
              <w:rPr>
                <w:bCs/>
                <w:color w:val="000000"/>
              </w:rPr>
              <w:t> </w:t>
            </w:r>
          </w:p>
        </w:tc>
        <w:tc>
          <w:tcPr>
            <w:tcW w:w="2409" w:type="dxa"/>
            <w:tcBorders>
              <w:top w:val="nil"/>
              <w:left w:val="nil"/>
              <w:bottom w:val="nil"/>
              <w:right w:val="nil"/>
            </w:tcBorders>
            <w:shd w:val="clear" w:color="auto" w:fill="auto"/>
            <w:noWrap/>
            <w:vAlign w:val="bottom"/>
            <w:hideMark/>
          </w:tcPr>
          <w:p w14:paraId="5EB5E378" w14:textId="77777777" w:rsidR="00052B67" w:rsidRPr="00052B67" w:rsidRDefault="00052B67" w:rsidP="005345E4">
            <w:pPr>
              <w:jc w:val="center"/>
              <w:rPr>
                <w:bCs/>
                <w:color w:val="000000"/>
              </w:rPr>
            </w:pPr>
            <w:r w:rsidRPr="00052B67">
              <w:rPr>
                <w:bCs/>
                <w:color w:val="000000"/>
              </w:rPr>
              <w:t> </w:t>
            </w:r>
          </w:p>
        </w:tc>
        <w:tc>
          <w:tcPr>
            <w:tcW w:w="1418" w:type="dxa"/>
            <w:tcBorders>
              <w:top w:val="nil"/>
              <w:left w:val="nil"/>
              <w:bottom w:val="nil"/>
              <w:right w:val="nil"/>
            </w:tcBorders>
            <w:shd w:val="clear" w:color="auto" w:fill="auto"/>
            <w:noWrap/>
            <w:vAlign w:val="bottom"/>
            <w:hideMark/>
          </w:tcPr>
          <w:p w14:paraId="02E451E8" w14:textId="77777777" w:rsidR="00052B67" w:rsidRPr="00052B67" w:rsidRDefault="00052B67" w:rsidP="005345E4">
            <w:pPr>
              <w:jc w:val="center"/>
              <w:rPr>
                <w:bCs/>
                <w:color w:val="000000"/>
              </w:rPr>
            </w:pPr>
            <w:r w:rsidRPr="00052B67">
              <w:rPr>
                <w:bCs/>
                <w:color w:val="000000"/>
              </w:rPr>
              <w:t> </w:t>
            </w:r>
          </w:p>
        </w:tc>
        <w:tc>
          <w:tcPr>
            <w:tcW w:w="1418" w:type="dxa"/>
            <w:tcBorders>
              <w:top w:val="nil"/>
              <w:left w:val="nil"/>
              <w:bottom w:val="nil"/>
              <w:right w:val="nil"/>
            </w:tcBorders>
            <w:shd w:val="clear" w:color="auto" w:fill="auto"/>
            <w:noWrap/>
            <w:vAlign w:val="bottom"/>
            <w:hideMark/>
          </w:tcPr>
          <w:p w14:paraId="0C26E68F" w14:textId="77777777" w:rsidR="00052B67" w:rsidRPr="00052B67" w:rsidRDefault="00052B67" w:rsidP="005345E4">
            <w:pPr>
              <w:jc w:val="center"/>
              <w:rPr>
                <w:bCs/>
                <w:color w:val="000000"/>
              </w:rPr>
            </w:pPr>
            <w:r w:rsidRPr="00052B67">
              <w:rPr>
                <w:bCs/>
                <w:color w:val="000000"/>
              </w:rPr>
              <w:t> </w:t>
            </w:r>
          </w:p>
        </w:tc>
        <w:tc>
          <w:tcPr>
            <w:tcW w:w="1417" w:type="dxa"/>
            <w:tcBorders>
              <w:top w:val="nil"/>
              <w:left w:val="nil"/>
              <w:bottom w:val="single" w:sz="4" w:space="0" w:color="000000"/>
              <w:right w:val="nil"/>
            </w:tcBorders>
            <w:shd w:val="clear" w:color="auto" w:fill="auto"/>
            <w:noWrap/>
            <w:vAlign w:val="bottom"/>
            <w:hideMark/>
          </w:tcPr>
          <w:p w14:paraId="4B67B50C" w14:textId="77777777" w:rsidR="00052B67" w:rsidRPr="00052B67" w:rsidRDefault="00052B67" w:rsidP="005345E4">
            <w:pPr>
              <w:jc w:val="center"/>
              <w:rPr>
                <w:color w:val="000000"/>
              </w:rPr>
            </w:pPr>
            <w:r w:rsidRPr="00052B67">
              <w:rPr>
                <w:color w:val="000000"/>
              </w:rPr>
              <w:t>Приложение 1 </w:t>
            </w:r>
          </w:p>
        </w:tc>
      </w:tr>
      <w:tr w:rsidR="00052B67" w:rsidRPr="00052B67" w14:paraId="2B1A6B2F" w14:textId="77777777" w:rsidTr="005345E4">
        <w:trPr>
          <w:trHeight w:val="282"/>
        </w:trPr>
        <w:tc>
          <w:tcPr>
            <w:tcW w:w="9781" w:type="dxa"/>
            <w:gridSpan w:val="6"/>
            <w:tcBorders>
              <w:top w:val="nil"/>
              <w:left w:val="nil"/>
              <w:bottom w:val="single" w:sz="4" w:space="0" w:color="000000"/>
              <w:right w:val="nil"/>
            </w:tcBorders>
            <w:shd w:val="clear" w:color="auto" w:fill="auto"/>
            <w:noWrap/>
            <w:vAlign w:val="bottom"/>
            <w:hideMark/>
          </w:tcPr>
          <w:p w14:paraId="6C26E48A" w14:textId="77777777" w:rsidR="00052B67" w:rsidRPr="00052B67" w:rsidRDefault="00052B67" w:rsidP="005345E4">
            <w:pPr>
              <w:rPr>
                <w:bCs/>
                <w:color w:val="000000"/>
              </w:rPr>
            </w:pPr>
            <w:r w:rsidRPr="00052B67">
              <w:rPr>
                <w:bCs/>
                <w:color w:val="000000"/>
              </w:rPr>
              <w:t xml:space="preserve">                                                       1. Доходы бюджета</w:t>
            </w:r>
          </w:p>
        </w:tc>
      </w:tr>
      <w:tr w:rsidR="00052B67" w:rsidRPr="00052B67" w14:paraId="5E932F87" w14:textId="77777777" w:rsidTr="005345E4">
        <w:trPr>
          <w:trHeight w:val="458"/>
        </w:trPr>
        <w:tc>
          <w:tcPr>
            <w:tcW w:w="2410" w:type="dxa"/>
            <w:vMerge w:val="restart"/>
            <w:tcBorders>
              <w:top w:val="nil"/>
              <w:left w:val="single" w:sz="4" w:space="0" w:color="000000"/>
              <w:bottom w:val="single" w:sz="4" w:space="0" w:color="000000"/>
              <w:right w:val="single" w:sz="4" w:space="0" w:color="000000"/>
            </w:tcBorders>
            <w:shd w:val="clear" w:color="auto" w:fill="auto"/>
            <w:hideMark/>
          </w:tcPr>
          <w:p w14:paraId="2F8EB707" w14:textId="77777777" w:rsidR="00052B67" w:rsidRPr="00052B67" w:rsidRDefault="00052B67" w:rsidP="005345E4">
            <w:pPr>
              <w:jc w:val="center"/>
              <w:rPr>
                <w:color w:val="000000"/>
              </w:rPr>
            </w:pPr>
            <w:r w:rsidRPr="00052B67">
              <w:rPr>
                <w:color w:val="000000"/>
              </w:rPr>
              <w:t xml:space="preserve"> Наименование показателя</w:t>
            </w:r>
          </w:p>
        </w:tc>
        <w:tc>
          <w:tcPr>
            <w:tcW w:w="709" w:type="dxa"/>
            <w:vMerge w:val="restart"/>
            <w:tcBorders>
              <w:top w:val="nil"/>
              <w:left w:val="single" w:sz="4" w:space="0" w:color="000000"/>
              <w:bottom w:val="single" w:sz="4" w:space="0" w:color="000000"/>
              <w:right w:val="single" w:sz="4" w:space="0" w:color="000000"/>
            </w:tcBorders>
            <w:shd w:val="clear" w:color="auto" w:fill="auto"/>
            <w:hideMark/>
          </w:tcPr>
          <w:p w14:paraId="11104FED" w14:textId="77777777" w:rsidR="00052B67" w:rsidRPr="00052B67" w:rsidRDefault="00052B67" w:rsidP="005345E4">
            <w:pPr>
              <w:jc w:val="center"/>
              <w:rPr>
                <w:color w:val="000000"/>
              </w:rPr>
            </w:pPr>
            <w:r w:rsidRPr="00052B67">
              <w:rPr>
                <w:color w:val="000000"/>
              </w:rPr>
              <w:t>Код строки</w:t>
            </w:r>
          </w:p>
        </w:tc>
        <w:tc>
          <w:tcPr>
            <w:tcW w:w="2409" w:type="dxa"/>
            <w:vMerge w:val="restart"/>
            <w:tcBorders>
              <w:top w:val="nil"/>
              <w:left w:val="single" w:sz="4" w:space="0" w:color="000000"/>
              <w:bottom w:val="single" w:sz="4" w:space="0" w:color="000000"/>
              <w:right w:val="single" w:sz="4" w:space="0" w:color="000000"/>
            </w:tcBorders>
            <w:shd w:val="clear" w:color="auto" w:fill="auto"/>
            <w:hideMark/>
          </w:tcPr>
          <w:p w14:paraId="39D6FC68" w14:textId="77777777" w:rsidR="00052B67" w:rsidRPr="00052B67" w:rsidRDefault="00052B67" w:rsidP="005345E4">
            <w:pPr>
              <w:jc w:val="center"/>
              <w:rPr>
                <w:color w:val="000000"/>
              </w:rPr>
            </w:pPr>
            <w:r w:rsidRPr="00052B67">
              <w:rPr>
                <w:color w:val="000000"/>
              </w:rPr>
              <w:t>Код дохода по бюджетной классификации</w:t>
            </w:r>
          </w:p>
        </w:tc>
        <w:tc>
          <w:tcPr>
            <w:tcW w:w="1418" w:type="dxa"/>
            <w:vMerge w:val="restart"/>
            <w:tcBorders>
              <w:top w:val="nil"/>
              <w:left w:val="single" w:sz="4" w:space="0" w:color="000000"/>
              <w:bottom w:val="single" w:sz="4" w:space="0" w:color="000000"/>
              <w:right w:val="single" w:sz="4" w:space="0" w:color="000000"/>
            </w:tcBorders>
            <w:shd w:val="clear" w:color="auto" w:fill="auto"/>
            <w:hideMark/>
          </w:tcPr>
          <w:p w14:paraId="079DFC4C" w14:textId="77777777" w:rsidR="00052B67" w:rsidRPr="00052B67" w:rsidRDefault="00052B67" w:rsidP="005345E4">
            <w:pPr>
              <w:jc w:val="center"/>
              <w:rPr>
                <w:color w:val="000000"/>
              </w:rPr>
            </w:pPr>
            <w:r w:rsidRPr="00052B67">
              <w:rPr>
                <w:color w:val="000000"/>
              </w:rPr>
              <w:t>Утвержденные бюджетные назначения</w:t>
            </w:r>
          </w:p>
        </w:tc>
        <w:tc>
          <w:tcPr>
            <w:tcW w:w="1418" w:type="dxa"/>
            <w:vMerge w:val="restart"/>
            <w:tcBorders>
              <w:top w:val="nil"/>
              <w:left w:val="single" w:sz="4" w:space="0" w:color="000000"/>
              <w:bottom w:val="single" w:sz="4" w:space="0" w:color="000000"/>
              <w:right w:val="single" w:sz="4" w:space="0" w:color="000000"/>
            </w:tcBorders>
            <w:shd w:val="clear" w:color="auto" w:fill="auto"/>
            <w:hideMark/>
          </w:tcPr>
          <w:p w14:paraId="52E4B345" w14:textId="77777777" w:rsidR="00052B67" w:rsidRPr="00052B67" w:rsidRDefault="00052B67" w:rsidP="005345E4">
            <w:pPr>
              <w:jc w:val="center"/>
              <w:rPr>
                <w:color w:val="000000"/>
              </w:rPr>
            </w:pPr>
            <w:r w:rsidRPr="00052B67">
              <w:rPr>
                <w:color w:val="000000"/>
              </w:rPr>
              <w:t>Исполнено</w:t>
            </w:r>
          </w:p>
        </w:tc>
        <w:tc>
          <w:tcPr>
            <w:tcW w:w="1417" w:type="dxa"/>
            <w:vMerge w:val="restart"/>
            <w:tcBorders>
              <w:top w:val="nil"/>
              <w:left w:val="single" w:sz="4" w:space="0" w:color="000000"/>
              <w:bottom w:val="single" w:sz="4" w:space="0" w:color="000000"/>
              <w:right w:val="single" w:sz="4" w:space="0" w:color="000000"/>
            </w:tcBorders>
            <w:shd w:val="clear" w:color="auto" w:fill="auto"/>
            <w:hideMark/>
          </w:tcPr>
          <w:p w14:paraId="2ABE38BB" w14:textId="77777777" w:rsidR="00052B67" w:rsidRPr="00052B67" w:rsidRDefault="00052B67" w:rsidP="005345E4">
            <w:pPr>
              <w:jc w:val="center"/>
              <w:rPr>
                <w:color w:val="000000"/>
              </w:rPr>
            </w:pPr>
            <w:r w:rsidRPr="00052B67">
              <w:rPr>
                <w:color w:val="000000"/>
              </w:rPr>
              <w:t>Неисполненные назначения %</w:t>
            </w:r>
          </w:p>
        </w:tc>
      </w:tr>
      <w:tr w:rsidR="00052B67" w:rsidRPr="00052B67" w14:paraId="627D8D1B" w14:textId="77777777" w:rsidTr="005345E4">
        <w:trPr>
          <w:trHeight w:val="458"/>
        </w:trPr>
        <w:tc>
          <w:tcPr>
            <w:tcW w:w="2410" w:type="dxa"/>
            <w:vMerge/>
            <w:tcBorders>
              <w:top w:val="nil"/>
              <w:left w:val="single" w:sz="4" w:space="0" w:color="000000"/>
              <w:bottom w:val="single" w:sz="4" w:space="0" w:color="000000"/>
              <w:right w:val="single" w:sz="4" w:space="0" w:color="000000"/>
            </w:tcBorders>
            <w:vAlign w:val="center"/>
            <w:hideMark/>
          </w:tcPr>
          <w:p w14:paraId="4F9346D4" w14:textId="77777777" w:rsidR="00052B67" w:rsidRPr="00052B67" w:rsidRDefault="00052B67" w:rsidP="005345E4">
            <w:pPr>
              <w:rPr>
                <w:color w:val="000000"/>
              </w:rPr>
            </w:pPr>
          </w:p>
        </w:tc>
        <w:tc>
          <w:tcPr>
            <w:tcW w:w="709" w:type="dxa"/>
            <w:vMerge/>
            <w:tcBorders>
              <w:top w:val="nil"/>
              <w:left w:val="single" w:sz="4" w:space="0" w:color="000000"/>
              <w:bottom w:val="single" w:sz="4" w:space="0" w:color="000000"/>
              <w:right w:val="single" w:sz="4" w:space="0" w:color="000000"/>
            </w:tcBorders>
            <w:vAlign w:val="center"/>
            <w:hideMark/>
          </w:tcPr>
          <w:p w14:paraId="6011055C" w14:textId="77777777" w:rsidR="00052B67" w:rsidRPr="00052B67" w:rsidRDefault="00052B67" w:rsidP="005345E4">
            <w:pPr>
              <w:rPr>
                <w:color w:val="000000"/>
              </w:rPr>
            </w:pPr>
          </w:p>
        </w:tc>
        <w:tc>
          <w:tcPr>
            <w:tcW w:w="2409" w:type="dxa"/>
            <w:vMerge/>
            <w:tcBorders>
              <w:top w:val="nil"/>
              <w:left w:val="single" w:sz="4" w:space="0" w:color="000000"/>
              <w:bottom w:val="single" w:sz="4" w:space="0" w:color="000000"/>
              <w:right w:val="single" w:sz="4" w:space="0" w:color="000000"/>
            </w:tcBorders>
            <w:vAlign w:val="center"/>
            <w:hideMark/>
          </w:tcPr>
          <w:p w14:paraId="08078C2B" w14:textId="77777777" w:rsidR="00052B67" w:rsidRPr="00052B67" w:rsidRDefault="00052B67" w:rsidP="005345E4">
            <w:pPr>
              <w:rPr>
                <w:color w:val="000000"/>
              </w:rPr>
            </w:pPr>
          </w:p>
        </w:tc>
        <w:tc>
          <w:tcPr>
            <w:tcW w:w="1418" w:type="dxa"/>
            <w:vMerge/>
            <w:tcBorders>
              <w:top w:val="nil"/>
              <w:left w:val="single" w:sz="4" w:space="0" w:color="000000"/>
              <w:bottom w:val="single" w:sz="4" w:space="0" w:color="000000"/>
              <w:right w:val="single" w:sz="4" w:space="0" w:color="000000"/>
            </w:tcBorders>
            <w:vAlign w:val="center"/>
            <w:hideMark/>
          </w:tcPr>
          <w:p w14:paraId="2498F6C2" w14:textId="77777777" w:rsidR="00052B67" w:rsidRPr="00052B67" w:rsidRDefault="00052B67" w:rsidP="005345E4">
            <w:pPr>
              <w:rPr>
                <w:color w:val="000000"/>
              </w:rPr>
            </w:pPr>
          </w:p>
        </w:tc>
        <w:tc>
          <w:tcPr>
            <w:tcW w:w="1418" w:type="dxa"/>
            <w:vMerge/>
            <w:tcBorders>
              <w:top w:val="nil"/>
              <w:left w:val="single" w:sz="4" w:space="0" w:color="000000"/>
              <w:bottom w:val="single" w:sz="4" w:space="0" w:color="000000"/>
              <w:right w:val="single" w:sz="4" w:space="0" w:color="000000"/>
            </w:tcBorders>
            <w:vAlign w:val="center"/>
            <w:hideMark/>
          </w:tcPr>
          <w:p w14:paraId="1B3F3F9A" w14:textId="77777777" w:rsidR="00052B67" w:rsidRPr="00052B67" w:rsidRDefault="00052B67" w:rsidP="005345E4">
            <w:pPr>
              <w:rPr>
                <w:color w:val="000000"/>
              </w:rPr>
            </w:pPr>
          </w:p>
        </w:tc>
        <w:tc>
          <w:tcPr>
            <w:tcW w:w="1417" w:type="dxa"/>
            <w:vMerge/>
            <w:tcBorders>
              <w:top w:val="nil"/>
              <w:left w:val="single" w:sz="4" w:space="0" w:color="000000"/>
              <w:bottom w:val="single" w:sz="4" w:space="0" w:color="000000"/>
              <w:right w:val="single" w:sz="4" w:space="0" w:color="000000"/>
            </w:tcBorders>
            <w:vAlign w:val="center"/>
            <w:hideMark/>
          </w:tcPr>
          <w:p w14:paraId="6477C997" w14:textId="77777777" w:rsidR="00052B67" w:rsidRPr="00052B67" w:rsidRDefault="00052B67" w:rsidP="005345E4">
            <w:pPr>
              <w:rPr>
                <w:color w:val="000000"/>
              </w:rPr>
            </w:pPr>
          </w:p>
        </w:tc>
      </w:tr>
      <w:tr w:rsidR="00052B67" w:rsidRPr="00052B67" w14:paraId="7F997E3D" w14:textId="77777777" w:rsidTr="005345E4">
        <w:trPr>
          <w:trHeight w:val="458"/>
        </w:trPr>
        <w:tc>
          <w:tcPr>
            <w:tcW w:w="2410" w:type="dxa"/>
            <w:vMerge/>
            <w:tcBorders>
              <w:top w:val="nil"/>
              <w:left w:val="single" w:sz="4" w:space="0" w:color="000000"/>
              <w:bottom w:val="single" w:sz="4" w:space="0" w:color="000000"/>
              <w:right w:val="single" w:sz="4" w:space="0" w:color="000000"/>
            </w:tcBorders>
            <w:vAlign w:val="center"/>
            <w:hideMark/>
          </w:tcPr>
          <w:p w14:paraId="059B2A31" w14:textId="77777777" w:rsidR="00052B67" w:rsidRPr="00052B67" w:rsidRDefault="00052B67" w:rsidP="005345E4">
            <w:pPr>
              <w:rPr>
                <w:color w:val="000000"/>
              </w:rPr>
            </w:pPr>
          </w:p>
        </w:tc>
        <w:tc>
          <w:tcPr>
            <w:tcW w:w="709" w:type="dxa"/>
            <w:vMerge/>
            <w:tcBorders>
              <w:top w:val="nil"/>
              <w:left w:val="single" w:sz="4" w:space="0" w:color="000000"/>
              <w:bottom w:val="single" w:sz="4" w:space="0" w:color="000000"/>
              <w:right w:val="single" w:sz="4" w:space="0" w:color="000000"/>
            </w:tcBorders>
            <w:vAlign w:val="center"/>
            <w:hideMark/>
          </w:tcPr>
          <w:p w14:paraId="2CAE4410" w14:textId="77777777" w:rsidR="00052B67" w:rsidRPr="00052B67" w:rsidRDefault="00052B67" w:rsidP="005345E4">
            <w:pPr>
              <w:rPr>
                <w:color w:val="000000"/>
              </w:rPr>
            </w:pPr>
          </w:p>
        </w:tc>
        <w:tc>
          <w:tcPr>
            <w:tcW w:w="2409" w:type="dxa"/>
            <w:vMerge/>
            <w:tcBorders>
              <w:top w:val="nil"/>
              <w:left w:val="single" w:sz="4" w:space="0" w:color="000000"/>
              <w:bottom w:val="single" w:sz="4" w:space="0" w:color="000000"/>
              <w:right w:val="single" w:sz="4" w:space="0" w:color="000000"/>
            </w:tcBorders>
            <w:vAlign w:val="center"/>
            <w:hideMark/>
          </w:tcPr>
          <w:p w14:paraId="3475DE5F" w14:textId="77777777" w:rsidR="00052B67" w:rsidRPr="00052B67" w:rsidRDefault="00052B67" w:rsidP="005345E4">
            <w:pPr>
              <w:rPr>
                <w:color w:val="000000"/>
              </w:rPr>
            </w:pPr>
          </w:p>
        </w:tc>
        <w:tc>
          <w:tcPr>
            <w:tcW w:w="1418" w:type="dxa"/>
            <w:vMerge/>
            <w:tcBorders>
              <w:top w:val="nil"/>
              <w:left w:val="single" w:sz="4" w:space="0" w:color="000000"/>
              <w:bottom w:val="single" w:sz="4" w:space="0" w:color="000000"/>
              <w:right w:val="single" w:sz="4" w:space="0" w:color="000000"/>
            </w:tcBorders>
            <w:vAlign w:val="center"/>
            <w:hideMark/>
          </w:tcPr>
          <w:p w14:paraId="28E0C412" w14:textId="77777777" w:rsidR="00052B67" w:rsidRPr="00052B67" w:rsidRDefault="00052B67" w:rsidP="005345E4">
            <w:pPr>
              <w:rPr>
                <w:color w:val="000000"/>
              </w:rPr>
            </w:pPr>
          </w:p>
        </w:tc>
        <w:tc>
          <w:tcPr>
            <w:tcW w:w="1418" w:type="dxa"/>
            <w:vMerge/>
            <w:tcBorders>
              <w:top w:val="nil"/>
              <w:left w:val="single" w:sz="4" w:space="0" w:color="000000"/>
              <w:bottom w:val="single" w:sz="4" w:space="0" w:color="000000"/>
              <w:right w:val="single" w:sz="4" w:space="0" w:color="000000"/>
            </w:tcBorders>
            <w:vAlign w:val="center"/>
            <w:hideMark/>
          </w:tcPr>
          <w:p w14:paraId="51CEAD0C" w14:textId="77777777" w:rsidR="00052B67" w:rsidRPr="00052B67" w:rsidRDefault="00052B67" w:rsidP="005345E4">
            <w:pPr>
              <w:rPr>
                <w:color w:val="000000"/>
              </w:rPr>
            </w:pPr>
          </w:p>
        </w:tc>
        <w:tc>
          <w:tcPr>
            <w:tcW w:w="1417" w:type="dxa"/>
            <w:vMerge/>
            <w:tcBorders>
              <w:top w:val="nil"/>
              <w:left w:val="single" w:sz="4" w:space="0" w:color="000000"/>
              <w:bottom w:val="single" w:sz="4" w:space="0" w:color="000000"/>
              <w:right w:val="single" w:sz="4" w:space="0" w:color="000000"/>
            </w:tcBorders>
            <w:vAlign w:val="center"/>
            <w:hideMark/>
          </w:tcPr>
          <w:p w14:paraId="00D17C48" w14:textId="77777777" w:rsidR="00052B67" w:rsidRPr="00052B67" w:rsidRDefault="00052B67" w:rsidP="005345E4">
            <w:pPr>
              <w:rPr>
                <w:color w:val="000000"/>
              </w:rPr>
            </w:pPr>
          </w:p>
        </w:tc>
      </w:tr>
      <w:tr w:rsidR="00052B67" w:rsidRPr="00052B67" w14:paraId="7237090C" w14:textId="77777777" w:rsidTr="005345E4">
        <w:trPr>
          <w:trHeight w:val="285"/>
        </w:trPr>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14:paraId="3E8CF12F" w14:textId="77777777" w:rsidR="00052B67" w:rsidRPr="00052B67" w:rsidRDefault="00052B67" w:rsidP="005345E4">
            <w:pPr>
              <w:jc w:val="center"/>
              <w:rPr>
                <w:color w:val="000000"/>
              </w:rPr>
            </w:pPr>
            <w:r w:rsidRPr="00052B67">
              <w:rPr>
                <w:color w:val="000000"/>
              </w:rPr>
              <w:t>1</w:t>
            </w:r>
          </w:p>
        </w:tc>
        <w:tc>
          <w:tcPr>
            <w:tcW w:w="709" w:type="dxa"/>
            <w:tcBorders>
              <w:top w:val="nil"/>
              <w:left w:val="nil"/>
              <w:bottom w:val="single" w:sz="8" w:space="0" w:color="000000"/>
              <w:right w:val="single" w:sz="4" w:space="0" w:color="000000"/>
            </w:tcBorders>
            <w:shd w:val="clear" w:color="auto" w:fill="auto"/>
            <w:noWrap/>
            <w:vAlign w:val="center"/>
            <w:hideMark/>
          </w:tcPr>
          <w:p w14:paraId="400D633A" w14:textId="77777777" w:rsidR="00052B67" w:rsidRPr="00052B67" w:rsidRDefault="00052B67" w:rsidP="005345E4">
            <w:pPr>
              <w:jc w:val="center"/>
              <w:rPr>
                <w:color w:val="000000"/>
              </w:rPr>
            </w:pPr>
            <w:r w:rsidRPr="00052B67">
              <w:rPr>
                <w:color w:val="000000"/>
              </w:rPr>
              <w:t>2</w:t>
            </w:r>
          </w:p>
        </w:tc>
        <w:tc>
          <w:tcPr>
            <w:tcW w:w="2409" w:type="dxa"/>
            <w:tcBorders>
              <w:top w:val="nil"/>
              <w:left w:val="nil"/>
              <w:bottom w:val="single" w:sz="8" w:space="0" w:color="000000"/>
              <w:right w:val="single" w:sz="4" w:space="0" w:color="000000"/>
            </w:tcBorders>
            <w:shd w:val="clear" w:color="auto" w:fill="auto"/>
            <w:noWrap/>
            <w:vAlign w:val="center"/>
            <w:hideMark/>
          </w:tcPr>
          <w:p w14:paraId="5CA48907" w14:textId="77777777" w:rsidR="00052B67" w:rsidRPr="00052B67" w:rsidRDefault="00052B67" w:rsidP="005345E4">
            <w:pPr>
              <w:jc w:val="center"/>
              <w:rPr>
                <w:color w:val="000000"/>
              </w:rPr>
            </w:pPr>
            <w:r w:rsidRPr="00052B67">
              <w:rPr>
                <w:color w:val="000000"/>
              </w:rPr>
              <w:t>3</w:t>
            </w:r>
          </w:p>
        </w:tc>
        <w:tc>
          <w:tcPr>
            <w:tcW w:w="1418" w:type="dxa"/>
            <w:tcBorders>
              <w:top w:val="nil"/>
              <w:left w:val="nil"/>
              <w:bottom w:val="single" w:sz="8" w:space="0" w:color="000000"/>
              <w:right w:val="single" w:sz="4" w:space="0" w:color="000000"/>
            </w:tcBorders>
            <w:shd w:val="clear" w:color="auto" w:fill="auto"/>
            <w:noWrap/>
            <w:vAlign w:val="center"/>
            <w:hideMark/>
          </w:tcPr>
          <w:p w14:paraId="2F29AD08" w14:textId="77777777" w:rsidR="00052B67" w:rsidRPr="00052B67" w:rsidRDefault="00052B67" w:rsidP="005345E4">
            <w:pPr>
              <w:jc w:val="center"/>
              <w:rPr>
                <w:color w:val="000000"/>
              </w:rPr>
            </w:pPr>
            <w:r w:rsidRPr="00052B67">
              <w:rPr>
                <w:color w:val="000000"/>
              </w:rPr>
              <w:t>4</w:t>
            </w:r>
          </w:p>
        </w:tc>
        <w:tc>
          <w:tcPr>
            <w:tcW w:w="1418" w:type="dxa"/>
            <w:tcBorders>
              <w:top w:val="nil"/>
              <w:left w:val="nil"/>
              <w:bottom w:val="single" w:sz="8" w:space="0" w:color="000000"/>
              <w:right w:val="single" w:sz="4" w:space="0" w:color="000000"/>
            </w:tcBorders>
            <w:shd w:val="clear" w:color="auto" w:fill="auto"/>
            <w:noWrap/>
            <w:vAlign w:val="center"/>
            <w:hideMark/>
          </w:tcPr>
          <w:p w14:paraId="6CDFDD6D" w14:textId="77777777" w:rsidR="00052B67" w:rsidRPr="00052B67" w:rsidRDefault="00052B67" w:rsidP="005345E4">
            <w:pPr>
              <w:jc w:val="center"/>
              <w:rPr>
                <w:color w:val="000000"/>
              </w:rPr>
            </w:pPr>
            <w:r w:rsidRPr="00052B67">
              <w:rPr>
                <w:color w:val="000000"/>
              </w:rPr>
              <w:t>5</w:t>
            </w:r>
          </w:p>
        </w:tc>
        <w:tc>
          <w:tcPr>
            <w:tcW w:w="1417" w:type="dxa"/>
            <w:tcBorders>
              <w:top w:val="nil"/>
              <w:left w:val="nil"/>
              <w:bottom w:val="single" w:sz="8" w:space="0" w:color="000000"/>
              <w:right w:val="single" w:sz="4" w:space="0" w:color="000000"/>
            </w:tcBorders>
            <w:shd w:val="clear" w:color="auto" w:fill="auto"/>
            <w:noWrap/>
            <w:vAlign w:val="center"/>
            <w:hideMark/>
          </w:tcPr>
          <w:p w14:paraId="633E9069" w14:textId="77777777" w:rsidR="00052B67" w:rsidRPr="00052B67" w:rsidRDefault="00052B67" w:rsidP="005345E4">
            <w:pPr>
              <w:jc w:val="center"/>
              <w:rPr>
                <w:color w:val="000000"/>
              </w:rPr>
            </w:pPr>
            <w:r w:rsidRPr="00052B67">
              <w:rPr>
                <w:color w:val="000000"/>
              </w:rPr>
              <w:t>6</w:t>
            </w:r>
          </w:p>
        </w:tc>
      </w:tr>
      <w:tr w:rsidR="00052B67" w:rsidRPr="00052B67" w14:paraId="4CDE74E7" w14:textId="77777777" w:rsidTr="005345E4">
        <w:trPr>
          <w:trHeight w:val="34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446309B2" w14:textId="77777777" w:rsidR="00052B67" w:rsidRPr="00052B67" w:rsidRDefault="00052B67" w:rsidP="005345E4">
            <w:pPr>
              <w:rPr>
                <w:color w:val="000000"/>
              </w:rPr>
            </w:pPr>
            <w:r w:rsidRPr="00052B67">
              <w:rPr>
                <w:color w:val="000000"/>
              </w:rPr>
              <w:t>Доходы бюджета - всего</w:t>
            </w:r>
          </w:p>
        </w:tc>
        <w:tc>
          <w:tcPr>
            <w:tcW w:w="709" w:type="dxa"/>
            <w:tcBorders>
              <w:top w:val="nil"/>
              <w:left w:val="nil"/>
              <w:bottom w:val="single" w:sz="4" w:space="0" w:color="000000"/>
              <w:right w:val="single" w:sz="4" w:space="0" w:color="000000"/>
            </w:tcBorders>
            <w:shd w:val="clear" w:color="auto" w:fill="auto"/>
            <w:vAlign w:val="bottom"/>
            <w:hideMark/>
          </w:tcPr>
          <w:p w14:paraId="2677C0B7"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5B28F828" w14:textId="77777777" w:rsidR="00052B67" w:rsidRPr="00052B67" w:rsidRDefault="00052B67" w:rsidP="005345E4">
            <w:pPr>
              <w:jc w:val="center"/>
              <w:rPr>
                <w:color w:val="000000"/>
              </w:rPr>
            </w:pPr>
            <w:r w:rsidRPr="00052B67">
              <w:rPr>
                <w:color w:val="000000"/>
              </w:rPr>
              <w:t>x</w:t>
            </w:r>
          </w:p>
        </w:tc>
        <w:tc>
          <w:tcPr>
            <w:tcW w:w="1418" w:type="dxa"/>
            <w:tcBorders>
              <w:top w:val="nil"/>
              <w:left w:val="nil"/>
              <w:bottom w:val="single" w:sz="4" w:space="0" w:color="000000"/>
              <w:right w:val="single" w:sz="4" w:space="0" w:color="000000"/>
            </w:tcBorders>
            <w:shd w:val="clear" w:color="auto" w:fill="auto"/>
            <w:noWrap/>
            <w:vAlign w:val="bottom"/>
            <w:hideMark/>
          </w:tcPr>
          <w:p w14:paraId="4DC501E7" w14:textId="77777777" w:rsidR="00052B67" w:rsidRPr="00052B67" w:rsidRDefault="00052B67" w:rsidP="005345E4">
            <w:pPr>
              <w:jc w:val="right"/>
              <w:rPr>
                <w:color w:val="000000"/>
              </w:rPr>
            </w:pPr>
            <w:r w:rsidRPr="00052B67">
              <w:rPr>
                <w:color w:val="000000"/>
              </w:rPr>
              <w:t>289 510 740,54</w:t>
            </w:r>
          </w:p>
        </w:tc>
        <w:tc>
          <w:tcPr>
            <w:tcW w:w="1418" w:type="dxa"/>
            <w:tcBorders>
              <w:top w:val="nil"/>
              <w:left w:val="nil"/>
              <w:bottom w:val="single" w:sz="4" w:space="0" w:color="000000"/>
              <w:right w:val="single" w:sz="4" w:space="0" w:color="000000"/>
            </w:tcBorders>
            <w:shd w:val="clear" w:color="auto" w:fill="auto"/>
            <w:noWrap/>
            <w:vAlign w:val="bottom"/>
            <w:hideMark/>
          </w:tcPr>
          <w:p w14:paraId="19E6DFED" w14:textId="77777777" w:rsidR="00052B67" w:rsidRPr="00052B67" w:rsidRDefault="00052B67" w:rsidP="005345E4">
            <w:pPr>
              <w:jc w:val="right"/>
              <w:rPr>
                <w:color w:val="000000"/>
              </w:rPr>
            </w:pPr>
            <w:r w:rsidRPr="00052B67">
              <w:rPr>
                <w:color w:val="000000"/>
              </w:rPr>
              <w:t>27 075 714,81</w:t>
            </w:r>
          </w:p>
        </w:tc>
        <w:tc>
          <w:tcPr>
            <w:tcW w:w="1417" w:type="dxa"/>
            <w:tcBorders>
              <w:top w:val="nil"/>
              <w:left w:val="nil"/>
              <w:bottom w:val="single" w:sz="4" w:space="0" w:color="000000"/>
              <w:right w:val="single" w:sz="4" w:space="0" w:color="000000"/>
            </w:tcBorders>
            <w:shd w:val="clear" w:color="auto" w:fill="auto"/>
            <w:noWrap/>
            <w:vAlign w:val="bottom"/>
            <w:hideMark/>
          </w:tcPr>
          <w:p w14:paraId="492934E1" w14:textId="77777777" w:rsidR="00052B67" w:rsidRPr="00052B67" w:rsidRDefault="00052B67" w:rsidP="005345E4">
            <w:pPr>
              <w:jc w:val="right"/>
              <w:rPr>
                <w:color w:val="000000"/>
              </w:rPr>
            </w:pPr>
            <w:r w:rsidRPr="00052B67">
              <w:rPr>
                <w:color w:val="000000"/>
              </w:rPr>
              <w:t>9,35</w:t>
            </w:r>
          </w:p>
        </w:tc>
      </w:tr>
      <w:tr w:rsidR="00052B67" w:rsidRPr="00052B67" w14:paraId="28EB6A3E" w14:textId="77777777" w:rsidTr="005345E4">
        <w:trPr>
          <w:trHeight w:val="300"/>
        </w:trPr>
        <w:tc>
          <w:tcPr>
            <w:tcW w:w="2410" w:type="dxa"/>
            <w:tcBorders>
              <w:top w:val="nil"/>
              <w:left w:val="single" w:sz="4" w:space="0" w:color="000000"/>
              <w:bottom w:val="nil"/>
              <w:right w:val="single" w:sz="8" w:space="0" w:color="000000"/>
            </w:tcBorders>
            <w:shd w:val="clear" w:color="auto" w:fill="auto"/>
            <w:vAlign w:val="bottom"/>
            <w:hideMark/>
          </w:tcPr>
          <w:p w14:paraId="0D37A19B" w14:textId="77777777" w:rsidR="00052B67" w:rsidRPr="00052B67" w:rsidRDefault="00052B67" w:rsidP="005345E4">
            <w:pPr>
              <w:rPr>
                <w:color w:val="000000"/>
              </w:rPr>
            </w:pPr>
            <w:r w:rsidRPr="00052B67">
              <w:rPr>
                <w:color w:val="000000"/>
              </w:rPr>
              <w:t>в том числе:</w:t>
            </w:r>
          </w:p>
        </w:tc>
        <w:tc>
          <w:tcPr>
            <w:tcW w:w="709" w:type="dxa"/>
            <w:tcBorders>
              <w:top w:val="nil"/>
              <w:left w:val="nil"/>
              <w:bottom w:val="nil"/>
              <w:right w:val="single" w:sz="4" w:space="0" w:color="000000"/>
            </w:tcBorders>
            <w:shd w:val="clear" w:color="auto" w:fill="auto"/>
            <w:noWrap/>
            <w:vAlign w:val="bottom"/>
            <w:hideMark/>
          </w:tcPr>
          <w:p w14:paraId="2A3F6910" w14:textId="77777777" w:rsidR="00052B67" w:rsidRPr="00052B67" w:rsidRDefault="00052B67" w:rsidP="005345E4">
            <w:pPr>
              <w:jc w:val="center"/>
              <w:rPr>
                <w:color w:val="000000"/>
              </w:rPr>
            </w:pPr>
            <w:r w:rsidRPr="00052B67">
              <w:rPr>
                <w:color w:val="000000"/>
              </w:rPr>
              <w:t> </w:t>
            </w:r>
          </w:p>
        </w:tc>
        <w:tc>
          <w:tcPr>
            <w:tcW w:w="2409" w:type="dxa"/>
            <w:tcBorders>
              <w:top w:val="nil"/>
              <w:left w:val="nil"/>
              <w:bottom w:val="nil"/>
              <w:right w:val="single" w:sz="4" w:space="0" w:color="000000"/>
            </w:tcBorders>
            <w:shd w:val="clear" w:color="auto" w:fill="auto"/>
            <w:noWrap/>
            <w:vAlign w:val="bottom"/>
            <w:hideMark/>
          </w:tcPr>
          <w:p w14:paraId="5DAE55AA" w14:textId="77777777" w:rsidR="00052B67" w:rsidRPr="00052B67" w:rsidRDefault="00052B67" w:rsidP="005345E4">
            <w:pPr>
              <w:jc w:val="center"/>
              <w:rPr>
                <w:color w:val="000000"/>
              </w:rPr>
            </w:pPr>
            <w:r w:rsidRPr="00052B67">
              <w:rPr>
                <w:color w:val="000000"/>
              </w:rPr>
              <w:t> </w:t>
            </w:r>
          </w:p>
        </w:tc>
        <w:tc>
          <w:tcPr>
            <w:tcW w:w="1418" w:type="dxa"/>
            <w:tcBorders>
              <w:top w:val="nil"/>
              <w:left w:val="nil"/>
              <w:bottom w:val="nil"/>
              <w:right w:val="single" w:sz="4" w:space="0" w:color="000000"/>
            </w:tcBorders>
            <w:shd w:val="clear" w:color="auto" w:fill="auto"/>
            <w:noWrap/>
            <w:vAlign w:val="bottom"/>
            <w:hideMark/>
          </w:tcPr>
          <w:p w14:paraId="04194635" w14:textId="77777777" w:rsidR="00052B67" w:rsidRPr="00052B67" w:rsidRDefault="00052B67" w:rsidP="005345E4">
            <w:pPr>
              <w:jc w:val="right"/>
              <w:rPr>
                <w:color w:val="000000"/>
              </w:rPr>
            </w:pPr>
            <w:r w:rsidRPr="00052B67">
              <w:rPr>
                <w:color w:val="000000"/>
              </w:rPr>
              <w:t> </w:t>
            </w:r>
          </w:p>
        </w:tc>
        <w:tc>
          <w:tcPr>
            <w:tcW w:w="1418" w:type="dxa"/>
            <w:tcBorders>
              <w:top w:val="nil"/>
              <w:left w:val="nil"/>
              <w:bottom w:val="nil"/>
              <w:right w:val="single" w:sz="4" w:space="0" w:color="000000"/>
            </w:tcBorders>
            <w:shd w:val="clear" w:color="auto" w:fill="auto"/>
            <w:noWrap/>
            <w:vAlign w:val="bottom"/>
            <w:hideMark/>
          </w:tcPr>
          <w:p w14:paraId="58A724DC" w14:textId="77777777" w:rsidR="00052B67" w:rsidRPr="00052B67" w:rsidRDefault="00052B67" w:rsidP="005345E4">
            <w:pPr>
              <w:jc w:val="right"/>
              <w:rPr>
                <w:color w:val="000000"/>
              </w:rPr>
            </w:pPr>
            <w:r w:rsidRPr="00052B67">
              <w:rPr>
                <w:color w:val="000000"/>
              </w:rPr>
              <w:t> </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1F3E0250" w14:textId="77777777" w:rsidR="00052B67" w:rsidRPr="00052B67" w:rsidRDefault="00052B67" w:rsidP="005345E4">
            <w:pPr>
              <w:jc w:val="right"/>
              <w:rPr>
                <w:color w:val="000000"/>
              </w:rPr>
            </w:pPr>
            <w:r w:rsidRPr="00052B67">
              <w:rPr>
                <w:color w:val="000000"/>
              </w:rPr>
              <w:t> </w:t>
            </w:r>
          </w:p>
        </w:tc>
      </w:tr>
      <w:tr w:rsidR="00052B67" w:rsidRPr="00052B67" w14:paraId="0DE1CD1D" w14:textId="77777777" w:rsidTr="005345E4">
        <w:trPr>
          <w:trHeight w:val="31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6A578252" w14:textId="77777777" w:rsidR="00052B67" w:rsidRPr="00052B67" w:rsidRDefault="00052B67" w:rsidP="00052B67">
            <w:pPr>
              <w:ind w:firstLineChars="200" w:firstLine="480"/>
              <w:rPr>
                <w:color w:val="000000"/>
              </w:rPr>
            </w:pPr>
            <w:r w:rsidRPr="00052B67">
              <w:rPr>
                <w:color w:val="000000"/>
              </w:rPr>
              <w:t xml:space="preserve">  НАЛОГОВЫЕ И НЕНАЛОГОВЫЕ ДОХОДЫ</w:t>
            </w:r>
          </w:p>
        </w:tc>
        <w:tc>
          <w:tcPr>
            <w:tcW w:w="709" w:type="dxa"/>
            <w:tcBorders>
              <w:top w:val="nil"/>
              <w:left w:val="nil"/>
              <w:bottom w:val="single" w:sz="4" w:space="0" w:color="000000"/>
              <w:right w:val="single" w:sz="4" w:space="0" w:color="000000"/>
            </w:tcBorders>
            <w:shd w:val="clear" w:color="auto" w:fill="auto"/>
            <w:noWrap/>
            <w:vAlign w:val="bottom"/>
            <w:hideMark/>
          </w:tcPr>
          <w:p w14:paraId="3A2F6DAA"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488EDF7C" w14:textId="77777777" w:rsidR="00052B67" w:rsidRPr="00052B67" w:rsidRDefault="00052B67" w:rsidP="005345E4">
            <w:pPr>
              <w:jc w:val="center"/>
              <w:rPr>
                <w:color w:val="000000"/>
              </w:rPr>
            </w:pPr>
            <w:r w:rsidRPr="00052B67">
              <w:rPr>
                <w:color w:val="000000"/>
              </w:rPr>
              <w:t>000 1 00 00000 00 0000 000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14:paraId="2C2071E3" w14:textId="77777777" w:rsidR="00052B67" w:rsidRPr="00052B67" w:rsidRDefault="00052B67" w:rsidP="005345E4">
            <w:pPr>
              <w:jc w:val="right"/>
              <w:rPr>
                <w:color w:val="000000"/>
              </w:rPr>
            </w:pPr>
            <w:r w:rsidRPr="00052B67">
              <w:rPr>
                <w:color w:val="000000"/>
              </w:rPr>
              <w:t>36 745 100,00</w:t>
            </w:r>
          </w:p>
        </w:tc>
        <w:tc>
          <w:tcPr>
            <w:tcW w:w="1418" w:type="dxa"/>
            <w:tcBorders>
              <w:top w:val="nil"/>
              <w:left w:val="nil"/>
              <w:bottom w:val="single" w:sz="4" w:space="0" w:color="000000"/>
              <w:right w:val="single" w:sz="4" w:space="0" w:color="000000"/>
            </w:tcBorders>
            <w:shd w:val="clear" w:color="auto" w:fill="auto"/>
            <w:noWrap/>
            <w:vAlign w:val="bottom"/>
            <w:hideMark/>
          </w:tcPr>
          <w:p w14:paraId="73BDE322" w14:textId="77777777" w:rsidR="00052B67" w:rsidRPr="00052B67" w:rsidRDefault="00052B67" w:rsidP="005345E4">
            <w:pPr>
              <w:jc w:val="right"/>
              <w:rPr>
                <w:color w:val="000000"/>
              </w:rPr>
            </w:pPr>
            <w:r w:rsidRPr="00052B67">
              <w:rPr>
                <w:color w:val="000000"/>
              </w:rPr>
              <w:t>8 091 969,70</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56BF8F1A" w14:textId="77777777" w:rsidR="00052B67" w:rsidRPr="00052B67" w:rsidRDefault="00052B67" w:rsidP="005345E4">
            <w:pPr>
              <w:jc w:val="right"/>
              <w:rPr>
                <w:color w:val="000000"/>
              </w:rPr>
            </w:pPr>
            <w:r w:rsidRPr="00052B67">
              <w:rPr>
                <w:color w:val="000000"/>
              </w:rPr>
              <w:t>22,02</w:t>
            </w:r>
          </w:p>
        </w:tc>
      </w:tr>
      <w:tr w:rsidR="00052B67" w:rsidRPr="00052B67" w14:paraId="70E426F0" w14:textId="77777777" w:rsidTr="005345E4">
        <w:trPr>
          <w:trHeight w:val="31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2A867DE5" w14:textId="77777777" w:rsidR="00052B67" w:rsidRPr="00052B67" w:rsidRDefault="00052B67" w:rsidP="00052B67">
            <w:pPr>
              <w:ind w:firstLineChars="200" w:firstLine="480"/>
              <w:rPr>
                <w:color w:val="000000"/>
              </w:rPr>
            </w:pPr>
            <w:r w:rsidRPr="00052B67">
              <w:rPr>
                <w:color w:val="000000"/>
              </w:rPr>
              <w:t xml:space="preserve">  НАЛОГИ НА ПРИБЫЛЬ, ДОХОДЫ</w:t>
            </w:r>
          </w:p>
        </w:tc>
        <w:tc>
          <w:tcPr>
            <w:tcW w:w="709" w:type="dxa"/>
            <w:tcBorders>
              <w:top w:val="nil"/>
              <w:left w:val="nil"/>
              <w:bottom w:val="single" w:sz="4" w:space="0" w:color="000000"/>
              <w:right w:val="single" w:sz="4" w:space="0" w:color="000000"/>
            </w:tcBorders>
            <w:shd w:val="clear" w:color="auto" w:fill="auto"/>
            <w:noWrap/>
            <w:vAlign w:val="bottom"/>
            <w:hideMark/>
          </w:tcPr>
          <w:p w14:paraId="0498820D"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69C1E79D" w14:textId="77777777" w:rsidR="00052B67" w:rsidRPr="00052B67" w:rsidRDefault="00052B67" w:rsidP="005345E4">
            <w:pPr>
              <w:jc w:val="center"/>
              <w:rPr>
                <w:color w:val="000000"/>
              </w:rPr>
            </w:pPr>
            <w:r w:rsidRPr="00052B67">
              <w:rPr>
                <w:color w:val="000000"/>
              </w:rPr>
              <w:t>000 1 01 00000 00 0000 000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14:paraId="4EDF6965" w14:textId="77777777" w:rsidR="00052B67" w:rsidRPr="00052B67" w:rsidRDefault="00052B67" w:rsidP="005345E4">
            <w:pPr>
              <w:jc w:val="right"/>
              <w:rPr>
                <w:color w:val="000000"/>
              </w:rPr>
            </w:pPr>
            <w:r w:rsidRPr="00052B67">
              <w:rPr>
                <w:color w:val="000000"/>
              </w:rPr>
              <w:t>19 001 100,00</w:t>
            </w:r>
          </w:p>
        </w:tc>
        <w:tc>
          <w:tcPr>
            <w:tcW w:w="1418" w:type="dxa"/>
            <w:tcBorders>
              <w:top w:val="nil"/>
              <w:left w:val="nil"/>
              <w:bottom w:val="single" w:sz="4" w:space="0" w:color="000000"/>
              <w:right w:val="single" w:sz="4" w:space="0" w:color="000000"/>
            </w:tcBorders>
            <w:shd w:val="clear" w:color="auto" w:fill="auto"/>
            <w:noWrap/>
            <w:vAlign w:val="bottom"/>
            <w:hideMark/>
          </w:tcPr>
          <w:p w14:paraId="6BDB2F17" w14:textId="77777777" w:rsidR="00052B67" w:rsidRPr="00052B67" w:rsidRDefault="00052B67" w:rsidP="005345E4">
            <w:pPr>
              <w:jc w:val="right"/>
              <w:rPr>
                <w:color w:val="000000"/>
              </w:rPr>
            </w:pPr>
            <w:r w:rsidRPr="00052B67">
              <w:rPr>
                <w:color w:val="000000"/>
              </w:rPr>
              <w:t>3 710 259,54</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52AA78AB" w14:textId="77777777" w:rsidR="00052B67" w:rsidRPr="00052B67" w:rsidRDefault="00052B67" w:rsidP="005345E4">
            <w:pPr>
              <w:jc w:val="right"/>
              <w:rPr>
                <w:color w:val="000000"/>
              </w:rPr>
            </w:pPr>
            <w:r w:rsidRPr="00052B67">
              <w:rPr>
                <w:color w:val="000000"/>
              </w:rPr>
              <w:t>19,53</w:t>
            </w:r>
          </w:p>
        </w:tc>
      </w:tr>
      <w:tr w:rsidR="00052B67" w:rsidRPr="00052B67" w14:paraId="0FC5F01C" w14:textId="77777777" w:rsidTr="005345E4">
        <w:trPr>
          <w:trHeight w:val="31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7BB6B7D3" w14:textId="77777777" w:rsidR="00052B67" w:rsidRPr="00052B67" w:rsidRDefault="00052B67" w:rsidP="00052B67">
            <w:pPr>
              <w:ind w:firstLineChars="200" w:firstLine="480"/>
              <w:rPr>
                <w:color w:val="000000"/>
              </w:rPr>
            </w:pPr>
            <w:r w:rsidRPr="00052B67">
              <w:rPr>
                <w:color w:val="000000"/>
              </w:rPr>
              <w:t xml:space="preserve">  Налог на доходы </w:t>
            </w:r>
            <w:r w:rsidRPr="00052B67">
              <w:rPr>
                <w:color w:val="000000"/>
              </w:rPr>
              <w:lastRenderedPageBreak/>
              <w:t>физических лиц</w:t>
            </w:r>
          </w:p>
        </w:tc>
        <w:tc>
          <w:tcPr>
            <w:tcW w:w="709" w:type="dxa"/>
            <w:tcBorders>
              <w:top w:val="nil"/>
              <w:left w:val="nil"/>
              <w:bottom w:val="single" w:sz="4" w:space="0" w:color="000000"/>
              <w:right w:val="single" w:sz="4" w:space="0" w:color="000000"/>
            </w:tcBorders>
            <w:shd w:val="clear" w:color="auto" w:fill="auto"/>
            <w:noWrap/>
            <w:vAlign w:val="bottom"/>
            <w:hideMark/>
          </w:tcPr>
          <w:p w14:paraId="2BB7168F" w14:textId="77777777" w:rsidR="00052B67" w:rsidRPr="00052B67" w:rsidRDefault="00052B67" w:rsidP="005345E4">
            <w:pPr>
              <w:jc w:val="center"/>
              <w:rPr>
                <w:color w:val="000000"/>
              </w:rPr>
            </w:pPr>
            <w:r w:rsidRPr="00052B67">
              <w:rPr>
                <w:color w:val="000000"/>
              </w:rPr>
              <w:lastRenderedPageBreak/>
              <w:t>010</w:t>
            </w:r>
          </w:p>
        </w:tc>
        <w:tc>
          <w:tcPr>
            <w:tcW w:w="2409" w:type="dxa"/>
            <w:tcBorders>
              <w:top w:val="nil"/>
              <w:left w:val="nil"/>
              <w:bottom w:val="single" w:sz="4" w:space="0" w:color="000000"/>
              <w:right w:val="single" w:sz="4" w:space="0" w:color="000000"/>
            </w:tcBorders>
            <w:shd w:val="clear" w:color="auto" w:fill="auto"/>
            <w:noWrap/>
            <w:vAlign w:val="bottom"/>
            <w:hideMark/>
          </w:tcPr>
          <w:p w14:paraId="29E93DFF" w14:textId="77777777" w:rsidR="00052B67" w:rsidRPr="00052B67" w:rsidRDefault="00052B67" w:rsidP="005345E4">
            <w:pPr>
              <w:jc w:val="center"/>
              <w:rPr>
                <w:color w:val="000000"/>
              </w:rPr>
            </w:pPr>
            <w:r w:rsidRPr="00052B67">
              <w:rPr>
                <w:color w:val="000000"/>
              </w:rPr>
              <w:t xml:space="preserve">000 1 01 02000 01 </w:t>
            </w:r>
            <w:r w:rsidRPr="00052B67">
              <w:rPr>
                <w:color w:val="000000"/>
              </w:rPr>
              <w:lastRenderedPageBreak/>
              <w:t>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73FC3580" w14:textId="77777777" w:rsidR="00052B67" w:rsidRPr="00052B67" w:rsidRDefault="00052B67" w:rsidP="005345E4">
            <w:pPr>
              <w:jc w:val="right"/>
              <w:rPr>
                <w:color w:val="000000"/>
              </w:rPr>
            </w:pPr>
            <w:r w:rsidRPr="00052B67">
              <w:rPr>
                <w:color w:val="000000"/>
              </w:rPr>
              <w:lastRenderedPageBreak/>
              <w:t>19 001 100,00</w:t>
            </w:r>
          </w:p>
        </w:tc>
        <w:tc>
          <w:tcPr>
            <w:tcW w:w="1418" w:type="dxa"/>
            <w:tcBorders>
              <w:top w:val="nil"/>
              <w:left w:val="nil"/>
              <w:bottom w:val="single" w:sz="4" w:space="0" w:color="000000"/>
              <w:right w:val="single" w:sz="4" w:space="0" w:color="000000"/>
            </w:tcBorders>
            <w:shd w:val="clear" w:color="auto" w:fill="auto"/>
            <w:noWrap/>
            <w:vAlign w:val="bottom"/>
            <w:hideMark/>
          </w:tcPr>
          <w:p w14:paraId="2D9D75D9" w14:textId="77777777" w:rsidR="00052B67" w:rsidRPr="00052B67" w:rsidRDefault="00052B67" w:rsidP="005345E4">
            <w:pPr>
              <w:jc w:val="right"/>
              <w:rPr>
                <w:color w:val="000000"/>
              </w:rPr>
            </w:pPr>
            <w:r w:rsidRPr="00052B67">
              <w:rPr>
                <w:color w:val="000000"/>
              </w:rPr>
              <w:t xml:space="preserve">3 710 </w:t>
            </w:r>
            <w:r w:rsidRPr="00052B67">
              <w:rPr>
                <w:color w:val="000000"/>
              </w:rPr>
              <w:lastRenderedPageBreak/>
              <w:t>259,54</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0CBED389" w14:textId="77777777" w:rsidR="00052B67" w:rsidRPr="00052B67" w:rsidRDefault="00052B67" w:rsidP="005345E4">
            <w:pPr>
              <w:jc w:val="right"/>
              <w:rPr>
                <w:color w:val="000000"/>
              </w:rPr>
            </w:pPr>
            <w:r w:rsidRPr="00052B67">
              <w:rPr>
                <w:color w:val="000000"/>
              </w:rPr>
              <w:lastRenderedPageBreak/>
              <w:t>19,53</w:t>
            </w:r>
          </w:p>
        </w:tc>
      </w:tr>
      <w:tr w:rsidR="00052B67" w:rsidRPr="00052B67" w14:paraId="2AD12459" w14:textId="77777777" w:rsidTr="005345E4">
        <w:trPr>
          <w:trHeight w:val="363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379924A2" w14:textId="77777777" w:rsidR="00052B67" w:rsidRPr="00052B67" w:rsidRDefault="00052B67" w:rsidP="00052B67">
            <w:pPr>
              <w:ind w:firstLineChars="200" w:firstLine="480"/>
              <w:rPr>
                <w:color w:val="000000"/>
              </w:rPr>
            </w:pPr>
            <w:r w:rsidRPr="00052B67">
              <w:rPr>
                <w:color w:val="000000"/>
              </w:rPr>
              <w:lastRenderedPageBreak/>
              <w:t xml:space="preserve">  </w:t>
            </w:r>
            <w:proofErr w:type="gramStart"/>
            <w:r w:rsidRPr="00052B67">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052B67">
              <w:rPr>
                <w:color w:val="000000"/>
              </w:rPr>
              <w:t xml:space="preserve"> </w:t>
            </w:r>
            <w:proofErr w:type="gramStart"/>
            <w:r w:rsidRPr="00052B67">
              <w:rPr>
                <w:color w:val="000000"/>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709" w:type="dxa"/>
            <w:tcBorders>
              <w:top w:val="nil"/>
              <w:left w:val="nil"/>
              <w:bottom w:val="single" w:sz="4" w:space="0" w:color="000000"/>
              <w:right w:val="single" w:sz="4" w:space="0" w:color="000000"/>
            </w:tcBorders>
            <w:shd w:val="clear" w:color="auto" w:fill="auto"/>
            <w:noWrap/>
            <w:vAlign w:val="bottom"/>
            <w:hideMark/>
          </w:tcPr>
          <w:p w14:paraId="091F391D"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0DDED459" w14:textId="77777777" w:rsidR="00052B67" w:rsidRPr="00052B67" w:rsidRDefault="00052B67" w:rsidP="005345E4">
            <w:pPr>
              <w:jc w:val="center"/>
              <w:rPr>
                <w:color w:val="000000"/>
              </w:rPr>
            </w:pPr>
            <w:r w:rsidRPr="00052B67">
              <w:rPr>
                <w:color w:val="000000"/>
              </w:rPr>
              <w:t>000 1 01 02010 01 0000 110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38850065" w14:textId="77777777" w:rsidR="00052B67" w:rsidRPr="00052B67" w:rsidRDefault="00052B67" w:rsidP="005345E4">
            <w:pPr>
              <w:jc w:val="right"/>
              <w:rPr>
                <w:color w:val="000000"/>
              </w:rPr>
            </w:pPr>
            <w:r w:rsidRPr="00052B67">
              <w:rPr>
                <w:color w:val="000000"/>
              </w:rPr>
              <w:t>19 001 100,00</w:t>
            </w:r>
          </w:p>
        </w:tc>
        <w:tc>
          <w:tcPr>
            <w:tcW w:w="1418" w:type="dxa"/>
            <w:tcBorders>
              <w:top w:val="nil"/>
              <w:left w:val="nil"/>
              <w:bottom w:val="single" w:sz="4" w:space="0" w:color="000000"/>
              <w:right w:val="single" w:sz="4" w:space="0" w:color="000000"/>
            </w:tcBorders>
            <w:shd w:val="clear" w:color="auto" w:fill="auto"/>
            <w:noWrap/>
            <w:vAlign w:val="bottom"/>
            <w:hideMark/>
          </w:tcPr>
          <w:p w14:paraId="616D0705" w14:textId="77777777" w:rsidR="00052B67" w:rsidRPr="00052B67" w:rsidRDefault="00052B67" w:rsidP="005345E4">
            <w:pPr>
              <w:jc w:val="right"/>
              <w:rPr>
                <w:color w:val="000000"/>
              </w:rPr>
            </w:pPr>
            <w:r w:rsidRPr="00052B67">
              <w:rPr>
                <w:color w:val="000000"/>
              </w:rPr>
              <w:t>3 127 828,47</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2EB32CF9" w14:textId="77777777" w:rsidR="00052B67" w:rsidRPr="00052B67" w:rsidRDefault="00052B67" w:rsidP="005345E4">
            <w:pPr>
              <w:jc w:val="right"/>
              <w:rPr>
                <w:color w:val="000000"/>
              </w:rPr>
            </w:pPr>
            <w:r w:rsidRPr="00052B67">
              <w:rPr>
                <w:color w:val="000000"/>
              </w:rPr>
              <w:t>16,46</w:t>
            </w:r>
          </w:p>
        </w:tc>
      </w:tr>
      <w:tr w:rsidR="00052B67" w:rsidRPr="00052B67" w14:paraId="1A5235A4" w14:textId="77777777" w:rsidTr="005345E4">
        <w:trPr>
          <w:trHeight w:val="3454"/>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346C46A5" w14:textId="77777777" w:rsidR="00052B67" w:rsidRPr="00052B67" w:rsidRDefault="00052B67" w:rsidP="00052B67">
            <w:pPr>
              <w:ind w:firstLineChars="200" w:firstLine="480"/>
              <w:rPr>
                <w:color w:val="000000"/>
              </w:rPr>
            </w:pPr>
            <w:r w:rsidRPr="00052B67">
              <w:rPr>
                <w:color w:val="000000"/>
              </w:rPr>
              <w:lastRenderedPageBreak/>
              <w:t xml:space="preserve">  </w:t>
            </w:r>
            <w:proofErr w:type="gramStart"/>
            <w:r w:rsidRPr="00052B67">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052B67">
              <w:rPr>
                <w:color w:val="000000"/>
              </w:rPr>
              <w:t xml:space="preserve"> </w:t>
            </w:r>
            <w:proofErr w:type="gramStart"/>
            <w:r w:rsidRPr="00052B67">
              <w:rPr>
                <w:color w:val="000000"/>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709" w:type="dxa"/>
            <w:tcBorders>
              <w:top w:val="nil"/>
              <w:left w:val="nil"/>
              <w:bottom w:val="single" w:sz="4" w:space="0" w:color="000000"/>
              <w:right w:val="single" w:sz="4" w:space="0" w:color="000000"/>
            </w:tcBorders>
            <w:shd w:val="clear" w:color="auto" w:fill="auto"/>
            <w:noWrap/>
            <w:vAlign w:val="bottom"/>
            <w:hideMark/>
          </w:tcPr>
          <w:p w14:paraId="38DEF964"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5D1235D0" w14:textId="77777777" w:rsidR="00052B67" w:rsidRPr="00052B67" w:rsidRDefault="00052B67" w:rsidP="005345E4">
            <w:pPr>
              <w:jc w:val="center"/>
              <w:rPr>
                <w:color w:val="000000"/>
              </w:rPr>
            </w:pPr>
            <w:r w:rsidRPr="00052B67">
              <w:rPr>
                <w:color w:val="000000"/>
              </w:rPr>
              <w:t>000 1 01 02010 01 0000 110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1EA74727" w14:textId="77777777" w:rsidR="00052B67" w:rsidRPr="00052B67" w:rsidRDefault="00052B67" w:rsidP="005345E4">
            <w:pPr>
              <w:jc w:val="right"/>
              <w:rPr>
                <w:color w:val="000000"/>
              </w:rPr>
            </w:pPr>
            <w:r w:rsidRPr="00052B67">
              <w:rPr>
                <w:color w:val="000000"/>
              </w:rPr>
              <w:t>19 001 100,00</w:t>
            </w:r>
          </w:p>
        </w:tc>
        <w:tc>
          <w:tcPr>
            <w:tcW w:w="1418" w:type="dxa"/>
            <w:tcBorders>
              <w:top w:val="nil"/>
              <w:left w:val="nil"/>
              <w:bottom w:val="single" w:sz="4" w:space="0" w:color="000000"/>
              <w:right w:val="single" w:sz="4" w:space="0" w:color="000000"/>
            </w:tcBorders>
            <w:shd w:val="clear" w:color="auto" w:fill="auto"/>
            <w:noWrap/>
            <w:vAlign w:val="bottom"/>
            <w:hideMark/>
          </w:tcPr>
          <w:p w14:paraId="12616DCD" w14:textId="77777777" w:rsidR="00052B67" w:rsidRPr="00052B67" w:rsidRDefault="00052B67" w:rsidP="005345E4">
            <w:pPr>
              <w:jc w:val="right"/>
              <w:rPr>
                <w:color w:val="000000"/>
              </w:rPr>
            </w:pPr>
            <w:r w:rsidRPr="00052B67">
              <w:rPr>
                <w:color w:val="000000"/>
              </w:rPr>
              <w:t>3 127 828,47</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3EBE01A7" w14:textId="77777777" w:rsidR="00052B67" w:rsidRPr="00052B67" w:rsidRDefault="00052B67" w:rsidP="005345E4">
            <w:pPr>
              <w:jc w:val="right"/>
              <w:rPr>
                <w:color w:val="000000"/>
              </w:rPr>
            </w:pPr>
            <w:r w:rsidRPr="00052B67">
              <w:rPr>
                <w:color w:val="000000"/>
              </w:rPr>
              <w:t>16,46</w:t>
            </w:r>
          </w:p>
        </w:tc>
      </w:tr>
      <w:tr w:rsidR="00052B67" w:rsidRPr="00052B67" w14:paraId="3088BA59" w14:textId="77777777" w:rsidTr="005345E4">
        <w:trPr>
          <w:trHeight w:val="250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5EE0A37A" w14:textId="77777777" w:rsidR="00052B67" w:rsidRPr="00052B67" w:rsidRDefault="00052B67" w:rsidP="00052B67">
            <w:pPr>
              <w:ind w:firstLineChars="200" w:firstLine="480"/>
              <w:rPr>
                <w:color w:val="000000"/>
              </w:rPr>
            </w:pPr>
            <w:r w:rsidRPr="00052B67">
              <w:rPr>
                <w:color w:val="000000"/>
              </w:rPr>
              <w:lastRenderedPageBreak/>
              <w:t xml:space="preserve">  </w:t>
            </w:r>
            <w:proofErr w:type="gramStart"/>
            <w:r w:rsidRPr="00052B67">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052B67">
              <w:rPr>
                <w:color w:val="000000"/>
              </w:rPr>
              <w:t xml:space="preserve"> в части суммы налога, не превышающей 312 тысяч рублей за налоговые периоды после 1 января 2025 года)</w:t>
            </w:r>
          </w:p>
        </w:tc>
        <w:tc>
          <w:tcPr>
            <w:tcW w:w="709" w:type="dxa"/>
            <w:tcBorders>
              <w:top w:val="nil"/>
              <w:left w:val="nil"/>
              <w:bottom w:val="single" w:sz="4" w:space="0" w:color="000000"/>
              <w:right w:val="single" w:sz="4" w:space="0" w:color="000000"/>
            </w:tcBorders>
            <w:shd w:val="clear" w:color="auto" w:fill="auto"/>
            <w:noWrap/>
            <w:vAlign w:val="bottom"/>
            <w:hideMark/>
          </w:tcPr>
          <w:p w14:paraId="6AEC636C"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09AF19DA" w14:textId="77777777" w:rsidR="00052B67" w:rsidRPr="00052B67" w:rsidRDefault="00052B67" w:rsidP="005345E4">
            <w:pPr>
              <w:jc w:val="center"/>
              <w:rPr>
                <w:color w:val="000000"/>
              </w:rPr>
            </w:pPr>
            <w:r w:rsidRPr="00052B67">
              <w:rPr>
                <w:color w:val="000000"/>
              </w:rPr>
              <w:t>000 1 01 02020 01 0000 110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1D7F7E2A" w14:textId="77777777" w:rsidR="00052B67" w:rsidRPr="00052B67" w:rsidRDefault="00052B67" w:rsidP="005345E4">
            <w:pPr>
              <w:jc w:val="right"/>
              <w:rPr>
                <w:color w:val="000000"/>
              </w:rPr>
            </w:pPr>
            <w:r w:rsidRPr="00052B67">
              <w:rPr>
                <w:color w:val="000000"/>
              </w:rPr>
              <w:t>-</w:t>
            </w:r>
          </w:p>
        </w:tc>
        <w:tc>
          <w:tcPr>
            <w:tcW w:w="1418" w:type="dxa"/>
            <w:tcBorders>
              <w:top w:val="nil"/>
              <w:left w:val="nil"/>
              <w:bottom w:val="single" w:sz="4" w:space="0" w:color="000000"/>
              <w:right w:val="single" w:sz="4" w:space="0" w:color="000000"/>
            </w:tcBorders>
            <w:shd w:val="clear" w:color="auto" w:fill="auto"/>
            <w:noWrap/>
            <w:vAlign w:val="bottom"/>
            <w:hideMark/>
          </w:tcPr>
          <w:p w14:paraId="3F17CD0D" w14:textId="77777777" w:rsidR="00052B67" w:rsidRPr="00052B67" w:rsidRDefault="00052B67" w:rsidP="005345E4">
            <w:pPr>
              <w:jc w:val="right"/>
              <w:rPr>
                <w:color w:val="000000"/>
              </w:rPr>
            </w:pPr>
            <w:r w:rsidRPr="00052B67">
              <w:rPr>
                <w:color w:val="000000"/>
              </w:rPr>
              <w:t>-4 345,60</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0F22439E" w14:textId="77777777" w:rsidR="00052B67" w:rsidRPr="00052B67" w:rsidRDefault="00052B67" w:rsidP="005345E4">
            <w:pPr>
              <w:jc w:val="right"/>
              <w:rPr>
                <w:color w:val="000000"/>
              </w:rPr>
            </w:pPr>
            <w:r w:rsidRPr="00052B67">
              <w:rPr>
                <w:color w:val="000000"/>
              </w:rPr>
              <w:t> </w:t>
            </w:r>
          </w:p>
        </w:tc>
      </w:tr>
      <w:tr w:rsidR="00052B67" w:rsidRPr="00052B67" w14:paraId="02EAAD3F" w14:textId="77777777" w:rsidTr="005345E4">
        <w:trPr>
          <w:trHeight w:val="250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0861B9C8" w14:textId="77777777" w:rsidR="00052B67" w:rsidRPr="00052B67" w:rsidRDefault="00052B67" w:rsidP="00052B67">
            <w:pPr>
              <w:ind w:firstLineChars="200" w:firstLine="480"/>
              <w:rPr>
                <w:color w:val="000000"/>
              </w:rPr>
            </w:pPr>
            <w:r w:rsidRPr="00052B67">
              <w:rPr>
                <w:color w:val="000000"/>
              </w:rPr>
              <w:t xml:space="preserve">  </w:t>
            </w:r>
            <w:proofErr w:type="gramStart"/>
            <w:r w:rsidRPr="00052B67">
              <w:rPr>
                <w:color w:val="00000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w:t>
            </w:r>
            <w:r w:rsidRPr="00052B67">
              <w:rPr>
                <w:color w:val="000000"/>
              </w:rPr>
              <w:lastRenderedPageBreak/>
              <w:t>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052B67">
              <w:rPr>
                <w:color w:val="000000"/>
              </w:rPr>
              <w:t xml:space="preserve"> в части суммы налога, не превышающей 312 тысяч рублей за налоговые периоды после 1 января 2025 года)</w:t>
            </w:r>
          </w:p>
        </w:tc>
        <w:tc>
          <w:tcPr>
            <w:tcW w:w="709" w:type="dxa"/>
            <w:tcBorders>
              <w:top w:val="nil"/>
              <w:left w:val="nil"/>
              <w:bottom w:val="single" w:sz="4" w:space="0" w:color="000000"/>
              <w:right w:val="single" w:sz="4" w:space="0" w:color="000000"/>
            </w:tcBorders>
            <w:shd w:val="clear" w:color="auto" w:fill="auto"/>
            <w:noWrap/>
            <w:vAlign w:val="bottom"/>
            <w:hideMark/>
          </w:tcPr>
          <w:p w14:paraId="2820F224" w14:textId="77777777" w:rsidR="00052B67" w:rsidRPr="00052B67" w:rsidRDefault="00052B67" w:rsidP="005345E4">
            <w:pPr>
              <w:jc w:val="center"/>
              <w:rPr>
                <w:color w:val="000000"/>
              </w:rPr>
            </w:pPr>
            <w:r w:rsidRPr="00052B67">
              <w:rPr>
                <w:color w:val="000000"/>
              </w:rPr>
              <w:lastRenderedPageBreak/>
              <w:t>010</w:t>
            </w:r>
          </w:p>
        </w:tc>
        <w:tc>
          <w:tcPr>
            <w:tcW w:w="2409" w:type="dxa"/>
            <w:tcBorders>
              <w:top w:val="nil"/>
              <w:left w:val="nil"/>
              <w:bottom w:val="single" w:sz="4" w:space="0" w:color="000000"/>
              <w:right w:val="single" w:sz="4" w:space="0" w:color="000000"/>
            </w:tcBorders>
            <w:shd w:val="clear" w:color="auto" w:fill="auto"/>
            <w:noWrap/>
            <w:vAlign w:val="bottom"/>
            <w:hideMark/>
          </w:tcPr>
          <w:p w14:paraId="12F629AB" w14:textId="77777777" w:rsidR="00052B67" w:rsidRPr="00052B67" w:rsidRDefault="00052B67" w:rsidP="005345E4">
            <w:pPr>
              <w:jc w:val="center"/>
              <w:rPr>
                <w:color w:val="000000"/>
              </w:rPr>
            </w:pPr>
            <w:r w:rsidRPr="00052B67">
              <w:rPr>
                <w:color w:val="000000"/>
              </w:rPr>
              <w:t>000 1 01 02020 01 0000 110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08A94FC1" w14:textId="77777777" w:rsidR="00052B67" w:rsidRPr="00052B67" w:rsidRDefault="00052B67" w:rsidP="005345E4">
            <w:pPr>
              <w:jc w:val="right"/>
              <w:rPr>
                <w:color w:val="000000"/>
              </w:rPr>
            </w:pPr>
            <w:r w:rsidRPr="00052B67">
              <w:rPr>
                <w:color w:val="000000"/>
              </w:rPr>
              <w:t>-</w:t>
            </w:r>
          </w:p>
        </w:tc>
        <w:tc>
          <w:tcPr>
            <w:tcW w:w="1418" w:type="dxa"/>
            <w:tcBorders>
              <w:top w:val="nil"/>
              <w:left w:val="nil"/>
              <w:bottom w:val="single" w:sz="4" w:space="0" w:color="000000"/>
              <w:right w:val="single" w:sz="4" w:space="0" w:color="000000"/>
            </w:tcBorders>
            <w:shd w:val="clear" w:color="auto" w:fill="auto"/>
            <w:noWrap/>
            <w:vAlign w:val="bottom"/>
            <w:hideMark/>
          </w:tcPr>
          <w:p w14:paraId="62654F4A" w14:textId="77777777" w:rsidR="00052B67" w:rsidRPr="00052B67" w:rsidRDefault="00052B67" w:rsidP="005345E4">
            <w:pPr>
              <w:jc w:val="right"/>
              <w:rPr>
                <w:color w:val="000000"/>
              </w:rPr>
            </w:pPr>
            <w:r w:rsidRPr="00052B67">
              <w:rPr>
                <w:color w:val="000000"/>
              </w:rPr>
              <w:t>-4 345,60</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639FC237" w14:textId="77777777" w:rsidR="00052B67" w:rsidRPr="00052B67" w:rsidRDefault="00052B67" w:rsidP="005345E4">
            <w:pPr>
              <w:jc w:val="right"/>
              <w:rPr>
                <w:color w:val="000000"/>
              </w:rPr>
            </w:pPr>
            <w:r w:rsidRPr="00052B67">
              <w:rPr>
                <w:color w:val="000000"/>
              </w:rPr>
              <w:t> </w:t>
            </w:r>
          </w:p>
        </w:tc>
      </w:tr>
      <w:tr w:rsidR="00052B67" w:rsidRPr="00052B67" w14:paraId="4D12DCAF" w14:textId="77777777" w:rsidTr="005345E4">
        <w:trPr>
          <w:trHeight w:val="228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000507A2" w14:textId="77777777" w:rsidR="00052B67" w:rsidRPr="00052B67" w:rsidRDefault="00052B67" w:rsidP="00052B67">
            <w:pPr>
              <w:ind w:firstLineChars="200" w:firstLine="480"/>
              <w:rPr>
                <w:color w:val="000000"/>
              </w:rPr>
            </w:pPr>
            <w:r w:rsidRPr="00052B67">
              <w:rPr>
                <w:color w:val="000000"/>
              </w:rPr>
              <w:lastRenderedPageBreak/>
              <w:t xml:space="preserve">  </w:t>
            </w:r>
            <w:proofErr w:type="gramStart"/>
            <w:r w:rsidRPr="00052B67">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052B67">
              <w:rPr>
                <w:color w:val="000000"/>
              </w:rPr>
              <w:t xml:space="preserve">, не </w:t>
            </w:r>
            <w:proofErr w:type="gramStart"/>
            <w:r w:rsidRPr="00052B67">
              <w:rPr>
                <w:color w:val="000000"/>
              </w:rPr>
              <w:t>превышающей</w:t>
            </w:r>
            <w:proofErr w:type="gramEnd"/>
            <w:r w:rsidRPr="00052B67">
              <w:rPr>
                <w:color w:val="000000"/>
              </w:rPr>
              <w:t xml:space="preserve"> 312 тысяч рублей за налоговые периоды после 1 января 2025 </w:t>
            </w:r>
            <w:r w:rsidRPr="00052B67">
              <w:rPr>
                <w:color w:val="000000"/>
              </w:rPr>
              <w:lastRenderedPageBreak/>
              <w:t>года)</w:t>
            </w:r>
          </w:p>
        </w:tc>
        <w:tc>
          <w:tcPr>
            <w:tcW w:w="709" w:type="dxa"/>
            <w:tcBorders>
              <w:top w:val="nil"/>
              <w:left w:val="nil"/>
              <w:bottom w:val="single" w:sz="4" w:space="0" w:color="000000"/>
              <w:right w:val="single" w:sz="4" w:space="0" w:color="000000"/>
            </w:tcBorders>
            <w:shd w:val="clear" w:color="auto" w:fill="auto"/>
            <w:noWrap/>
            <w:vAlign w:val="bottom"/>
            <w:hideMark/>
          </w:tcPr>
          <w:p w14:paraId="5C0278BE" w14:textId="77777777" w:rsidR="00052B67" w:rsidRPr="00052B67" w:rsidRDefault="00052B67" w:rsidP="005345E4">
            <w:pPr>
              <w:jc w:val="center"/>
              <w:rPr>
                <w:color w:val="000000"/>
              </w:rPr>
            </w:pPr>
            <w:r w:rsidRPr="00052B67">
              <w:rPr>
                <w:color w:val="000000"/>
              </w:rPr>
              <w:lastRenderedPageBreak/>
              <w:t>010</w:t>
            </w:r>
          </w:p>
        </w:tc>
        <w:tc>
          <w:tcPr>
            <w:tcW w:w="2409" w:type="dxa"/>
            <w:tcBorders>
              <w:top w:val="nil"/>
              <w:left w:val="nil"/>
              <w:bottom w:val="single" w:sz="4" w:space="0" w:color="000000"/>
              <w:right w:val="single" w:sz="4" w:space="0" w:color="000000"/>
            </w:tcBorders>
            <w:shd w:val="clear" w:color="auto" w:fill="auto"/>
            <w:noWrap/>
            <w:vAlign w:val="bottom"/>
            <w:hideMark/>
          </w:tcPr>
          <w:p w14:paraId="65DEE5E9" w14:textId="77777777" w:rsidR="00052B67" w:rsidRPr="00052B67" w:rsidRDefault="00052B67" w:rsidP="005345E4">
            <w:pPr>
              <w:jc w:val="center"/>
              <w:rPr>
                <w:color w:val="000000"/>
              </w:rPr>
            </w:pPr>
            <w:r w:rsidRPr="00052B67">
              <w:rPr>
                <w:color w:val="000000"/>
              </w:rPr>
              <w:t>000 1 01 02030 01 0000 110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33270359" w14:textId="77777777" w:rsidR="00052B67" w:rsidRPr="00052B67" w:rsidRDefault="00052B67" w:rsidP="005345E4">
            <w:pPr>
              <w:jc w:val="right"/>
              <w:rPr>
                <w:color w:val="000000"/>
              </w:rPr>
            </w:pPr>
            <w:r w:rsidRPr="00052B67">
              <w:rPr>
                <w:color w:val="000000"/>
              </w:rPr>
              <w:t>-</w:t>
            </w:r>
          </w:p>
        </w:tc>
        <w:tc>
          <w:tcPr>
            <w:tcW w:w="1418" w:type="dxa"/>
            <w:tcBorders>
              <w:top w:val="nil"/>
              <w:left w:val="nil"/>
              <w:bottom w:val="single" w:sz="4" w:space="0" w:color="000000"/>
              <w:right w:val="single" w:sz="4" w:space="0" w:color="000000"/>
            </w:tcBorders>
            <w:shd w:val="clear" w:color="auto" w:fill="auto"/>
            <w:noWrap/>
            <w:vAlign w:val="bottom"/>
            <w:hideMark/>
          </w:tcPr>
          <w:p w14:paraId="7AB82FCA" w14:textId="77777777" w:rsidR="00052B67" w:rsidRPr="00052B67" w:rsidRDefault="00052B67" w:rsidP="005345E4">
            <w:pPr>
              <w:jc w:val="right"/>
              <w:rPr>
                <w:color w:val="000000"/>
              </w:rPr>
            </w:pPr>
            <w:r w:rsidRPr="00052B67">
              <w:rPr>
                <w:color w:val="000000"/>
              </w:rPr>
              <w:t>14 760,38</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070E5D02" w14:textId="77777777" w:rsidR="00052B67" w:rsidRPr="00052B67" w:rsidRDefault="00052B67" w:rsidP="005345E4">
            <w:pPr>
              <w:jc w:val="right"/>
              <w:rPr>
                <w:color w:val="000000"/>
              </w:rPr>
            </w:pPr>
            <w:r w:rsidRPr="00052B67">
              <w:rPr>
                <w:color w:val="000000"/>
              </w:rPr>
              <w:t> </w:t>
            </w:r>
          </w:p>
        </w:tc>
      </w:tr>
      <w:tr w:rsidR="00052B67" w:rsidRPr="00052B67" w14:paraId="22831A6C" w14:textId="77777777" w:rsidTr="005345E4">
        <w:trPr>
          <w:trHeight w:val="228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67A8FFF0" w14:textId="77777777" w:rsidR="00052B67" w:rsidRPr="00052B67" w:rsidRDefault="00052B67" w:rsidP="00052B67">
            <w:pPr>
              <w:ind w:firstLineChars="200" w:firstLine="480"/>
              <w:rPr>
                <w:color w:val="000000"/>
              </w:rPr>
            </w:pPr>
            <w:r w:rsidRPr="00052B67">
              <w:rPr>
                <w:color w:val="000000"/>
              </w:rPr>
              <w:lastRenderedPageBreak/>
              <w:t xml:space="preserve">  </w:t>
            </w:r>
            <w:proofErr w:type="gramStart"/>
            <w:r w:rsidRPr="00052B67">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052B67">
              <w:rPr>
                <w:color w:val="000000"/>
              </w:rPr>
              <w:t xml:space="preserve">, не </w:t>
            </w:r>
            <w:proofErr w:type="gramStart"/>
            <w:r w:rsidRPr="00052B67">
              <w:rPr>
                <w:color w:val="000000"/>
              </w:rPr>
              <w:t>превышающей</w:t>
            </w:r>
            <w:proofErr w:type="gramEnd"/>
            <w:r w:rsidRPr="00052B67">
              <w:rPr>
                <w:color w:val="000000"/>
              </w:rPr>
              <w:t xml:space="preserve"> 312 тысяч рублей за налоговые периоды после 1 января 2025 года)</w:t>
            </w:r>
          </w:p>
        </w:tc>
        <w:tc>
          <w:tcPr>
            <w:tcW w:w="709" w:type="dxa"/>
            <w:tcBorders>
              <w:top w:val="nil"/>
              <w:left w:val="nil"/>
              <w:bottom w:val="single" w:sz="4" w:space="0" w:color="000000"/>
              <w:right w:val="single" w:sz="4" w:space="0" w:color="000000"/>
            </w:tcBorders>
            <w:shd w:val="clear" w:color="auto" w:fill="auto"/>
            <w:noWrap/>
            <w:vAlign w:val="bottom"/>
            <w:hideMark/>
          </w:tcPr>
          <w:p w14:paraId="596F7646"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24193E56" w14:textId="77777777" w:rsidR="00052B67" w:rsidRPr="00052B67" w:rsidRDefault="00052B67" w:rsidP="005345E4">
            <w:pPr>
              <w:jc w:val="center"/>
              <w:rPr>
                <w:color w:val="000000"/>
              </w:rPr>
            </w:pPr>
            <w:r w:rsidRPr="00052B67">
              <w:rPr>
                <w:color w:val="000000"/>
              </w:rPr>
              <w:t>000 1 01 02030 01 0000 110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77793A16" w14:textId="77777777" w:rsidR="00052B67" w:rsidRPr="00052B67" w:rsidRDefault="00052B67" w:rsidP="005345E4">
            <w:pPr>
              <w:jc w:val="right"/>
              <w:rPr>
                <w:color w:val="000000"/>
              </w:rPr>
            </w:pPr>
            <w:r w:rsidRPr="00052B67">
              <w:rPr>
                <w:color w:val="000000"/>
              </w:rPr>
              <w:t>-</w:t>
            </w:r>
          </w:p>
        </w:tc>
        <w:tc>
          <w:tcPr>
            <w:tcW w:w="1418" w:type="dxa"/>
            <w:tcBorders>
              <w:top w:val="nil"/>
              <w:left w:val="nil"/>
              <w:bottom w:val="single" w:sz="4" w:space="0" w:color="000000"/>
              <w:right w:val="single" w:sz="4" w:space="0" w:color="000000"/>
            </w:tcBorders>
            <w:shd w:val="clear" w:color="auto" w:fill="auto"/>
            <w:noWrap/>
            <w:vAlign w:val="bottom"/>
            <w:hideMark/>
          </w:tcPr>
          <w:p w14:paraId="00B65DD3" w14:textId="77777777" w:rsidR="00052B67" w:rsidRPr="00052B67" w:rsidRDefault="00052B67" w:rsidP="005345E4">
            <w:pPr>
              <w:jc w:val="right"/>
              <w:rPr>
                <w:color w:val="000000"/>
              </w:rPr>
            </w:pPr>
            <w:r w:rsidRPr="00052B67">
              <w:rPr>
                <w:color w:val="000000"/>
              </w:rPr>
              <w:t>14 760,38</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6F3A16A1" w14:textId="77777777" w:rsidR="00052B67" w:rsidRPr="00052B67" w:rsidRDefault="00052B67" w:rsidP="005345E4">
            <w:pPr>
              <w:jc w:val="right"/>
              <w:rPr>
                <w:color w:val="000000"/>
              </w:rPr>
            </w:pPr>
            <w:r w:rsidRPr="00052B67">
              <w:rPr>
                <w:color w:val="000000"/>
              </w:rPr>
              <w:t> </w:t>
            </w:r>
          </w:p>
        </w:tc>
      </w:tr>
      <w:tr w:rsidR="00052B67" w:rsidRPr="00052B67" w14:paraId="2AA86819" w14:textId="77777777" w:rsidTr="005345E4">
        <w:trPr>
          <w:trHeight w:val="183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1A9970E3" w14:textId="77777777" w:rsidR="00052B67" w:rsidRPr="00052B67" w:rsidRDefault="00052B67" w:rsidP="00052B67">
            <w:pPr>
              <w:ind w:firstLineChars="200" w:firstLine="480"/>
              <w:rPr>
                <w:color w:val="000000"/>
              </w:rPr>
            </w:pPr>
            <w:r w:rsidRPr="00052B67">
              <w:rPr>
                <w:color w:val="000000"/>
              </w:rPr>
              <w:t xml:space="preserve">  </w:t>
            </w:r>
            <w:proofErr w:type="gramStart"/>
            <w:r w:rsidRPr="00052B67">
              <w:rPr>
                <w:color w:val="000000"/>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w:t>
            </w:r>
            <w:r w:rsidRPr="00052B67">
              <w:rPr>
                <w:color w:val="000000"/>
              </w:rPr>
              <w:lastRenderedPageBreak/>
              <w:t>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c>
          <w:tcPr>
            <w:tcW w:w="709" w:type="dxa"/>
            <w:tcBorders>
              <w:top w:val="nil"/>
              <w:left w:val="nil"/>
              <w:bottom w:val="single" w:sz="4" w:space="0" w:color="000000"/>
              <w:right w:val="single" w:sz="4" w:space="0" w:color="000000"/>
            </w:tcBorders>
            <w:shd w:val="clear" w:color="auto" w:fill="auto"/>
            <w:noWrap/>
            <w:vAlign w:val="bottom"/>
            <w:hideMark/>
          </w:tcPr>
          <w:p w14:paraId="0B8C6B2B" w14:textId="77777777" w:rsidR="00052B67" w:rsidRPr="00052B67" w:rsidRDefault="00052B67" w:rsidP="005345E4">
            <w:pPr>
              <w:jc w:val="center"/>
              <w:rPr>
                <w:color w:val="000000"/>
              </w:rPr>
            </w:pPr>
            <w:r w:rsidRPr="00052B67">
              <w:rPr>
                <w:color w:val="000000"/>
              </w:rPr>
              <w:lastRenderedPageBreak/>
              <w:t>010</w:t>
            </w:r>
          </w:p>
        </w:tc>
        <w:tc>
          <w:tcPr>
            <w:tcW w:w="2409" w:type="dxa"/>
            <w:tcBorders>
              <w:top w:val="nil"/>
              <w:left w:val="nil"/>
              <w:bottom w:val="single" w:sz="4" w:space="0" w:color="000000"/>
              <w:right w:val="single" w:sz="4" w:space="0" w:color="000000"/>
            </w:tcBorders>
            <w:shd w:val="clear" w:color="auto" w:fill="auto"/>
            <w:noWrap/>
            <w:vAlign w:val="bottom"/>
            <w:hideMark/>
          </w:tcPr>
          <w:p w14:paraId="24F7F4AA" w14:textId="77777777" w:rsidR="00052B67" w:rsidRPr="00052B67" w:rsidRDefault="00052B67" w:rsidP="005345E4">
            <w:pPr>
              <w:jc w:val="center"/>
              <w:rPr>
                <w:color w:val="000000"/>
              </w:rPr>
            </w:pPr>
            <w:r w:rsidRPr="00052B67">
              <w:rPr>
                <w:color w:val="000000"/>
              </w:rPr>
              <w:t>000 1 01 02130 01 0000 110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5771DF65" w14:textId="77777777" w:rsidR="00052B67" w:rsidRPr="00052B67" w:rsidRDefault="00052B67" w:rsidP="005345E4">
            <w:pPr>
              <w:jc w:val="right"/>
              <w:rPr>
                <w:color w:val="000000"/>
              </w:rPr>
            </w:pPr>
            <w:r w:rsidRPr="00052B67">
              <w:rPr>
                <w:color w:val="000000"/>
              </w:rPr>
              <w:t>-</w:t>
            </w:r>
          </w:p>
        </w:tc>
        <w:tc>
          <w:tcPr>
            <w:tcW w:w="1418" w:type="dxa"/>
            <w:tcBorders>
              <w:top w:val="nil"/>
              <w:left w:val="nil"/>
              <w:bottom w:val="single" w:sz="4" w:space="0" w:color="000000"/>
              <w:right w:val="single" w:sz="4" w:space="0" w:color="000000"/>
            </w:tcBorders>
            <w:shd w:val="clear" w:color="auto" w:fill="auto"/>
            <w:noWrap/>
            <w:vAlign w:val="bottom"/>
            <w:hideMark/>
          </w:tcPr>
          <w:p w14:paraId="46940407" w14:textId="77777777" w:rsidR="00052B67" w:rsidRPr="00052B67" w:rsidRDefault="00052B67" w:rsidP="005345E4">
            <w:pPr>
              <w:jc w:val="right"/>
              <w:rPr>
                <w:color w:val="000000"/>
              </w:rPr>
            </w:pPr>
            <w:r w:rsidRPr="00052B67">
              <w:rPr>
                <w:color w:val="000000"/>
              </w:rPr>
              <w:t>4 849,00</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376B4E52" w14:textId="77777777" w:rsidR="00052B67" w:rsidRPr="00052B67" w:rsidRDefault="00052B67" w:rsidP="005345E4">
            <w:pPr>
              <w:jc w:val="right"/>
              <w:rPr>
                <w:color w:val="000000"/>
              </w:rPr>
            </w:pPr>
            <w:r w:rsidRPr="00052B67">
              <w:rPr>
                <w:color w:val="000000"/>
              </w:rPr>
              <w:t> </w:t>
            </w:r>
          </w:p>
        </w:tc>
      </w:tr>
      <w:tr w:rsidR="00052B67" w:rsidRPr="00052B67" w14:paraId="5476C6AE" w14:textId="77777777" w:rsidTr="005345E4">
        <w:trPr>
          <w:trHeight w:val="183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19AE456D" w14:textId="77777777" w:rsidR="00052B67" w:rsidRPr="00052B67" w:rsidRDefault="00052B67" w:rsidP="00052B67">
            <w:pPr>
              <w:ind w:firstLineChars="200" w:firstLine="480"/>
              <w:rPr>
                <w:color w:val="000000"/>
              </w:rPr>
            </w:pPr>
            <w:r w:rsidRPr="00052B67">
              <w:rPr>
                <w:color w:val="000000"/>
              </w:rPr>
              <w:lastRenderedPageBreak/>
              <w:t xml:space="preserve">  </w:t>
            </w:r>
            <w:proofErr w:type="gramStart"/>
            <w:r w:rsidRPr="00052B67">
              <w:rPr>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c>
          <w:tcPr>
            <w:tcW w:w="709" w:type="dxa"/>
            <w:tcBorders>
              <w:top w:val="nil"/>
              <w:left w:val="nil"/>
              <w:bottom w:val="single" w:sz="4" w:space="0" w:color="000000"/>
              <w:right w:val="single" w:sz="4" w:space="0" w:color="000000"/>
            </w:tcBorders>
            <w:shd w:val="clear" w:color="auto" w:fill="auto"/>
            <w:noWrap/>
            <w:vAlign w:val="bottom"/>
            <w:hideMark/>
          </w:tcPr>
          <w:p w14:paraId="4DAA1EDE"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126F144D" w14:textId="77777777" w:rsidR="00052B67" w:rsidRPr="00052B67" w:rsidRDefault="00052B67" w:rsidP="005345E4">
            <w:pPr>
              <w:jc w:val="center"/>
              <w:rPr>
                <w:color w:val="000000"/>
              </w:rPr>
            </w:pPr>
            <w:r w:rsidRPr="00052B67">
              <w:rPr>
                <w:color w:val="000000"/>
              </w:rPr>
              <w:t>000 1 01 02130 01 0000 110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4A6A85CB" w14:textId="77777777" w:rsidR="00052B67" w:rsidRPr="00052B67" w:rsidRDefault="00052B67" w:rsidP="005345E4">
            <w:pPr>
              <w:jc w:val="right"/>
              <w:rPr>
                <w:color w:val="000000"/>
              </w:rPr>
            </w:pPr>
            <w:r w:rsidRPr="00052B67">
              <w:rPr>
                <w:color w:val="000000"/>
              </w:rPr>
              <w:t>-</w:t>
            </w:r>
          </w:p>
        </w:tc>
        <w:tc>
          <w:tcPr>
            <w:tcW w:w="1418" w:type="dxa"/>
            <w:tcBorders>
              <w:top w:val="nil"/>
              <w:left w:val="nil"/>
              <w:bottom w:val="single" w:sz="4" w:space="0" w:color="000000"/>
              <w:right w:val="single" w:sz="4" w:space="0" w:color="000000"/>
            </w:tcBorders>
            <w:shd w:val="clear" w:color="auto" w:fill="auto"/>
            <w:noWrap/>
            <w:vAlign w:val="bottom"/>
            <w:hideMark/>
          </w:tcPr>
          <w:p w14:paraId="739BA2F2" w14:textId="77777777" w:rsidR="00052B67" w:rsidRPr="00052B67" w:rsidRDefault="00052B67" w:rsidP="005345E4">
            <w:pPr>
              <w:jc w:val="right"/>
              <w:rPr>
                <w:color w:val="000000"/>
              </w:rPr>
            </w:pPr>
            <w:r w:rsidRPr="00052B67">
              <w:rPr>
                <w:color w:val="000000"/>
              </w:rPr>
              <w:t>4 849,00</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34C714D4" w14:textId="77777777" w:rsidR="00052B67" w:rsidRPr="00052B67" w:rsidRDefault="00052B67" w:rsidP="005345E4">
            <w:pPr>
              <w:jc w:val="right"/>
              <w:rPr>
                <w:color w:val="000000"/>
              </w:rPr>
            </w:pPr>
            <w:r w:rsidRPr="00052B67">
              <w:rPr>
                <w:color w:val="000000"/>
              </w:rPr>
              <w:t> </w:t>
            </w:r>
          </w:p>
        </w:tc>
      </w:tr>
      <w:tr w:rsidR="00052B67" w:rsidRPr="00052B67" w14:paraId="43198ADB" w14:textId="77777777" w:rsidTr="005345E4">
        <w:trPr>
          <w:trHeight w:val="160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6BB0EDDB" w14:textId="77777777" w:rsidR="00052B67" w:rsidRPr="00052B67" w:rsidRDefault="00052B67" w:rsidP="00052B67">
            <w:pPr>
              <w:ind w:firstLineChars="200" w:firstLine="480"/>
              <w:rPr>
                <w:color w:val="000000"/>
              </w:rPr>
            </w:pPr>
            <w:r w:rsidRPr="00052B67">
              <w:rPr>
                <w:color w:val="000000"/>
              </w:rPr>
              <w:t xml:space="preserve">  </w:t>
            </w:r>
            <w:proofErr w:type="gramStart"/>
            <w:r w:rsidRPr="00052B67">
              <w:rPr>
                <w:color w:val="000000"/>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w:t>
            </w:r>
            <w:r w:rsidRPr="00052B67">
              <w:rPr>
                <w:color w:val="000000"/>
              </w:rPr>
              <w:lastRenderedPageBreak/>
              <w:t>налоговые периоды до 1 января 2025 года, а также в части суммы налога, превышающей 312 тысяч рублей за налоговые периоды после 1 января 2025 года)</w:t>
            </w:r>
            <w:proofErr w:type="gramEnd"/>
          </w:p>
        </w:tc>
        <w:tc>
          <w:tcPr>
            <w:tcW w:w="709" w:type="dxa"/>
            <w:tcBorders>
              <w:top w:val="nil"/>
              <w:left w:val="nil"/>
              <w:bottom w:val="single" w:sz="4" w:space="0" w:color="000000"/>
              <w:right w:val="single" w:sz="4" w:space="0" w:color="000000"/>
            </w:tcBorders>
            <w:shd w:val="clear" w:color="auto" w:fill="auto"/>
            <w:noWrap/>
            <w:vAlign w:val="bottom"/>
            <w:hideMark/>
          </w:tcPr>
          <w:p w14:paraId="7DA1D2EE" w14:textId="77777777" w:rsidR="00052B67" w:rsidRPr="00052B67" w:rsidRDefault="00052B67" w:rsidP="005345E4">
            <w:pPr>
              <w:jc w:val="center"/>
              <w:rPr>
                <w:color w:val="000000"/>
              </w:rPr>
            </w:pPr>
            <w:r w:rsidRPr="00052B67">
              <w:rPr>
                <w:color w:val="000000"/>
              </w:rPr>
              <w:lastRenderedPageBreak/>
              <w:t>010</w:t>
            </w:r>
          </w:p>
        </w:tc>
        <w:tc>
          <w:tcPr>
            <w:tcW w:w="2409" w:type="dxa"/>
            <w:tcBorders>
              <w:top w:val="nil"/>
              <w:left w:val="nil"/>
              <w:bottom w:val="single" w:sz="4" w:space="0" w:color="000000"/>
              <w:right w:val="single" w:sz="4" w:space="0" w:color="000000"/>
            </w:tcBorders>
            <w:shd w:val="clear" w:color="auto" w:fill="auto"/>
            <w:noWrap/>
            <w:vAlign w:val="bottom"/>
            <w:hideMark/>
          </w:tcPr>
          <w:p w14:paraId="4425F5B6" w14:textId="77777777" w:rsidR="00052B67" w:rsidRPr="00052B67" w:rsidRDefault="00052B67" w:rsidP="005345E4">
            <w:pPr>
              <w:jc w:val="center"/>
              <w:rPr>
                <w:color w:val="000000"/>
              </w:rPr>
            </w:pPr>
            <w:r w:rsidRPr="00052B67">
              <w:rPr>
                <w:color w:val="000000"/>
              </w:rPr>
              <w:t>000 1 01 02140 01 0000 110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7F502DB1" w14:textId="77777777" w:rsidR="00052B67" w:rsidRPr="00052B67" w:rsidRDefault="00052B67" w:rsidP="005345E4">
            <w:pPr>
              <w:jc w:val="right"/>
              <w:rPr>
                <w:color w:val="000000"/>
              </w:rPr>
            </w:pPr>
            <w:r w:rsidRPr="00052B67">
              <w:rPr>
                <w:color w:val="000000"/>
              </w:rPr>
              <w:t>-</w:t>
            </w:r>
          </w:p>
        </w:tc>
        <w:tc>
          <w:tcPr>
            <w:tcW w:w="1418" w:type="dxa"/>
            <w:tcBorders>
              <w:top w:val="nil"/>
              <w:left w:val="nil"/>
              <w:bottom w:val="single" w:sz="4" w:space="0" w:color="000000"/>
              <w:right w:val="single" w:sz="4" w:space="0" w:color="000000"/>
            </w:tcBorders>
            <w:shd w:val="clear" w:color="auto" w:fill="auto"/>
            <w:noWrap/>
            <w:vAlign w:val="bottom"/>
            <w:hideMark/>
          </w:tcPr>
          <w:p w14:paraId="41F5D2B1" w14:textId="77777777" w:rsidR="00052B67" w:rsidRPr="00052B67" w:rsidRDefault="00052B67" w:rsidP="005345E4">
            <w:pPr>
              <w:jc w:val="right"/>
              <w:rPr>
                <w:color w:val="000000"/>
              </w:rPr>
            </w:pPr>
            <w:r w:rsidRPr="00052B67">
              <w:rPr>
                <w:color w:val="000000"/>
              </w:rPr>
              <w:t>1 970,37</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0EA09FA7" w14:textId="77777777" w:rsidR="00052B67" w:rsidRPr="00052B67" w:rsidRDefault="00052B67" w:rsidP="005345E4">
            <w:pPr>
              <w:jc w:val="right"/>
              <w:rPr>
                <w:color w:val="000000"/>
              </w:rPr>
            </w:pPr>
            <w:r w:rsidRPr="00052B67">
              <w:rPr>
                <w:color w:val="000000"/>
              </w:rPr>
              <w:t> </w:t>
            </w:r>
          </w:p>
        </w:tc>
      </w:tr>
      <w:tr w:rsidR="00052B67" w:rsidRPr="00052B67" w14:paraId="605A795E" w14:textId="77777777" w:rsidTr="005345E4">
        <w:trPr>
          <w:trHeight w:val="160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45F0CE72" w14:textId="77777777" w:rsidR="00052B67" w:rsidRPr="00052B67" w:rsidRDefault="00052B67" w:rsidP="00052B67">
            <w:pPr>
              <w:ind w:firstLineChars="200" w:firstLine="480"/>
              <w:rPr>
                <w:color w:val="000000"/>
              </w:rPr>
            </w:pPr>
            <w:r w:rsidRPr="00052B67">
              <w:rPr>
                <w:color w:val="000000"/>
              </w:rPr>
              <w:lastRenderedPageBreak/>
              <w:t xml:space="preserve">  </w:t>
            </w:r>
            <w:proofErr w:type="gramStart"/>
            <w:r w:rsidRPr="00052B67">
              <w:rPr>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roofErr w:type="gramEnd"/>
          </w:p>
        </w:tc>
        <w:tc>
          <w:tcPr>
            <w:tcW w:w="709" w:type="dxa"/>
            <w:tcBorders>
              <w:top w:val="nil"/>
              <w:left w:val="nil"/>
              <w:bottom w:val="single" w:sz="4" w:space="0" w:color="000000"/>
              <w:right w:val="single" w:sz="4" w:space="0" w:color="000000"/>
            </w:tcBorders>
            <w:shd w:val="clear" w:color="auto" w:fill="auto"/>
            <w:noWrap/>
            <w:vAlign w:val="bottom"/>
            <w:hideMark/>
          </w:tcPr>
          <w:p w14:paraId="422CD1EB"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4C7DEA6E" w14:textId="77777777" w:rsidR="00052B67" w:rsidRPr="00052B67" w:rsidRDefault="00052B67" w:rsidP="005345E4">
            <w:pPr>
              <w:jc w:val="center"/>
              <w:rPr>
                <w:color w:val="000000"/>
              </w:rPr>
            </w:pPr>
            <w:r w:rsidRPr="00052B67">
              <w:rPr>
                <w:color w:val="000000"/>
              </w:rPr>
              <w:t>000 1 01 02140 01 0000 110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1597516F" w14:textId="77777777" w:rsidR="00052B67" w:rsidRPr="00052B67" w:rsidRDefault="00052B67" w:rsidP="005345E4">
            <w:pPr>
              <w:jc w:val="right"/>
              <w:rPr>
                <w:color w:val="000000"/>
              </w:rPr>
            </w:pPr>
            <w:r w:rsidRPr="00052B67">
              <w:rPr>
                <w:color w:val="000000"/>
              </w:rPr>
              <w:t>-</w:t>
            </w:r>
          </w:p>
        </w:tc>
        <w:tc>
          <w:tcPr>
            <w:tcW w:w="1418" w:type="dxa"/>
            <w:tcBorders>
              <w:top w:val="nil"/>
              <w:left w:val="nil"/>
              <w:bottom w:val="single" w:sz="4" w:space="0" w:color="000000"/>
              <w:right w:val="single" w:sz="4" w:space="0" w:color="000000"/>
            </w:tcBorders>
            <w:shd w:val="clear" w:color="auto" w:fill="auto"/>
            <w:noWrap/>
            <w:vAlign w:val="bottom"/>
            <w:hideMark/>
          </w:tcPr>
          <w:p w14:paraId="691BD023" w14:textId="77777777" w:rsidR="00052B67" w:rsidRPr="00052B67" w:rsidRDefault="00052B67" w:rsidP="005345E4">
            <w:pPr>
              <w:jc w:val="right"/>
              <w:rPr>
                <w:color w:val="000000"/>
              </w:rPr>
            </w:pPr>
            <w:r w:rsidRPr="00052B67">
              <w:rPr>
                <w:color w:val="000000"/>
              </w:rPr>
              <w:t>1 970,37</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6B0CAD1F" w14:textId="77777777" w:rsidR="00052B67" w:rsidRPr="00052B67" w:rsidRDefault="00052B67" w:rsidP="005345E4">
            <w:pPr>
              <w:jc w:val="right"/>
              <w:rPr>
                <w:color w:val="000000"/>
              </w:rPr>
            </w:pPr>
            <w:r w:rsidRPr="00052B67">
              <w:rPr>
                <w:color w:val="000000"/>
              </w:rPr>
              <w:t> </w:t>
            </w:r>
          </w:p>
        </w:tc>
      </w:tr>
      <w:tr w:rsidR="00052B67" w:rsidRPr="00052B67" w14:paraId="03CE17B4" w14:textId="77777777" w:rsidTr="005345E4">
        <w:trPr>
          <w:trHeight w:val="93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09EEF5C6" w14:textId="77777777" w:rsidR="00052B67" w:rsidRPr="00052B67" w:rsidRDefault="00052B67" w:rsidP="00052B67">
            <w:pPr>
              <w:ind w:firstLineChars="200" w:firstLine="480"/>
              <w:rPr>
                <w:color w:val="000000"/>
              </w:rPr>
            </w:pPr>
            <w:r w:rsidRPr="00052B67">
              <w:rPr>
                <w:color w:val="000000"/>
              </w:rPr>
              <w:t xml:space="preserve">  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709" w:type="dxa"/>
            <w:tcBorders>
              <w:top w:val="nil"/>
              <w:left w:val="nil"/>
              <w:bottom w:val="single" w:sz="4" w:space="0" w:color="000000"/>
              <w:right w:val="single" w:sz="4" w:space="0" w:color="000000"/>
            </w:tcBorders>
            <w:shd w:val="clear" w:color="auto" w:fill="auto"/>
            <w:noWrap/>
            <w:vAlign w:val="bottom"/>
            <w:hideMark/>
          </w:tcPr>
          <w:p w14:paraId="2F57729D"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48D4C807" w14:textId="77777777" w:rsidR="00052B67" w:rsidRPr="00052B67" w:rsidRDefault="00052B67" w:rsidP="005345E4">
            <w:pPr>
              <w:jc w:val="center"/>
              <w:rPr>
                <w:color w:val="000000"/>
              </w:rPr>
            </w:pPr>
            <w:r w:rsidRPr="00052B67">
              <w:rPr>
                <w:color w:val="000000"/>
              </w:rPr>
              <w:t>000 1 01 02210 01 0000 110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260A89F7" w14:textId="77777777" w:rsidR="00052B67" w:rsidRPr="00052B67" w:rsidRDefault="00052B67" w:rsidP="005345E4">
            <w:pPr>
              <w:jc w:val="right"/>
              <w:rPr>
                <w:color w:val="000000"/>
              </w:rPr>
            </w:pPr>
            <w:r w:rsidRPr="00052B67">
              <w:rPr>
                <w:color w:val="000000"/>
              </w:rPr>
              <w:t>-</w:t>
            </w:r>
          </w:p>
        </w:tc>
        <w:tc>
          <w:tcPr>
            <w:tcW w:w="1418" w:type="dxa"/>
            <w:tcBorders>
              <w:top w:val="nil"/>
              <w:left w:val="nil"/>
              <w:bottom w:val="single" w:sz="4" w:space="0" w:color="000000"/>
              <w:right w:val="single" w:sz="4" w:space="0" w:color="000000"/>
            </w:tcBorders>
            <w:shd w:val="clear" w:color="auto" w:fill="auto"/>
            <w:noWrap/>
            <w:vAlign w:val="bottom"/>
            <w:hideMark/>
          </w:tcPr>
          <w:p w14:paraId="7D5B7EE6" w14:textId="77777777" w:rsidR="00052B67" w:rsidRPr="00052B67" w:rsidRDefault="00052B67" w:rsidP="005345E4">
            <w:pPr>
              <w:jc w:val="right"/>
              <w:rPr>
                <w:color w:val="000000"/>
              </w:rPr>
            </w:pPr>
            <w:r w:rsidRPr="00052B67">
              <w:rPr>
                <w:color w:val="000000"/>
              </w:rPr>
              <w:t>565 196,92</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3A204A45" w14:textId="77777777" w:rsidR="00052B67" w:rsidRPr="00052B67" w:rsidRDefault="00052B67" w:rsidP="005345E4">
            <w:pPr>
              <w:jc w:val="right"/>
              <w:rPr>
                <w:color w:val="000000"/>
              </w:rPr>
            </w:pPr>
            <w:r w:rsidRPr="00052B67">
              <w:rPr>
                <w:color w:val="000000"/>
              </w:rPr>
              <w:t> </w:t>
            </w:r>
          </w:p>
        </w:tc>
      </w:tr>
      <w:tr w:rsidR="00052B67" w:rsidRPr="00052B67" w14:paraId="21988D85" w14:textId="77777777" w:rsidTr="005345E4">
        <w:trPr>
          <w:trHeight w:val="93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147017AE" w14:textId="77777777" w:rsidR="00052B67" w:rsidRPr="00052B67" w:rsidRDefault="00052B67" w:rsidP="00052B67">
            <w:pPr>
              <w:ind w:firstLineChars="200" w:firstLine="480"/>
              <w:rPr>
                <w:color w:val="000000"/>
              </w:rPr>
            </w:pPr>
            <w:r w:rsidRPr="00052B67">
              <w:rPr>
                <w:color w:val="000000"/>
              </w:rPr>
              <w:t xml:space="preserve">  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w:t>
            </w:r>
            <w:r w:rsidRPr="00052B67">
              <w:rPr>
                <w:color w:val="000000"/>
              </w:rPr>
              <w:lastRenderedPageBreak/>
              <w:t>превышающей 5 миллионов рублей</w:t>
            </w:r>
          </w:p>
        </w:tc>
        <w:tc>
          <w:tcPr>
            <w:tcW w:w="709" w:type="dxa"/>
            <w:tcBorders>
              <w:top w:val="nil"/>
              <w:left w:val="nil"/>
              <w:bottom w:val="single" w:sz="4" w:space="0" w:color="000000"/>
              <w:right w:val="single" w:sz="4" w:space="0" w:color="000000"/>
            </w:tcBorders>
            <w:shd w:val="clear" w:color="auto" w:fill="auto"/>
            <w:noWrap/>
            <w:vAlign w:val="bottom"/>
            <w:hideMark/>
          </w:tcPr>
          <w:p w14:paraId="2B492609" w14:textId="77777777" w:rsidR="00052B67" w:rsidRPr="00052B67" w:rsidRDefault="00052B67" w:rsidP="005345E4">
            <w:pPr>
              <w:jc w:val="center"/>
              <w:rPr>
                <w:color w:val="000000"/>
              </w:rPr>
            </w:pPr>
            <w:r w:rsidRPr="00052B67">
              <w:rPr>
                <w:color w:val="000000"/>
              </w:rPr>
              <w:lastRenderedPageBreak/>
              <w:t>010</w:t>
            </w:r>
          </w:p>
        </w:tc>
        <w:tc>
          <w:tcPr>
            <w:tcW w:w="2409" w:type="dxa"/>
            <w:tcBorders>
              <w:top w:val="nil"/>
              <w:left w:val="nil"/>
              <w:bottom w:val="single" w:sz="4" w:space="0" w:color="000000"/>
              <w:right w:val="single" w:sz="4" w:space="0" w:color="000000"/>
            </w:tcBorders>
            <w:shd w:val="clear" w:color="auto" w:fill="auto"/>
            <w:noWrap/>
            <w:vAlign w:val="bottom"/>
            <w:hideMark/>
          </w:tcPr>
          <w:p w14:paraId="3044E71C" w14:textId="77777777" w:rsidR="00052B67" w:rsidRPr="00052B67" w:rsidRDefault="00052B67" w:rsidP="005345E4">
            <w:pPr>
              <w:jc w:val="center"/>
              <w:rPr>
                <w:color w:val="000000"/>
              </w:rPr>
            </w:pPr>
            <w:r w:rsidRPr="00052B67">
              <w:rPr>
                <w:color w:val="000000"/>
              </w:rPr>
              <w:t>000 1 01 02210 01 0000 110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5E62EDB8" w14:textId="77777777" w:rsidR="00052B67" w:rsidRPr="00052B67" w:rsidRDefault="00052B67" w:rsidP="005345E4">
            <w:pPr>
              <w:jc w:val="right"/>
              <w:rPr>
                <w:color w:val="000000"/>
              </w:rPr>
            </w:pPr>
            <w:r w:rsidRPr="00052B67">
              <w:rPr>
                <w:color w:val="000000"/>
              </w:rPr>
              <w:t>-</w:t>
            </w:r>
          </w:p>
        </w:tc>
        <w:tc>
          <w:tcPr>
            <w:tcW w:w="1418" w:type="dxa"/>
            <w:tcBorders>
              <w:top w:val="nil"/>
              <w:left w:val="nil"/>
              <w:bottom w:val="single" w:sz="4" w:space="0" w:color="000000"/>
              <w:right w:val="single" w:sz="4" w:space="0" w:color="000000"/>
            </w:tcBorders>
            <w:shd w:val="clear" w:color="auto" w:fill="auto"/>
            <w:noWrap/>
            <w:vAlign w:val="bottom"/>
            <w:hideMark/>
          </w:tcPr>
          <w:p w14:paraId="14468FCD" w14:textId="77777777" w:rsidR="00052B67" w:rsidRPr="00052B67" w:rsidRDefault="00052B67" w:rsidP="005345E4">
            <w:pPr>
              <w:jc w:val="right"/>
              <w:rPr>
                <w:color w:val="000000"/>
              </w:rPr>
            </w:pPr>
            <w:r w:rsidRPr="00052B67">
              <w:rPr>
                <w:color w:val="000000"/>
              </w:rPr>
              <w:t>565 196,92</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72076AC9" w14:textId="77777777" w:rsidR="00052B67" w:rsidRPr="00052B67" w:rsidRDefault="00052B67" w:rsidP="005345E4">
            <w:pPr>
              <w:jc w:val="right"/>
              <w:rPr>
                <w:color w:val="000000"/>
              </w:rPr>
            </w:pPr>
            <w:r w:rsidRPr="00052B67">
              <w:rPr>
                <w:color w:val="000000"/>
              </w:rPr>
              <w:t> </w:t>
            </w:r>
          </w:p>
        </w:tc>
      </w:tr>
      <w:tr w:rsidR="00052B67" w:rsidRPr="00052B67" w14:paraId="214E027B" w14:textId="77777777" w:rsidTr="005345E4">
        <w:trPr>
          <w:trHeight w:val="48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7479DB64" w14:textId="77777777" w:rsidR="00052B67" w:rsidRPr="00052B67" w:rsidRDefault="00052B67" w:rsidP="00052B67">
            <w:pPr>
              <w:ind w:firstLineChars="200" w:firstLine="480"/>
              <w:rPr>
                <w:color w:val="000000"/>
              </w:rPr>
            </w:pPr>
            <w:r w:rsidRPr="00052B67">
              <w:rPr>
                <w:color w:val="000000"/>
              </w:rPr>
              <w:lastRenderedPageBreak/>
              <w:t xml:space="preserve">  НАЛОГИ НА ТОВАРЫ (РАБОТЫ, УСЛУГИ), РЕАЛИЗУЕМЫЕ НА ТЕРРИТОРИИ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14:paraId="01E26E63"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66B18489" w14:textId="77777777" w:rsidR="00052B67" w:rsidRPr="00052B67" w:rsidRDefault="00052B67" w:rsidP="005345E4">
            <w:pPr>
              <w:jc w:val="center"/>
              <w:rPr>
                <w:color w:val="000000"/>
              </w:rPr>
            </w:pPr>
            <w:r w:rsidRPr="00052B67">
              <w:rPr>
                <w:color w:val="000000"/>
              </w:rPr>
              <w:t>000 1 03 00000 00 0000 000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14:paraId="43365AEE" w14:textId="77777777" w:rsidR="00052B67" w:rsidRPr="00052B67" w:rsidRDefault="00052B67" w:rsidP="005345E4">
            <w:pPr>
              <w:jc w:val="right"/>
              <w:rPr>
                <w:color w:val="000000"/>
              </w:rPr>
            </w:pPr>
            <w:r w:rsidRPr="00052B67">
              <w:rPr>
                <w:color w:val="000000"/>
              </w:rPr>
              <w:t>8 037 000,00</w:t>
            </w:r>
          </w:p>
        </w:tc>
        <w:tc>
          <w:tcPr>
            <w:tcW w:w="1418" w:type="dxa"/>
            <w:tcBorders>
              <w:top w:val="nil"/>
              <w:left w:val="nil"/>
              <w:bottom w:val="single" w:sz="4" w:space="0" w:color="000000"/>
              <w:right w:val="single" w:sz="4" w:space="0" w:color="000000"/>
            </w:tcBorders>
            <w:shd w:val="clear" w:color="auto" w:fill="auto"/>
            <w:noWrap/>
            <w:vAlign w:val="bottom"/>
            <w:hideMark/>
          </w:tcPr>
          <w:p w14:paraId="174B412B" w14:textId="77777777" w:rsidR="00052B67" w:rsidRPr="00052B67" w:rsidRDefault="00052B67" w:rsidP="005345E4">
            <w:pPr>
              <w:jc w:val="right"/>
              <w:rPr>
                <w:color w:val="000000"/>
              </w:rPr>
            </w:pPr>
            <w:r w:rsidRPr="00052B67">
              <w:rPr>
                <w:color w:val="000000"/>
              </w:rPr>
              <w:t>1 914 555,21</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3D0FC6E5" w14:textId="77777777" w:rsidR="00052B67" w:rsidRPr="00052B67" w:rsidRDefault="00052B67" w:rsidP="005345E4">
            <w:pPr>
              <w:jc w:val="right"/>
              <w:rPr>
                <w:color w:val="000000"/>
              </w:rPr>
            </w:pPr>
            <w:r w:rsidRPr="00052B67">
              <w:rPr>
                <w:color w:val="000000"/>
              </w:rPr>
              <w:t>23,82</w:t>
            </w:r>
          </w:p>
        </w:tc>
      </w:tr>
      <w:tr w:rsidR="00052B67" w:rsidRPr="00052B67" w14:paraId="39A36135" w14:textId="77777777" w:rsidTr="005345E4">
        <w:trPr>
          <w:trHeight w:val="48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48C1E081" w14:textId="77777777" w:rsidR="00052B67" w:rsidRPr="00052B67" w:rsidRDefault="00052B67" w:rsidP="00052B67">
            <w:pPr>
              <w:ind w:firstLineChars="200" w:firstLine="480"/>
              <w:rPr>
                <w:color w:val="000000"/>
              </w:rPr>
            </w:pPr>
            <w:r w:rsidRPr="00052B67">
              <w:rPr>
                <w:color w:val="000000"/>
              </w:rPr>
              <w:t xml:space="preserve">  Акцизы по подакцизным товарам (продукции), производимым на территории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14:paraId="50CE9B11"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211FABBA" w14:textId="77777777" w:rsidR="00052B67" w:rsidRPr="00052B67" w:rsidRDefault="00052B67" w:rsidP="005345E4">
            <w:pPr>
              <w:jc w:val="center"/>
              <w:rPr>
                <w:color w:val="000000"/>
              </w:rPr>
            </w:pPr>
            <w:r w:rsidRPr="00052B67">
              <w:rPr>
                <w:color w:val="000000"/>
              </w:rPr>
              <w:t>000 1 03 02000 01 0000 110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570BBC29" w14:textId="77777777" w:rsidR="00052B67" w:rsidRPr="00052B67" w:rsidRDefault="00052B67" w:rsidP="005345E4">
            <w:pPr>
              <w:jc w:val="right"/>
              <w:rPr>
                <w:color w:val="000000"/>
              </w:rPr>
            </w:pPr>
            <w:r w:rsidRPr="00052B67">
              <w:rPr>
                <w:color w:val="000000"/>
              </w:rPr>
              <w:t>8 037 000,00</w:t>
            </w:r>
          </w:p>
        </w:tc>
        <w:tc>
          <w:tcPr>
            <w:tcW w:w="1418" w:type="dxa"/>
            <w:tcBorders>
              <w:top w:val="nil"/>
              <w:left w:val="nil"/>
              <w:bottom w:val="single" w:sz="4" w:space="0" w:color="000000"/>
              <w:right w:val="single" w:sz="4" w:space="0" w:color="000000"/>
            </w:tcBorders>
            <w:shd w:val="clear" w:color="auto" w:fill="auto"/>
            <w:noWrap/>
            <w:vAlign w:val="bottom"/>
            <w:hideMark/>
          </w:tcPr>
          <w:p w14:paraId="783E5692" w14:textId="77777777" w:rsidR="00052B67" w:rsidRPr="00052B67" w:rsidRDefault="00052B67" w:rsidP="005345E4">
            <w:pPr>
              <w:jc w:val="right"/>
              <w:rPr>
                <w:color w:val="000000"/>
              </w:rPr>
            </w:pPr>
            <w:r w:rsidRPr="00052B67">
              <w:rPr>
                <w:color w:val="000000"/>
              </w:rPr>
              <w:t>1 914 555,21</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0A8C0B8A" w14:textId="77777777" w:rsidR="00052B67" w:rsidRPr="00052B67" w:rsidRDefault="00052B67" w:rsidP="005345E4">
            <w:pPr>
              <w:jc w:val="right"/>
              <w:rPr>
                <w:color w:val="000000"/>
              </w:rPr>
            </w:pPr>
            <w:r w:rsidRPr="00052B67">
              <w:rPr>
                <w:color w:val="000000"/>
              </w:rPr>
              <w:t>23,82</w:t>
            </w:r>
          </w:p>
        </w:tc>
      </w:tr>
      <w:tr w:rsidR="00052B67" w:rsidRPr="00052B67" w14:paraId="21A4A597" w14:textId="77777777" w:rsidTr="005345E4">
        <w:trPr>
          <w:trHeight w:val="115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4BD5114F" w14:textId="77777777" w:rsidR="00052B67" w:rsidRPr="00052B67" w:rsidRDefault="00052B67" w:rsidP="00052B67">
            <w:pPr>
              <w:ind w:firstLineChars="200" w:firstLine="480"/>
              <w:rPr>
                <w:color w:val="000000"/>
              </w:rPr>
            </w:pPr>
            <w:r w:rsidRPr="00052B67">
              <w:rPr>
                <w:color w:val="000000"/>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000000"/>
              <w:right w:val="single" w:sz="4" w:space="0" w:color="000000"/>
            </w:tcBorders>
            <w:shd w:val="clear" w:color="auto" w:fill="auto"/>
            <w:noWrap/>
            <w:vAlign w:val="bottom"/>
            <w:hideMark/>
          </w:tcPr>
          <w:p w14:paraId="4805E27C"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24CE8045" w14:textId="77777777" w:rsidR="00052B67" w:rsidRPr="00052B67" w:rsidRDefault="00052B67" w:rsidP="005345E4">
            <w:pPr>
              <w:jc w:val="center"/>
              <w:rPr>
                <w:color w:val="000000"/>
              </w:rPr>
            </w:pPr>
            <w:r w:rsidRPr="00052B67">
              <w:rPr>
                <w:color w:val="000000"/>
              </w:rPr>
              <w:t>000 1 03 02230 01 0000 110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211BAD03" w14:textId="77777777" w:rsidR="00052B67" w:rsidRPr="00052B67" w:rsidRDefault="00052B67" w:rsidP="005345E4">
            <w:pPr>
              <w:jc w:val="right"/>
              <w:rPr>
                <w:color w:val="000000"/>
              </w:rPr>
            </w:pPr>
            <w:r w:rsidRPr="00052B67">
              <w:rPr>
                <w:color w:val="000000"/>
              </w:rPr>
              <w:t>4 245 100,00</w:t>
            </w:r>
          </w:p>
        </w:tc>
        <w:tc>
          <w:tcPr>
            <w:tcW w:w="1418" w:type="dxa"/>
            <w:tcBorders>
              <w:top w:val="nil"/>
              <w:left w:val="nil"/>
              <w:bottom w:val="single" w:sz="4" w:space="0" w:color="000000"/>
              <w:right w:val="single" w:sz="4" w:space="0" w:color="000000"/>
            </w:tcBorders>
            <w:shd w:val="clear" w:color="auto" w:fill="auto"/>
            <w:noWrap/>
            <w:vAlign w:val="bottom"/>
            <w:hideMark/>
          </w:tcPr>
          <w:p w14:paraId="3DC90CAE" w14:textId="77777777" w:rsidR="00052B67" w:rsidRPr="00052B67" w:rsidRDefault="00052B67" w:rsidP="005345E4">
            <w:pPr>
              <w:jc w:val="right"/>
              <w:rPr>
                <w:color w:val="000000"/>
              </w:rPr>
            </w:pPr>
            <w:r w:rsidRPr="00052B67">
              <w:rPr>
                <w:color w:val="000000"/>
              </w:rPr>
              <w:t>940 433,51</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64F838B7" w14:textId="77777777" w:rsidR="00052B67" w:rsidRPr="00052B67" w:rsidRDefault="00052B67" w:rsidP="005345E4">
            <w:pPr>
              <w:jc w:val="right"/>
              <w:rPr>
                <w:color w:val="000000"/>
              </w:rPr>
            </w:pPr>
            <w:r w:rsidRPr="00052B67">
              <w:rPr>
                <w:color w:val="000000"/>
              </w:rPr>
              <w:t>22,15</w:t>
            </w:r>
          </w:p>
        </w:tc>
      </w:tr>
      <w:tr w:rsidR="00052B67" w:rsidRPr="00052B67" w14:paraId="253FDD8C" w14:textId="77777777" w:rsidTr="005345E4">
        <w:trPr>
          <w:trHeight w:val="183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447154EB" w14:textId="77777777" w:rsidR="00052B67" w:rsidRPr="00052B67" w:rsidRDefault="00052B67" w:rsidP="00052B67">
            <w:pPr>
              <w:ind w:firstLineChars="200" w:firstLine="480"/>
              <w:rPr>
                <w:color w:val="000000"/>
              </w:rPr>
            </w:pPr>
            <w:r w:rsidRPr="00052B67">
              <w:rPr>
                <w:color w:val="000000"/>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w:t>
            </w:r>
            <w:r w:rsidRPr="00052B67">
              <w:rPr>
                <w:color w:val="000000"/>
              </w:rPr>
              <w:lastRenderedPageBreak/>
              <w:t>бюджете в целях формирования дорожных фондов субъектов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14:paraId="4AD384A7" w14:textId="77777777" w:rsidR="00052B67" w:rsidRPr="00052B67" w:rsidRDefault="00052B67" w:rsidP="005345E4">
            <w:pPr>
              <w:jc w:val="center"/>
              <w:rPr>
                <w:color w:val="000000"/>
              </w:rPr>
            </w:pPr>
            <w:r w:rsidRPr="00052B67">
              <w:rPr>
                <w:color w:val="000000"/>
              </w:rPr>
              <w:lastRenderedPageBreak/>
              <w:t>010</w:t>
            </w:r>
          </w:p>
        </w:tc>
        <w:tc>
          <w:tcPr>
            <w:tcW w:w="2409" w:type="dxa"/>
            <w:tcBorders>
              <w:top w:val="nil"/>
              <w:left w:val="nil"/>
              <w:bottom w:val="single" w:sz="4" w:space="0" w:color="000000"/>
              <w:right w:val="single" w:sz="4" w:space="0" w:color="000000"/>
            </w:tcBorders>
            <w:shd w:val="clear" w:color="auto" w:fill="auto"/>
            <w:noWrap/>
            <w:vAlign w:val="bottom"/>
            <w:hideMark/>
          </w:tcPr>
          <w:p w14:paraId="2F94C6DF" w14:textId="77777777" w:rsidR="00052B67" w:rsidRPr="00052B67" w:rsidRDefault="00052B67" w:rsidP="005345E4">
            <w:pPr>
              <w:jc w:val="center"/>
              <w:rPr>
                <w:color w:val="000000"/>
              </w:rPr>
            </w:pPr>
            <w:r w:rsidRPr="00052B67">
              <w:rPr>
                <w:color w:val="000000"/>
              </w:rPr>
              <w:t>000 1 03 02231 01 0000 110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799E286F" w14:textId="77777777" w:rsidR="00052B67" w:rsidRPr="00052B67" w:rsidRDefault="00052B67" w:rsidP="005345E4">
            <w:pPr>
              <w:jc w:val="right"/>
              <w:rPr>
                <w:color w:val="000000"/>
              </w:rPr>
            </w:pPr>
            <w:r w:rsidRPr="00052B67">
              <w:rPr>
                <w:color w:val="000000"/>
              </w:rPr>
              <w:t>4 245 100,00</w:t>
            </w:r>
          </w:p>
        </w:tc>
        <w:tc>
          <w:tcPr>
            <w:tcW w:w="1418" w:type="dxa"/>
            <w:tcBorders>
              <w:top w:val="nil"/>
              <w:left w:val="nil"/>
              <w:bottom w:val="single" w:sz="4" w:space="0" w:color="000000"/>
              <w:right w:val="single" w:sz="4" w:space="0" w:color="000000"/>
            </w:tcBorders>
            <w:shd w:val="clear" w:color="auto" w:fill="auto"/>
            <w:noWrap/>
            <w:vAlign w:val="bottom"/>
            <w:hideMark/>
          </w:tcPr>
          <w:p w14:paraId="438218D8" w14:textId="77777777" w:rsidR="00052B67" w:rsidRPr="00052B67" w:rsidRDefault="00052B67" w:rsidP="005345E4">
            <w:pPr>
              <w:jc w:val="right"/>
              <w:rPr>
                <w:color w:val="000000"/>
              </w:rPr>
            </w:pPr>
            <w:r w:rsidRPr="00052B67">
              <w:rPr>
                <w:color w:val="000000"/>
              </w:rPr>
              <w:t>940 433,51</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70FFED4F" w14:textId="77777777" w:rsidR="00052B67" w:rsidRPr="00052B67" w:rsidRDefault="00052B67" w:rsidP="005345E4">
            <w:pPr>
              <w:jc w:val="right"/>
              <w:rPr>
                <w:color w:val="000000"/>
              </w:rPr>
            </w:pPr>
            <w:r w:rsidRPr="00052B67">
              <w:rPr>
                <w:color w:val="000000"/>
              </w:rPr>
              <w:t>22,15</w:t>
            </w:r>
          </w:p>
        </w:tc>
      </w:tr>
      <w:tr w:rsidR="00052B67" w:rsidRPr="00052B67" w14:paraId="35E02681" w14:textId="77777777" w:rsidTr="005345E4">
        <w:trPr>
          <w:trHeight w:val="183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1E23026D" w14:textId="77777777" w:rsidR="00052B67" w:rsidRPr="00052B67" w:rsidRDefault="00052B67" w:rsidP="00052B67">
            <w:pPr>
              <w:ind w:firstLineChars="200" w:firstLine="480"/>
              <w:rPr>
                <w:color w:val="000000"/>
              </w:rPr>
            </w:pPr>
            <w:r w:rsidRPr="00052B67">
              <w:rPr>
                <w:color w:val="000000"/>
              </w:rPr>
              <w:lastRenderedPageBreak/>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14:paraId="4020DCC6"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47C27537" w14:textId="77777777" w:rsidR="00052B67" w:rsidRPr="00052B67" w:rsidRDefault="00052B67" w:rsidP="005345E4">
            <w:pPr>
              <w:jc w:val="center"/>
              <w:rPr>
                <w:color w:val="000000"/>
              </w:rPr>
            </w:pPr>
            <w:r w:rsidRPr="00052B67">
              <w:rPr>
                <w:color w:val="000000"/>
              </w:rPr>
              <w:t>000 1 03 02231 01 0000 110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0A179E4B" w14:textId="77777777" w:rsidR="00052B67" w:rsidRPr="00052B67" w:rsidRDefault="00052B67" w:rsidP="005345E4">
            <w:pPr>
              <w:jc w:val="right"/>
              <w:rPr>
                <w:color w:val="000000"/>
              </w:rPr>
            </w:pPr>
            <w:r w:rsidRPr="00052B67">
              <w:rPr>
                <w:color w:val="000000"/>
              </w:rPr>
              <w:t>4 245 100,00</w:t>
            </w:r>
          </w:p>
        </w:tc>
        <w:tc>
          <w:tcPr>
            <w:tcW w:w="1418" w:type="dxa"/>
            <w:tcBorders>
              <w:top w:val="nil"/>
              <w:left w:val="nil"/>
              <w:bottom w:val="single" w:sz="4" w:space="0" w:color="000000"/>
              <w:right w:val="single" w:sz="4" w:space="0" w:color="000000"/>
            </w:tcBorders>
            <w:shd w:val="clear" w:color="auto" w:fill="auto"/>
            <w:noWrap/>
            <w:vAlign w:val="bottom"/>
            <w:hideMark/>
          </w:tcPr>
          <w:p w14:paraId="47205885" w14:textId="77777777" w:rsidR="00052B67" w:rsidRPr="00052B67" w:rsidRDefault="00052B67" w:rsidP="005345E4">
            <w:pPr>
              <w:jc w:val="right"/>
              <w:rPr>
                <w:color w:val="000000"/>
              </w:rPr>
            </w:pPr>
            <w:r w:rsidRPr="00052B67">
              <w:rPr>
                <w:color w:val="000000"/>
              </w:rPr>
              <w:t>940 433,51</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3EF0C5C7" w14:textId="77777777" w:rsidR="00052B67" w:rsidRPr="00052B67" w:rsidRDefault="00052B67" w:rsidP="005345E4">
            <w:pPr>
              <w:jc w:val="right"/>
              <w:rPr>
                <w:color w:val="000000"/>
              </w:rPr>
            </w:pPr>
            <w:r w:rsidRPr="00052B67">
              <w:rPr>
                <w:color w:val="000000"/>
              </w:rPr>
              <w:t>22,15</w:t>
            </w:r>
          </w:p>
        </w:tc>
      </w:tr>
      <w:tr w:rsidR="00052B67" w:rsidRPr="00052B67" w14:paraId="755587C9" w14:textId="77777777" w:rsidTr="005345E4">
        <w:trPr>
          <w:trHeight w:val="138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7331FA14" w14:textId="77777777" w:rsidR="00052B67" w:rsidRPr="00052B67" w:rsidRDefault="00052B67" w:rsidP="00052B67">
            <w:pPr>
              <w:ind w:firstLineChars="200" w:firstLine="480"/>
              <w:rPr>
                <w:color w:val="000000"/>
              </w:rPr>
            </w:pPr>
            <w:r w:rsidRPr="00052B67">
              <w:rPr>
                <w:color w:val="000000"/>
              </w:rPr>
              <w:t xml:space="preserve">  Доходы от уплаты акцизов на моторные масла для дизельных и (или) карбюраторных (</w:t>
            </w:r>
            <w:proofErr w:type="spellStart"/>
            <w:r w:rsidRPr="00052B67">
              <w:rPr>
                <w:color w:val="000000"/>
              </w:rPr>
              <w:t>инжекторных</w:t>
            </w:r>
            <w:proofErr w:type="spellEnd"/>
            <w:r w:rsidRPr="00052B67">
              <w:rPr>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000000"/>
              <w:right w:val="single" w:sz="4" w:space="0" w:color="000000"/>
            </w:tcBorders>
            <w:shd w:val="clear" w:color="auto" w:fill="auto"/>
            <w:noWrap/>
            <w:vAlign w:val="bottom"/>
            <w:hideMark/>
          </w:tcPr>
          <w:p w14:paraId="5F53BB96"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2A50601B" w14:textId="77777777" w:rsidR="00052B67" w:rsidRPr="00052B67" w:rsidRDefault="00052B67" w:rsidP="005345E4">
            <w:pPr>
              <w:jc w:val="center"/>
              <w:rPr>
                <w:color w:val="000000"/>
              </w:rPr>
            </w:pPr>
            <w:r w:rsidRPr="00052B67">
              <w:rPr>
                <w:color w:val="000000"/>
              </w:rPr>
              <w:t>000 1 03 02240 01 0000 110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6883B3E3" w14:textId="77777777" w:rsidR="00052B67" w:rsidRPr="00052B67" w:rsidRDefault="00052B67" w:rsidP="005345E4">
            <w:pPr>
              <w:jc w:val="right"/>
              <w:rPr>
                <w:color w:val="000000"/>
              </w:rPr>
            </w:pPr>
            <w:r w:rsidRPr="00052B67">
              <w:rPr>
                <w:color w:val="000000"/>
              </w:rPr>
              <w:t>18 900,00</w:t>
            </w:r>
          </w:p>
        </w:tc>
        <w:tc>
          <w:tcPr>
            <w:tcW w:w="1418" w:type="dxa"/>
            <w:tcBorders>
              <w:top w:val="nil"/>
              <w:left w:val="nil"/>
              <w:bottom w:val="single" w:sz="4" w:space="0" w:color="000000"/>
              <w:right w:val="single" w:sz="4" w:space="0" w:color="000000"/>
            </w:tcBorders>
            <w:shd w:val="clear" w:color="auto" w:fill="auto"/>
            <w:noWrap/>
            <w:vAlign w:val="bottom"/>
            <w:hideMark/>
          </w:tcPr>
          <w:p w14:paraId="1F9901A1" w14:textId="77777777" w:rsidR="00052B67" w:rsidRPr="00052B67" w:rsidRDefault="00052B67" w:rsidP="005345E4">
            <w:pPr>
              <w:jc w:val="right"/>
              <w:rPr>
                <w:color w:val="000000"/>
              </w:rPr>
            </w:pPr>
            <w:r w:rsidRPr="00052B67">
              <w:rPr>
                <w:color w:val="000000"/>
              </w:rPr>
              <w:t>5 343,57</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4BE0421F" w14:textId="77777777" w:rsidR="00052B67" w:rsidRPr="00052B67" w:rsidRDefault="00052B67" w:rsidP="005345E4">
            <w:pPr>
              <w:jc w:val="right"/>
              <w:rPr>
                <w:color w:val="000000"/>
              </w:rPr>
            </w:pPr>
            <w:r w:rsidRPr="00052B67">
              <w:rPr>
                <w:color w:val="000000"/>
              </w:rPr>
              <w:t>28,27</w:t>
            </w:r>
          </w:p>
        </w:tc>
      </w:tr>
      <w:tr w:rsidR="00052B67" w:rsidRPr="00052B67" w14:paraId="7D4CB86D" w14:textId="77777777" w:rsidTr="005345E4">
        <w:trPr>
          <w:trHeight w:val="205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6D4712C4" w14:textId="77777777" w:rsidR="00052B67" w:rsidRPr="00052B67" w:rsidRDefault="00052B67" w:rsidP="00052B67">
            <w:pPr>
              <w:ind w:firstLineChars="200" w:firstLine="480"/>
              <w:rPr>
                <w:color w:val="000000"/>
              </w:rPr>
            </w:pPr>
            <w:r w:rsidRPr="00052B67">
              <w:rPr>
                <w:color w:val="000000"/>
              </w:rPr>
              <w:lastRenderedPageBreak/>
              <w:t xml:space="preserve">  Доходы от уплаты акцизов на моторные масла для дизельных и (или) карбюраторных (</w:t>
            </w:r>
            <w:proofErr w:type="spellStart"/>
            <w:r w:rsidRPr="00052B67">
              <w:rPr>
                <w:color w:val="000000"/>
              </w:rPr>
              <w:t>инжекторных</w:t>
            </w:r>
            <w:proofErr w:type="spellEnd"/>
            <w:r w:rsidRPr="00052B67">
              <w:rPr>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14:paraId="5AA7E702"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765610AA" w14:textId="77777777" w:rsidR="00052B67" w:rsidRPr="00052B67" w:rsidRDefault="00052B67" w:rsidP="005345E4">
            <w:pPr>
              <w:jc w:val="center"/>
              <w:rPr>
                <w:color w:val="000000"/>
              </w:rPr>
            </w:pPr>
            <w:r w:rsidRPr="00052B67">
              <w:rPr>
                <w:color w:val="000000"/>
              </w:rPr>
              <w:t>000 1 03 02241 01 0000 110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5ECA3AE6" w14:textId="77777777" w:rsidR="00052B67" w:rsidRPr="00052B67" w:rsidRDefault="00052B67" w:rsidP="005345E4">
            <w:pPr>
              <w:jc w:val="right"/>
              <w:rPr>
                <w:color w:val="000000"/>
              </w:rPr>
            </w:pPr>
            <w:r w:rsidRPr="00052B67">
              <w:rPr>
                <w:color w:val="000000"/>
              </w:rPr>
              <w:t>18 900,00</w:t>
            </w:r>
          </w:p>
        </w:tc>
        <w:tc>
          <w:tcPr>
            <w:tcW w:w="1418" w:type="dxa"/>
            <w:tcBorders>
              <w:top w:val="nil"/>
              <w:left w:val="nil"/>
              <w:bottom w:val="single" w:sz="4" w:space="0" w:color="000000"/>
              <w:right w:val="single" w:sz="4" w:space="0" w:color="000000"/>
            </w:tcBorders>
            <w:shd w:val="clear" w:color="auto" w:fill="auto"/>
            <w:noWrap/>
            <w:vAlign w:val="bottom"/>
            <w:hideMark/>
          </w:tcPr>
          <w:p w14:paraId="0F426E30" w14:textId="77777777" w:rsidR="00052B67" w:rsidRPr="00052B67" w:rsidRDefault="00052B67" w:rsidP="005345E4">
            <w:pPr>
              <w:jc w:val="right"/>
              <w:rPr>
                <w:color w:val="000000"/>
              </w:rPr>
            </w:pPr>
            <w:r w:rsidRPr="00052B67">
              <w:rPr>
                <w:color w:val="000000"/>
              </w:rPr>
              <w:t>5 343,57</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0289D8BF" w14:textId="77777777" w:rsidR="00052B67" w:rsidRPr="00052B67" w:rsidRDefault="00052B67" w:rsidP="005345E4">
            <w:pPr>
              <w:jc w:val="right"/>
              <w:rPr>
                <w:color w:val="000000"/>
              </w:rPr>
            </w:pPr>
            <w:r w:rsidRPr="00052B67">
              <w:rPr>
                <w:color w:val="000000"/>
              </w:rPr>
              <w:t>28,27</w:t>
            </w:r>
          </w:p>
        </w:tc>
      </w:tr>
      <w:tr w:rsidR="00052B67" w:rsidRPr="00052B67" w14:paraId="15D386E3" w14:textId="77777777" w:rsidTr="005345E4">
        <w:trPr>
          <w:trHeight w:val="205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034C31C7" w14:textId="77777777" w:rsidR="00052B67" w:rsidRPr="00052B67" w:rsidRDefault="00052B67" w:rsidP="00052B67">
            <w:pPr>
              <w:ind w:firstLineChars="200" w:firstLine="480"/>
              <w:rPr>
                <w:color w:val="000000"/>
              </w:rPr>
            </w:pPr>
            <w:r w:rsidRPr="00052B67">
              <w:rPr>
                <w:color w:val="000000"/>
              </w:rPr>
              <w:t xml:space="preserve">  Доходы от уплаты акцизов на моторные масла для дизельных и (или) карбюраторных (</w:t>
            </w:r>
            <w:proofErr w:type="spellStart"/>
            <w:r w:rsidRPr="00052B67">
              <w:rPr>
                <w:color w:val="000000"/>
              </w:rPr>
              <w:t>инжекторных</w:t>
            </w:r>
            <w:proofErr w:type="spellEnd"/>
            <w:r w:rsidRPr="00052B67">
              <w:rPr>
                <w:color w:val="000000"/>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w:t>
            </w:r>
            <w:r w:rsidRPr="00052B67">
              <w:rPr>
                <w:color w:val="000000"/>
              </w:rPr>
              <w:lastRenderedPageBreak/>
              <w:t>бюджете в целях формирования дорожных фондов субъектов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14:paraId="1D1E535F" w14:textId="77777777" w:rsidR="00052B67" w:rsidRPr="00052B67" w:rsidRDefault="00052B67" w:rsidP="005345E4">
            <w:pPr>
              <w:jc w:val="center"/>
              <w:rPr>
                <w:color w:val="000000"/>
              </w:rPr>
            </w:pPr>
            <w:r w:rsidRPr="00052B67">
              <w:rPr>
                <w:color w:val="000000"/>
              </w:rPr>
              <w:lastRenderedPageBreak/>
              <w:t>010</w:t>
            </w:r>
          </w:p>
        </w:tc>
        <w:tc>
          <w:tcPr>
            <w:tcW w:w="2409" w:type="dxa"/>
            <w:tcBorders>
              <w:top w:val="nil"/>
              <w:left w:val="nil"/>
              <w:bottom w:val="single" w:sz="4" w:space="0" w:color="000000"/>
              <w:right w:val="single" w:sz="4" w:space="0" w:color="000000"/>
            </w:tcBorders>
            <w:shd w:val="clear" w:color="auto" w:fill="auto"/>
            <w:noWrap/>
            <w:vAlign w:val="bottom"/>
            <w:hideMark/>
          </w:tcPr>
          <w:p w14:paraId="2F712035" w14:textId="77777777" w:rsidR="00052B67" w:rsidRPr="00052B67" w:rsidRDefault="00052B67" w:rsidP="005345E4">
            <w:pPr>
              <w:jc w:val="center"/>
              <w:rPr>
                <w:color w:val="000000"/>
              </w:rPr>
            </w:pPr>
            <w:r w:rsidRPr="00052B67">
              <w:rPr>
                <w:color w:val="000000"/>
              </w:rPr>
              <w:t>000 1 03 02241 01 0000 110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21ED60AE" w14:textId="77777777" w:rsidR="00052B67" w:rsidRPr="00052B67" w:rsidRDefault="00052B67" w:rsidP="005345E4">
            <w:pPr>
              <w:jc w:val="right"/>
              <w:rPr>
                <w:color w:val="000000"/>
              </w:rPr>
            </w:pPr>
            <w:r w:rsidRPr="00052B67">
              <w:rPr>
                <w:color w:val="000000"/>
              </w:rPr>
              <w:t>18 900,00</w:t>
            </w:r>
          </w:p>
        </w:tc>
        <w:tc>
          <w:tcPr>
            <w:tcW w:w="1418" w:type="dxa"/>
            <w:tcBorders>
              <w:top w:val="nil"/>
              <w:left w:val="nil"/>
              <w:bottom w:val="single" w:sz="4" w:space="0" w:color="000000"/>
              <w:right w:val="single" w:sz="4" w:space="0" w:color="000000"/>
            </w:tcBorders>
            <w:shd w:val="clear" w:color="auto" w:fill="auto"/>
            <w:noWrap/>
            <w:vAlign w:val="bottom"/>
            <w:hideMark/>
          </w:tcPr>
          <w:p w14:paraId="2AA2BB5E" w14:textId="77777777" w:rsidR="00052B67" w:rsidRPr="00052B67" w:rsidRDefault="00052B67" w:rsidP="005345E4">
            <w:pPr>
              <w:jc w:val="right"/>
              <w:rPr>
                <w:color w:val="000000"/>
              </w:rPr>
            </w:pPr>
            <w:r w:rsidRPr="00052B67">
              <w:rPr>
                <w:color w:val="000000"/>
              </w:rPr>
              <w:t>5 343,57</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3FFADBEA" w14:textId="77777777" w:rsidR="00052B67" w:rsidRPr="00052B67" w:rsidRDefault="00052B67" w:rsidP="005345E4">
            <w:pPr>
              <w:jc w:val="right"/>
              <w:rPr>
                <w:color w:val="000000"/>
              </w:rPr>
            </w:pPr>
            <w:r w:rsidRPr="00052B67">
              <w:rPr>
                <w:color w:val="000000"/>
              </w:rPr>
              <w:t>28,27</w:t>
            </w:r>
          </w:p>
        </w:tc>
      </w:tr>
      <w:tr w:rsidR="00052B67" w:rsidRPr="00052B67" w14:paraId="1FAB8333" w14:textId="77777777" w:rsidTr="005345E4">
        <w:trPr>
          <w:trHeight w:val="115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6EEA7500" w14:textId="77777777" w:rsidR="00052B67" w:rsidRPr="00052B67" w:rsidRDefault="00052B67" w:rsidP="00052B67">
            <w:pPr>
              <w:ind w:firstLineChars="200" w:firstLine="480"/>
              <w:rPr>
                <w:color w:val="000000"/>
              </w:rPr>
            </w:pPr>
            <w:r w:rsidRPr="00052B67">
              <w:rPr>
                <w:color w:val="000000"/>
              </w:rPr>
              <w:lastRenderedPageBreak/>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000000"/>
              <w:right w:val="single" w:sz="4" w:space="0" w:color="000000"/>
            </w:tcBorders>
            <w:shd w:val="clear" w:color="auto" w:fill="auto"/>
            <w:noWrap/>
            <w:vAlign w:val="bottom"/>
            <w:hideMark/>
          </w:tcPr>
          <w:p w14:paraId="3397663B"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5239A832" w14:textId="77777777" w:rsidR="00052B67" w:rsidRPr="00052B67" w:rsidRDefault="00052B67" w:rsidP="005345E4">
            <w:pPr>
              <w:jc w:val="center"/>
              <w:rPr>
                <w:color w:val="000000"/>
              </w:rPr>
            </w:pPr>
            <w:r w:rsidRPr="00052B67">
              <w:rPr>
                <w:color w:val="000000"/>
              </w:rPr>
              <w:t>000 1 03 02250 01 0000 110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08F659F0" w14:textId="77777777" w:rsidR="00052B67" w:rsidRPr="00052B67" w:rsidRDefault="00052B67" w:rsidP="005345E4">
            <w:pPr>
              <w:jc w:val="right"/>
              <w:rPr>
                <w:color w:val="000000"/>
              </w:rPr>
            </w:pPr>
            <w:r w:rsidRPr="00052B67">
              <w:rPr>
                <w:color w:val="000000"/>
              </w:rPr>
              <w:t>4 203 500,00</w:t>
            </w:r>
          </w:p>
        </w:tc>
        <w:tc>
          <w:tcPr>
            <w:tcW w:w="1418" w:type="dxa"/>
            <w:tcBorders>
              <w:top w:val="nil"/>
              <w:left w:val="nil"/>
              <w:bottom w:val="single" w:sz="4" w:space="0" w:color="000000"/>
              <w:right w:val="single" w:sz="4" w:space="0" w:color="000000"/>
            </w:tcBorders>
            <w:shd w:val="clear" w:color="auto" w:fill="auto"/>
            <w:noWrap/>
            <w:vAlign w:val="bottom"/>
            <w:hideMark/>
          </w:tcPr>
          <w:p w14:paraId="6DE50282" w14:textId="77777777" w:rsidR="00052B67" w:rsidRPr="00052B67" w:rsidRDefault="00052B67" w:rsidP="005345E4">
            <w:pPr>
              <w:jc w:val="right"/>
              <w:rPr>
                <w:color w:val="000000"/>
              </w:rPr>
            </w:pPr>
            <w:r w:rsidRPr="00052B67">
              <w:rPr>
                <w:color w:val="000000"/>
              </w:rPr>
              <w:t>1 049 651,23</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059E2985" w14:textId="77777777" w:rsidR="00052B67" w:rsidRPr="00052B67" w:rsidRDefault="00052B67" w:rsidP="005345E4">
            <w:pPr>
              <w:jc w:val="right"/>
              <w:rPr>
                <w:color w:val="000000"/>
              </w:rPr>
            </w:pPr>
            <w:r w:rsidRPr="00052B67">
              <w:rPr>
                <w:color w:val="000000"/>
              </w:rPr>
              <w:t>24,97</w:t>
            </w:r>
          </w:p>
        </w:tc>
      </w:tr>
      <w:tr w:rsidR="00052B67" w:rsidRPr="00052B67" w14:paraId="2570DEA4" w14:textId="77777777" w:rsidTr="005345E4">
        <w:trPr>
          <w:trHeight w:val="183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11D4F1A1" w14:textId="77777777" w:rsidR="00052B67" w:rsidRPr="00052B67" w:rsidRDefault="00052B67" w:rsidP="00052B67">
            <w:pPr>
              <w:ind w:firstLineChars="200" w:firstLine="480"/>
              <w:rPr>
                <w:color w:val="000000"/>
              </w:rPr>
            </w:pPr>
            <w:r w:rsidRPr="00052B67">
              <w:rPr>
                <w:color w:val="000000"/>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14:paraId="31466683"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74D76BD4" w14:textId="77777777" w:rsidR="00052B67" w:rsidRPr="00052B67" w:rsidRDefault="00052B67" w:rsidP="005345E4">
            <w:pPr>
              <w:jc w:val="center"/>
              <w:rPr>
                <w:color w:val="000000"/>
              </w:rPr>
            </w:pPr>
            <w:r w:rsidRPr="00052B67">
              <w:rPr>
                <w:color w:val="000000"/>
              </w:rPr>
              <w:t>000 1 03 02251 01 0000 110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0750A5B8" w14:textId="77777777" w:rsidR="00052B67" w:rsidRPr="00052B67" w:rsidRDefault="00052B67" w:rsidP="005345E4">
            <w:pPr>
              <w:jc w:val="right"/>
              <w:rPr>
                <w:color w:val="000000"/>
              </w:rPr>
            </w:pPr>
            <w:r w:rsidRPr="00052B67">
              <w:rPr>
                <w:color w:val="000000"/>
              </w:rPr>
              <w:t>4 203 500,00</w:t>
            </w:r>
          </w:p>
        </w:tc>
        <w:tc>
          <w:tcPr>
            <w:tcW w:w="1418" w:type="dxa"/>
            <w:tcBorders>
              <w:top w:val="nil"/>
              <w:left w:val="nil"/>
              <w:bottom w:val="single" w:sz="4" w:space="0" w:color="000000"/>
              <w:right w:val="single" w:sz="4" w:space="0" w:color="000000"/>
            </w:tcBorders>
            <w:shd w:val="clear" w:color="auto" w:fill="auto"/>
            <w:noWrap/>
            <w:vAlign w:val="bottom"/>
            <w:hideMark/>
          </w:tcPr>
          <w:p w14:paraId="3BF24781" w14:textId="77777777" w:rsidR="00052B67" w:rsidRPr="00052B67" w:rsidRDefault="00052B67" w:rsidP="005345E4">
            <w:pPr>
              <w:jc w:val="right"/>
              <w:rPr>
                <w:color w:val="000000"/>
              </w:rPr>
            </w:pPr>
            <w:r w:rsidRPr="00052B67">
              <w:rPr>
                <w:color w:val="000000"/>
              </w:rPr>
              <w:t>1 049 651,23</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58ADFA86" w14:textId="77777777" w:rsidR="00052B67" w:rsidRPr="00052B67" w:rsidRDefault="00052B67" w:rsidP="005345E4">
            <w:pPr>
              <w:jc w:val="right"/>
              <w:rPr>
                <w:color w:val="000000"/>
              </w:rPr>
            </w:pPr>
            <w:r w:rsidRPr="00052B67">
              <w:rPr>
                <w:color w:val="000000"/>
              </w:rPr>
              <w:t>24,97</w:t>
            </w:r>
          </w:p>
        </w:tc>
      </w:tr>
      <w:tr w:rsidR="00052B67" w:rsidRPr="00052B67" w14:paraId="2C5765C6" w14:textId="77777777" w:rsidTr="005345E4">
        <w:trPr>
          <w:trHeight w:val="183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761A0BFF" w14:textId="77777777" w:rsidR="00052B67" w:rsidRPr="00052B67" w:rsidRDefault="00052B67" w:rsidP="00052B67">
            <w:pPr>
              <w:ind w:firstLineChars="200" w:firstLine="480"/>
              <w:rPr>
                <w:color w:val="000000"/>
              </w:rPr>
            </w:pPr>
            <w:r w:rsidRPr="00052B67">
              <w:rPr>
                <w:color w:val="000000"/>
              </w:rPr>
              <w:lastRenderedPageBreak/>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14:paraId="604B2E58"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3F3DD7C9" w14:textId="77777777" w:rsidR="00052B67" w:rsidRPr="00052B67" w:rsidRDefault="00052B67" w:rsidP="005345E4">
            <w:pPr>
              <w:jc w:val="center"/>
              <w:rPr>
                <w:color w:val="000000"/>
              </w:rPr>
            </w:pPr>
            <w:r w:rsidRPr="00052B67">
              <w:rPr>
                <w:color w:val="000000"/>
              </w:rPr>
              <w:t>000 1 03 02251 01 0000 110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428C107D" w14:textId="77777777" w:rsidR="00052B67" w:rsidRPr="00052B67" w:rsidRDefault="00052B67" w:rsidP="005345E4">
            <w:pPr>
              <w:jc w:val="right"/>
              <w:rPr>
                <w:color w:val="000000"/>
              </w:rPr>
            </w:pPr>
            <w:r w:rsidRPr="00052B67">
              <w:rPr>
                <w:color w:val="000000"/>
              </w:rPr>
              <w:t>4 203 500,00</w:t>
            </w:r>
          </w:p>
        </w:tc>
        <w:tc>
          <w:tcPr>
            <w:tcW w:w="1418" w:type="dxa"/>
            <w:tcBorders>
              <w:top w:val="nil"/>
              <w:left w:val="nil"/>
              <w:bottom w:val="single" w:sz="4" w:space="0" w:color="000000"/>
              <w:right w:val="single" w:sz="4" w:space="0" w:color="000000"/>
            </w:tcBorders>
            <w:shd w:val="clear" w:color="auto" w:fill="auto"/>
            <w:noWrap/>
            <w:vAlign w:val="bottom"/>
            <w:hideMark/>
          </w:tcPr>
          <w:p w14:paraId="1261566B" w14:textId="77777777" w:rsidR="00052B67" w:rsidRPr="00052B67" w:rsidRDefault="00052B67" w:rsidP="005345E4">
            <w:pPr>
              <w:jc w:val="right"/>
              <w:rPr>
                <w:color w:val="000000"/>
              </w:rPr>
            </w:pPr>
            <w:r w:rsidRPr="00052B67">
              <w:rPr>
                <w:color w:val="000000"/>
              </w:rPr>
              <w:t>1 049 651,23</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3B3CF387" w14:textId="77777777" w:rsidR="00052B67" w:rsidRPr="00052B67" w:rsidRDefault="00052B67" w:rsidP="005345E4">
            <w:pPr>
              <w:jc w:val="right"/>
              <w:rPr>
                <w:color w:val="000000"/>
              </w:rPr>
            </w:pPr>
            <w:r w:rsidRPr="00052B67">
              <w:rPr>
                <w:color w:val="000000"/>
              </w:rPr>
              <w:t>24,97</w:t>
            </w:r>
          </w:p>
        </w:tc>
      </w:tr>
      <w:tr w:rsidR="00052B67" w:rsidRPr="00052B67" w14:paraId="37D11FB0" w14:textId="77777777" w:rsidTr="005345E4">
        <w:trPr>
          <w:trHeight w:val="115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2FE82DB4" w14:textId="77777777" w:rsidR="00052B67" w:rsidRPr="00052B67" w:rsidRDefault="00052B67" w:rsidP="00052B67">
            <w:pPr>
              <w:ind w:firstLineChars="200" w:firstLine="480"/>
              <w:rPr>
                <w:color w:val="000000"/>
              </w:rPr>
            </w:pPr>
            <w:r w:rsidRPr="00052B67">
              <w:rPr>
                <w:color w:val="000000"/>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000000"/>
              <w:right w:val="single" w:sz="4" w:space="0" w:color="000000"/>
            </w:tcBorders>
            <w:shd w:val="clear" w:color="auto" w:fill="auto"/>
            <w:noWrap/>
            <w:vAlign w:val="bottom"/>
            <w:hideMark/>
          </w:tcPr>
          <w:p w14:paraId="792E24E2"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7A49F1C7" w14:textId="77777777" w:rsidR="00052B67" w:rsidRPr="00052B67" w:rsidRDefault="00052B67" w:rsidP="005345E4">
            <w:pPr>
              <w:jc w:val="center"/>
              <w:rPr>
                <w:color w:val="000000"/>
              </w:rPr>
            </w:pPr>
            <w:r w:rsidRPr="00052B67">
              <w:rPr>
                <w:color w:val="000000"/>
              </w:rPr>
              <w:t>000 1 03 02260 01 0000 110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01CD4CEB" w14:textId="77777777" w:rsidR="00052B67" w:rsidRPr="00052B67" w:rsidRDefault="00052B67" w:rsidP="005345E4">
            <w:pPr>
              <w:jc w:val="right"/>
              <w:rPr>
                <w:color w:val="000000"/>
              </w:rPr>
            </w:pPr>
            <w:r w:rsidRPr="00052B67">
              <w:rPr>
                <w:color w:val="000000"/>
              </w:rPr>
              <w:t>-430 500,00</w:t>
            </w:r>
          </w:p>
        </w:tc>
        <w:tc>
          <w:tcPr>
            <w:tcW w:w="1418" w:type="dxa"/>
            <w:tcBorders>
              <w:top w:val="nil"/>
              <w:left w:val="nil"/>
              <w:bottom w:val="single" w:sz="4" w:space="0" w:color="000000"/>
              <w:right w:val="single" w:sz="4" w:space="0" w:color="000000"/>
            </w:tcBorders>
            <w:shd w:val="clear" w:color="auto" w:fill="auto"/>
            <w:noWrap/>
            <w:vAlign w:val="bottom"/>
            <w:hideMark/>
          </w:tcPr>
          <w:p w14:paraId="3C0C7CF5" w14:textId="77777777" w:rsidR="00052B67" w:rsidRPr="00052B67" w:rsidRDefault="00052B67" w:rsidP="005345E4">
            <w:pPr>
              <w:jc w:val="right"/>
              <w:rPr>
                <w:color w:val="000000"/>
              </w:rPr>
            </w:pPr>
            <w:r w:rsidRPr="00052B67">
              <w:rPr>
                <w:color w:val="000000"/>
              </w:rPr>
              <w:t>-80 873,10</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46229594" w14:textId="77777777" w:rsidR="00052B67" w:rsidRPr="00052B67" w:rsidRDefault="00052B67" w:rsidP="005345E4">
            <w:pPr>
              <w:jc w:val="right"/>
              <w:rPr>
                <w:color w:val="000000"/>
              </w:rPr>
            </w:pPr>
            <w:r w:rsidRPr="00052B67">
              <w:rPr>
                <w:color w:val="000000"/>
              </w:rPr>
              <w:t>18,79</w:t>
            </w:r>
          </w:p>
        </w:tc>
      </w:tr>
      <w:tr w:rsidR="00052B67" w:rsidRPr="00052B67" w14:paraId="4318A402" w14:textId="77777777" w:rsidTr="005345E4">
        <w:trPr>
          <w:trHeight w:val="183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6CB9835E" w14:textId="77777777" w:rsidR="00052B67" w:rsidRPr="00052B67" w:rsidRDefault="00052B67" w:rsidP="00052B67">
            <w:pPr>
              <w:ind w:firstLineChars="200" w:firstLine="480"/>
              <w:rPr>
                <w:color w:val="000000"/>
              </w:rPr>
            </w:pPr>
            <w:r w:rsidRPr="00052B67">
              <w:rPr>
                <w:color w:val="000000"/>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052B67">
              <w:rPr>
                <w:color w:val="000000"/>
              </w:rPr>
              <w:lastRenderedPageBreak/>
              <w:t>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14:paraId="23F1A496" w14:textId="77777777" w:rsidR="00052B67" w:rsidRPr="00052B67" w:rsidRDefault="00052B67" w:rsidP="005345E4">
            <w:pPr>
              <w:jc w:val="center"/>
              <w:rPr>
                <w:color w:val="000000"/>
              </w:rPr>
            </w:pPr>
            <w:r w:rsidRPr="00052B67">
              <w:rPr>
                <w:color w:val="000000"/>
              </w:rPr>
              <w:lastRenderedPageBreak/>
              <w:t>010</w:t>
            </w:r>
          </w:p>
        </w:tc>
        <w:tc>
          <w:tcPr>
            <w:tcW w:w="2409" w:type="dxa"/>
            <w:tcBorders>
              <w:top w:val="nil"/>
              <w:left w:val="nil"/>
              <w:bottom w:val="single" w:sz="4" w:space="0" w:color="000000"/>
              <w:right w:val="single" w:sz="4" w:space="0" w:color="000000"/>
            </w:tcBorders>
            <w:shd w:val="clear" w:color="auto" w:fill="auto"/>
            <w:noWrap/>
            <w:vAlign w:val="bottom"/>
            <w:hideMark/>
          </w:tcPr>
          <w:p w14:paraId="0843D6A7" w14:textId="77777777" w:rsidR="00052B67" w:rsidRPr="00052B67" w:rsidRDefault="00052B67" w:rsidP="005345E4">
            <w:pPr>
              <w:jc w:val="center"/>
              <w:rPr>
                <w:color w:val="000000"/>
              </w:rPr>
            </w:pPr>
            <w:r w:rsidRPr="00052B67">
              <w:rPr>
                <w:color w:val="000000"/>
              </w:rPr>
              <w:t>000 1 03 02261 01 0000 110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2D8E7513" w14:textId="77777777" w:rsidR="00052B67" w:rsidRPr="00052B67" w:rsidRDefault="00052B67" w:rsidP="005345E4">
            <w:pPr>
              <w:jc w:val="right"/>
              <w:rPr>
                <w:color w:val="000000"/>
              </w:rPr>
            </w:pPr>
            <w:r w:rsidRPr="00052B67">
              <w:rPr>
                <w:color w:val="000000"/>
              </w:rPr>
              <w:t>-430 500,00</w:t>
            </w:r>
          </w:p>
        </w:tc>
        <w:tc>
          <w:tcPr>
            <w:tcW w:w="1418" w:type="dxa"/>
            <w:tcBorders>
              <w:top w:val="nil"/>
              <w:left w:val="nil"/>
              <w:bottom w:val="single" w:sz="4" w:space="0" w:color="000000"/>
              <w:right w:val="single" w:sz="4" w:space="0" w:color="000000"/>
            </w:tcBorders>
            <w:shd w:val="clear" w:color="auto" w:fill="auto"/>
            <w:noWrap/>
            <w:vAlign w:val="bottom"/>
            <w:hideMark/>
          </w:tcPr>
          <w:p w14:paraId="4D2E1A6A" w14:textId="77777777" w:rsidR="00052B67" w:rsidRPr="00052B67" w:rsidRDefault="00052B67" w:rsidP="005345E4">
            <w:pPr>
              <w:jc w:val="right"/>
              <w:rPr>
                <w:color w:val="000000"/>
              </w:rPr>
            </w:pPr>
            <w:r w:rsidRPr="00052B67">
              <w:rPr>
                <w:color w:val="000000"/>
              </w:rPr>
              <w:t>-80 873,10</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7CB83D67" w14:textId="77777777" w:rsidR="00052B67" w:rsidRPr="00052B67" w:rsidRDefault="00052B67" w:rsidP="005345E4">
            <w:pPr>
              <w:jc w:val="right"/>
              <w:rPr>
                <w:color w:val="000000"/>
              </w:rPr>
            </w:pPr>
            <w:r w:rsidRPr="00052B67">
              <w:rPr>
                <w:color w:val="000000"/>
              </w:rPr>
              <w:t>18,79</w:t>
            </w:r>
          </w:p>
        </w:tc>
      </w:tr>
      <w:tr w:rsidR="00052B67" w:rsidRPr="00052B67" w14:paraId="44F12FEA" w14:textId="77777777" w:rsidTr="005345E4">
        <w:trPr>
          <w:trHeight w:val="183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2358C9DA" w14:textId="77777777" w:rsidR="00052B67" w:rsidRPr="00052B67" w:rsidRDefault="00052B67" w:rsidP="00052B67">
            <w:pPr>
              <w:ind w:firstLineChars="200" w:firstLine="480"/>
              <w:rPr>
                <w:color w:val="000000"/>
              </w:rPr>
            </w:pPr>
            <w:r w:rsidRPr="00052B67">
              <w:rPr>
                <w:color w:val="000000"/>
              </w:rPr>
              <w:lastRenderedPageBreak/>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14:paraId="204483F8"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7F87776A" w14:textId="77777777" w:rsidR="00052B67" w:rsidRPr="00052B67" w:rsidRDefault="00052B67" w:rsidP="005345E4">
            <w:pPr>
              <w:jc w:val="center"/>
              <w:rPr>
                <w:color w:val="000000"/>
              </w:rPr>
            </w:pPr>
            <w:r w:rsidRPr="00052B67">
              <w:rPr>
                <w:color w:val="000000"/>
              </w:rPr>
              <w:t>000 1 03 02261 01 0000 110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0AFD11CD" w14:textId="77777777" w:rsidR="00052B67" w:rsidRPr="00052B67" w:rsidRDefault="00052B67" w:rsidP="005345E4">
            <w:pPr>
              <w:jc w:val="right"/>
              <w:rPr>
                <w:color w:val="000000"/>
              </w:rPr>
            </w:pPr>
            <w:r w:rsidRPr="00052B67">
              <w:rPr>
                <w:color w:val="000000"/>
              </w:rPr>
              <w:t>-430 500,00</w:t>
            </w:r>
          </w:p>
        </w:tc>
        <w:tc>
          <w:tcPr>
            <w:tcW w:w="1418" w:type="dxa"/>
            <w:tcBorders>
              <w:top w:val="nil"/>
              <w:left w:val="nil"/>
              <w:bottom w:val="single" w:sz="4" w:space="0" w:color="000000"/>
              <w:right w:val="single" w:sz="4" w:space="0" w:color="000000"/>
            </w:tcBorders>
            <w:shd w:val="clear" w:color="auto" w:fill="auto"/>
            <w:noWrap/>
            <w:vAlign w:val="bottom"/>
            <w:hideMark/>
          </w:tcPr>
          <w:p w14:paraId="29A0955B" w14:textId="77777777" w:rsidR="00052B67" w:rsidRPr="00052B67" w:rsidRDefault="00052B67" w:rsidP="005345E4">
            <w:pPr>
              <w:jc w:val="right"/>
              <w:rPr>
                <w:color w:val="000000"/>
              </w:rPr>
            </w:pPr>
            <w:r w:rsidRPr="00052B67">
              <w:rPr>
                <w:color w:val="000000"/>
              </w:rPr>
              <w:t>-80 873,10</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108E7A29" w14:textId="77777777" w:rsidR="00052B67" w:rsidRPr="00052B67" w:rsidRDefault="00052B67" w:rsidP="005345E4">
            <w:pPr>
              <w:jc w:val="right"/>
              <w:rPr>
                <w:color w:val="000000"/>
              </w:rPr>
            </w:pPr>
            <w:r w:rsidRPr="00052B67">
              <w:rPr>
                <w:color w:val="000000"/>
              </w:rPr>
              <w:t>18,79</w:t>
            </w:r>
          </w:p>
        </w:tc>
      </w:tr>
      <w:tr w:rsidR="00052B67" w:rsidRPr="00052B67" w14:paraId="6A019FA8" w14:textId="77777777" w:rsidTr="005345E4">
        <w:trPr>
          <w:trHeight w:val="31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73C8069C" w14:textId="77777777" w:rsidR="00052B67" w:rsidRPr="00052B67" w:rsidRDefault="00052B67" w:rsidP="00052B67">
            <w:pPr>
              <w:ind w:firstLineChars="200" w:firstLine="480"/>
              <w:rPr>
                <w:color w:val="000000"/>
              </w:rPr>
            </w:pPr>
            <w:r w:rsidRPr="00052B67">
              <w:rPr>
                <w:color w:val="000000"/>
              </w:rPr>
              <w:t xml:space="preserve">  НАЛОГИ НА СОВОКУПНЫЙ ДОХОД</w:t>
            </w:r>
          </w:p>
        </w:tc>
        <w:tc>
          <w:tcPr>
            <w:tcW w:w="709" w:type="dxa"/>
            <w:tcBorders>
              <w:top w:val="nil"/>
              <w:left w:val="nil"/>
              <w:bottom w:val="single" w:sz="4" w:space="0" w:color="000000"/>
              <w:right w:val="single" w:sz="4" w:space="0" w:color="000000"/>
            </w:tcBorders>
            <w:shd w:val="clear" w:color="auto" w:fill="auto"/>
            <w:noWrap/>
            <w:vAlign w:val="bottom"/>
            <w:hideMark/>
          </w:tcPr>
          <w:p w14:paraId="5BB2905F"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6C597688" w14:textId="77777777" w:rsidR="00052B67" w:rsidRPr="00052B67" w:rsidRDefault="00052B67" w:rsidP="005345E4">
            <w:pPr>
              <w:jc w:val="center"/>
              <w:rPr>
                <w:color w:val="000000"/>
              </w:rPr>
            </w:pPr>
            <w:r w:rsidRPr="00052B67">
              <w:rPr>
                <w:color w:val="000000"/>
              </w:rPr>
              <w:t>000 1 05 00000 00 0000 000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14:paraId="3F25406F" w14:textId="77777777" w:rsidR="00052B67" w:rsidRPr="00052B67" w:rsidRDefault="00052B67" w:rsidP="005345E4">
            <w:pPr>
              <w:jc w:val="right"/>
              <w:rPr>
                <w:color w:val="000000"/>
              </w:rPr>
            </w:pPr>
            <w:r w:rsidRPr="00052B67">
              <w:rPr>
                <w:color w:val="000000"/>
              </w:rPr>
              <w:t>200 000,00</w:t>
            </w:r>
          </w:p>
        </w:tc>
        <w:tc>
          <w:tcPr>
            <w:tcW w:w="1418" w:type="dxa"/>
            <w:tcBorders>
              <w:top w:val="nil"/>
              <w:left w:val="nil"/>
              <w:bottom w:val="single" w:sz="4" w:space="0" w:color="000000"/>
              <w:right w:val="single" w:sz="4" w:space="0" w:color="000000"/>
            </w:tcBorders>
            <w:shd w:val="clear" w:color="auto" w:fill="auto"/>
            <w:noWrap/>
            <w:vAlign w:val="bottom"/>
            <w:hideMark/>
          </w:tcPr>
          <w:p w14:paraId="1325B413" w14:textId="77777777" w:rsidR="00052B67" w:rsidRPr="00052B67" w:rsidRDefault="00052B67" w:rsidP="005345E4">
            <w:pPr>
              <w:jc w:val="right"/>
              <w:rPr>
                <w:color w:val="000000"/>
              </w:rPr>
            </w:pPr>
            <w:r w:rsidRPr="00052B67">
              <w:rPr>
                <w:color w:val="000000"/>
              </w:rPr>
              <w:t>99 834,50</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2879F6E6" w14:textId="77777777" w:rsidR="00052B67" w:rsidRPr="00052B67" w:rsidRDefault="00052B67" w:rsidP="005345E4">
            <w:pPr>
              <w:jc w:val="right"/>
              <w:rPr>
                <w:color w:val="000000"/>
              </w:rPr>
            </w:pPr>
            <w:r w:rsidRPr="00052B67">
              <w:rPr>
                <w:color w:val="000000"/>
              </w:rPr>
              <w:t>49,92</w:t>
            </w:r>
          </w:p>
        </w:tc>
      </w:tr>
      <w:tr w:rsidR="00052B67" w:rsidRPr="00052B67" w14:paraId="5DD7ED4D" w14:textId="77777777" w:rsidTr="005345E4">
        <w:trPr>
          <w:trHeight w:val="31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5B56E285" w14:textId="77777777" w:rsidR="00052B67" w:rsidRPr="00052B67" w:rsidRDefault="00052B67" w:rsidP="00052B67">
            <w:pPr>
              <w:ind w:firstLineChars="200" w:firstLine="480"/>
              <w:rPr>
                <w:color w:val="000000"/>
              </w:rPr>
            </w:pPr>
            <w:r w:rsidRPr="00052B67">
              <w:rPr>
                <w:color w:val="000000"/>
              </w:rPr>
              <w:t xml:space="preserve">  Единый сельскохозяйственный налог</w:t>
            </w:r>
          </w:p>
        </w:tc>
        <w:tc>
          <w:tcPr>
            <w:tcW w:w="709" w:type="dxa"/>
            <w:tcBorders>
              <w:top w:val="nil"/>
              <w:left w:val="nil"/>
              <w:bottom w:val="single" w:sz="4" w:space="0" w:color="000000"/>
              <w:right w:val="single" w:sz="4" w:space="0" w:color="000000"/>
            </w:tcBorders>
            <w:shd w:val="clear" w:color="auto" w:fill="auto"/>
            <w:noWrap/>
            <w:vAlign w:val="bottom"/>
            <w:hideMark/>
          </w:tcPr>
          <w:p w14:paraId="2F3CF723"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50E1C5FE" w14:textId="77777777" w:rsidR="00052B67" w:rsidRPr="00052B67" w:rsidRDefault="00052B67" w:rsidP="005345E4">
            <w:pPr>
              <w:jc w:val="center"/>
              <w:rPr>
                <w:color w:val="000000"/>
              </w:rPr>
            </w:pPr>
            <w:r w:rsidRPr="00052B67">
              <w:rPr>
                <w:color w:val="000000"/>
              </w:rPr>
              <w:t>000 1 05 03000 01 0000 110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007577AC" w14:textId="77777777" w:rsidR="00052B67" w:rsidRPr="00052B67" w:rsidRDefault="00052B67" w:rsidP="005345E4">
            <w:pPr>
              <w:jc w:val="right"/>
              <w:rPr>
                <w:color w:val="000000"/>
              </w:rPr>
            </w:pPr>
            <w:r w:rsidRPr="00052B67">
              <w:rPr>
                <w:color w:val="000000"/>
              </w:rPr>
              <w:t>200 000,00</w:t>
            </w:r>
          </w:p>
        </w:tc>
        <w:tc>
          <w:tcPr>
            <w:tcW w:w="1418" w:type="dxa"/>
            <w:tcBorders>
              <w:top w:val="nil"/>
              <w:left w:val="nil"/>
              <w:bottom w:val="single" w:sz="4" w:space="0" w:color="000000"/>
              <w:right w:val="single" w:sz="4" w:space="0" w:color="000000"/>
            </w:tcBorders>
            <w:shd w:val="clear" w:color="auto" w:fill="auto"/>
            <w:noWrap/>
            <w:vAlign w:val="bottom"/>
            <w:hideMark/>
          </w:tcPr>
          <w:p w14:paraId="357C9F28" w14:textId="77777777" w:rsidR="00052B67" w:rsidRPr="00052B67" w:rsidRDefault="00052B67" w:rsidP="005345E4">
            <w:pPr>
              <w:jc w:val="right"/>
              <w:rPr>
                <w:color w:val="000000"/>
              </w:rPr>
            </w:pPr>
            <w:r w:rsidRPr="00052B67">
              <w:rPr>
                <w:color w:val="000000"/>
              </w:rPr>
              <w:t>99 834,50</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08F298AD" w14:textId="77777777" w:rsidR="00052B67" w:rsidRPr="00052B67" w:rsidRDefault="00052B67" w:rsidP="005345E4">
            <w:pPr>
              <w:jc w:val="right"/>
              <w:rPr>
                <w:color w:val="000000"/>
              </w:rPr>
            </w:pPr>
            <w:r w:rsidRPr="00052B67">
              <w:rPr>
                <w:color w:val="000000"/>
              </w:rPr>
              <w:t>49,92</w:t>
            </w:r>
          </w:p>
        </w:tc>
      </w:tr>
      <w:tr w:rsidR="00052B67" w:rsidRPr="00052B67" w14:paraId="5542B9F7" w14:textId="77777777" w:rsidTr="005345E4">
        <w:trPr>
          <w:trHeight w:val="31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3FB7959D" w14:textId="77777777" w:rsidR="00052B67" w:rsidRPr="00052B67" w:rsidRDefault="00052B67" w:rsidP="00052B67">
            <w:pPr>
              <w:ind w:firstLineChars="200" w:firstLine="480"/>
              <w:rPr>
                <w:color w:val="000000"/>
              </w:rPr>
            </w:pPr>
            <w:r w:rsidRPr="00052B67">
              <w:rPr>
                <w:color w:val="000000"/>
              </w:rPr>
              <w:t xml:space="preserve">  Единый сельскохозяйственный налог</w:t>
            </w:r>
          </w:p>
        </w:tc>
        <w:tc>
          <w:tcPr>
            <w:tcW w:w="709" w:type="dxa"/>
            <w:tcBorders>
              <w:top w:val="nil"/>
              <w:left w:val="nil"/>
              <w:bottom w:val="single" w:sz="4" w:space="0" w:color="000000"/>
              <w:right w:val="single" w:sz="4" w:space="0" w:color="000000"/>
            </w:tcBorders>
            <w:shd w:val="clear" w:color="auto" w:fill="auto"/>
            <w:noWrap/>
            <w:vAlign w:val="bottom"/>
            <w:hideMark/>
          </w:tcPr>
          <w:p w14:paraId="00F37E6F"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18460600" w14:textId="77777777" w:rsidR="00052B67" w:rsidRPr="00052B67" w:rsidRDefault="00052B67" w:rsidP="005345E4">
            <w:pPr>
              <w:jc w:val="center"/>
              <w:rPr>
                <w:color w:val="000000"/>
              </w:rPr>
            </w:pPr>
            <w:r w:rsidRPr="00052B67">
              <w:rPr>
                <w:color w:val="000000"/>
              </w:rPr>
              <w:t>000 1 05 03010 01 0000 110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5160DEC7" w14:textId="77777777" w:rsidR="00052B67" w:rsidRPr="00052B67" w:rsidRDefault="00052B67" w:rsidP="005345E4">
            <w:pPr>
              <w:jc w:val="right"/>
              <w:rPr>
                <w:color w:val="000000"/>
              </w:rPr>
            </w:pPr>
            <w:r w:rsidRPr="00052B67">
              <w:rPr>
                <w:color w:val="000000"/>
              </w:rPr>
              <w:t>200 000,00</w:t>
            </w:r>
          </w:p>
        </w:tc>
        <w:tc>
          <w:tcPr>
            <w:tcW w:w="1418" w:type="dxa"/>
            <w:tcBorders>
              <w:top w:val="nil"/>
              <w:left w:val="nil"/>
              <w:bottom w:val="single" w:sz="4" w:space="0" w:color="000000"/>
              <w:right w:val="single" w:sz="4" w:space="0" w:color="000000"/>
            </w:tcBorders>
            <w:shd w:val="clear" w:color="auto" w:fill="auto"/>
            <w:noWrap/>
            <w:vAlign w:val="bottom"/>
            <w:hideMark/>
          </w:tcPr>
          <w:p w14:paraId="0C4F6727" w14:textId="77777777" w:rsidR="00052B67" w:rsidRPr="00052B67" w:rsidRDefault="00052B67" w:rsidP="005345E4">
            <w:pPr>
              <w:jc w:val="right"/>
              <w:rPr>
                <w:color w:val="000000"/>
              </w:rPr>
            </w:pPr>
            <w:r w:rsidRPr="00052B67">
              <w:rPr>
                <w:color w:val="000000"/>
              </w:rPr>
              <w:t>99 834,50</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5D34FFB5" w14:textId="77777777" w:rsidR="00052B67" w:rsidRPr="00052B67" w:rsidRDefault="00052B67" w:rsidP="005345E4">
            <w:pPr>
              <w:jc w:val="right"/>
              <w:rPr>
                <w:color w:val="000000"/>
              </w:rPr>
            </w:pPr>
            <w:r w:rsidRPr="00052B67">
              <w:rPr>
                <w:color w:val="000000"/>
              </w:rPr>
              <w:t>49,92</w:t>
            </w:r>
          </w:p>
        </w:tc>
      </w:tr>
      <w:tr w:rsidR="00052B67" w:rsidRPr="00052B67" w14:paraId="015B8F1B" w14:textId="77777777" w:rsidTr="005345E4">
        <w:trPr>
          <w:trHeight w:val="31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7BE51231" w14:textId="77777777" w:rsidR="00052B67" w:rsidRPr="00052B67" w:rsidRDefault="00052B67" w:rsidP="00052B67">
            <w:pPr>
              <w:ind w:firstLineChars="200" w:firstLine="480"/>
              <w:rPr>
                <w:color w:val="000000"/>
              </w:rPr>
            </w:pPr>
            <w:r w:rsidRPr="00052B67">
              <w:rPr>
                <w:color w:val="000000"/>
              </w:rPr>
              <w:t xml:space="preserve">  Единый сельскохозяйственный налог</w:t>
            </w:r>
          </w:p>
        </w:tc>
        <w:tc>
          <w:tcPr>
            <w:tcW w:w="709" w:type="dxa"/>
            <w:tcBorders>
              <w:top w:val="nil"/>
              <w:left w:val="nil"/>
              <w:bottom w:val="single" w:sz="4" w:space="0" w:color="000000"/>
              <w:right w:val="single" w:sz="4" w:space="0" w:color="000000"/>
            </w:tcBorders>
            <w:shd w:val="clear" w:color="auto" w:fill="auto"/>
            <w:noWrap/>
            <w:vAlign w:val="bottom"/>
            <w:hideMark/>
          </w:tcPr>
          <w:p w14:paraId="1DF7DD5C"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48F3DA21" w14:textId="77777777" w:rsidR="00052B67" w:rsidRPr="00052B67" w:rsidRDefault="00052B67" w:rsidP="005345E4">
            <w:pPr>
              <w:jc w:val="center"/>
              <w:rPr>
                <w:color w:val="000000"/>
              </w:rPr>
            </w:pPr>
            <w:r w:rsidRPr="00052B67">
              <w:rPr>
                <w:color w:val="000000"/>
              </w:rPr>
              <w:t>000 1 05 03010 01 0000 110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4E03F74F" w14:textId="77777777" w:rsidR="00052B67" w:rsidRPr="00052B67" w:rsidRDefault="00052B67" w:rsidP="005345E4">
            <w:pPr>
              <w:jc w:val="right"/>
              <w:rPr>
                <w:color w:val="000000"/>
              </w:rPr>
            </w:pPr>
            <w:r w:rsidRPr="00052B67">
              <w:rPr>
                <w:color w:val="000000"/>
              </w:rPr>
              <w:t>200 000,00</w:t>
            </w:r>
          </w:p>
        </w:tc>
        <w:tc>
          <w:tcPr>
            <w:tcW w:w="1418" w:type="dxa"/>
            <w:tcBorders>
              <w:top w:val="nil"/>
              <w:left w:val="nil"/>
              <w:bottom w:val="single" w:sz="4" w:space="0" w:color="000000"/>
              <w:right w:val="single" w:sz="4" w:space="0" w:color="000000"/>
            </w:tcBorders>
            <w:shd w:val="clear" w:color="auto" w:fill="auto"/>
            <w:noWrap/>
            <w:vAlign w:val="bottom"/>
            <w:hideMark/>
          </w:tcPr>
          <w:p w14:paraId="09336AF1" w14:textId="77777777" w:rsidR="00052B67" w:rsidRPr="00052B67" w:rsidRDefault="00052B67" w:rsidP="005345E4">
            <w:pPr>
              <w:jc w:val="right"/>
              <w:rPr>
                <w:color w:val="000000"/>
              </w:rPr>
            </w:pPr>
            <w:r w:rsidRPr="00052B67">
              <w:rPr>
                <w:color w:val="000000"/>
              </w:rPr>
              <w:t>99 834,50</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149A5FD8" w14:textId="77777777" w:rsidR="00052B67" w:rsidRPr="00052B67" w:rsidRDefault="00052B67" w:rsidP="005345E4">
            <w:pPr>
              <w:jc w:val="right"/>
              <w:rPr>
                <w:color w:val="000000"/>
              </w:rPr>
            </w:pPr>
            <w:r w:rsidRPr="00052B67">
              <w:rPr>
                <w:color w:val="000000"/>
              </w:rPr>
              <w:t>49,92</w:t>
            </w:r>
          </w:p>
        </w:tc>
      </w:tr>
      <w:tr w:rsidR="00052B67" w:rsidRPr="00052B67" w14:paraId="4D6E5E4B" w14:textId="77777777" w:rsidTr="005345E4">
        <w:trPr>
          <w:trHeight w:val="31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308DA3AD" w14:textId="77777777" w:rsidR="00052B67" w:rsidRPr="00052B67" w:rsidRDefault="00052B67" w:rsidP="00052B67">
            <w:pPr>
              <w:ind w:firstLineChars="200" w:firstLine="480"/>
              <w:rPr>
                <w:color w:val="000000"/>
              </w:rPr>
            </w:pPr>
            <w:r w:rsidRPr="00052B67">
              <w:rPr>
                <w:color w:val="000000"/>
              </w:rPr>
              <w:t xml:space="preserve">  НАЛОГИ НА ИМУЩЕСТВО</w:t>
            </w:r>
          </w:p>
        </w:tc>
        <w:tc>
          <w:tcPr>
            <w:tcW w:w="709" w:type="dxa"/>
            <w:tcBorders>
              <w:top w:val="nil"/>
              <w:left w:val="nil"/>
              <w:bottom w:val="single" w:sz="4" w:space="0" w:color="000000"/>
              <w:right w:val="single" w:sz="4" w:space="0" w:color="000000"/>
            </w:tcBorders>
            <w:shd w:val="clear" w:color="auto" w:fill="auto"/>
            <w:noWrap/>
            <w:vAlign w:val="bottom"/>
            <w:hideMark/>
          </w:tcPr>
          <w:p w14:paraId="44CCE569"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0389D004" w14:textId="77777777" w:rsidR="00052B67" w:rsidRPr="00052B67" w:rsidRDefault="00052B67" w:rsidP="005345E4">
            <w:pPr>
              <w:jc w:val="center"/>
              <w:rPr>
                <w:color w:val="000000"/>
              </w:rPr>
            </w:pPr>
            <w:r w:rsidRPr="00052B67">
              <w:rPr>
                <w:color w:val="000000"/>
              </w:rPr>
              <w:t>000 1 06 00000 00 0000 000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14:paraId="58FDE399" w14:textId="77777777" w:rsidR="00052B67" w:rsidRPr="00052B67" w:rsidRDefault="00052B67" w:rsidP="005345E4">
            <w:pPr>
              <w:jc w:val="right"/>
              <w:rPr>
                <w:color w:val="000000"/>
              </w:rPr>
            </w:pPr>
            <w:r w:rsidRPr="00052B67">
              <w:rPr>
                <w:color w:val="000000"/>
              </w:rPr>
              <w:t>6 766 100,00</w:t>
            </w:r>
          </w:p>
        </w:tc>
        <w:tc>
          <w:tcPr>
            <w:tcW w:w="1418" w:type="dxa"/>
            <w:tcBorders>
              <w:top w:val="nil"/>
              <w:left w:val="nil"/>
              <w:bottom w:val="single" w:sz="4" w:space="0" w:color="000000"/>
              <w:right w:val="single" w:sz="4" w:space="0" w:color="000000"/>
            </w:tcBorders>
            <w:shd w:val="clear" w:color="auto" w:fill="auto"/>
            <w:noWrap/>
            <w:vAlign w:val="bottom"/>
            <w:hideMark/>
          </w:tcPr>
          <w:p w14:paraId="1F113CA0" w14:textId="77777777" w:rsidR="00052B67" w:rsidRPr="00052B67" w:rsidRDefault="00052B67" w:rsidP="005345E4">
            <w:pPr>
              <w:jc w:val="right"/>
              <w:rPr>
                <w:color w:val="000000"/>
              </w:rPr>
            </w:pPr>
            <w:r w:rsidRPr="00052B67">
              <w:rPr>
                <w:color w:val="000000"/>
              </w:rPr>
              <w:t>1 129 060,20</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734F8A02" w14:textId="77777777" w:rsidR="00052B67" w:rsidRPr="00052B67" w:rsidRDefault="00052B67" w:rsidP="005345E4">
            <w:pPr>
              <w:jc w:val="right"/>
              <w:rPr>
                <w:color w:val="000000"/>
              </w:rPr>
            </w:pPr>
            <w:r w:rsidRPr="00052B67">
              <w:rPr>
                <w:color w:val="000000"/>
              </w:rPr>
              <w:t>16,69</w:t>
            </w:r>
          </w:p>
        </w:tc>
      </w:tr>
      <w:tr w:rsidR="00052B67" w:rsidRPr="00052B67" w14:paraId="4403D45C" w14:textId="77777777" w:rsidTr="005345E4">
        <w:trPr>
          <w:trHeight w:val="31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1E244EEC" w14:textId="77777777" w:rsidR="00052B67" w:rsidRPr="00052B67" w:rsidRDefault="00052B67" w:rsidP="00052B67">
            <w:pPr>
              <w:ind w:firstLineChars="200" w:firstLine="480"/>
              <w:rPr>
                <w:color w:val="000000"/>
              </w:rPr>
            </w:pPr>
            <w:r w:rsidRPr="00052B67">
              <w:rPr>
                <w:color w:val="000000"/>
              </w:rPr>
              <w:t xml:space="preserve">  Налог на </w:t>
            </w:r>
            <w:r w:rsidRPr="00052B67">
              <w:rPr>
                <w:color w:val="000000"/>
              </w:rPr>
              <w:lastRenderedPageBreak/>
              <w:t>имущество физических лиц</w:t>
            </w:r>
          </w:p>
        </w:tc>
        <w:tc>
          <w:tcPr>
            <w:tcW w:w="709" w:type="dxa"/>
            <w:tcBorders>
              <w:top w:val="nil"/>
              <w:left w:val="nil"/>
              <w:bottom w:val="single" w:sz="4" w:space="0" w:color="000000"/>
              <w:right w:val="single" w:sz="4" w:space="0" w:color="000000"/>
            </w:tcBorders>
            <w:shd w:val="clear" w:color="auto" w:fill="auto"/>
            <w:noWrap/>
            <w:vAlign w:val="bottom"/>
            <w:hideMark/>
          </w:tcPr>
          <w:p w14:paraId="71F467E2" w14:textId="77777777" w:rsidR="00052B67" w:rsidRPr="00052B67" w:rsidRDefault="00052B67" w:rsidP="005345E4">
            <w:pPr>
              <w:jc w:val="center"/>
              <w:rPr>
                <w:color w:val="000000"/>
              </w:rPr>
            </w:pPr>
            <w:r w:rsidRPr="00052B67">
              <w:rPr>
                <w:color w:val="000000"/>
              </w:rPr>
              <w:lastRenderedPageBreak/>
              <w:t>010</w:t>
            </w:r>
          </w:p>
        </w:tc>
        <w:tc>
          <w:tcPr>
            <w:tcW w:w="2409" w:type="dxa"/>
            <w:tcBorders>
              <w:top w:val="nil"/>
              <w:left w:val="nil"/>
              <w:bottom w:val="single" w:sz="4" w:space="0" w:color="000000"/>
              <w:right w:val="single" w:sz="4" w:space="0" w:color="000000"/>
            </w:tcBorders>
            <w:shd w:val="clear" w:color="auto" w:fill="auto"/>
            <w:noWrap/>
            <w:vAlign w:val="bottom"/>
            <w:hideMark/>
          </w:tcPr>
          <w:p w14:paraId="48423320" w14:textId="77777777" w:rsidR="00052B67" w:rsidRPr="00052B67" w:rsidRDefault="00052B67" w:rsidP="005345E4">
            <w:pPr>
              <w:jc w:val="center"/>
              <w:rPr>
                <w:color w:val="000000"/>
              </w:rPr>
            </w:pPr>
            <w:r w:rsidRPr="00052B67">
              <w:rPr>
                <w:color w:val="000000"/>
              </w:rPr>
              <w:t xml:space="preserve">000 1 06 01000 00 </w:t>
            </w:r>
            <w:r w:rsidRPr="00052B67">
              <w:rPr>
                <w:color w:val="000000"/>
              </w:rPr>
              <w:lastRenderedPageBreak/>
              <w:t>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2EB02D5D" w14:textId="77777777" w:rsidR="00052B67" w:rsidRPr="00052B67" w:rsidRDefault="00052B67" w:rsidP="005345E4">
            <w:pPr>
              <w:jc w:val="right"/>
              <w:rPr>
                <w:color w:val="000000"/>
              </w:rPr>
            </w:pPr>
            <w:r w:rsidRPr="00052B67">
              <w:rPr>
                <w:color w:val="000000"/>
              </w:rPr>
              <w:lastRenderedPageBreak/>
              <w:t>1 577 000,00</w:t>
            </w:r>
          </w:p>
        </w:tc>
        <w:tc>
          <w:tcPr>
            <w:tcW w:w="1418" w:type="dxa"/>
            <w:tcBorders>
              <w:top w:val="nil"/>
              <w:left w:val="nil"/>
              <w:bottom w:val="single" w:sz="4" w:space="0" w:color="000000"/>
              <w:right w:val="single" w:sz="4" w:space="0" w:color="000000"/>
            </w:tcBorders>
            <w:shd w:val="clear" w:color="auto" w:fill="auto"/>
            <w:noWrap/>
            <w:vAlign w:val="bottom"/>
            <w:hideMark/>
          </w:tcPr>
          <w:p w14:paraId="37C9215A" w14:textId="77777777" w:rsidR="00052B67" w:rsidRPr="00052B67" w:rsidRDefault="00052B67" w:rsidP="005345E4">
            <w:pPr>
              <w:jc w:val="right"/>
              <w:rPr>
                <w:color w:val="000000"/>
              </w:rPr>
            </w:pPr>
            <w:r w:rsidRPr="00052B67">
              <w:rPr>
                <w:color w:val="000000"/>
              </w:rPr>
              <w:t>82 380,41</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3A1147FF" w14:textId="77777777" w:rsidR="00052B67" w:rsidRPr="00052B67" w:rsidRDefault="00052B67" w:rsidP="005345E4">
            <w:pPr>
              <w:jc w:val="right"/>
              <w:rPr>
                <w:color w:val="000000"/>
              </w:rPr>
            </w:pPr>
            <w:r w:rsidRPr="00052B67">
              <w:rPr>
                <w:color w:val="000000"/>
              </w:rPr>
              <w:t>5,22</w:t>
            </w:r>
          </w:p>
        </w:tc>
      </w:tr>
      <w:tr w:rsidR="00052B67" w:rsidRPr="00052B67" w14:paraId="0B2AA8DF" w14:textId="77777777" w:rsidTr="005345E4">
        <w:trPr>
          <w:trHeight w:val="70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61F69547" w14:textId="77777777" w:rsidR="00052B67" w:rsidRPr="00052B67" w:rsidRDefault="00052B67" w:rsidP="00052B67">
            <w:pPr>
              <w:ind w:firstLineChars="200" w:firstLine="480"/>
              <w:rPr>
                <w:color w:val="000000"/>
              </w:rPr>
            </w:pPr>
            <w:r w:rsidRPr="00052B67">
              <w:rPr>
                <w:color w:val="000000"/>
              </w:rPr>
              <w:lastRenderedPageBreak/>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709" w:type="dxa"/>
            <w:tcBorders>
              <w:top w:val="nil"/>
              <w:left w:val="nil"/>
              <w:bottom w:val="single" w:sz="4" w:space="0" w:color="000000"/>
              <w:right w:val="single" w:sz="4" w:space="0" w:color="000000"/>
            </w:tcBorders>
            <w:shd w:val="clear" w:color="auto" w:fill="auto"/>
            <w:noWrap/>
            <w:vAlign w:val="bottom"/>
            <w:hideMark/>
          </w:tcPr>
          <w:p w14:paraId="4BC9A60D"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11F411B9" w14:textId="77777777" w:rsidR="00052B67" w:rsidRPr="00052B67" w:rsidRDefault="00052B67" w:rsidP="005345E4">
            <w:pPr>
              <w:jc w:val="center"/>
              <w:rPr>
                <w:color w:val="000000"/>
              </w:rPr>
            </w:pPr>
            <w:r w:rsidRPr="00052B67">
              <w:rPr>
                <w:color w:val="000000"/>
              </w:rPr>
              <w:t>000 1 06 01030 13 0000 110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5B58A73E" w14:textId="77777777" w:rsidR="00052B67" w:rsidRPr="00052B67" w:rsidRDefault="00052B67" w:rsidP="005345E4">
            <w:pPr>
              <w:jc w:val="right"/>
              <w:rPr>
                <w:color w:val="000000"/>
              </w:rPr>
            </w:pPr>
            <w:r w:rsidRPr="00052B67">
              <w:rPr>
                <w:color w:val="000000"/>
              </w:rPr>
              <w:t>1 577 000,00</w:t>
            </w:r>
          </w:p>
        </w:tc>
        <w:tc>
          <w:tcPr>
            <w:tcW w:w="1418" w:type="dxa"/>
            <w:tcBorders>
              <w:top w:val="nil"/>
              <w:left w:val="nil"/>
              <w:bottom w:val="single" w:sz="4" w:space="0" w:color="000000"/>
              <w:right w:val="single" w:sz="4" w:space="0" w:color="000000"/>
            </w:tcBorders>
            <w:shd w:val="clear" w:color="auto" w:fill="auto"/>
            <w:noWrap/>
            <w:vAlign w:val="bottom"/>
            <w:hideMark/>
          </w:tcPr>
          <w:p w14:paraId="7314E8D6" w14:textId="77777777" w:rsidR="00052B67" w:rsidRPr="00052B67" w:rsidRDefault="00052B67" w:rsidP="005345E4">
            <w:pPr>
              <w:jc w:val="right"/>
              <w:rPr>
                <w:color w:val="000000"/>
              </w:rPr>
            </w:pPr>
            <w:r w:rsidRPr="00052B67">
              <w:rPr>
                <w:color w:val="000000"/>
              </w:rPr>
              <w:t>82 380,41</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0435487D" w14:textId="77777777" w:rsidR="00052B67" w:rsidRPr="00052B67" w:rsidRDefault="00052B67" w:rsidP="005345E4">
            <w:pPr>
              <w:jc w:val="right"/>
              <w:rPr>
                <w:color w:val="000000"/>
              </w:rPr>
            </w:pPr>
            <w:r w:rsidRPr="00052B67">
              <w:rPr>
                <w:color w:val="000000"/>
              </w:rPr>
              <w:t>5,22</w:t>
            </w:r>
          </w:p>
        </w:tc>
      </w:tr>
      <w:tr w:rsidR="00052B67" w:rsidRPr="00052B67" w14:paraId="0C644A0A" w14:textId="77777777" w:rsidTr="005345E4">
        <w:trPr>
          <w:trHeight w:val="70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7E9D3518" w14:textId="77777777" w:rsidR="00052B67" w:rsidRPr="00052B67" w:rsidRDefault="00052B67" w:rsidP="00052B67">
            <w:pPr>
              <w:ind w:firstLineChars="200" w:firstLine="480"/>
              <w:rPr>
                <w:color w:val="000000"/>
              </w:rPr>
            </w:pPr>
            <w:r w:rsidRPr="00052B67">
              <w:rPr>
                <w:color w:val="000000"/>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709" w:type="dxa"/>
            <w:tcBorders>
              <w:top w:val="nil"/>
              <w:left w:val="nil"/>
              <w:bottom w:val="single" w:sz="4" w:space="0" w:color="000000"/>
              <w:right w:val="single" w:sz="4" w:space="0" w:color="000000"/>
            </w:tcBorders>
            <w:shd w:val="clear" w:color="auto" w:fill="auto"/>
            <w:noWrap/>
            <w:vAlign w:val="bottom"/>
            <w:hideMark/>
          </w:tcPr>
          <w:p w14:paraId="700AE1DC"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6C87B6C5" w14:textId="77777777" w:rsidR="00052B67" w:rsidRPr="00052B67" w:rsidRDefault="00052B67" w:rsidP="005345E4">
            <w:pPr>
              <w:jc w:val="center"/>
              <w:rPr>
                <w:color w:val="000000"/>
              </w:rPr>
            </w:pPr>
            <w:r w:rsidRPr="00052B67">
              <w:rPr>
                <w:color w:val="000000"/>
              </w:rPr>
              <w:t>000 1 06 01030 13 0000 110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2D7B9B87" w14:textId="77777777" w:rsidR="00052B67" w:rsidRPr="00052B67" w:rsidRDefault="00052B67" w:rsidP="005345E4">
            <w:pPr>
              <w:jc w:val="right"/>
              <w:rPr>
                <w:color w:val="000000"/>
              </w:rPr>
            </w:pPr>
            <w:r w:rsidRPr="00052B67">
              <w:rPr>
                <w:color w:val="000000"/>
              </w:rPr>
              <w:t>1 577 000,00</w:t>
            </w:r>
          </w:p>
        </w:tc>
        <w:tc>
          <w:tcPr>
            <w:tcW w:w="1418" w:type="dxa"/>
            <w:tcBorders>
              <w:top w:val="nil"/>
              <w:left w:val="nil"/>
              <w:bottom w:val="single" w:sz="4" w:space="0" w:color="000000"/>
              <w:right w:val="single" w:sz="4" w:space="0" w:color="000000"/>
            </w:tcBorders>
            <w:shd w:val="clear" w:color="auto" w:fill="auto"/>
            <w:noWrap/>
            <w:vAlign w:val="bottom"/>
            <w:hideMark/>
          </w:tcPr>
          <w:p w14:paraId="7A0A5C89" w14:textId="77777777" w:rsidR="00052B67" w:rsidRPr="00052B67" w:rsidRDefault="00052B67" w:rsidP="005345E4">
            <w:pPr>
              <w:jc w:val="right"/>
              <w:rPr>
                <w:color w:val="000000"/>
              </w:rPr>
            </w:pPr>
            <w:r w:rsidRPr="00052B67">
              <w:rPr>
                <w:color w:val="000000"/>
              </w:rPr>
              <w:t>82 380,41</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7A8CF372" w14:textId="77777777" w:rsidR="00052B67" w:rsidRPr="00052B67" w:rsidRDefault="00052B67" w:rsidP="005345E4">
            <w:pPr>
              <w:jc w:val="right"/>
              <w:rPr>
                <w:color w:val="000000"/>
              </w:rPr>
            </w:pPr>
            <w:r w:rsidRPr="00052B67">
              <w:rPr>
                <w:color w:val="000000"/>
              </w:rPr>
              <w:t>5,22</w:t>
            </w:r>
          </w:p>
        </w:tc>
      </w:tr>
      <w:tr w:rsidR="00052B67" w:rsidRPr="00052B67" w14:paraId="2174461D" w14:textId="77777777" w:rsidTr="005345E4">
        <w:trPr>
          <w:trHeight w:val="31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7E790B37" w14:textId="77777777" w:rsidR="00052B67" w:rsidRPr="00052B67" w:rsidRDefault="00052B67" w:rsidP="00052B67">
            <w:pPr>
              <w:ind w:firstLineChars="200" w:firstLine="480"/>
              <w:rPr>
                <w:color w:val="000000"/>
              </w:rPr>
            </w:pPr>
            <w:r w:rsidRPr="00052B67">
              <w:rPr>
                <w:color w:val="000000"/>
              </w:rPr>
              <w:t xml:space="preserve">  Земельный налог</w:t>
            </w:r>
          </w:p>
        </w:tc>
        <w:tc>
          <w:tcPr>
            <w:tcW w:w="709" w:type="dxa"/>
            <w:tcBorders>
              <w:top w:val="nil"/>
              <w:left w:val="nil"/>
              <w:bottom w:val="single" w:sz="4" w:space="0" w:color="000000"/>
              <w:right w:val="single" w:sz="4" w:space="0" w:color="000000"/>
            </w:tcBorders>
            <w:shd w:val="clear" w:color="auto" w:fill="auto"/>
            <w:noWrap/>
            <w:vAlign w:val="bottom"/>
            <w:hideMark/>
          </w:tcPr>
          <w:p w14:paraId="04B035EB"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77113270" w14:textId="77777777" w:rsidR="00052B67" w:rsidRPr="00052B67" w:rsidRDefault="00052B67" w:rsidP="005345E4">
            <w:pPr>
              <w:jc w:val="center"/>
              <w:rPr>
                <w:color w:val="000000"/>
              </w:rPr>
            </w:pPr>
            <w:r w:rsidRPr="00052B67">
              <w:rPr>
                <w:color w:val="000000"/>
              </w:rPr>
              <w:t>000 1 06 06000 00 0000 110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69C8EA1F" w14:textId="77777777" w:rsidR="00052B67" w:rsidRPr="00052B67" w:rsidRDefault="00052B67" w:rsidP="005345E4">
            <w:pPr>
              <w:jc w:val="right"/>
              <w:rPr>
                <w:color w:val="000000"/>
              </w:rPr>
            </w:pPr>
            <w:r w:rsidRPr="00052B67">
              <w:rPr>
                <w:color w:val="000000"/>
              </w:rPr>
              <w:t>5 189 100,00</w:t>
            </w:r>
          </w:p>
        </w:tc>
        <w:tc>
          <w:tcPr>
            <w:tcW w:w="1418" w:type="dxa"/>
            <w:tcBorders>
              <w:top w:val="nil"/>
              <w:left w:val="nil"/>
              <w:bottom w:val="single" w:sz="4" w:space="0" w:color="000000"/>
              <w:right w:val="single" w:sz="4" w:space="0" w:color="000000"/>
            </w:tcBorders>
            <w:shd w:val="clear" w:color="auto" w:fill="auto"/>
            <w:noWrap/>
            <w:vAlign w:val="bottom"/>
            <w:hideMark/>
          </w:tcPr>
          <w:p w14:paraId="5BCA95C8" w14:textId="77777777" w:rsidR="00052B67" w:rsidRPr="00052B67" w:rsidRDefault="00052B67" w:rsidP="005345E4">
            <w:pPr>
              <w:jc w:val="right"/>
              <w:rPr>
                <w:color w:val="000000"/>
              </w:rPr>
            </w:pPr>
            <w:r w:rsidRPr="00052B67">
              <w:rPr>
                <w:color w:val="000000"/>
              </w:rPr>
              <w:t>1 046 679,79</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05E0F06D" w14:textId="77777777" w:rsidR="00052B67" w:rsidRPr="00052B67" w:rsidRDefault="00052B67" w:rsidP="005345E4">
            <w:pPr>
              <w:jc w:val="right"/>
              <w:rPr>
                <w:color w:val="000000"/>
              </w:rPr>
            </w:pPr>
            <w:r w:rsidRPr="00052B67">
              <w:rPr>
                <w:color w:val="000000"/>
              </w:rPr>
              <w:t>20,17</w:t>
            </w:r>
          </w:p>
        </w:tc>
      </w:tr>
      <w:tr w:rsidR="00052B67" w:rsidRPr="00052B67" w14:paraId="7D83AB79" w14:textId="77777777" w:rsidTr="005345E4">
        <w:trPr>
          <w:trHeight w:val="31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04B28913" w14:textId="77777777" w:rsidR="00052B67" w:rsidRPr="00052B67" w:rsidRDefault="00052B67" w:rsidP="00052B67">
            <w:pPr>
              <w:ind w:firstLineChars="200" w:firstLine="480"/>
              <w:rPr>
                <w:color w:val="000000"/>
              </w:rPr>
            </w:pPr>
            <w:r w:rsidRPr="00052B67">
              <w:rPr>
                <w:color w:val="000000"/>
              </w:rPr>
              <w:t xml:space="preserve">  Земельный налог с организаций</w:t>
            </w:r>
          </w:p>
        </w:tc>
        <w:tc>
          <w:tcPr>
            <w:tcW w:w="709" w:type="dxa"/>
            <w:tcBorders>
              <w:top w:val="nil"/>
              <w:left w:val="nil"/>
              <w:bottom w:val="single" w:sz="4" w:space="0" w:color="000000"/>
              <w:right w:val="single" w:sz="4" w:space="0" w:color="000000"/>
            </w:tcBorders>
            <w:shd w:val="clear" w:color="auto" w:fill="auto"/>
            <w:noWrap/>
            <w:vAlign w:val="bottom"/>
            <w:hideMark/>
          </w:tcPr>
          <w:p w14:paraId="50415CC4"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7690B440" w14:textId="77777777" w:rsidR="00052B67" w:rsidRPr="00052B67" w:rsidRDefault="00052B67" w:rsidP="005345E4">
            <w:pPr>
              <w:jc w:val="center"/>
              <w:rPr>
                <w:color w:val="000000"/>
              </w:rPr>
            </w:pPr>
            <w:r w:rsidRPr="00052B67">
              <w:rPr>
                <w:color w:val="000000"/>
              </w:rPr>
              <w:t>000 1 06 06030 00 0000 110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285FEE6B" w14:textId="77777777" w:rsidR="00052B67" w:rsidRPr="00052B67" w:rsidRDefault="00052B67" w:rsidP="005345E4">
            <w:pPr>
              <w:jc w:val="right"/>
              <w:rPr>
                <w:color w:val="000000"/>
              </w:rPr>
            </w:pPr>
            <w:r w:rsidRPr="00052B67">
              <w:rPr>
                <w:color w:val="000000"/>
              </w:rPr>
              <w:t>3 810 700,00</w:t>
            </w:r>
          </w:p>
        </w:tc>
        <w:tc>
          <w:tcPr>
            <w:tcW w:w="1418" w:type="dxa"/>
            <w:tcBorders>
              <w:top w:val="nil"/>
              <w:left w:val="nil"/>
              <w:bottom w:val="single" w:sz="4" w:space="0" w:color="000000"/>
              <w:right w:val="single" w:sz="4" w:space="0" w:color="000000"/>
            </w:tcBorders>
            <w:shd w:val="clear" w:color="auto" w:fill="auto"/>
            <w:noWrap/>
            <w:vAlign w:val="bottom"/>
            <w:hideMark/>
          </w:tcPr>
          <w:p w14:paraId="034A3965" w14:textId="77777777" w:rsidR="00052B67" w:rsidRPr="00052B67" w:rsidRDefault="00052B67" w:rsidP="005345E4">
            <w:pPr>
              <w:jc w:val="right"/>
              <w:rPr>
                <w:color w:val="000000"/>
              </w:rPr>
            </w:pPr>
            <w:r w:rsidRPr="00052B67">
              <w:rPr>
                <w:color w:val="000000"/>
              </w:rPr>
              <w:t>934 927,42</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518885D9" w14:textId="77777777" w:rsidR="00052B67" w:rsidRPr="00052B67" w:rsidRDefault="00052B67" w:rsidP="005345E4">
            <w:pPr>
              <w:jc w:val="right"/>
              <w:rPr>
                <w:color w:val="000000"/>
              </w:rPr>
            </w:pPr>
            <w:r w:rsidRPr="00052B67">
              <w:rPr>
                <w:color w:val="000000"/>
              </w:rPr>
              <w:t>24,53</w:t>
            </w:r>
          </w:p>
        </w:tc>
      </w:tr>
      <w:tr w:rsidR="00052B67" w:rsidRPr="00052B67" w14:paraId="21D448F7" w14:textId="77777777" w:rsidTr="005345E4">
        <w:trPr>
          <w:trHeight w:val="48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3F564967" w14:textId="77777777" w:rsidR="00052B67" w:rsidRPr="00052B67" w:rsidRDefault="00052B67" w:rsidP="00052B67">
            <w:pPr>
              <w:ind w:firstLineChars="200" w:firstLine="480"/>
              <w:rPr>
                <w:color w:val="000000"/>
              </w:rPr>
            </w:pPr>
            <w:r w:rsidRPr="00052B67">
              <w:rPr>
                <w:color w:val="000000"/>
              </w:rPr>
              <w:t xml:space="preserve">  Земельный налог с организаций, обладающих земельным участком, расположенным в границах городских поселений</w:t>
            </w:r>
          </w:p>
        </w:tc>
        <w:tc>
          <w:tcPr>
            <w:tcW w:w="709" w:type="dxa"/>
            <w:tcBorders>
              <w:top w:val="nil"/>
              <w:left w:val="nil"/>
              <w:bottom w:val="single" w:sz="4" w:space="0" w:color="000000"/>
              <w:right w:val="single" w:sz="4" w:space="0" w:color="000000"/>
            </w:tcBorders>
            <w:shd w:val="clear" w:color="auto" w:fill="auto"/>
            <w:noWrap/>
            <w:vAlign w:val="bottom"/>
            <w:hideMark/>
          </w:tcPr>
          <w:p w14:paraId="6C4AC56A"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0B845AEA" w14:textId="77777777" w:rsidR="00052B67" w:rsidRPr="00052B67" w:rsidRDefault="00052B67" w:rsidP="005345E4">
            <w:pPr>
              <w:jc w:val="center"/>
              <w:rPr>
                <w:color w:val="000000"/>
              </w:rPr>
            </w:pPr>
            <w:r w:rsidRPr="00052B67">
              <w:rPr>
                <w:color w:val="000000"/>
              </w:rPr>
              <w:t>000 1 06 06033 13 0000 110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6FA06998" w14:textId="77777777" w:rsidR="00052B67" w:rsidRPr="00052B67" w:rsidRDefault="00052B67" w:rsidP="005345E4">
            <w:pPr>
              <w:jc w:val="right"/>
              <w:rPr>
                <w:color w:val="000000"/>
              </w:rPr>
            </w:pPr>
            <w:r w:rsidRPr="00052B67">
              <w:rPr>
                <w:color w:val="000000"/>
              </w:rPr>
              <w:t>3 810 700,00</w:t>
            </w:r>
          </w:p>
        </w:tc>
        <w:tc>
          <w:tcPr>
            <w:tcW w:w="1418" w:type="dxa"/>
            <w:tcBorders>
              <w:top w:val="nil"/>
              <w:left w:val="nil"/>
              <w:bottom w:val="single" w:sz="4" w:space="0" w:color="000000"/>
              <w:right w:val="single" w:sz="4" w:space="0" w:color="000000"/>
            </w:tcBorders>
            <w:shd w:val="clear" w:color="auto" w:fill="auto"/>
            <w:noWrap/>
            <w:vAlign w:val="bottom"/>
            <w:hideMark/>
          </w:tcPr>
          <w:p w14:paraId="77FFDAF6" w14:textId="77777777" w:rsidR="00052B67" w:rsidRPr="00052B67" w:rsidRDefault="00052B67" w:rsidP="005345E4">
            <w:pPr>
              <w:jc w:val="right"/>
              <w:rPr>
                <w:color w:val="000000"/>
              </w:rPr>
            </w:pPr>
            <w:r w:rsidRPr="00052B67">
              <w:rPr>
                <w:color w:val="000000"/>
              </w:rPr>
              <w:t>934 927,42</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2D7FFB31" w14:textId="77777777" w:rsidR="00052B67" w:rsidRPr="00052B67" w:rsidRDefault="00052B67" w:rsidP="005345E4">
            <w:pPr>
              <w:jc w:val="right"/>
              <w:rPr>
                <w:color w:val="000000"/>
              </w:rPr>
            </w:pPr>
            <w:r w:rsidRPr="00052B67">
              <w:rPr>
                <w:color w:val="000000"/>
              </w:rPr>
              <w:t>24,53</w:t>
            </w:r>
          </w:p>
        </w:tc>
      </w:tr>
      <w:tr w:rsidR="00052B67" w:rsidRPr="00052B67" w14:paraId="18D54329" w14:textId="77777777" w:rsidTr="005345E4">
        <w:trPr>
          <w:trHeight w:val="48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67FFEE1D" w14:textId="77777777" w:rsidR="00052B67" w:rsidRPr="00052B67" w:rsidRDefault="00052B67" w:rsidP="00052B67">
            <w:pPr>
              <w:ind w:firstLineChars="200" w:firstLine="480"/>
              <w:rPr>
                <w:color w:val="000000"/>
              </w:rPr>
            </w:pPr>
            <w:r w:rsidRPr="00052B67">
              <w:rPr>
                <w:color w:val="000000"/>
              </w:rPr>
              <w:t xml:space="preserve">  Земельный налог с организаций, обладающих земельным участком, расположенным в границах городских поселений</w:t>
            </w:r>
          </w:p>
        </w:tc>
        <w:tc>
          <w:tcPr>
            <w:tcW w:w="709" w:type="dxa"/>
            <w:tcBorders>
              <w:top w:val="nil"/>
              <w:left w:val="nil"/>
              <w:bottom w:val="single" w:sz="4" w:space="0" w:color="000000"/>
              <w:right w:val="single" w:sz="4" w:space="0" w:color="000000"/>
            </w:tcBorders>
            <w:shd w:val="clear" w:color="auto" w:fill="auto"/>
            <w:noWrap/>
            <w:vAlign w:val="bottom"/>
            <w:hideMark/>
          </w:tcPr>
          <w:p w14:paraId="605ECC30"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2FCC3EBB" w14:textId="77777777" w:rsidR="00052B67" w:rsidRPr="00052B67" w:rsidRDefault="00052B67" w:rsidP="005345E4">
            <w:pPr>
              <w:jc w:val="center"/>
              <w:rPr>
                <w:color w:val="000000"/>
              </w:rPr>
            </w:pPr>
            <w:r w:rsidRPr="00052B67">
              <w:rPr>
                <w:color w:val="000000"/>
              </w:rPr>
              <w:t>000 1 06 06033 13 0000 110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498F57FC" w14:textId="77777777" w:rsidR="00052B67" w:rsidRPr="00052B67" w:rsidRDefault="00052B67" w:rsidP="005345E4">
            <w:pPr>
              <w:jc w:val="right"/>
              <w:rPr>
                <w:color w:val="000000"/>
              </w:rPr>
            </w:pPr>
            <w:r w:rsidRPr="00052B67">
              <w:rPr>
                <w:color w:val="000000"/>
              </w:rPr>
              <w:t>3 810 700,00</w:t>
            </w:r>
          </w:p>
        </w:tc>
        <w:tc>
          <w:tcPr>
            <w:tcW w:w="1418" w:type="dxa"/>
            <w:tcBorders>
              <w:top w:val="nil"/>
              <w:left w:val="nil"/>
              <w:bottom w:val="single" w:sz="4" w:space="0" w:color="000000"/>
              <w:right w:val="single" w:sz="4" w:space="0" w:color="000000"/>
            </w:tcBorders>
            <w:shd w:val="clear" w:color="auto" w:fill="auto"/>
            <w:noWrap/>
            <w:vAlign w:val="bottom"/>
            <w:hideMark/>
          </w:tcPr>
          <w:p w14:paraId="1B2F4666" w14:textId="77777777" w:rsidR="00052B67" w:rsidRPr="00052B67" w:rsidRDefault="00052B67" w:rsidP="005345E4">
            <w:pPr>
              <w:jc w:val="right"/>
              <w:rPr>
                <w:color w:val="000000"/>
              </w:rPr>
            </w:pPr>
            <w:r w:rsidRPr="00052B67">
              <w:rPr>
                <w:color w:val="000000"/>
              </w:rPr>
              <w:t>934 927,42</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7FAC8773" w14:textId="77777777" w:rsidR="00052B67" w:rsidRPr="00052B67" w:rsidRDefault="00052B67" w:rsidP="005345E4">
            <w:pPr>
              <w:jc w:val="right"/>
              <w:rPr>
                <w:color w:val="000000"/>
              </w:rPr>
            </w:pPr>
            <w:r w:rsidRPr="00052B67">
              <w:rPr>
                <w:color w:val="000000"/>
              </w:rPr>
              <w:t>24,53</w:t>
            </w:r>
          </w:p>
        </w:tc>
      </w:tr>
      <w:tr w:rsidR="00052B67" w:rsidRPr="00052B67" w14:paraId="70B701EA" w14:textId="77777777" w:rsidTr="005345E4">
        <w:trPr>
          <w:trHeight w:val="31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487E4373" w14:textId="77777777" w:rsidR="00052B67" w:rsidRPr="00052B67" w:rsidRDefault="00052B67" w:rsidP="00052B67">
            <w:pPr>
              <w:ind w:firstLineChars="200" w:firstLine="480"/>
              <w:rPr>
                <w:color w:val="000000"/>
              </w:rPr>
            </w:pPr>
            <w:r w:rsidRPr="00052B67">
              <w:rPr>
                <w:color w:val="000000"/>
              </w:rPr>
              <w:t xml:space="preserve">  Земельный налог с физических лиц</w:t>
            </w:r>
          </w:p>
        </w:tc>
        <w:tc>
          <w:tcPr>
            <w:tcW w:w="709" w:type="dxa"/>
            <w:tcBorders>
              <w:top w:val="nil"/>
              <w:left w:val="nil"/>
              <w:bottom w:val="single" w:sz="4" w:space="0" w:color="000000"/>
              <w:right w:val="single" w:sz="4" w:space="0" w:color="000000"/>
            </w:tcBorders>
            <w:shd w:val="clear" w:color="auto" w:fill="auto"/>
            <w:noWrap/>
            <w:vAlign w:val="bottom"/>
            <w:hideMark/>
          </w:tcPr>
          <w:p w14:paraId="2EEE7E87"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0E78BC2A" w14:textId="77777777" w:rsidR="00052B67" w:rsidRPr="00052B67" w:rsidRDefault="00052B67" w:rsidP="005345E4">
            <w:pPr>
              <w:jc w:val="center"/>
              <w:rPr>
                <w:color w:val="000000"/>
              </w:rPr>
            </w:pPr>
            <w:r w:rsidRPr="00052B67">
              <w:rPr>
                <w:color w:val="000000"/>
              </w:rPr>
              <w:t>000 1 06 06040 00 0000 110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48D756CC" w14:textId="77777777" w:rsidR="00052B67" w:rsidRPr="00052B67" w:rsidRDefault="00052B67" w:rsidP="005345E4">
            <w:pPr>
              <w:jc w:val="right"/>
              <w:rPr>
                <w:color w:val="000000"/>
              </w:rPr>
            </w:pPr>
            <w:r w:rsidRPr="00052B67">
              <w:rPr>
                <w:color w:val="000000"/>
              </w:rPr>
              <w:t>1 378 400,00</w:t>
            </w:r>
          </w:p>
        </w:tc>
        <w:tc>
          <w:tcPr>
            <w:tcW w:w="1418" w:type="dxa"/>
            <w:tcBorders>
              <w:top w:val="nil"/>
              <w:left w:val="nil"/>
              <w:bottom w:val="single" w:sz="4" w:space="0" w:color="000000"/>
              <w:right w:val="single" w:sz="4" w:space="0" w:color="000000"/>
            </w:tcBorders>
            <w:shd w:val="clear" w:color="auto" w:fill="auto"/>
            <w:noWrap/>
            <w:vAlign w:val="bottom"/>
            <w:hideMark/>
          </w:tcPr>
          <w:p w14:paraId="0829AB27" w14:textId="77777777" w:rsidR="00052B67" w:rsidRPr="00052B67" w:rsidRDefault="00052B67" w:rsidP="005345E4">
            <w:pPr>
              <w:jc w:val="right"/>
              <w:rPr>
                <w:color w:val="000000"/>
              </w:rPr>
            </w:pPr>
            <w:r w:rsidRPr="00052B67">
              <w:rPr>
                <w:color w:val="000000"/>
              </w:rPr>
              <w:t>111 752,37</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41979EE1" w14:textId="77777777" w:rsidR="00052B67" w:rsidRPr="00052B67" w:rsidRDefault="00052B67" w:rsidP="005345E4">
            <w:pPr>
              <w:jc w:val="right"/>
              <w:rPr>
                <w:color w:val="000000"/>
              </w:rPr>
            </w:pPr>
            <w:r w:rsidRPr="00052B67">
              <w:rPr>
                <w:color w:val="000000"/>
              </w:rPr>
              <w:t>8,11</w:t>
            </w:r>
          </w:p>
        </w:tc>
      </w:tr>
      <w:tr w:rsidR="00052B67" w:rsidRPr="00052B67" w14:paraId="0A6AC029" w14:textId="77777777" w:rsidTr="005345E4">
        <w:trPr>
          <w:trHeight w:val="48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37D16897" w14:textId="77777777" w:rsidR="00052B67" w:rsidRPr="00052B67" w:rsidRDefault="00052B67" w:rsidP="00052B67">
            <w:pPr>
              <w:ind w:firstLineChars="200" w:firstLine="480"/>
              <w:rPr>
                <w:color w:val="000000"/>
              </w:rPr>
            </w:pPr>
            <w:r w:rsidRPr="00052B67">
              <w:rPr>
                <w:color w:val="000000"/>
              </w:rPr>
              <w:t xml:space="preserve">  Земельный налог с физических лиц, обладающих земельным участком, расположенным в границах городских </w:t>
            </w:r>
            <w:r w:rsidRPr="00052B67">
              <w:rPr>
                <w:color w:val="000000"/>
              </w:rPr>
              <w:lastRenderedPageBreak/>
              <w:t>поселений</w:t>
            </w:r>
          </w:p>
        </w:tc>
        <w:tc>
          <w:tcPr>
            <w:tcW w:w="709" w:type="dxa"/>
            <w:tcBorders>
              <w:top w:val="nil"/>
              <w:left w:val="nil"/>
              <w:bottom w:val="single" w:sz="4" w:space="0" w:color="000000"/>
              <w:right w:val="single" w:sz="4" w:space="0" w:color="000000"/>
            </w:tcBorders>
            <w:shd w:val="clear" w:color="auto" w:fill="auto"/>
            <w:noWrap/>
            <w:vAlign w:val="bottom"/>
            <w:hideMark/>
          </w:tcPr>
          <w:p w14:paraId="77A648FC" w14:textId="77777777" w:rsidR="00052B67" w:rsidRPr="00052B67" w:rsidRDefault="00052B67" w:rsidP="005345E4">
            <w:pPr>
              <w:jc w:val="center"/>
              <w:rPr>
                <w:color w:val="000000"/>
              </w:rPr>
            </w:pPr>
            <w:r w:rsidRPr="00052B67">
              <w:rPr>
                <w:color w:val="000000"/>
              </w:rPr>
              <w:lastRenderedPageBreak/>
              <w:t>010</w:t>
            </w:r>
          </w:p>
        </w:tc>
        <w:tc>
          <w:tcPr>
            <w:tcW w:w="2409" w:type="dxa"/>
            <w:tcBorders>
              <w:top w:val="nil"/>
              <w:left w:val="nil"/>
              <w:bottom w:val="single" w:sz="4" w:space="0" w:color="000000"/>
              <w:right w:val="single" w:sz="4" w:space="0" w:color="000000"/>
            </w:tcBorders>
            <w:shd w:val="clear" w:color="auto" w:fill="auto"/>
            <w:noWrap/>
            <w:vAlign w:val="bottom"/>
            <w:hideMark/>
          </w:tcPr>
          <w:p w14:paraId="414AED79" w14:textId="77777777" w:rsidR="00052B67" w:rsidRPr="00052B67" w:rsidRDefault="00052B67" w:rsidP="005345E4">
            <w:pPr>
              <w:jc w:val="center"/>
              <w:rPr>
                <w:color w:val="000000"/>
              </w:rPr>
            </w:pPr>
            <w:r w:rsidRPr="00052B67">
              <w:rPr>
                <w:color w:val="000000"/>
              </w:rPr>
              <w:t>000 1 06 06043 13 0000 110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72851398" w14:textId="77777777" w:rsidR="00052B67" w:rsidRPr="00052B67" w:rsidRDefault="00052B67" w:rsidP="005345E4">
            <w:pPr>
              <w:jc w:val="right"/>
              <w:rPr>
                <w:color w:val="000000"/>
              </w:rPr>
            </w:pPr>
            <w:r w:rsidRPr="00052B67">
              <w:rPr>
                <w:color w:val="000000"/>
              </w:rPr>
              <w:t>1 378 400,00</w:t>
            </w:r>
          </w:p>
        </w:tc>
        <w:tc>
          <w:tcPr>
            <w:tcW w:w="1418" w:type="dxa"/>
            <w:tcBorders>
              <w:top w:val="nil"/>
              <w:left w:val="nil"/>
              <w:bottom w:val="single" w:sz="4" w:space="0" w:color="000000"/>
              <w:right w:val="single" w:sz="4" w:space="0" w:color="000000"/>
            </w:tcBorders>
            <w:shd w:val="clear" w:color="auto" w:fill="auto"/>
            <w:noWrap/>
            <w:vAlign w:val="bottom"/>
            <w:hideMark/>
          </w:tcPr>
          <w:p w14:paraId="764DA9D9" w14:textId="77777777" w:rsidR="00052B67" w:rsidRPr="00052B67" w:rsidRDefault="00052B67" w:rsidP="005345E4">
            <w:pPr>
              <w:jc w:val="right"/>
              <w:rPr>
                <w:color w:val="000000"/>
              </w:rPr>
            </w:pPr>
            <w:r w:rsidRPr="00052B67">
              <w:rPr>
                <w:color w:val="000000"/>
              </w:rPr>
              <w:t>111 752,37</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1C79DEF3" w14:textId="77777777" w:rsidR="00052B67" w:rsidRPr="00052B67" w:rsidRDefault="00052B67" w:rsidP="005345E4">
            <w:pPr>
              <w:jc w:val="right"/>
              <w:rPr>
                <w:color w:val="000000"/>
              </w:rPr>
            </w:pPr>
            <w:r w:rsidRPr="00052B67">
              <w:rPr>
                <w:color w:val="000000"/>
              </w:rPr>
              <w:t>8,11</w:t>
            </w:r>
          </w:p>
        </w:tc>
      </w:tr>
      <w:tr w:rsidR="00052B67" w:rsidRPr="00052B67" w14:paraId="5DAA5EED" w14:textId="77777777" w:rsidTr="005345E4">
        <w:trPr>
          <w:trHeight w:val="48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3C5A9AFE" w14:textId="77777777" w:rsidR="00052B67" w:rsidRPr="00052B67" w:rsidRDefault="00052B67" w:rsidP="00052B67">
            <w:pPr>
              <w:ind w:firstLineChars="200" w:firstLine="480"/>
              <w:rPr>
                <w:color w:val="000000"/>
              </w:rPr>
            </w:pPr>
            <w:r w:rsidRPr="00052B67">
              <w:rPr>
                <w:color w:val="000000"/>
              </w:rPr>
              <w:lastRenderedPageBreak/>
              <w:t xml:space="preserve">  Земельный налог с физических лиц, обладающих земельным участком, расположенным в границах городских поселений</w:t>
            </w:r>
          </w:p>
        </w:tc>
        <w:tc>
          <w:tcPr>
            <w:tcW w:w="709" w:type="dxa"/>
            <w:tcBorders>
              <w:top w:val="nil"/>
              <w:left w:val="nil"/>
              <w:bottom w:val="single" w:sz="4" w:space="0" w:color="000000"/>
              <w:right w:val="single" w:sz="4" w:space="0" w:color="000000"/>
            </w:tcBorders>
            <w:shd w:val="clear" w:color="auto" w:fill="auto"/>
            <w:noWrap/>
            <w:vAlign w:val="bottom"/>
            <w:hideMark/>
          </w:tcPr>
          <w:p w14:paraId="7AF8E1A7"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38F5CCA3" w14:textId="77777777" w:rsidR="00052B67" w:rsidRPr="00052B67" w:rsidRDefault="00052B67" w:rsidP="005345E4">
            <w:pPr>
              <w:jc w:val="center"/>
              <w:rPr>
                <w:color w:val="000000"/>
              </w:rPr>
            </w:pPr>
            <w:r w:rsidRPr="00052B67">
              <w:rPr>
                <w:color w:val="000000"/>
              </w:rPr>
              <w:t>000 1 06 06043 13 0000 110</w:t>
            </w:r>
          </w:p>
        </w:tc>
        <w:tc>
          <w:tcPr>
            <w:tcW w:w="1418" w:type="dxa"/>
            <w:tcBorders>
              <w:top w:val="nil"/>
              <w:left w:val="nil"/>
              <w:bottom w:val="single" w:sz="4" w:space="0" w:color="000000"/>
              <w:right w:val="single" w:sz="4" w:space="0" w:color="000000"/>
            </w:tcBorders>
            <w:shd w:val="clear" w:color="auto" w:fill="auto"/>
            <w:noWrap/>
            <w:vAlign w:val="bottom"/>
            <w:hideMark/>
          </w:tcPr>
          <w:p w14:paraId="48B8648D" w14:textId="77777777" w:rsidR="00052B67" w:rsidRPr="00052B67" w:rsidRDefault="00052B67" w:rsidP="005345E4">
            <w:pPr>
              <w:jc w:val="right"/>
              <w:rPr>
                <w:color w:val="000000"/>
              </w:rPr>
            </w:pPr>
            <w:r w:rsidRPr="00052B67">
              <w:rPr>
                <w:color w:val="000000"/>
              </w:rPr>
              <w:t>1 378 400,00</w:t>
            </w:r>
          </w:p>
        </w:tc>
        <w:tc>
          <w:tcPr>
            <w:tcW w:w="1418" w:type="dxa"/>
            <w:tcBorders>
              <w:top w:val="nil"/>
              <w:left w:val="nil"/>
              <w:bottom w:val="single" w:sz="4" w:space="0" w:color="000000"/>
              <w:right w:val="single" w:sz="4" w:space="0" w:color="000000"/>
            </w:tcBorders>
            <w:shd w:val="clear" w:color="auto" w:fill="auto"/>
            <w:noWrap/>
            <w:vAlign w:val="bottom"/>
            <w:hideMark/>
          </w:tcPr>
          <w:p w14:paraId="64F65F2B" w14:textId="77777777" w:rsidR="00052B67" w:rsidRPr="00052B67" w:rsidRDefault="00052B67" w:rsidP="005345E4">
            <w:pPr>
              <w:jc w:val="right"/>
              <w:rPr>
                <w:color w:val="000000"/>
              </w:rPr>
            </w:pPr>
            <w:r w:rsidRPr="00052B67">
              <w:rPr>
                <w:color w:val="000000"/>
              </w:rPr>
              <w:t>111 752,37</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5AADEEAE" w14:textId="77777777" w:rsidR="00052B67" w:rsidRPr="00052B67" w:rsidRDefault="00052B67" w:rsidP="005345E4">
            <w:pPr>
              <w:jc w:val="right"/>
              <w:rPr>
                <w:color w:val="000000"/>
              </w:rPr>
            </w:pPr>
            <w:r w:rsidRPr="00052B67">
              <w:rPr>
                <w:color w:val="000000"/>
              </w:rPr>
              <w:t>8,11</w:t>
            </w:r>
          </w:p>
        </w:tc>
      </w:tr>
      <w:tr w:rsidR="00052B67" w:rsidRPr="00052B67" w14:paraId="25DED871" w14:textId="77777777" w:rsidTr="005345E4">
        <w:trPr>
          <w:trHeight w:val="70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6C08A281" w14:textId="77777777" w:rsidR="00052B67" w:rsidRPr="00052B67" w:rsidRDefault="00052B67" w:rsidP="00052B67">
            <w:pPr>
              <w:ind w:firstLineChars="200" w:firstLine="480"/>
              <w:rPr>
                <w:color w:val="000000"/>
              </w:rPr>
            </w:pPr>
            <w:r w:rsidRPr="00052B67">
              <w:rPr>
                <w:color w:val="000000"/>
              </w:rPr>
              <w:t xml:space="preserve">  ДОХОДЫ ОТ ИСПОЛЬЗОВАНИЯ ИМУЩЕСТВА, НАХОДЯЩЕГОСЯ В ГОСУДАРСТВЕННОЙ И МУНИЦИПАЛЬНОЙ СОБСТВЕННОСТИ</w:t>
            </w:r>
          </w:p>
        </w:tc>
        <w:tc>
          <w:tcPr>
            <w:tcW w:w="709" w:type="dxa"/>
            <w:tcBorders>
              <w:top w:val="nil"/>
              <w:left w:val="nil"/>
              <w:bottom w:val="single" w:sz="4" w:space="0" w:color="000000"/>
              <w:right w:val="single" w:sz="4" w:space="0" w:color="000000"/>
            </w:tcBorders>
            <w:shd w:val="clear" w:color="auto" w:fill="auto"/>
            <w:noWrap/>
            <w:vAlign w:val="bottom"/>
            <w:hideMark/>
          </w:tcPr>
          <w:p w14:paraId="224F2B19"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523517DA" w14:textId="77777777" w:rsidR="00052B67" w:rsidRPr="00052B67" w:rsidRDefault="00052B67" w:rsidP="005345E4">
            <w:pPr>
              <w:jc w:val="center"/>
              <w:rPr>
                <w:color w:val="000000"/>
              </w:rPr>
            </w:pPr>
            <w:r w:rsidRPr="00052B67">
              <w:rPr>
                <w:color w:val="000000"/>
              </w:rPr>
              <w:t>000 1 11 00000 00 0000 000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14:paraId="59E0E1C2" w14:textId="77777777" w:rsidR="00052B67" w:rsidRPr="00052B67" w:rsidRDefault="00052B67" w:rsidP="005345E4">
            <w:pPr>
              <w:jc w:val="right"/>
              <w:rPr>
                <w:color w:val="000000"/>
              </w:rPr>
            </w:pPr>
            <w:r w:rsidRPr="00052B67">
              <w:rPr>
                <w:color w:val="000000"/>
              </w:rPr>
              <w:t>2 182 400,00</w:t>
            </w:r>
          </w:p>
        </w:tc>
        <w:tc>
          <w:tcPr>
            <w:tcW w:w="1418" w:type="dxa"/>
            <w:tcBorders>
              <w:top w:val="nil"/>
              <w:left w:val="nil"/>
              <w:bottom w:val="single" w:sz="4" w:space="0" w:color="000000"/>
              <w:right w:val="single" w:sz="4" w:space="0" w:color="000000"/>
            </w:tcBorders>
            <w:shd w:val="clear" w:color="auto" w:fill="auto"/>
            <w:noWrap/>
            <w:vAlign w:val="bottom"/>
            <w:hideMark/>
          </w:tcPr>
          <w:p w14:paraId="2341A7F8" w14:textId="77777777" w:rsidR="00052B67" w:rsidRPr="00052B67" w:rsidRDefault="00052B67" w:rsidP="005345E4">
            <w:pPr>
              <w:jc w:val="right"/>
              <w:rPr>
                <w:color w:val="000000"/>
              </w:rPr>
            </w:pPr>
            <w:r w:rsidRPr="00052B67">
              <w:rPr>
                <w:color w:val="000000"/>
              </w:rPr>
              <w:t>1 014 602,76</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28D59C6D" w14:textId="77777777" w:rsidR="00052B67" w:rsidRPr="00052B67" w:rsidRDefault="00052B67" w:rsidP="005345E4">
            <w:pPr>
              <w:jc w:val="right"/>
              <w:rPr>
                <w:color w:val="000000"/>
              </w:rPr>
            </w:pPr>
            <w:r w:rsidRPr="00052B67">
              <w:rPr>
                <w:color w:val="000000"/>
              </w:rPr>
              <w:t>46,49</w:t>
            </w:r>
          </w:p>
        </w:tc>
      </w:tr>
      <w:tr w:rsidR="00052B67" w:rsidRPr="00052B67" w14:paraId="2F1D900A" w14:textId="77777777" w:rsidTr="005345E4">
        <w:trPr>
          <w:trHeight w:val="138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71222E88" w14:textId="77777777" w:rsidR="00052B67" w:rsidRPr="00052B67" w:rsidRDefault="00052B67" w:rsidP="00052B67">
            <w:pPr>
              <w:ind w:firstLineChars="200" w:firstLine="480"/>
              <w:rPr>
                <w:color w:val="000000"/>
              </w:rPr>
            </w:pPr>
            <w:r w:rsidRPr="00052B67">
              <w:rPr>
                <w:color w:val="000000"/>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9" w:type="dxa"/>
            <w:tcBorders>
              <w:top w:val="nil"/>
              <w:left w:val="nil"/>
              <w:bottom w:val="single" w:sz="4" w:space="0" w:color="000000"/>
              <w:right w:val="single" w:sz="4" w:space="0" w:color="000000"/>
            </w:tcBorders>
            <w:shd w:val="clear" w:color="auto" w:fill="auto"/>
            <w:noWrap/>
            <w:vAlign w:val="bottom"/>
            <w:hideMark/>
          </w:tcPr>
          <w:p w14:paraId="475FFC2F"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485A7CC0" w14:textId="77777777" w:rsidR="00052B67" w:rsidRPr="00052B67" w:rsidRDefault="00052B67" w:rsidP="005345E4">
            <w:pPr>
              <w:jc w:val="center"/>
              <w:rPr>
                <w:color w:val="000000"/>
              </w:rPr>
            </w:pPr>
            <w:r w:rsidRPr="00052B67">
              <w:rPr>
                <w:color w:val="000000"/>
              </w:rPr>
              <w:t>000 1 11 05000 00 0000 120</w:t>
            </w:r>
          </w:p>
        </w:tc>
        <w:tc>
          <w:tcPr>
            <w:tcW w:w="1418" w:type="dxa"/>
            <w:tcBorders>
              <w:top w:val="nil"/>
              <w:left w:val="nil"/>
              <w:bottom w:val="single" w:sz="4" w:space="0" w:color="000000"/>
              <w:right w:val="single" w:sz="4" w:space="0" w:color="000000"/>
            </w:tcBorders>
            <w:shd w:val="clear" w:color="auto" w:fill="auto"/>
            <w:noWrap/>
            <w:vAlign w:val="bottom"/>
            <w:hideMark/>
          </w:tcPr>
          <w:p w14:paraId="5270BE3F" w14:textId="77777777" w:rsidR="00052B67" w:rsidRPr="00052B67" w:rsidRDefault="00052B67" w:rsidP="005345E4">
            <w:pPr>
              <w:jc w:val="right"/>
              <w:rPr>
                <w:color w:val="000000"/>
              </w:rPr>
            </w:pPr>
            <w:r w:rsidRPr="00052B67">
              <w:rPr>
                <w:color w:val="000000"/>
              </w:rPr>
              <w:t>1 785 900,00</w:t>
            </w:r>
          </w:p>
        </w:tc>
        <w:tc>
          <w:tcPr>
            <w:tcW w:w="1418" w:type="dxa"/>
            <w:tcBorders>
              <w:top w:val="nil"/>
              <w:left w:val="nil"/>
              <w:bottom w:val="single" w:sz="4" w:space="0" w:color="000000"/>
              <w:right w:val="single" w:sz="4" w:space="0" w:color="000000"/>
            </w:tcBorders>
            <w:shd w:val="clear" w:color="auto" w:fill="auto"/>
            <w:noWrap/>
            <w:vAlign w:val="bottom"/>
            <w:hideMark/>
          </w:tcPr>
          <w:p w14:paraId="4A3F5153" w14:textId="77777777" w:rsidR="00052B67" w:rsidRPr="00052B67" w:rsidRDefault="00052B67" w:rsidP="005345E4">
            <w:pPr>
              <w:jc w:val="right"/>
              <w:rPr>
                <w:color w:val="000000"/>
              </w:rPr>
            </w:pPr>
            <w:r w:rsidRPr="00052B67">
              <w:rPr>
                <w:color w:val="000000"/>
              </w:rPr>
              <w:t>934 335,32</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7A1FC034" w14:textId="77777777" w:rsidR="00052B67" w:rsidRPr="00052B67" w:rsidRDefault="00052B67" w:rsidP="005345E4">
            <w:pPr>
              <w:jc w:val="right"/>
              <w:rPr>
                <w:color w:val="000000"/>
              </w:rPr>
            </w:pPr>
            <w:r w:rsidRPr="00052B67">
              <w:rPr>
                <w:color w:val="000000"/>
              </w:rPr>
              <w:t>52,32</w:t>
            </w:r>
          </w:p>
        </w:tc>
      </w:tr>
      <w:tr w:rsidR="00052B67" w:rsidRPr="00052B67" w14:paraId="0E685375" w14:textId="77777777" w:rsidTr="005345E4">
        <w:trPr>
          <w:trHeight w:val="115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1C2BA0EF" w14:textId="77777777" w:rsidR="00052B67" w:rsidRPr="00052B67" w:rsidRDefault="00052B67" w:rsidP="00052B67">
            <w:pPr>
              <w:ind w:firstLineChars="200" w:firstLine="480"/>
              <w:rPr>
                <w:color w:val="000000"/>
              </w:rPr>
            </w:pPr>
            <w:r w:rsidRPr="00052B67">
              <w:rPr>
                <w:color w:val="000000"/>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09" w:type="dxa"/>
            <w:tcBorders>
              <w:top w:val="nil"/>
              <w:left w:val="nil"/>
              <w:bottom w:val="single" w:sz="4" w:space="0" w:color="000000"/>
              <w:right w:val="single" w:sz="4" w:space="0" w:color="000000"/>
            </w:tcBorders>
            <w:shd w:val="clear" w:color="auto" w:fill="auto"/>
            <w:noWrap/>
            <w:vAlign w:val="bottom"/>
            <w:hideMark/>
          </w:tcPr>
          <w:p w14:paraId="50C9A75F"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6326CA57" w14:textId="77777777" w:rsidR="00052B67" w:rsidRPr="00052B67" w:rsidRDefault="00052B67" w:rsidP="005345E4">
            <w:pPr>
              <w:jc w:val="center"/>
              <w:rPr>
                <w:color w:val="000000"/>
              </w:rPr>
            </w:pPr>
            <w:r w:rsidRPr="00052B67">
              <w:rPr>
                <w:color w:val="000000"/>
              </w:rPr>
              <w:t>000 1 11 05010 00 0000 120</w:t>
            </w:r>
          </w:p>
        </w:tc>
        <w:tc>
          <w:tcPr>
            <w:tcW w:w="1418" w:type="dxa"/>
            <w:tcBorders>
              <w:top w:val="nil"/>
              <w:left w:val="nil"/>
              <w:bottom w:val="single" w:sz="4" w:space="0" w:color="000000"/>
              <w:right w:val="single" w:sz="4" w:space="0" w:color="000000"/>
            </w:tcBorders>
            <w:shd w:val="clear" w:color="auto" w:fill="auto"/>
            <w:noWrap/>
            <w:vAlign w:val="bottom"/>
            <w:hideMark/>
          </w:tcPr>
          <w:p w14:paraId="622D5BD9" w14:textId="77777777" w:rsidR="00052B67" w:rsidRPr="00052B67" w:rsidRDefault="00052B67" w:rsidP="005345E4">
            <w:pPr>
              <w:jc w:val="right"/>
              <w:rPr>
                <w:color w:val="000000"/>
              </w:rPr>
            </w:pPr>
            <w:r w:rsidRPr="00052B67">
              <w:rPr>
                <w:color w:val="000000"/>
              </w:rPr>
              <w:t>370 600,00</w:t>
            </w:r>
          </w:p>
        </w:tc>
        <w:tc>
          <w:tcPr>
            <w:tcW w:w="1418" w:type="dxa"/>
            <w:tcBorders>
              <w:top w:val="nil"/>
              <w:left w:val="nil"/>
              <w:bottom w:val="single" w:sz="4" w:space="0" w:color="000000"/>
              <w:right w:val="single" w:sz="4" w:space="0" w:color="000000"/>
            </w:tcBorders>
            <w:shd w:val="clear" w:color="auto" w:fill="auto"/>
            <w:noWrap/>
            <w:vAlign w:val="bottom"/>
            <w:hideMark/>
          </w:tcPr>
          <w:p w14:paraId="0129716C" w14:textId="77777777" w:rsidR="00052B67" w:rsidRPr="00052B67" w:rsidRDefault="00052B67" w:rsidP="005345E4">
            <w:pPr>
              <w:jc w:val="right"/>
              <w:rPr>
                <w:color w:val="000000"/>
              </w:rPr>
            </w:pPr>
            <w:r w:rsidRPr="00052B67">
              <w:rPr>
                <w:color w:val="000000"/>
              </w:rPr>
              <w:t>82 863,13</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2DF0EAB1" w14:textId="77777777" w:rsidR="00052B67" w:rsidRPr="00052B67" w:rsidRDefault="00052B67" w:rsidP="005345E4">
            <w:pPr>
              <w:jc w:val="right"/>
              <w:rPr>
                <w:color w:val="000000"/>
              </w:rPr>
            </w:pPr>
            <w:r w:rsidRPr="00052B67">
              <w:rPr>
                <w:color w:val="000000"/>
              </w:rPr>
              <w:t>22,36</w:t>
            </w:r>
          </w:p>
        </w:tc>
      </w:tr>
      <w:tr w:rsidR="00052B67" w:rsidRPr="00052B67" w14:paraId="6D0A94E6" w14:textId="77777777" w:rsidTr="005345E4">
        <w:trPr>
          <w:trHeight w:val="138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53567599" w14:textId="77777777" w:rsidR="00052B67" w:rsidRPr="00052B67" w:rsidRDefault="00052B67" w:rsidP="00052B67">
            <w:pPr>
              <w:ind w:firstLineChars="200" w:firstLine="480"/>
              <w:rPr>
                <w:color w:val="000000"/>
              </w:rPr>
            </w:pPr>
            <w:r w:rsidRPr="00052B67">
              <w:rPr>
                <w:color w:val="000000"/>
              </w:rPr>
              <w:lastRenderedPageBreak/>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09" w:type="dxa"/>
            <w:tcBorders>
              <w:top w:val="nil"/>
              <w:left w:val="nil"/>
              <w:bottom w:val="single" w:sz="4" w:space="0" w:color="000000"/>
              <w:right w:val="single" w:sz="4" w:space="0" w:color="000000"/>
            </w:tcBorders>
            <w:shd w:val="clear" w:color="auto" w:fill="auto"/>
            <w:noWrap/>
            <w:vAlign w:val="bottom"/>
            <w:hideMark/>
          </w:tcPr>
          <w:p w14:paraId="36EA58B8"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575A5CD0" w14:textId="77777777" w:rsidR="00052B67" w:rsidRPr="00052B67" w:rsidRDefault="00052B67" w:rsidP="005345E4">
            <w:pPr>
              <w:jc w:val="center"/>
              <w:rPr>
                <w:color w:val="000000"/>
              </w:rPr>
            </w:pPr>
            <w:r w:rsidRPr="00052B67">
              <w:rPr>
                <w:color w:val="000000"/>
              </w:rPr>
              <w:t>000 1 11 05013 13 0000 120</w:t>
            </w:r>
          </w:p>
        </w:tc>
        <w:tc>
          <w:tcPr>
            <w:tcW w:w="1418" w:type="dxa"/>
            <w:tcBorders>
              <w:top w:val="nil"/>
              <w:left w:val="nil"/>
              <w:bottom w:val="single" w:sz="4" w:space="0" w:color="000000"/>
              <w:right w:val="single" w:sz="4" w:space="0" w:color="000000"/>
            </w:tcBorders>
            <w:shd w:val="clear" w:color="auto" w:fill="auto"/>
            <w:noWrap/>
            <w:vAlign w:val="bottom"/>
            <w:hideMark/>
          </w:tcPr>
          <w:p w14:paraId="40A78CD3" w14:textId="77777777" w:rsidR="00052B67" w:rsidRPr="00052B67" w:rsidRDefault="00052B67" w:rsidP="005345E4">
            <w:pPr>
              <w:jc w:val="right"/>
              <w:rPr>
                <w:color w:val="000000"/>
              </w:rPr>
            </w:pPr>
            <w:r w:rsidRPr="00052B67">
              <w:rPr>
                <w:color w:val="000000"/>
              </w:rPr>
              <w:t>370 600,00</w:t>
            </w:r>
          </w:p>
        </w:tc>
        <w:tc>
          <w:tcPr>
            <w:tcW w:w="1418" w:type="dxa"/>
            <w:tcBorders>
              <w:top w:val="nil"/>
              <w:left w:val="nil"/>
              <w:bottom w:val="single" w:sz="4" w:space="0" w:color="000000"/>
              <w:right w:val="single" w:sz="4" w:space="0" w:color="000000"/>
            </w:tcBorders>
            <w:shd w:val="clear" w:color="auto" w:fill="auto"/>
            <w:noWrap/>
            <w:vAlign w:val="bottom"/>
            <w:hideMark/>
          </w:tcPr>
          <w:p w14:paraId="76D25EC1" w14:textId="77777777" w:rsidR="00052B67" w:rsidRPr="00052B67" w:rsidRDefault="00052B67" w:rsidP="005345E4">
            <w:pPr>
              <w:jc w:val="right"/>
              <w:rPr>
                <w:color w:val="000000"/>
              </w:rPr>
            </w:pPr>
            <w:r w:rsidRPr="00052B67">
              <w:rPr>
                <w:color w:val="000000"/>
              </w:rPr>
              <w:t>82 863,13</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7F8A05B9" w14:textId="77777777" w:rsidR="00052B67" w:rsidRPr="00052B67" w:rsidRDefault="00052B67" w:rsidP="005345E4">
            <w:pPr>
              <w:jc w:val="right"/>
              <w:rPr>
                <w:color w:val="000000"/>
              </w:rPr>
            </w:pPr>
            <w:r w:rsidRPr="00052B67">
              <w:rPr>
                <w:color w:val="000000"/>
              </w:rPr>
              <w:t>22,36</w:t>
            </w:r>
          </w:p>
        </w:tc>
      </w:tr>
      <w:tr w:rsidR="00052B67" w:rsidRPr="00052B67" w14:paraId="5057ED34" w14:textId="77777777" w:rsidTr="005345E4">
        <w:trPr>
          <w:trHeight w:val="138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49FF1DC9" w14:textId="77777777" w:rsidR="00052B67" w:rsidRPr="00052B67" w:rsidRDefault="00052B67" w:rsidP="00052B67">
            <w:pPr>
              <w:ind w:firstLineChars="200" w:firstLine="480"/>
              <w:rPr>
                <w:color w:val="000000"/>
              </w:rPr>
            </w:pPr>
            <w:r w:rsidRPr="00052B67">
              <w:rPr>
                <w:color w:val="000000"/>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09" w:type="dxa"/>
            <w:tcBorders>
              <w:top w:val="nil"/>
              <w:left w:val="nil"/>
              <w:bottom w:val="single" w:sz="4" w:space="0" w:color="000000"/>
              <w:right w:val="single" w:sz="4" w:space="0" w:color="000000"/>
            </w:tcBorders>
            <w:shd w:val="clear" w:color="auto" w:fill="auto"/>
            <w:noWrap/>
            <w:vAlign w:val="bottom"/>
            <w:hideMark/>
          </w:tcPr>
          <w:p w14:paraId="5B2686F4"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70141DCC" w14:textId="77777777" w:rsidR="00052B67" w:rsidRPr="00052B67" w:rsidRDefault="00052B67" w:rsidP="005345E4">
            <w:pPr>
              <w:jc w:val="center"/>
              <w:rPr>
                <w:color w:val="000000"/>
              </w:rPr>
            </w:pPr>
            <w:r w:rsidRPr="00052B67">
              <w:rPr>
                <w:color w:val="000000"/>
              </w:rPr>
              <w:t>000 1 11 05013 13 0000 120</w:t>
            </w:r>
          </w:p>
        </w:tc>
        <w:tc>
          <w:tcPr>
            <w:tcW w:w="1418" w:type="dxa"/>
            <w:tcBorders>
              <w:top w:val="nil"/>
              <w:left w:val="nil"/>
              <w:bottom w:val="single" w:sz="4" w:space="0" w:color="000000"/>
              <w:right w:val="single" w:sz="4" w:space="0" w:color="000000"/>
            </w:tcBorders>
            <w:shd w:val="clear" w:color="auto" w:fill="auto"/>
            <w:noWrap/>
            <w:vAlign w:val="bottom"/>
            <w:hideMark/>
          </w:tcPr>
          <w:p w14:paraId="4EC80F2C" w14:textId="77777777" w:rsidR="00052B67" w:rsidRPr="00052B67" w:rsidRDefault="00052B67" w:rsidP="005345E4">
            <w:pPr>
              <w:jc w:val="right"/>
              <w:rPr>
                <w:color w:val="000000"/>
              </w:rPr>
            </w:pPr>
            <w:r w:rsidRPr="00052B67">
              <w:rPr>
                <w:color w:val="000000"/>
              </w:rPr>
              <w:t>370 600,00</w:t>
            </w:r>
          </w:p>
        </w:tc>
        <w:tc>
          <w:tcPr>
            <w:tcW w:w="1418" w:type="dxa"/>
            <w:tcBorders>
              <w:top w:val="nil"/>
              <w:left w:val="nil"/>
              <w:bottom w:val="single" w:sz="4" w:space="0" w:color="000000"/>
              <w:right w:val="single" w:sz="4" w:space="0" w:color="000000"/>
            </w:tcBorders>
            <w:shd w:val="clear" w:color="auto" w:fill="auto"/>
            <w:noWrap/>
            <w:vAlign w:val="bottom"/>
            <w:hideMark/>
          </w:tcPr>
          <w:p w14:paraId="6BFAF2C2" w14:textId="77777777" w:rsidR="00052B67" w:rsidRPr="00052B67" w:rsidRDefault="00052B67" w:rsidP="005345E4">
            <w:pPr>
              <w:jc w:val="right"/>
              <w:rPr>
                <w:color w:val="000000"/>
              </w:rPr>
            </w:pPr>
            <w:r w:rsidRPr="00052B67">
              <w:rPr>
                <w:color w:val="000000"/>
              </w:rPr>
              <w:t>82 863,13</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153FEC46" w14:textId="77777777" w:rsidR="00052B67" w:rsidRPr="00052B67" w:rsidRDefault="00052B67" w:rsidP="005345E4">
            <w:pPr>
              <w:jc w:val="right"/>
              <w:rPr>
                <w:color w:val="000000"/>
              </w:rPr>
            </w:pPr>
            <w:r w:rsidRPr="00052B67">
              <w:rPr>
                <w:color w:val="000000"/>
              </w:rPr>
              <w:t>22,36</w:t>
            </w:r>
          </w:p>
        </w:tc>
      </w:tr>
      <w:tr w:rsidR="00052B67" w:rsidRPr="00052B67" w14:paraId="5B80E821" w14:textId="77777777" w:rsidTr="005345E4">
        <w:trPr>
          <w:trHeight w:val="115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5833D16F" w14:textId="77777777" w:rsidR="00052B67" w:rsidRPr="00052B67" w:rsidRDefault="00052B67" w:rsidP="00052B67">
            <w:pPr>
              <w:ind w:firstLineChars="200" w:firstLine="480"/>
              <w:rPr>
                <w:color w:val="000000"/>
              </w:rPr>
            </w:pPr>
            <w:r w:rsidRPr="00052B67">
              <w:rPr>
                <w:color w:val="000000"/>
              </w:rPr>
              <w:t xml:space="preserve">  </w:t>
            </w:r>
            <w:proofErr w:type="gramStart"/>
            <w:r w:rsidRPr="00052B67">
              <w:rPr>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709" w:type="dxa"/>
            <w:tcBorders>
              <w:top w:val="nil"/>
              <w:left w:val="nil"/>
              <w:bottom w:val="single" w:sz="4" w:space="0" w:color="000000"/>
              <w:right w:val="single" w:sz="4" w:space="0" w:color="000000"/>
            </w:tcBorders>
            <w:shd w:val="clear" w:color="auto" w:fill="auto"/>
            <w:noWrap/>
            <w:vAlign w:val="bottom"/>
            <w:hideMark/>
          </w:tcPr>
          <w:p w14:paraId="56F67E97"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49635CF1" w14:textId="77777777" w:rsidR="00052B67" w:rsidRPr="00052B67" w:rsidRDefault="00052B67" w:rsidP="005345E4">
            <w:pPr>
              <w:jc w:val="center"/>
              <w:rPr>
                <w:color w:val="000000"/>
              </w:rPr>
            </w:pPr>
            <w:r w:rsidRPr="00052B67">
              <w:rPr>
                <w:color w:val="000000"/>
              </w:rPr>
              <w:t>000 1 11 05020 00 0000 120</w:t>
            </w:r>
          </w:p>
        </w:tc>
        <w:tc>
          <w:tcPr>
            <w:tcW w:w="1418" w:type="dxa"/>
            <w:tcBorders>
              <w:top w:val="nil"/>
              <w:left w:val="nil"/>
              <w:bottom w:val="single" w:sz="4" w:space="0" w:color="000000"/>
              <w:right w:val="single" w:sz="4" w:space="0" w:color="000000"/>
            </w:tcBorders>
            <w:shd w:val="clear" w:color="auto" w:fill="auto"/>
            <w:noWrap/>
            <w:vAlign w:val="bottom"/>
            <w:hideMark/>
          </w:tcPr>
          <w:p w14:paraId="03F16D96" w14:textId="77777777" w:rsidR="00052B67" w:rsidRPr="00052B67" w:rsidRDefault="00052B67" w:rsidP="005345E4">
            <w:pPr>
              <w:jc w:val="right"/>
              <w:rPr>
                <w:color w:val="000000"/>
              </w:rPr>
            </w:pPr>
            <w:r w:rsidRPr="00052B67">
              <w:rPr>
                <w:color w:val="000000"/>
              </w:rPr>
              <w:t>-</w:t>
            </w:r>
          </w:p>
        </w:tc>
        <w:tc>
          <w:tcPr>
            <w:tcW w:w="1418" w:type="dxa"/>
            <w:tcBorders>
              <w:top w:val="nil"/>
              <w:left w:val="nil"/>
              <w:bottom w:val="single" w:sz="4" w:space="0" w:color="000000"/>
              <w:right w:val="single" w:sz="4" w:space="0" w:color="000000"/>
            </w:tcBorders>
            <w:shd w:val="clear" w:color="auto" w:fill="auto"/>
            <w:noWrap/>
            <w:vAlign w:val="bottom"/>
            <w:hideMark/>
          </w:tcPr>
          <w:p w14:paraId="6005B369" w14:textId="77777777" w:rsidR="00052B67" w:rsidRPr="00052B67" w:rsidRDefault="00052B67" w:rsidP="005345E4">
            <w:pPr>
              <w:jc w:val="right"/>
              <w:rPr>
                <w:color w:val="000000"/>
              </w:rPr>
            </w:pPr>
            <w:r w:rsidRPr="00052B67">
              <w:rPr>
                <w:color w:val="000000"/>
              </w:rPr>
              <w:t>361 956,00</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55C0AB85" w14:textId="77777777" w:rsidR="00052B67" w:rsidRPr="00052B67" w:rsidRDefault="00052B67" w:rsidP="005345E4">
            <w:pPr>
              <w:jc w:val="right"/>
              <w:rPr>
                <w:color w:val="000000"/>
              </w:rPr>
            </w:pPr>
            <w:r w:rsidRPr="00052B67">
              <w:rPr>
                <w:color w:val="000000"/>
              </w:rPr>
              <w:t> </w:t>
            </w:r>
          </w:p>
        </w:tc>
      </w:tr>
      <w:tr w:rsidR="00052B67" w:rsidRPr="00052B67" w14:paraId="7BE5F26C" w14:textId="77777777" w:rsidTr="005345E4">
        <w:trPr>
          <w:trHeight w:val="115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7B561985" w14:textId="77777777" w:rsidR="00052B67" w:rsidRPr="00052B67" w:rsidRDefault="00052B67" w:rsidP="00052B67">
            <w:pPr>
              <w:ind w:firstLineChars="200" w:firstLine="480"/>
              <w:rPr>
                <w:color w:val="000000"/>
              </w:rPr>
            </w:pPr>
            <w:r w:rsidRPr="00052B67">
              <w:rPr>
                <w:color w:val="000000"/>
              </w:rPr>
              <w:lastRenderedPageBreak/>
              <w:t xml:space="preserve">  </w:t>
            </w:r>
            <w:proofErr w:type="gramStart"/>
            <w:r w:rsidRPr="00052B67">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709" w:type="dxa"/>
            <w:tcBorders>
              <w:top w:val="nil"/>
              <w:left w:val="nil"/>
              <w:bottom w:val="single" w:sz="4" w:space="0" w:color="000000"/>
              <w:right w:val="single" w:sz="4" w:space="0" w:color="000000"/>
            </w:tcBorders>
            <w:shd w:val="clear" w:color="auto" w:fill="auto"/>
            <w:noWrap/>
            <w:vAlign w:val="bottom"/>
            <w:hideMark/>
          </w:tcPr>
          <w:p w14:paraId="311DF3DC"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6521122A" w14:textId="77777777" w:rsidR="00052B67" w:rsidRPr="00052B67" w:rsidRDefault="00052B67" w:rsidP="005345E4">
            <w:pPr>
              <w:jc w:val="center"/>
              <w:rPr>
                <w:color w:val="000000"/>
              </w:rPr>
            </w:pPr>
            <w:r w:rsidRPr="00052B67">
              <w:rPr>
                <w:color w:val="000000"/>
              </w:rPr>
              <w:t>000 1 11 05025 13 0000 120</w:t>
            </w:r>
          </w:p>
        </w:tc>
        <w:tc>
          <w:tcPr>
            <w:tcW w:w="1418" w:type="dxa"/>
            <w:tcBorders>
              <w:top w:val="nil"/>
              <w:left w:val="nil"/>
              <w:bottom w:val="single" w:sz="4" w:space="0" w:color="000000"/>
              <w:right w:val="single" w:sz="4" w:space="0" w:color="000000"/>
            </w:tcBorders>
            <w:shd w:val="clear" w:color="auto" w:fill="auto"/>
            <w:noWrap/>
            <w:vAlign w:val="bottom"/>
            <w:hideMark/>
          </w:tcPr>
          <w:p w14:paraId="40C2CDE5" w14:textId="77777777" w:rsidR="00052B67" w:rsidRPr="00052B67" w:rsidRDefault="00052B67" w:rsidP="005345E4">
            <w:pPr>
              <w:jc w:val="right"/>
              <w:rPr>
                <w:color w:val="000000"/>
              </w:rPr>
            </w:pPr>
            <w:r w:rsidRPr="00052B67">
              <w:rPr>
                <w:color w:val="000000"/>
              </w:rPr>
              <w:t>-</w:t>
            </w:r>
          </w:p>
        </w:tc>
        <w:tc>
          <w:tcPr>
            <w:tcW w:w="1418" w:type="dxa"/>
            <w:tcBorders>
              <w:top w:val="nil"/>
              <w:left w:val="nil"/>
              <w:bottom w:val="single" w:sz="4" w:space="0" w:color="000000"/>
              <w:right w:val="single" w:sz="4" w:space="0" w:color="000000"/>
            </w:tcBorders>
            <w:shd w:val="clear" w:color="auto" w:fill="auto"/>
            <w:noWrap/>
            <w:vAlign w:val="bottom"/>
            <w:hideMark/>
          </w:tcPr>
          <w:p w14:paraId="0C618E9B" w14:textId="77777777" w:rsidR="00052B67" w:rsidRPr="00052B67" w:rsidRDefault="00052B67" w:rsidP="005345E4">
            <w:pPr>
              <w:jc w:val="right"/>
              <w:rPr>
                <w:color w:val="000000"/>
              </w:rPr>
            </w:pPr>
            <w:r w:rsidRPr="00052B67">
              <w:rPr>
                <w:color w:val="000000"/>
              </w:rPr>
              <w:t>361 956,00</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15A87D91" w14:textId="77777777" w:rsidR="00052B67" w:rsidRPr="00052B67" w:rsidRDefault="00052B67" w:rsidP="005345E4">
            <w:pPr>
              <w:jc w:val="right"/>
              <w:rPr>
                <w:color w:val="000000"/>
              </w:rPr>
            </w:pPr>
            <w:r w:rsidRPr="00052B67">
              <w:rPr>
                <w:color w:val="000000"/>
              </w:rPr>
              <w:t> </w:t>
            </w:r>
          </w:p>
        </w:tc>
      </w:tr>
      <w:tr w:rsidR="00052B67" w:rsidRPr="00052B67" w14:paraId="0EC64281" w14:textId="77777777" w:rsidTr="005345E4">
        <w:trPr>
          <w:trHeight w:val="115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3F9215C4" w14:textId="77777777" w:rsidR="00052B67" w:rsidRPr="00052B67" w:rsidRDefault="00052B67" w:rsidP="00052B67">
            <w:pPr>
              <w:ind w:firstLineChars="200" w:firstLine="480"/>
              <w:rPr>
                <w:color w:val="000000"/>
              </w:rPr>
            </w:pPr>
            <w:r w:rsidRPr="00052B67">
              <w:rPr>
                <w:color w:val="000000"/>
              </w:rPr>
              <w:t xml:space="preserve">  </w:t>
            </w:r>
            <w:proofErr w:type="gramStart"/>
            <w:r w:rsidRPr="00052B67">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709" w:type="dxa"/>
            <w:tcBorders>
              <w:top w:val="nil"/>
              <w:left w:val="nil"/>
              <w:bottom w:val="single" w:sz="4" w:space="0" w:color="000000"/>
              <w:right w:val="single" w:sz="4" w:space="0" w:color="000000"/>
            </w:tcBorders>
            <w:shd w:val="clear" w:color="auto" w:fill="auto"/>
            <w:noWrap/>
            <w:vAlign w:val="bottom"/>
            <w:hideMark/>
          </w:tcPr>
          <w:p w14:paraId="6259D5D8"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2B6DB0E9" w14:textId="77777777" w:rsidR="00052B67" w:rsidRPr="00052B67" w:rsidRDefault="00052B67" w:rsidP="005345E4">
            <w:pPr>
              <w:jc w:val="center"/>
              <w:rPr>
                <w:color w:val="000000"/>
              </w:rPr>
            </w:pPr>
            <w:r w:rsidRPr="00052B67">
              <w:rPr>
                <w:color w:val="000000"/>
              </w:rPr>
              <w:t>000 1 11 05025 13 0000 120</w:t>
            </w:r>
          </w:p>
        </w:tc>
        <w:tc>
          <w:tcPr>
            <w:tcW w:w="1418" w:type="dxa"/>
            <w:tcBorders>
              <w:top w:val="nil"/>
              <w:left w:val="nil"/>
              <w:bottom w:val="single" w:sz="4" w:space="0" w:color="000000"/>
              <w:right w:val="single" w:sz="4" w:space="0" w:color="000000"/>
            </w:tcBorders>
            <w:shd w:val="clear" w:color="auto" w:fill="auto"/>
            <w:noWrap/>
            <w:vAlign w:val="bottom"/>
            <w:hideMark/>
          </w:tcPr>
          <w:p w14:paraId="2A28B4A3" w14:textId="77777777" w:rsidR="00052B67" w:rsidRPr="00052B67" w:rsidRDefault="00052B67" w:rsidP="005345E4">
            <w:pPr>
              <w:jc w:val="right"/>
              <w:rPr>
                <w:color w:val="000000"/>
              </w:rPr>
            </w:pPr>
            <w:r w:rsidRPr="00052B67">
              <w:rPr>
                <w:color w:val="000000"/>
              </w:rPr>
              <w:t>-</w:t>
            </w:r>
          </w:p>
        </w:tc>
        <w:tc>
          <w:tcPr>
            <w:tcW w:w="1418" w:type="dxa"/>
            <w:tcBorders>
              <w:top w:val="nil"/>
              <w:left w:val="nil"/>
              <w:bottom w:val="single" w:sz="4" w:space="0" w:color="000000"/>
              <w:right w:val="single" w:sz="4" w:space="0" w:color="000000"/>
            </w:tcBorders>
            <w:shd w:val="clear" w:color="auto" w:fill="auto"/>
            <w:noWrap/>
            <w:vAlign w:val="bottom"/>
            <w:hideMark/>
          </w:tcPr>
          <w:p w14:paraId="76A68A75" w14:textId="77777777" w:rsidR="00052B67" w:rsidRPr="00052B67" w:rsidRDefault="00052B67" w:rsidP="005345E4">
            <w:pPr>
              <w:jc w:val="right"/>
              <w:rPr>
                <w:color w:val="000000"/>
              </w:rPr>
            </w:pPr>
            <w:r w:rsidRPr="00052B67">
              <w:rPr>
                <w:color w:val="000000"/>
              </w:rPr>
              <w:t>361 956,00</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6E1AA203" w14:textId="77777777" w:rsidR="00052B67" w:rsidRPr="00052B67" w:rsidRDefault="00052B67" w:rsidP="005345E4">
            <w:pPr>
              <w:jc w:val="right"/>
              <w:rPr>
                <w:color w:val="000000"/>
              </w:rPr>
            </w:pPr>
            <w:r w:rsidRPr="00052B67">
              <w:rPr>
                <w:color w:val="000000"/>
              </w:rPr>
              <w:t> </w:t>
            </w:r>
          </w:p>
        </w:tc>
      </w:tr>
      <w:tr w:rsidR="00052B67" w:rsidRPr="00052B67" w14:paraId="301E74FD" w14:textId="77777777" w:rsidTr="005345E4">
        <w:trPr>
          <w:trHeight w:val="138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66F21A9D" w14:textId="77777777" w:rsidR="00052B67" w:rsidRPr="00052B67" w:rsidRDefault="00052B67" w:rsidP="00052B67">
            <w:pPr>
              <w:ind w:firstLineChars="200" w:firstLine="480"/>
              <w:rPr>
                <w:color w:val="000000"/>
              </w:rPr>
            </w:pPr>
            <w:r w:rsidRPr="00052B67">
              <w:rPr>
                <w:color w:val="000000"/>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709" w:type="dxa"/>
            <w:tcBorders>
              <w:top w:val="nil"/>
              <w:left w:val="nil"/>
              <w:bottom w:val="single" w:sz="4" w:space="0" w:color="000000"/>
              <w:right w:val="single" w:sz="4" w:space="0" w:color="000000"/>
            </w:tcBorders>
            <w:shd w:val="clear" w:color="auto" w:fill="auto"/>
            <w:noWrap/>
            <w:vAlign w:val="bottom"/>
            <w:hideMark/>
          </w:tcPr>
          <w:p w14:paraId="70F3EB60"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5899A2C2" w14:textId="77777777" w:rsidR="00052B67" w:rsidRPr="00052B67" w:rsidRDefault="00052B67" w:rsidP="005345E4">
            <w:pPr>
              <w:jc w:val="center"/>
              <w:rPr>
                <w:color w:val="000000"/>
              </w:rPr>
            </w:pPr>
            <w:r w:rsidRPr="00052B67">
              <w:rPr>
                <w:color w:val="000000"/>
              </w:rPr>
              <w:t>000 1 11 05030 00 0000 120</w:t>
            </w:r>
          </w:p>
        </w:tc>
        <w:tc>
          <w:tcPr>
            <w:tcW w:w="1418" w:type="dxa"/>
            <w:tcBorders>
              <w:top w:val="nil"/>
              <w:left w:val="nil"/>
              <w:bottom w:val="single" w:sz="4" w:space="0" w:color="000000"/>
              <w:right w:val="single" w:sz="4" w:space="0" w:color="000000"/>
            </w:tcBorders>
            <w:shd w:val="clear" w:color="auto" w:fill="auto"/>
            <w:noWrap/>
            <w:vAlign w:val="bottom"/>
            <w:hideMark/>
          </w:tcPr>
          <w:p w14:paraId="1905C113" w14:textId="77777777" w:rsidR="00052B67" w:rsidRPr="00052B67" w:rsidRDefault="00052B67" w:rsidP="005345E4">
            <w:pPr>
              <w:jc w:val="right"/>
              <w:rPr>
                <w:color w:val="000000"/>
              </w:rPr>
            </w:pPr>
            <w:r w:rsidRPr="00052B67">
              <w:rPr>
                <w:color w:val="000000"/>
              </w:rPr>
              <w:t>1 415 300,00</w:t>
            </w:r>
          </w:p>
        </w:tc>
        <w:tc>
          <w:tcPr>
            <w:tcW w:w="1418" w:type="dxa"/>
            <w:tcBorders>
              <w:top w:val="nil"/>
              <w:left w:val="nil"/>
              <w:bottom w:val="single" w:sz="4" w:space="0" w:color="000000"/>
              <w:right w:val="single" w:sz="4" w:space="0" w:color="000000"/>
            </w:tcBorders>
            <w:shd w:val="clear" w:color="auto" w:fill="auto"/>
            <w:noWrap/>
            <w:vAlign w:val="bottom"/>
            <w:hideMark/>
          </w:tcPr>
          <w:p w14:paraId="0CCCAC27" w14:textId="77777777" w:rsidR="00052B67" w:rsidRPr="00052B67" w:rsidRDefault="00052B67" w:rsidP="005345E4">
            <w:pPr>
              <w:jc w:val="right"/>
              <w:rPr>
                <w:color w:val="000000"/>
              </w:rPr>
            </w:pPr>
            <w:r w:rsidRPr="00052B67">
              <w:rPr>
                <w:color w:val="000000"/>
              </w:rPr>
              <w:t>489 516,19</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22F51B21" w14:textId="77777777" w:rsidR="00052B67" w:rsidRPr="00052B67" w:rsidRDefault="00052B67" w:rsidP="005345E4">
            <w:pPr>
              <w:jc w:val="right"/>
              <w:rPr>
                <w:color w:val="000000"/>
              </w:rPr>
            </w:pPr>
            <w:r w:rsidRPr="00052B67">
              <w:rPr>
                <w:color w:val="000000"/>
              </w:rPr>
              <w:t>34,59</w:t>
            </w:r>
          </w:p>
        </w:tc>
      </w:tr>
      <w:tr w:rsidR="00052B67" w:rsidRPr="00052B67" w14:paraId="0A4E2EA2" w14:textId="77777777" w:rsidTr="005345E4">
        <w:trPr>
          <w:trHeight w:val="115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1B7AEA00" w14:textId="77777777" w:rsidR="00052B67" w:rsidRPr="00052B67" w:rsidRDefault="00052B67" w:rsidP="00052B67">
            <w:pPr>
              <w:ind w:firstLineChars="200" w:firstLine="480"/>
              <w:rPr>
                <w:color w:val="000000"/>
              </w:rPr>
            </w:pPr>
            <w:r w:rsidRPr="00052B67">
              <w:rPr>
                <w:color w:val="000000"/>
              </w:rPr>
              <w:lastRenderedPageBreak/>
              <w:t xml:space="preserve">  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709" w:type="dxa"/>
            <w:tcBorders>
              <w:top w:val="nil"/>
              <w:left w:val="nil"/>
              <w:bottom w:val="single" w:sz="4" w:space="0" w:color="000000"/>
              <w:right w:val="single" w:sz="4" w:space="0" w:color="000000"/>
            </w:tcBorders>
            <w:shd w:val="clear" w:color="auto" w:fill="auto"/>
            <w:noWrap/>
            <w:vAlign w:val="bottom"/>
            <w:hideMark/>
          </w:tcPr>
          <w:p w14:paraId="556FBE8B"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3AEDAB58" w14:textId="77777777" w:rsidR="00052B67" w:rsidRPr="00052B67" w:rsidRDefault="00052B67" w:rsidP="005345E4">
            <w:pPr>
              <w:jc w:val="center"/>
              <w:rPr>
                <w:color w:val="000000"/>
              </w:rPr>
            </w:pPr>
            <w:r w:rsidRPr="00052B67">
              <w:rPr>
                <w:color w:val="000000"/>
              </w:rPr>
              <w:t>000 1 11 05035 13 0000 120</w:t>
            </w:r>
          </w:p>
        </w:tc>
        <w:tc>
          <w:tcPr>
            <w:tcW w:w="1418" w:type="dxa"/>
            <w:tcBorders>
              <w:top w:val="nil"/>
              <w:left w:val="nil"/>
              <w:bottom w:val="single" w:sz="4" w:space="0" w:color="000000"/>
              <w:right w:val="single" w:sz="4" w:space="0" w:color="000000"/>
            </w:tcBorders>
            <w:shd w:val="clear" w:color="auto" w:fill="auto"/>
            <w:noWrap/>
            <w:vAlign w:val="bottom"/>
            <w:hideMark/>
          </w:tcPr>
          <w:p w14:paraId="4AD3286F" w14:textId="77777777" w:rsidR="00052B67" w:rsidRPr="00052B67" w:rsidRDefault="00052B67" w:rsidP="005345E4">
            <w:pPr>
              <w:jc w:val="right"/>
              <w:rPr>
                <w:color w:val="000000"/>
              </w:rPr>
            </w:pPr>
            <w:r w:rsidRPr="00052B67">
              <w:rPr>
                <w:color w:val="000000"/>
              </w:rPr>
              <w:t>1 415 300,00</w:t>
            </w:r>
          </w:p>
        </w:tc>
        <w:tc>
          <w:tcPr>
            <w:tcW w:w="1418" w:type="dxa"/>
            <w:tcBorders>
              <w:top w:val="nil"/>
              <w:left w:val="nil"/>
              <w:bottom w:val="single" w:sz="4" w:space="0" w:color="000000"/>
              <w:right w:val="single" w:sz="4" w:space="0" w:color="000000"/>
            </w:tcBorders>
            <w:shd w:val="clear" w:color="auto" w:fill="auto"/>
            <w:noWrap/>
            <w:vAlign w:val="bottom"/>
            <w:hideMark/>
          </w:tcPr>
          <w:p w14:paraId="21C2FF85" w14:textId="77777777" w:rsidR="00052B67" w:rsidRPr="00052B67" w:rsidRDefault="00052B67" w:rsidP="005345E4">
            <w:pPr>
              <w:jc w:val="right"/>
              <w:rPr>
                <w:color w:val="000000"/>
              </w:rPr>
            </w:pPr>
            <w:r w:rsidRPr="00052B67">
              <w:rPr>
                <w:color w:val="000000"/>
              </w:rPr>
              <w:t>489 516,19</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50D158F2" w14:textId="77777777" w:rsidR="00052B67" w:rsidRPr="00052B67" w:rsidRDefault="00052B67" w:rsidP="005345E4">
            <w:pPr>
              <w:jc w:val="right"/>
              <w:rPr>
                <w:color w:val="000000"/>
              </w:rPr>
            </w:pPr>
            <w:r w:rsidRPr="00052B67">
              <w:rPr>
                <w:color w:val="000000"/>
              </w:rPr>
              <w:t>34,59</w:t>
            </w:r>
          </w:p>
        </w:tc>
      </w:tr>
      <w:tr w:rsidR="00052B67" w:rsidRPr="00052B67" w14:paraId="73839F13" w14:textId="77777777" w:rsidTr="005345E4">
        <w:trPr>
          <w:trHeight w:val="115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745FB3D9" w14:textId="77777777" w:rsidR="00052B67" w:rsidRPr="00052B67" w:rsidRDefault="00052B67" w:rsidP="00052B67">
            <w:pPr>
              <w:ind w:firstLineChars="200" w:firstLine="480"/>
              <w:rPr>
                <w:color w:val="000000"/>
              </w:rPr>
            </w:pPr>
            <w:r w:rsidRPr="00052B67">
              <w:rPr>
                <w:color w:val="000000"/>
              </w:rPr>
              <w:t xml:space="preserve">  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709" w:type="dxa"/>
            <w:tcBorders>
              <w:top w:val="nil"/>
              <w:left w:val="nil"/>
              <w:bottom w:val="single" w:sz="4" w:space="0" w:color="000000"/>
              <w:right w:val="single" w:sz="4" w:space="0" w:color="000000"/>
            </w:tcBorders>
            <w:shd w:val="clear" w:color="auto" w:fill="auto"/>
            <w:noWrap/>
            <w:vAlign w:val="bottom"/>
            <w:hideMark/>
          </w:tcPr>
          <w:p w14:paraId="1683721D"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4BBD73C3" w14:textId="77777777" w:rsidR="00052B67" w:rsidRPr="00052B67" w:rsidRDefault="00052B67" w:rsidP="005345E4">
            <w:pPr>
              <w:jc w:val="center"/>
              <w:rPr>
                <w:color w:val="000000"/>
              </w:rPr>
            </w:pPr>
            <w:r w:rsidRPr="00052B67">
              <w:rPr>
                <w:color w:val="000000"/>
              </w:rPr>
              <w:t>000 1 11 05035 13 0000 120</w:t>
            </w:r>
          </w:p>
        </w:tc>
        <w:tc>
          <w:tcPr>
            <w:tcW w:w="1418" w:type="dxa"/>
            <w:tcBorders>
              <w:top w:val="nil"/>
              <w:left w:val="nil"/>
              <w:bottom w:val="single" w:sz="4" w:space="0" w:color="000000"/>
              <w:right w:val="single" w:sz="4" w:space="0" w:color="000000"/>
            </w:tcBorders>
            <w:shd w:val="clear" w:color="auto" w:fill="auto"/>
            <w:noWrap/>
            <w:vAlign w:val="bottom"/>
            <w:hideMark/>
          </w:tcPr>
          <w:p w14:paraId="3E0EE6A4" w14:textId="77777777" w:rsidR="00052B67" w:rsidRPr="00052B67" w:rsidRDefault="00052B67" w:rsidP="005345E4">
            <w:pPr>
              <w:jc w:val="right"/>
              <w:rPr>
                <w:color w:val="000000"/>
              </w:rPr>
            </w:pPr>
            <w:r w:rsidRPr="00052B67">
              <w:rPr>
                <w:color w:val="000000"/>
              </w:rPr>
              <w:t>1 415 300,00</w:t>
            </w:r>
          </w:p>
        </w:tc>
        <w:tc>
          <w:tcPr>
            <w:tcW w:w="1418" w:type="dxa"/>
            <w:tcBorders>
              <w:top w:val="nil"/>
              <w:left w:val="nil"/>
              <w:bottom w:val="single" w:sz="4" w:space="0" w:color="000000"/>
              <w:right w:val="single" w:sz="4" w:space="0" w:color="000000"/>
            </w:tcBorders>
            <w:shd w:val="clear" w:color="auto" w:fill="auto"/>
            <w:noWrap/>
            <w:vAlign w:val="bottom"/>
            <w:hideMark/>
          </w:tcPr>
          <w:p w14:paraId="5CB30382" w14:textId="77777777" w:rsidR="00052B67" w:rsidRPr="00052B67" w:rsidRDefault="00052B67" w:rsidP="005345E4">
            <w:pPr>
              <w:jc w:val="right"/>
              <w:rPr>
                <w:color w:val="000000"/>
              </w:rPr>
            </w:pPr>
            <w:r w:rsidRPr="00052B67">
              <w:rPr>
                <w:color w:val="000000"/>
              </w:rPr>
              <w:t>489 516,19</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5A9A7B93" w14:textId="77777777" w:rsidR="00052B67" w:rsidRPr="00052B67" w:rsidRDefault="00052B67" w:rsidP="005345E4">
            <w:pPr>
              <w:jc w:val="right"/>
              <w:rPr>
                <w:color w:val="000000"/>
              </w:rPr>
            </w:pPr>
            <w:r w:rsidRPr="00052B67">
              <w:rPr>
                <w:color w:val="000000"/>
              </w:rPr>
              <w:t>34,59</w:t>
            </w:r>
          </w:p>
        </w:tc>
      </w:tr>
      <w:tr w:rsidR="00052B67" w:rsidRPr="00052B67" w14:paraId="085DE345" w14:textId="77777777" w:rsidTr="005345E4">
        <w:trPr>
          <w:trHeight w:val="138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1B7A9297" w14:textId="77777777" w:rsidR="00052B67" w:rsidRPr="00052B67" w:rsidRDefault="00052B67" w:rsidP="00052B67">
            <w:pPr>
              <w:ind w:firstLineChars="200" w:firstLine="480"/>
              <w:rPr>
                <w:color w:val="000000"/>
              </w:rPr>
            </w:pPr>
            <w:r w:rsidRPr="00052B67">
              <w:rPr>
                <w:color w:val="000000"/>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9" w:type="dxa"/>
            <w:tcBorders>
              <w:top w:val="nil"/>
              <w:left w:val="nil"/>
              <w:bottom w:val="single" w:sz="4" w:space="0" w:color="000000"/>
              <w:right w:val="single" w:sz="4" w:space="0" w:color="000000"/>
            </w:tcBorders>
            <w:shd w:val="clear" w:color="auto" w:fill="auto"/>
            <w:noWrap/>
            <w:vAlign w:val="bottom"/>
            <w:hideMark/>
          </w:tcPr>
          <w:p w14:paraId="485679E8"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388F84F6" w14:textId="77777777" w:rsidR="00052B67" w:rsidRPr="00052B67" w:rsidRDefault="00052B67" w:rsidP="005345E4">
            <w:pPr>
              <w:jc w:val="center"/>
              <w:rPr>
                <w:color w:val="000000"/>
              </w:rPr>
            </w:pPr>
            <w:r w:rsidRPr="00052B67">
              <w:rPr>
                <w:color w:val="000000"/>
              </w:rPr>
              <w:t>000 1 11 09000 00 0000 120</w:t>
            </w:r>
          </w:p>
        </w:tc>
        <w:tc>
          <w:tcPr>
            <w:tcW w:w="1418" w:type="dxa"/>
            <w:tcBorders>
              <w:top w:val="nil"/>
              <w:left w:val="nil"/>
              <w:bottom w:val="single" w:sz="4" w:space="0" w:color="000000"/>
              <w:right w:val="single" w:sz="4" w:space="0" w:color="000000"/>
            </w:tcBorders>
            <w:shd w:val="clear" w:color="auto" w:fill="auto"/>
            <w:noWrap/>
            <w:vAlign w:val="bottom"/>
            <w:hideMark/>
          </w:tcPr>
          <w:p w14:paraId="74EC9660" w14:textId="77777777" w:rsidR="00052B67" w:rsidRPr="00052B67" w:rsidRDefault="00052B67" w:rsidP="005345E4">
            <w:pPr>
              <w:jc w:val="right"/>
              <w:rPr>
                <w:color w:val="000000"/>
              </w:rPr>
            </w:pPr>
            <w:r w:rsidRPr="00052B67">
              <w:rPr>
                <w:color w:val="000000"/>
              </w:rPr>
              <w:t>396 500,00</w:t>
            </w:r>
          </w:p>
        </w:tc>
        <w:tc>
          <w:tcPr>
            <w:tcW w:w="1418" w:type="dxa"/>
            <w:tcBorders>
              <w:top w:val="nil"/>
              <w:left w:val="nil"/>
              <w:bottom w:val="single" w:sz="4" w:space="0" w:color="000000"/>
              <w:right w:val="single" w:sz="4" w:space="0" w:color="000000"/>
            </w:tcBorders>
            <w:shd w:val="clear" w:color="auto" w:fill="auto"/>
            <w:noWrap/>
            <w:vAlign w:val="bottom"/>
            <w:hideMark/>
          </w:tcPr>
          <w:p w14:paraId="3351C5E1" w14:textId="77777777" w:rsidR="00052B67" w:rsidRPr="00052B67" w:rsidRDefault="00052B67" w:rsidP="005345E4">
            <w:pPr>
              <w:jc w:val="right"/>
              <w:rPr>
                <w:color w:val="000000"/>
              </w:rPr>
            </w:pPr>
            <w:r w:rsidRPr="00052B67">
              <w:rPr>
                <w:color w:val="000000"/>
              </w:rPr>
              <w:t>80 267,44</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63211CE2" w14:textId="77777777" w:rsidR="00052B67" w:rsidRPr="00052B67" w:rsidRDefault="00052B67" w:rsidP="005345E4">
            <w:pPr>
              <w:jc w:val="right"/>
              <w:rPr>
                <w:color w:val="000000"/>
              </w:rPr>
            </w:pPr>
            <w:r w:rsidRPr="00052B67">
              <w:rPr>
                <w:color w:val="000000"/>
              </w:rPr>
              <w:t>20,24</w:t>
            </w:r>
          </w:p>
        </w:tc>
      </w:tr>
      <w:tr w:rsidR="00052B67" w:rsidRPr="00052B67" w14:paraId="70EE2ADD" w14:textId="77777777" w:rsidTr="005345E4">
        <w:trPr>
          <w:trHeight w:val="138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14E48764" w14:textId="77777777" w:rsidR="00052B67" w:rsidRPr="00052B67" w:rsidRDefault="00052B67" w:rsidP="00052B67">
            <w:pPr>
              <w:ind w:firstLineChars="200" w:firstLine="480"/>
              <w:rPr>
                <w:color w:val="000000"/>
              </w:rPr>
            </w:pPr>
            <w:r w:rsidRPr="00052B67">
              <w:rPr>
                <w:color w:val="000000"/>
              </w:rPr>
              <w:lastRenderedPageBreak/>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9" w:type="dxa"/>
            <w:tcBorders>
              <w:top w:val="nil"/>
              <w:left w:val="nil"/>
              <w:bottom w:val="single" w:sz="4" w:space="0" w:color="000000"/>
              <w:right w:val="single" w:sz="4" w:space="0" w:color="000000"/>
            </w:tcBorders>
            <w:shd w:val="clear" w:color="auto" w:fill="auto"/>
            <w:noWrap/>
            <w:vAlign w:val="bottom"/>
            <w:hideMark/>
          </w:tcPr>
          <w:p w14:paraId="1E2AB915"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680B257B" w14:textId="77777777" w:rsidR="00052B67" w:rsidRPr="00052B67" w:rsidRDefault="00052B67" w:rsidP="005345E4">
            <w:pPr>
              <w:jc w:val="center"/>
              <w:rPr>
                <w:color w:val="000000"/>
              </w:rPr>
            </w:pPr>
            <w:r w:rsidRPr="00052B67">
              <w:rPr>
                <w:color w:val="000000"/>
              </w:rPr>
              <w:t>000 1 11 09040 00 0000 120</w:t>
            </w:r>
          </w:p>
        </w:tc>
        <w:tc>
          <w:tcPr>
            <w:tcW w:w="1418" w:type="dxa"/>
            <w:tcBorders>
              <w:top w:val="nil"/>
              <w:left w:val="nil"/>
              <w:bottom w:val="single" w:sz="4" w:space="0" w:color="000000"/>
              <w:right w:val="single" w:sz="4" w:space="0" w:color="000000"/>
            </w:tcBorders>
            <w:shd w:val="clear" w:color="auto" w:fill="auto"/>
            <w:noWrap/>
            <w:vAlign w:val="bottom"/>
            <w:hideMark/>
          </w:tcPr>
          <w:p w14:paraId="0EA9CB22" w14:textId="77777777" w:rsidR="00052B67" w:rsidRPr="00052B67" w:rsidRDefault="00052B67" w:rsidP="005345E4">
            <w:pPr>
              <w:jc w:val="right"/>
              <w:rPr>
                <w:color w:val="000000"/>
              </w:rPr>
            </w:pPr>
            <w:r w:rsidRPr="00052B67">
              <w:rPr>
                <w:color w:val="000000"/>
              </w:rPr>
              <w:t>396 500,00</w:t>
            </w:r>
          </w:p>
        </w:tc>
        <w:tc>
          <w:tcPr>
            <w:tcW w:w="1418" w:type="dxa"/>
            <w:tcBorders>
              <w:top w:val="nil"/>
              <w:left w:val="nil"/>
              <w:bottom w:val="single" w:sz="4" w:space="0" w:color="000000"/>
              <w:right w:val="single" w:sz="4" w:space="0" w:color="000000"/>
            </w:tcBorders>
            <w:shd w:val="clear" w:color="auto" w:fill="auto"/>
            <w:noWrap/>
            <w:vAlign w:val="bottom"/>
            <w:hideMark/>
          </w:tcPr>
          <w:p w14:paraId="22E29CF6" w14:textId="77777777" w:rsidR="00052B67" w:rsidRPr="00052B67" w:rsidRDefault="00052B67" w:rsidP="005345E4">
            <w:pPr>
              <w:jc w:val="right"/>
              <w:rPr>
                <w:color w:val="000000"/>
              </w:rPr>
            </w:pPr>
            <w:r w:rsidRPr="00052B67">
              <w:rPr>
                <w:color w:val="000000"/>
              </w:rPr>
              <w:t>80 267,44</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6AAC5963" w14:textId="77777777" w:rsidR="00052B67" w:rsidRPr="00052B67" w:rsidRDefault="00052B67" w:rsidP="005345E4">
            <w:pPr>
              <w:jc w:val="right"/>
              <w:rPr>
                <w:color w:val="000000"/>
              </w:rPr>
            </w:pPr>
            <w:r w:rsidRPr="00052B67">
              <w:rPr>
                <w:color w:val="000000"/>
              </w:rPr>
              <w:t>20,24</w:t>
            </w:r>
          </w:p>
        </w:tc>
      </w:tr>
      <w:tr w:rsidR="00052B67" w:rsidRPr="00052B67" w14:paraId="007D864C" w14:textId="77777777" w:rsidTr="005345E4">
        <w:trPr>
          <w:trHeight w:val="138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7BEF62CF" w14:textId="77777777" w:rsidR="00052B67" w:rsidRPr="00052B67" w:rsidRDefault="00052B67" w:rsidP="00052B67">
            <w:pPr>
              <w:ind w:firstLineChars="200" w:firstLine="480"/>
              <w:rPr>
                <w:color w:val="000000"/>
              </w:rPr>
            </w:pPr>
            <w:r w:rsidRPr="00052B67">
              <w:rPr>
                <w:color w:val="000000"/>
              </w:rPr>
              <w:t xml:space="preserve">  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tcBorders>
              <w:top w:val="nil"/>
              <w:left w:val="nil"/>
              <w:bottom w:val="single" w:sz="4" w:space="0" w:color="000000"/>
              <w:right w:val="single" w:sz="4" w:space="0" w:color="000000"/>
            </w:tcBorders>
            <w:shd w:val="clear" w:color="auto" w:fill="auto"/>
            <w:noWrap/>
            <w:vAlign w:val="bottom"/>
            <w:hideMark/>
          </w:tcPr>
          <w:p w14:paraId="29AE8939"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27D32A72" w14:textId="77777777" w:rsidR="00052B67" w:rsidRPr="00052B67" w:rsidRDefault="00052B67" w:rsidP="005345E4">
            <w:pPr>
              <w:jc w:val="center"/>
              <w:rPr>
                <w:color w:val="000000"/>
              </w:rPr>
            </w:pPr>
            <w:r w:rsidRPr="00052B67">
              <w:rPr>
                <w:color w:val="000000"/>
              </w:rPr>
              <w:t>000 1 11 09045 13 0000 120</w:t>
            </w:r>
          </w:p>
        </w:tc>
        <w:tc>
          <w:tcPr>
            <w:tcW w:w="1418" w:type="dxa"/>
            <w:tcBorders>
              <w:top w:val="nil"/>
              <w:left w:val="nil"/>
              <w:bottom w:val="single" w:sz="4" w:space="0" w:color="000000"/>
              <w:right w:val="single" w:sz="4" w:space="0" w:color="000000"/>
            </w:tcBorders>
            <w:shd w:val="clear" w:color="auto" w:fill="auto"/>
            <w:noWrap/>
            <w:vAlign w:val="bottom"/>
            <w:hideMark/>
          </w:tcPr>
          <w:p w14:paraId="6B102FFA" w14:textId="77777777" w:rsidR="00052B67" w:rsidRPr="00052B67" w:rsidRDefault="00052B67" w:rsidP="005345E4">
            <w:pPr>
              <w:jc w:val="right"/>
              <w:rPr>
                <w:color w:val="000000"/>
              </w:rPr>
            </w:pPr>
            <w:r w:rsidRPr="00052B67">
              <w:rPr>
                <w:color w:val="000000"/>
              </w:rPr>
              <w:t>396 500,00</w:t>
            </w:r>
          </w:p>
        </w:tc>
        <w:tc>
          <w:tcPr>
            <w:tcW w:w="1418" w:type="dxa"/>
            <w:tcBorders>
              <w:top w:val="nil"/>
              <w:left w:val="nil"/>
              <w:bottom w:val="single" w:sz="4" w:space="0" w:color="000000"/>
              <w:right w:val="single" w:sz="4" w:space="0" w:color="000000"/>
            </w:tcBorders>
            <w:shd w:val="clear" w:color="auto" w:fill="auto"/>
            <w:noWrap/>
            <w:vAlign w:val="bottom"/>
            <w:hideMark/>
          </w:tcPr>
          <w:p w14:paraId="670D7E7B" w14:textId="77777777" w:rsidR="00052B67" w:rsidRPr="00052B67" w:rsidRDefault="00052B67" w:rsidP="005345E4">
            <w:pPr>
              <w:jc w:val="right"/>
              <w:rPr>
                <w:color w:val="000000"/>
              </w:rPr>
            </w:pPr>
            <w:r w:rsidRPr="00052B67">
              <w:rPr>
                <w:color w:val="000000"/>
              </w:rPr>
              <w:t>80 267,44</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0BBA2DD9" w14:textId="77777777" w:rsidR="00052B67" w:rsidRPr="00052B67" w:rsidRDefault="00052B67" w:rsidP="005345E4">
            <w:pPr>
              <w:jc w:val="right"/>
              <w:rPr>
                <w:color w:val="000000"/>
              </w:rPr>
            </w:pPr>
            <w:r w:rsidRPr="00052B67">
              <w:rPr>
                <w:color w:val="000000"/>
              </w:rPr>
              <w:t>20,24</w:t>
            </w:r>
          </w:p>
        </w:tc>
      </w:tr>
      <w:tr w:rsidR="00052B67" w:rsidRPr="00052B67" w14:paraId="4EB4E5A5" w14:textId="77777777" w:rsidTr="005345E4">
        <w:trPr>
          <w:trHeight w:val="138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6A95C861" w14:textId="77777777" w:rsidR="00052B67" w:rsidRPr="00052B67" w:rsidRDefault="00052B67" w:rsidP="00052B67">
            <w:pPr>
              <w:ind w:firstLineChars="200" w:firstLine="480"/>
              <w:rPr>
                <w:color w:val="000000"/>
              </w:rPr>
            </w:pPr>
            <w:r w:rsidRPr="00052B67">
              <w:rPr>
                <w:color w:val="000000"/>
              </w:rPr>
              <w:t xml:space="preserve">  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w:t>
            </w:r>
            <w:r w:rsidRPr="00052B67">
              <w:rPr>
                <w:color w:val="000000"/>
              </w:rPr>
              <w:lastRenderedPageBreak/>
              <w:t>муниципальных унитарных предприятий, в том числе казенных)</w:t>
            </w:r>
          </w:p>
        </w:tc>
        <w:tc>
          <w:tcPr>
            <w:tcW w:w="709" w:type="dxa"/>
            <w:tcBorders>
              <w:top w:val="nil"/>
              <w:left w:val="nil"/>
              <w:bottom w:val="single" w:sz="4" w:space="0" w:color="000000"/>
              <w:right w:val="single" w:sz="4" w:space="0" w:color="000000"/>
            </w:tcBorders>
            <w:shd w:val="clear" w:color="auto" w:fill="auto"/>
            <w:noWrap/>
            <w:vAlign w:val="bottom"/>
            <w:hideMark/>
          </w:tcPr>
          <w:p w14:paraId="0F3528FA" w14:textId="77777777" w:rsidR="00052B67" w:rsidRPr="00052B67" w:rsidRDefault="00052B67" w:rsidP="005345E4">
            <w:pPr>
              <w:jc w:val="center"/>
              <w:rPr>
                <w:color w:val="000000"/>
              </w:rPr>
            </w:pPr>
            <w:r w:rsidRPr="00052B67">
              <w:rPr>
                <w:color w:val="000000"/>
              </w:rPr>
              <w:lastRenderedPageBreak/>
              <w:t>010</w:t>
            </w:r>
          </w:p>
        </w:tc>
        <w:tc>
          <w:tcPr>
            <w:tcW w:w="2409" w:type="dxa"/>
            <w:tcBorders>
              <w:top w:val="nil"/>
              <w:left w:val="nil"/>
              <w:bottom w:val="single" w:sz="4" w:space="0" w:color="000000"/>
              <w:right w:val="single" w:sz="4" w:space="0" w:color="000000"/>
            </w:tcBorders>
            <w:shd w:val="clear" w:color="auto" w:fill="auto"/>
            <w:noWrap/>
            <w:vAlign w:val="bottom"/>
            <w:hideMark/>
          </w:tcPr>
          <w:p w14:paraId="0571C7CE" w14:textId="77777777" w:rsidR="00052B67" w:rsidRPr="00052B67" w:rsidRDefault="00052B67" w:rsidP="005345E4">
            <w:pPr>
              <w:jc w:val="center"/>
              <w:rPr>
                <w:color w:val="000000"/>
              </w:rPr>
            </w:pPr>
            <w:r w:rsidRPr="00052B67">
              <w:rPr>
                <w:color w:val="000000"/>
              </w:rPr>
              <w:t>000 1 11 09045 13 0000 120</w:t>
            </w:r>
          </w:p>
        </w:tc>
        <w:tc>
          <w:tcPr>
            <w:tcW w:w="1418" w:type="dxa"/>
            <w:tcBorders>
              <w:top w:val="nil"/>
              <w:left w:val="nil"/>
              <w:bottom w:val="single" w:sz="4" w:space="0" w:color="000000"/>
              <w:right w:val="single" w:sz="4" w:space="0" w:color="000000"/>
            </w:tcBorders>
            <w:shd w:val="clear" w:color="auto" w:fill="auto"/>
            <w:noWrap/>
            <w:vAlign w:val="bottom"/>
            <w:hideMark/>
          </w:tcPr>
          <w:p w14:paraId="790ADA29" w14:textId="77777777" w:rsidR="00052B67" w:rsidRPr="00052B67" w:rsidRDefault="00052B67" w:rsidP="005345E4">
            <w:pPr>
              <w:jc w:val="right"/>
              <w:rPr>
                <w:color w:val="000000"/>
              </w:rPr>
            </w:pPr>
            <w:r w:rsidRPr="00052B67">
              <w:rPr>
                <w:color w:val="000000"/>
              </w:rPr>
              <w:t>396 500,00</w:t>
            </w:r>
          </w:p>
        </w:tc>
        <w:tc>
          <w:tcPr>
            <w:tcW w:w="1418" w:type="dxa"/>
            <w:tcBorders>
              <w:top w:val="nil"/>
              <w:left w:val="nil"/>
              <w:bottom w:val="single" w:sz="4" w:space="0" w:color="000000"/>
              <w:right w:val="single" w:sz="4" w:space="0" w:color="000000"/>
            </w:tcBorders>
            <w:shd w:val="clear" w:color="auto" w:fill="auto"/>
            <w:noWrap/>
            <w:vAlign w:val="bottom"/>
            <w:hideMark/>
          </w:tcPr>
          <w:p w14:paraId="30605D2B" w14:textId="77777777" w:rsidR="00052B67" w:rsidRPr="00052B67" w:rsidRDefault="00052B67" w:rsidP="005345E4">
            <w:pPr>
              <w:jc w:val="right"/>
              <w:rPr>
                <w:color w:val="000000"/>
              </w:rPr>
            </w:pPr>
            <w:r w:rsidRPr="00052B67">
              <w:rPr>
                <w:color w:val="000000"/>
              </w:rPr>
              <w:t>80 267,44</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7BE30146" w14:textId="77777777" w:rsidR="00052B67" w:rsidRPr="00052B67" w:rsidRDefault="00052B67" w:rsidP="005345E4">
            <w:pPr>
              <w:jc w:val="right"/>
              <w:rPr>
                <w:color w:val="000000"/>
              </w:rPr>
            </w:pPr>
            <w:r w:rsidRPr="00052B67">
              <w:rPr>
                <w:color w:val="000000"/>
              </w:rPr>
              <w:t>20,24</w:t>
            </w:r>
          </w:p>
        </w:tc>
      </w:tr>
      <w:tr w:rsidR="00052B67" w:rsidRPr="00052B67" w14:paraId="7167E6B3" w14:textId="77777777" w:rsidTr="005345E4">
        <w:trPr>
          <w:trHeight w:val="48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0CDAD7AA" w14:textId="77777777" w:rsidR="00052B67" w:rsidRPr="00052B67" w:rsidRDefault="00052B67" w:rsidP="00052B67">
            <w:pPr>
              <w:ind w:firstLineChars="200" w:firstLine="480"/>
              <w:rPr>
                <w:color w:val="000000"/>
              </w:rPr>
            </w:pPr>
            <w:r w:rsidRPr="00052B67">
              <w:rPr>
                <w:color w:val="000000"/>
              </w:rPr>
              <w:lastRenderedPageBreak/>
              <w:t xml:space="preserve">  ДОХОДЫ ОТ ОКАЗАНИЯ ПЛАТНЫХ УСЛУГ И КОМПЕНСАЦИИ ЗАТРАТ ГОСУДАРСТВА</w:t>
            </w:r>
          </w:p>
        </w:tc>
        <w:tc>
          <w:tcPr>
            <w:tcW w:w="709" w:type="dxa"/>
            <w:tcBorders>
              <w:top w:val="nil"/>
              <w:left w:val="nil"/>
              <w:bottom w:val="single" w:sz="4" w:space="0" w:color="000000"/>
              <w:right w:val="single" w:sz="4" w:space="0" w:color="000000"/>
            </w:tcBorders>
            <w:shd w:val="clear" w:color="auto" w:fill="auto"/>
            <w:noWrap/>
            <w:vAlign w:val="bottom"/>
            <w:hideMark/>
          </w:tcPr>
          <w:p w14:paraId="42905DBD"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3768F25A" w14:textId="77777777" w:rsidR="00052B67" w:rsidRPr="00052B67" w:rsidRDefault="00052B67" w:rsidP="005345E4">
            <w:pPr>
              <w:jc w:val="center"/>
              <w:rPr>
                <w:color w:val="000000"/>
              </w:rPr>
            </w:pPr>
            <w:r w:rsidRPr="00052B67">
              <w:rPr>
                <w:color w:val="000000"/>
              </w:rPr>
              <w:t>000 1 13 00000 00 0000 000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14:paraId="5026469A" w14:textId="77777777" w:rsidR="00052B67" w:rsidRPr="00052B67" w:rsidRDefault="00052B67" w:rsidP="005345E4">
            <w:pPr>
              <w:jc w:val="right"/>
              <w:rPr>
                <w:color w:val="000000"/>
              </w:rPr>
            </w:pPr>
            <w:r w:rsidRPr="00052B67">
              <w:rPr>
                <w:color w:val="000000"/>
              </w:rPr>
              <w:t>267 700,00</w:t>
            </w:r>
          </w:p>
        </w:tc>
        <w:tc>
          <w:tcPr>
            <w:tcW w:w="1418" w:type="dxa"/>
            <w:tcBorders>
              <w:top w:val="nil"/>
              <w:left w:val="nil"/>
              <w:bottom w:val="single" w:sz="4" w:space="0" w:color="000000"/>
              <w:right w:val="single" w:sz="4" w:space="0" w:color="000000"/>
            </w:tcBorders>
            <w:shd w:val="clear" w:color="auto" w:fill="auto"/>
            <w:noWrap/>
            <w:vAlign w:val="bottom"/>
            <w:hideMark/>
          </w:tcPr>
          <w:p w14:paraId="676F6EF7" w14:textId="77777777" w:rsidR="00052B67" w:rsidRPr="00052B67" w:rsidRDefault="00052B67" w:rsidP="005345E4">
            <w:pPr>
              <w:jc w:val="right"/>
              <w:rPr>
                <w:color w:val="000000"/>
              </w:rPr>
            </w:pPr>
            <w:r w:rsidRPr="00052B67">
              <w:rPr>
                <w:color w:val="000000"/>
              </w:rPr>
              <w:t>168 348,65</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3900DE96" w14:textId="77777777" w:rsidR="00052B67" w:rsidRPr="00052B67" w:rsidRDefault="00052B67" w:rsidP="005345E4">
            <w:pPr>
              <w:jc w:val="right"/>
              <w:rPr>
                <w:color w:val="000000"/>
              </w:rPr>
            </w:pPr>
            <w:r w:rsidRPr="00052B67">
              <w:rPr>
                <w:color w:val="000000"/>
              </w:rPr>
              <w:t>62,89</w:t>
            </w:r>
          </w:p>
        </w:tc>
      </w:tr>
      <w:tr w:rsidR="00052B67" w:rsidRPr="00052B67" w14:paraId="332CF787" w14:textId="77777777" w:rsidTr="005345E4">
        <w:trPr>
          <w:trHeight w:val="31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3A0A426F" w14:textId="77777777" w:rsidR="00052B67" w:rsidRPr="00052B67" w:rsidRDefault="00052B67" w:rsidP="00052B67">
            <w:pPr>
              <w:ind w:firstLineChars="200" w:firstLine="480"/>
              <w:rPr>
                <w:color w:val="000000"/>
              </w:rPr>
            </w:pPr>
            <w:r w:rsidRPr="00052B67">
              <w:rPr>
                <w:color w:val="000000"/>
              </w:rPr>
              <w:t xml:space="preserve">  Доходы от оказания платных услуг (работ)</w:t>
            </w:r>
          </w:p>
        </w:tc>
        <w:tc>
          <w:tcPr>
            <w:tcW w:w="709" w:type="dxa"/>
            <w:tcBorders>
              <w:top w:val="nil"/>
              <w:left w:val="nil"/>
              <w:bottom w:val="single" w:sz="4" w:space="0" w:color="000000"/>
              <w:right w:val="single" w:sz="4" w:space="0" w:color="000000"/>
            </w:tcBorders>
            <w:shd w:val="clear" w:color="auto" w:fill="auto"/>
            <w:noWrap/>
            <w:vAlign w:val="bottom"/>
            <w:hideMark/>
          </w:tcPr>
          <w:p w14:paraId="36A37B42"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38BC7223" w14:textId="77777777" w:rsidR="00052B67" w:rsidRPr="00052B67" w:rsidRDefault="00052B67" w:rsidP="005345E4">
            <w:pPr>
              <w:jc w:val="center"/>
              <w:rPr>
                <w:color w:val="000000"/>
              </w:rPr>
            </w:pPr>
            <w:r w:rsidRPr="00052B67">
              <w:rPr>
                <w:color w:val="000000"/>
              </w:rPr>
              <w:t>000 1 13 01000 00 0000 130</w:t>
            </w:r>
          </w:p>
        </w:tc>
        <w:tc>
          <w:tcPr>
            <w:tcW w:w="1418" w:type="dxa"/>
            <w:tcBorders>
              <w:top w:val="nil"/>
              <w:left w:val="nil"/>
              <w:bottom w:val="single" w:sz="4" w:space="0" w:color="000000"/>
              <w:right w:val="single" w:sz="4" w:space="0" w:color="000000"/>
            </w:tcBorders>
            <w:shd w:val="clear" w:color="auto" w:fill="auto"/>
            <w:noWrap/>
            <w:vAlign w:val="bottom"/>
            <w:hideMark/>
          </w:tcPr>
          <w:p w14:paraId="3073766B" w14:textId="77777777" w:rsidR="00052B67" w:rsidRPr="00052B67" w:rsidRDefault="00052B67" w:rsidP="005345E4">
            <w:pPr>
              <w:jc w:val="right"/>
              <w:rPr>
                <w:color w:val="000000"/>
              </w:rPr>
            </w:pPr>
            <w:r w:rsidRPr="00052B67">
              <w:rPr>
                <w:color w:val="000000"/>
              </w:rPr>
              <w:t>267 700,00</w:t>
            </w:r>
          </w:p>
        </w:tc>
        <w:tc>
          <w:tcPr>
            <w:tcW w:w="1418" w:type="dxa"/>
            <w:tcBorders>
              <w:top w:val="nil"/>
              <w:left w:val="nil"/>
              <w:bottom w:val="single" w:sz="4" w:space="0" w:color="000000"/>
              <w:right w:val="single" w:sz="4" w:space="0" w:color="000000"/>
            </w:tcBorders>
            <w:shd w:val="clear" w:color="auto" w:fill="auto"/>
            <w:noWrap/>
            <w:vAlign w:val="bottom"/>
            <w:hideMark/>
          </w:tcPr>
          <w:p w14:paraId="5892A835" w14:textId="77777777" w:rsidR="00052B67" w:rsidRPr="00052B67" w:rsidRDefault="00052B67" w:rsidP="005345E4">
            <w:pPr>
              <w:jc w:val="right"/>
              <w:rPr>
                <w:color w:val="000000"/>
              </w:rPr>
            </w:pPr>
            <w:r w:rsidRPr="00052B67">
              <w:rPr>
                <w:color w:val="000000"/>
              </w:rPr>
              <w:t>148 612,56</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0D4BE215" w14:textId="77777777" w:rsidR="00052B67" w:rsidRPr="00052B67" w:rsidRDefault="00052B67" w:rsidP="005345E4">
            <w:pPr>
              <w:jc w:val="right"/>
              <w:rPr>
                <w:color w:val="000000"/>
              </w:rPr>
            </w:pPr>
            <w:r w:rsidRPr="00052B67">
              <w:rPr>
                <w:color w:val="000000"/>
              </w:rPr>
              <w:t>55,51</w:t>
            </w:r>
          </w:p>
        </w:tc>
      </w:tr>
      <w:tr w:rsidR="00052B67" w:rsidRPr="00052B67" w14:paraId="18C52DF5" w14:textId="77777777" w:rsidTr="005345E4">
        <w:trPr>
          <w:trHeight w:val="31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5F20BCD9" w14:textId="77777777" w:rsidR="00052B67" w:rsidRPr="00052B67" w:rsidRDefault="00052B67" w:rsidP="00052B67">
            <w:pPr>
              <w:ind w:firstLineChars="200" w:firstLine="480"/>
              <w:rPr>
                <w:color w:val="000000"/>
              </w:rPr>
            </w:pPr>
            <w:r w:rsidRPr="00052B67">
              <w:rPr>
                <w:color w:val="000000"/>
              </w:rPr>
              <w:t xml:space="preserve">  Прочие доходы от оказания платных услуг (работ)</w:t>
            </w:r>
          </w:p>
        </w:tc>
        <w:tc>
          <w:tcPr>
            <w:tcW w:w="709" w:type="dxa"/>
            <w:tcBorders>
              <w:top w:val="nil"/>
              <w:left w:val="nil"/>
              <w:bottom w:val="single" w:sz="4" w:space="0" w:color="000000"/>
              <w:right w:val="single" w:sz="4" w:space="0" w:color="000000"/>
            </w:tcBorders>
            <w:shd w:val="clear" w:color="auto" w:fill="auto"/>
            <w:noWrap/>
            <w:vAlign w:val="bottom"/>
            <w:hideMark/>
          </w:tcPr>
          <w:p w14:paraId="05F9C3A0"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59D28F17" w14:textId="77777777" w:rsidR="00052B67" w:rsidRPr="00052B67" w:rsidRDefault="00052B67" w:rsidP="005345E4">
            <w:pPr>
              <w:jc w:val="center"/>
              <w:rPr>
                <w:color w:val="000000"/>
              </w:rPr>
            </w:pPr>
            <w:r w:rsidRPr="00052B67">
              <w:rPr>
                <w:color w:val="000000"/>
              </w:rPr>
              <w:t>000 1 13 01990 00 0000 130</w:t>
            </w:r>
          </w:p>
        </w:tc>
        <w:tc>
          <w:tcPr>
            <w:tcW w:w="1418" w:type="dxa"/>
            <w:tcBorders>
              <w:top w:val="nil"/>
              <w:left w:val="nil"/>
              <w:bottom w:val="single" w:sz="4" w:space="0" w:color="000000"/>
              <w:right w:val="single" w:sz="4" w:space="0" w:color="000000"/>
            </w:tcBorders>
            <w:shd w:val="clear" w:color="auto" w:fill="auto"/>
            <w:noWrap/>
            <w:vAlign w:val="bottom"/>
            <w:hideMark/>
          </w:tcPr>
          <w:p w14:paraId="7DC84782" w14:textId="77777777" w:rsidR="00052B67" w:rsidRPr="00052B67" w:rsidRDefault="00052B67" w:rsidP="005345E4">
            <w:pPr>
              <w:jc w:val="right"/>
              <w:rPr>
                <w:color w:val="000000"/>
              </w:rPr>
            </w:pPr>
            <w:r w:rsidRPr="00052B67">
              <w:rPr>
                <w:color w:val="000000"/>
              </w:rPr>
              <w:t>267 700,00</w:t>
            </w:r>
          </w:p>
        </w:tc>
        <w:tc>
          <w:tcPr>
            <w:tcW w:w="1418" w:type="dxa"/>
            <w:tcBorders>
              <w:top w:val="nil"/>
              <w:left w:val="nil"/>
              <w:bottom w:val="single" w:sz="4" w:space="0" w:color="000000"/>
              <w:right w:val="single" w:sz="4" w:space="0" w:color="000000"/>
            </w:tcBorders>
            <w:shd w:val="clear" w:color="auto" w:fill="auto"/>
            <w:noWrap/>
            <w:vAlign w:val="bottom"/>
            <w:hideMark/>
          </w:tcPr>
          <w:p w14:paraId="076C447C" w14:textId="77777777" w:rsidR="00052B67" w:rsidRPr="00052B67" w:rsidRDefault="00052B67" w:rsidP="005345E4">
            <w:pPr>
              <w:jc w:val="right"/>
              <w:rPr>
                <w:color w:val="000000"/>
              </w:rPr>
            </w:pPr>
            <w:r w:rsidRPr="00052B67">
              <w:rPr>
                <w:color w:val="000000"/>
              </w:rPr>
              <w:t>148 612,56</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5F8BFF12" w14:textId="77777777" w:rsidR="00052B67" w:rsidRPr="00052B67" w:rsidRDefault="00052B67" w:rsidP="005345E4">
            <w:pPr>
              <w:jc w:val="right"/>
              <w:rPr>
                <w:color w:val="000000"/>
              </w:rPr>
            </w:pPr>
            <w:r w:rsidRPr="00052B67">
              <w:rPr>
                <w:color w:val="000000"/>
              </w:rPr>
              <w:t>55,51</w:t>
            </w:r>
          </w:p>
        </w:tc>
      </w:tr>
      <w:tr w:rsidR="00052B67" w:rsidRPr="00052B67" w14:paraId="665E7A06" w14:textId="77777777" w:rsidTr="005345E4">
        <w:trPr>
          <w:trHeight w:val="48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5F80D05E" w14:textId="77777777" w:rsidR="00052B67" w:rsidRPr="00052B67" w:rsidRDefault="00052B67" w:rsidP="00052B67">
            <w:pPr>
              <w:ind w:firstLineChars="200" w:firstLine="480"/>
              <w:rPr>
                <w:color w:val="000000"/>
              </w:rPr>
            </w:pPr>
            <w:r w:rsidRPr="00052B67">
              <w:rPr>
                <w:color w:val="000000"/>
              </w:rPr>
              <w:t xml:space="preserve">  Прочие доходы от оказания платных услуг (работ) получателями средств бюджетов городских поселений</w:t>
            </w:r>
          </w:p>
        </w:tc>
        <w:tc>
          <w:tcPr>
            <w:tcW w:w="709" w:type="dxa"/>
            <w:tcBorders>
              <w:top w:val="nil"/>
              <w:left w:val="nil"/>
              <w:bottom w:val="single" w:sz="4" w:space="0" w:color="000000"/>
              <w:right w:val="single" w:sz="4" w:space="0" w:color="000000"/>
            </w:tcBorders>
            <w:shd w:val="clear" w:color="auto" w:fill="auto"/>
            <w:noWrap/>
            <w:vAlign w:val="bottom"/>
            <w:hideMark/>
          </w:tcPr>
          <w:p w14:paraId="6BC6811C"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3953FCA5" w14:textId="77777777" w:rsidR="00052B67" w:rsidRPr="00052B67" w:rsidRDefault="00052B67" w:rsidP="005345E4">
            <w:pPr>
              <w:jc w:val="center"/>
              <w:rPr>
                <w:color w:val="000000"/>
              </w:rPr>
            </w:pPr>
            <w:r w:rsidRPr="00052B67">
              <w:rPr>
                <w:color w:val="000000"/>
              </w:rPr>
              <w:t>000 1 13 01995 13 0000 130</w:t>
            </w:r>
          </w:p>
        </w:tc>
        <w:tc>
          <w:tcPr>
            <w:tcW w:w="1418" w:type="dxa"/>
            <w:tcBorders>
              <w:top w:val="nil"/>
              <w:left w:val="nil"/>
              <w:bottom w:val="single" w:sz="4" w:space="0" w:color="000000"/>
              <w:right w:val="single" w:sz="4" w:space="0" w:color="000000"/>
            </w:tcBorders>
            <w:shd w:val="clear" w:color="auto" w:fill="auto"/>
            <w:noWrap/>
            <w:vAlign w:val="bottom"/>
            <w:hideMark/>
          </w:tcPr>
          <w:p w14:paraId="661007F4" w14:textId="77777777" w:rsidR="00052B67" w:rsidRPr="00052B67" w:rsidRDefault="00052B67" w:rsidP="005345E4">
            <w:pPr>
              <w:jc w:val="right"/>
              <w:rPr>
                <w:color w:val="000000"/>
              </w:rPr>
            </w:pPr>
            <w:r w:rsidRPr="00052B67">
              <w:rPr>
                <w:color w:val="000000"/>
              </w:rPr>
              <w:t>267 700,00</w:t>
            </w:r>
          </w:p>
        </w:tc>
        <w:tc>
          <w:tcPr>
            <w:tcW w:w="1418" w:type="dxa"/>
            <w:tcBorders>
              <w:top w:val="nil"/>
              <w:left w:val="nil"/>
              <w:bottom w:val="single" w:sz="4" w:space="0" w:color="000000"/>
              <w:right w:val="single" w:sz="4" w:space="0" w:color="000000"/>
            </w:tcBorders>
            <w:shd w:val="clear" w:color="auto" w:fill="auto"/>
            <w:noWrap/>
            <w:vAlign w:val="bottom"/>
            <w:hideMark/>
          </w:tcPr>
          <w:p w14:paraId="100DF675" w14:textId="77777777" w:rsidR="00052B67" w:rsidRPr="00052B67" w:rsidRDefault="00052B67" w:rsidP="005345E4">
            <w:pPr>
              <w:jc w:val="right"/>
              <w:rPr>
                <w:color w:val="000000"/>
              </w:rPr>
            </w:pPr>
            <w:r w:rsidRPr="00052B67">
              <w:rPr>
                <w:color w:val="000000"/>
              </w:rPr>
              <w:t>148 612,56</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02B49FAE" w14:textId="77777777" w:rsidR="00052B67" w:rsidRPr="00052B67" w:rsidRDefault="00052B67" w:rsidP="005345E4">
            <w:pPr>
              <w:jc w:val="right"/>
              <w:rPr>
                <w:color w:val="000000"/>
              </w:rPr>
            </w:pPr>
            <w:r w:rsidRPr="00052B67">
              <w:rPr>
                <w:color w:val="000000"/>
              </w:rPr>
              <w:t>55,51</w:t>
            </w:r>
          </w:p>
        </w:tc>
      </w:tr>
      <w:tr w:rsidR="00052B67" w:rsidRPr="00052B67" w14:paraId="7F04D830" w14:textId="77777777" w:rsidTr="005345E4">
        <w:trPr>
          <w:trHeight w:val="48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517C31A4" w14:textId="77777777" w:rsidR="00052B67" w:rsidRPr="00052B67" w:rsidRDefault="00052B67" w:rsidP="00052B67">
            <w:pPr>
              <w:ind w:firstLineChars="200" w:firstLine="480"/>
              <w:rPr>
                <w:color w:val="000000"/>
              </w:rPr>
            </w:pPr>
            <w:r w:rsidRPr="00052B67">
              <w:rPr>
                <w:color w:val="000000"/>
              </w:rPr>
              <w:t xml:space="preserve">  Прочие доходы от оказания платных услуг (работ) получателями средств бюджетов городских поселений</w:t>
            </w:r>
          </w:p>
        </w:tc>
        <w:tc>
          <w:tcPr>
            <w:tcW w:w="709" w:type="dxa"/>
            <w:tcBorders>
              <w:top w:val="nil"/>
              <w:left w:val="nil"/>
              <w:bottom w:val="single" w:sz="4" w:space="0" w:color="000000"/>
              <w:right w:val="single" w:sz="4" w:space="0" w:color="000000"/>
            </w:tcBorders>
            <w:shd w:val="clear" w:color="auto" w:fill="auto"/>
            <w:noWrap/>
            <w:vAlign w:val="bottom"/>
            <w:hideMark/>
          </w:tcPr>
          <w:p w14:paraId="24893BEB"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3FCC69F5" w14:textId="77777777" w:rsidR="00052B67" w:rsidRPr="00052B67" w:rsidRDefault="00052B67" w:rsidP="005345E4">
            <w:pPr>
              <w:jc w:val="center"/>
              <w:rPr>
                <w:color w:val="000000"/>
              </w:rPr>
            </w:pPr>
            <w:r w:rsidRPr="00052B67">
              <w:rPr>
                <w:color w:val="000000"/>
              </w:rPr>
              <w:t>000 1 13 01995 13 0000 130</w:t>
            </w:r>
          </w:p>
        </w:tc>
        <w:tc>
          <w:tcPr>
            <w:tcW w:w="1418" w:type="dxa"/>
            <w:tcBorders>
              <w:top w:val="nil"/>
              <w:left w:val="nil"/>
              <w:bottom w:val="single" w:sz="4" w:space="0" w:color="000000"/>
              <w:right w:val="single" w:sz="4" w:space="0" w:color="000000"/>
            </w:tcBorders>
            <w:shd w:val="clear" w:color="auto" w:fill="auto"/>
            <w:noWrap/>
            <w:vAlign w:val="bottom"/>
            <w:hideMark/>
          </w:tcPr>
          <w:p w14:paraId="2009AFB3" w14:textId="77777777" w:rsidR="00052B67" w:rsidRPr="00052B67" w:rsidRDefault="00052B67" w:rsidP="005345E4">
            <w:pPr>
              <w:jc w:val="right"/>
              <w:rPr>
                <w:color w:val="000000"/>
              </w:rPr>
            </w:pPr>
            <w:r w:rsidRPr="00052B67">
              <w:rPr>
                <w:color w:val="000000"/>
              </w:rPr>
              <w:t>267 700,00</w:t>
            </w:r>
          </w:p>
        </w:tc>
        <w:tc>
          <w:tcPr>
            <w:tcW w:w="1418" w:type="dxa"/>
            <w:tcBorders>
              <w:top w:val="nil"/>
              <w:left w:val="nil"/>
              <w:bottom w:val="single" w:sz="4" w:space="0" w:color="000000"/>
              <w:right w:val="single" w:sz="4" w:space="0" w:color="000000"/>
            </w:tcBorders>
            <w:shd w:val="clear" w:color="auto" w:fill="auto"/>
            <w:noWrap/>
            <w:vAlign w:val="bottom"/>
            <w:hideMark/>
          </w:tcPr>
          <w:p w14:paraId="2EA63BBF" w14:textId="77777777" w:rsidR="00052B67" w:rsidRPr="00052B67" w:rsidRDefault="00052B67" w:rsidP="005345E4">
            <w:pPr>
              <w:jc w:val="right"/>
              <w:rPr>
                <w:color w:val="000000"/>
              </w:rPr>
            </w:pPr>
            <w:r w:rsidRPr="00052B67">
              <w:rPr>
                <w:color w:val="000000"/>
              </w:rPr>
              <w:t>148 612,56</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3A4EE06F" w14:textId="77777777" w:rsidR="00052B67" w:rsidRPr="00052B67" w:rsidRDefault="00052B67" w:rsidP="005345E4">
            <w:pPr>
              <w:jc w:val="right"/>
              <w:rPr>
                <w:color w:val="000000"/>
              </w:rPr>
            </w:pPr>
            <w:r w:rsidRPr="00052B67">
              <w:rPr>
                <w:color w:val="000000"/>
              </w:rPr>
              <w:t>55,51</w:t>
            </w:r>
          </w:p>
        </w:tc>
      </w:tr>
      <w:tr w:rsidR="00052B67" w:rsidRPr="00052B67" w14:paraId="590F8033" w14:textId="77777777" w:rsidTr="005345E4">
        <w:trPr>
          <w:trHeight w:val="31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77E6AFC8" w14:textId="77777777" w:rsidR="00052B67" w:rsidRPr="00052B67" w:rsidRDefault="00052B67" w:rsidP="00052B67">
            <w:pPr>
              <w:ind w:firstLineChars="200" w:firstLine="480"/>
              <w:rPr>
                <w:color w:val="000000"/>
              </w:rPr>
            </w:pPr>
            <w:r w:rsidRPr="00052B67">
              <w:rPr>
                <w:color w:val="000000"/>
              </w:rPr>
              <w:t xml:space="preserve">  Доходы от компенсации затрат государства</w:t>
            </w:r>
          </w:p>
        </w:tc>
        <w:tc>
          <w:tcPr>
            <w:tcW w:w="709" w:type="dxa"/>
            <w:tcBorders>
              <w:top w:val="nil"/>
              <w:left w:val="nil"/>
              <w:bottom w:val="single" w:sz="4" w:space="0" w:color="000000"/>
              <w:right w:val="single" w:sz="4" w:space="0" w:color="000000"/>
            </w:tcBorders>
            <w:shd w:val="clear" w:color="auto" w:fill="auto"/>
            <w:noWrap/>
            <w:vAlign w:val="bottom"/>
            <w:hideMark/>
          </w:tcPr>
          <w:p w14:paraId="67F27FB8"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5D1A9D9E" w14:textId="77777777" w:rsidR="00052B67" w:rsidRPr="00052B67" w:rsidRDefault="00052B67" w:rsidP="005345E4">
            <w:pPr>
              <w:jc w:val="center"/>
              <w:rPr>
                <w:color w:val="000000"/>
              </w:rPr>
            </w:pPr>
            <w:r w:rsidRPr="00052B67">
              <w:rPr>
                <w:color w:val="000000"/>
              </w:rPr>
              <w:t>000 1 13 02000 00 0000 130</w:t>
            </w:r>
          </w:p>
        </w:tc>
        <w:tc>
          <w:tcPr>
            <w:tcW w:w="1418" w:type="dxa"/>
            <w:tcBorders>
              <w:top w:val="nil"/>
              <w:left w:val="nil"/>
              <w:bottom w:val="single" w:sz="4" w:space="0" w:color="000000"/>
              <w:right w:val="single" w:sz="4" w:space="0" w:color="000000"/>
            </w:tcBorders>
            <w:shd w:val="clear" w:color="auto" w:fill="auto"/>
            <w:noWrap/>
            <w:vAlign w:val="bottom"/>
            <w:hideMark/>
          </w:tcPr>
          <w:p w14:paraId="611DA631" w14:textId="77777777" w:rsidR="00052B67" w:rsidRPr="00052B67" w:rsidRDefault="00052B67" w:rsidP="005345E4">
            <w:pPr>
              <w:jc w:val="right"/>
              <w:rPr>
                <w:color w:val="000000"/>
              </w:rPr>
            </w:pPr>
            <w:r w:rsidRPr="00052B67">
              <w:rPr>
                <w:color w:val="000000"/>
              </w:rPr>
              <w:t>-</w:t>
            </w:r>
          </w:p>
        </w:tc>
        <w:tc>
          <w:tcPr>
            <w:tcW w:w="1418" w:type="dxa"/>
            <w:tcBorders>
              <w:top w:val="nil"/>
              <w:left w:val="nil"/>
              <w:bottom w:val="single" w:sz="4" w:space="0" w:color="000000"/>
              <w:right w:val="single" w:sz="4" w:space="0" w:color="000000"/>
            </w:tcBorders>
            <w:shd w:val="clear" w:color="auto" w:fill="auto"/>
            <w:noWrap/>
            <w:vAlign w:val="bottom"/>
            <w:hideMark/>
          </w:tcPr>
          <w:p w14:paraId="497D7FF0" w14:textId="77777777" w:rsidR="00052B67" w:rsidRPr="00052B67" w:rsidRDefault="00052B67" w:rsidP="005345E4">
            <w:pPr>
              <w:jc w:val="right"/>
              <w:rPr>
                <w:color w:val="000000"/>
              </w:rPr>
            </w:pPr>
            <w:r w:rsidRPr="00052B67">
              <w:rPr>
                <w:color w:val="000000"/>
              </w:rPr>
              <w:t>19 736,09</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6EA207BB" w14:textId="77777777" w:rsidR="00052B67" w:rsidRPr="00052B67" w:rsidRDefault="00052B67" w:rsidP="005345E4">
            <w:pPr>
              <w:jc w:val="right"/>
              <w:rPr>
                <w:color w:val="000000"/>
              </w:rPr>
            </w:pPr>
            <w:r w:rsidRPr="00052B67">
              <w:rPr>
                <w:color w:val="000000"/>
              </w:rPr>
              <w:t> </w:t>
            </w:r>
          </w:p>
        </w:tc>
      </w:tr>
      <w:tr w:rsidR="00052B67" w:rsidRPr="00052B67" w14:paraId="59BEF9CF" w14:textId="77777777" w:rsidTr="005345E4">
        <w:trPr>
          <w:trHeight w:val="48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42B61AB0" w14:textId="77777777" w:rsidR="00052B67" w:rsidRPr="00052B67" w:rsidRDefault="00052B67" w:rsidP="00052B67">
            <w:pPr>
              <w:ind w:firstLineChars="200" w:firstLine="480"/>
              <w:rPr>
                <w:color w:val="000000"/>
              </w:rPr>
            </w:pPr>
            <w:r w:rsidRPr="00052B67">
              <w:rPr>
                <w:color w:val="000000"/>
              </w:rPr>
              <w:t xml:space="preserve">  Доходы, поступающие в порядке возмещения расходов, понесенных в связи с эксплуатацией имущества</w:t>
            </w:r>
          </w:p>
        </w:tc>
        <w:tc>
          <w:tcPr>
            <w:tcW w:w="709" w:type="dxa"/>
            <w:tcBorders>
              <w:top w:val="nil"/>
              <w:left w:val="nil"/>
              <w:bottom w:val="single" w:sz="4" w:space="0" w:color="000000"/>
              <w:right w:val="single" w:sz="4" w:space="0" w:color="000000"/>
            </w:tcBorders>
            <w:shd w:val="clear" w:color="auto" w:fill="auto"/>
            <w:noWrap/>
            <w:vAlign w:val="bottom"/>
            <w:hideMark/>
          </w:tcPr>
          <w:p w14:paraId="5F2ABCEF"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059F055A" w14:textId="77777777" w:rsidR="00052B67" w:rsidRPr="00052B67" w:rsidRDefault="00052B67" w:rsidP="005345E4">
            <w:pPr>
              <w:jc w:val="center"/>
              <w:rPr>
                <w:color w:val="000000"/>
              </w:rPr>
            </w:pPr>
            <w:r w:rsidRPr="00052B67">
              <w:rPr>
                <w:color w:val="000000"/>
              </w:rPr>
              <w:t>000 1 13 02060 00 0000 130</w:t>
            </w:r>
          </w:p>
        </w:tc>
        <w:tc>
          <w:tcPr>
            <w:tcW w:w="1418" w:type="dxa"/>
            <w:tcBorders>
              <w:top w:val="nil"/>
              <w:left w:val="nil"/>
              <w:bottom w:val="single" w:sz="4" w:space="0" w:color="000000"/>
              <w:right w:val="single" w:sz="4" w:space="0" w:color="000000"/>
            </w:tcBorders>
            <w:shd w:val="clear" w:color="auto" w:fill="auto"/>
            <w:noWrap/>
            <w:vAlign w:val="bottom"/>
            <w:hideMark/>
          </w:tcPr>
          <w:p w14:paraId="409D1015" w14:textId="77777777" w:rsidR="00052B67" w:rsidRPr="00052B67" w:rsidRDefault="00052B67" w:rsidP="005345E4">
            <w:pPr>
              <w:jc w:val="right"/>
              <w:rPr>
                <w:color w:val="000000"/>
              </w:rPr>
            </w:pPr>
            <w:r w:rsidRPr="00052B67">
              <w:rPr>
                <w:color w:val="000000"/>
              </w:rPr>
              <w:t>-</w:t>
            </w:r>
          </w:p>
        </w:tc>
        <w:tc>
          <w:tcPr>
            <w:tcW w:w="1418" w:type="dxa"/>
            <w:tcBorders>
              <w:top w:val="nil"/>
              <w:left w:val="nil"/>
              <w:bottom w:val="single" w:sz="4" w:space="0" w:color="000000"/>
              <w:right w:val="single" w:sz="4" w:space="0" w:color="000000"/>
            </w:tcBorders>
            <w:shd w:val="clear" w:color="auto" w:fill="auto"/>
            <w:noWrap/>
            <w:vAlign w:val="bottom"/>
            <w:hideMark/>
          </w:tcPr>
          <w:p w14:paraId="647ECCEB" w14:textId="77777777" w:rsidR="00052B67" w:rsidRPr="00052B67" w:rsidRDefault="00052B67" w:rsidP="005345E4">
            <w:pPr>
              <w:jc w:val="right"/>
              <w:rPr>
                <w:color w:val="000000"/>
              </w:rPr>
            </w:pPr>
            <w:r w:rsidRPr="00052B67">
              <w:rPr>
                <w:color w:val="000000"/>
              </w:rPr>
              <w:t>19 736,09</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6F8844A9" w14:textId="77777777" w:rsidR="00052B67" w:rsidRPr="00052B67" w:rsidRDefault="00052B67" w:rsidP="005345E4">
            <w:pPr>
              <w:jc w:val="right"/>
              <w:rPr>
                <w:color w:val="000000"/>
              </w:rPr>
            </w:pPr>
            <w:r w:rsidRPr="00052B67">
              <w:rPr>
                <w:color w:val="000000"/>
              </w:rPr>
              <w:t> </w:t>
            </w:r>
          </w:p>
        </w:tc>
      </w:tr>
      <w:tr w:rsidR="00052B67" w:rsidRPr="00052B67" w14:paraId="7F447A42" w14:textId="77777777" w:rsidTr="005345E4">
        <w:trPr>
          <w:trHeight w:val="70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0E826221" w14:textId="77777777" w:rsidR="00052B67" w:rsidRPr="00052B67" w:rsidRDefault="00052B67" w:rsidP="00052B67">
            <w:pPr>
              <w:ind w:firstLineChars="200" w:firstLine="480"/>
              <w:rPr>
                <w:color w:val="000000"/>
              </w:rPr>
            </w:pPr>
            <w:r w:rsidRPr="00052B67">
              <w:rPr>
                <w:color w:val="000000"/>
              </w:rPr>
              <w:t xml:space="preserve">  Доходы, поступающие в порядке возмещения расходов, понесенных в связи с эксплуатацией имущества городских поселений</w:t>
            </w:r>
          </w:p>
        </w:tc>
        <w:tc>
          <w:tcPr>
            <w:tcW w:w="709" w:type="dxa"/>
            <w:tcBorders>
              <w:top w:val="nil"/>
              <w:left w:val="nil"/>
              <w:bottom w:val="single" w:sz="4" w:space="0" w:color="000000"/>
              <w:right w:val="single" w:sz="4" w:space="0" w:color="000000"/>
            </w:tcBorders>
            <w:shd w:val="clear" w:color="auto" w:fill="auto"/>
            <w:noWrap/>
            <w:vAlign w:val="bottom"/>
            <w:hideMark/>
          </w:tcPr>
          <w:p w14:paraId="3AFB3CFE"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535FAE2B" w14:textId="77777777" w:rsidR="00052B67" w:rsidRPr="00052B67" w:rsidRDefault="00052B67" w:rsidP="005345E4">
            <w:pPr>
              <w:jc w:val="center"/>
              <w:rPr>
                <w:color w:val="000000"/>
              </w:rPr>
            </w:pPr>
            <w:r w:rsidRPr="00052B67">
              <w:rPr>
                <w:color w:val="000000"/>
              </w:rPr>
              <w:t>000 1 13 02065 13 0000 130</w:t>
            </w:r>
          </w:p>
        </w:tc>
        <w:tc>
          <w:tcPr>
            <w:tcW w:w="1418" w:type="dxa"/>
            <w:tcBorders>
              <w:top w:val="nil"/>
              <w:left w:val="nil"/>
              <w:bottom w:val="single" w:sz="4" w:space="0" w:color="000000"/>
              <w:right w:val="single" w:sz="4" w:space="0" w:color="000000"/>
            </w:tcBorders>
            <w:shd w:val="clear" w:color="auto" w:fill="auto"/>
            <w:noWrap/>
            <w:vAlign w:val="bottom"/>
            <w:hideMark/>
          </w:tcPr>
          <w:p w14:paraId="18A995EB" w14:textId="77777777" w:rsidR="00052B67" w:rsidRPr="00052B67" w:rsidRDefault="00052B67" w:rsidP="005345E4">
            <w:pPr>
              <w:jc w:val="right"/>
              <w:rPr>
                <w:color w:val="000000"/>
              </w:rPr>
            </w:pPr>
            <w:r w:rsidRPr="00052B67">
              <w:rPr>
                <w:color w:val="000000"/>
              </w:rPr>
              <w:t>-</w:t>
            </w:r>
          </w:p>
        </w:tc>
        <w:tc>
          <w:tcPr>
            <w:tcW w:w="1418" w:type="dxa"/>
            <w:tcBorders>
              <w:top w:val="nil"/>
              <w:left w:val="nil"/>
              <w:bottom w:val="single" w:sz="4" w:space="0" w:color="000000"/>
              <w:right w:val="single" w:sz="4" w:space="0" w:color="000000"/>
            </w:tcBorders>
            <w:shd w:val="clear" w:color="auto" w:fill="auto"/>
            <w:noWrap/>
            <w:vAlign w:val="bottom"/>
            <w:hideMark/>
          </w:tcPr>
          <w:p w14:paraId="3CE91A3C" w14:textId="77777777" w:rsidR="00052B67" w:rsidRPr="00052B67" w:rsidRDefault="00052B67" w:rsidP="005345E4">
            <w:pPr>
              <w:jc w:val="right"/>
              <w:rPr>
                <w:color w:val="000000"/>
              </w:rPr>
            </w:pPr>
            <w:r w:rsidRPr="00052B67">
              <w:rPr>
                <w:color w:val="000000"/>
              </w:rPr>
              <w:t>19 736,09</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55A03CAC" w14:textId="77777777" w:rsidR="00052B67" w:rsidRPr="00052B67" w:rsidRDefault="00052B67" w:rsidP="005345E4">
            <w:pPr>
              <w:jc w:val="right"/>
              <w:rPr>
                <w:color w:val="000000"/>
              </w:rPr>
            </w:pPr>
            <w:r w:rsidRPr="00052B67">
              <w:rPr>
                <w:color w:val="000000"/>
              </w:rPr>
              <w:t> </w:t>
            </w:r>
          </w:p>
        </w:tc>
      </w:tr>
      <w:tr w:rsidR="00052B67" w:rsidRPr="00052B67" w14:paraId="5E7A3FEF" w14:textId="77777777" w:rsidTr="005345E4">
        <w:trPr>
          <w:trHeight w:val="70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011325C6" w14:textId="77777777" w:rsidR="00052B67" w:rsidRPr="00052B67" w:rsidRDefault="00052B67" w:rsidP="00052B67">
            <w:pPr>
              <w:ind w:firstLineChars="200" w:firstLine="480"/>
              <w:rPr>
                <w:color w:val="000000"/>
              </w:rPr>
            </w:pPr>
            <w:r w:rsidRPr="00052B67">
              <w:rPr>
                <w:color w:val="000000"/>
              </w:rPr>
              <w:t xml:space="preserve">  Доходы, поступающие в порядке возмещения расходов, понесенных </w:t>
            </w:r>
            <w:r w:rsidRPr="00052B67">
              <w:rPr>
                <w:color w:val="000000"/>
              </w:rPr>
              <w:lastRenderedPageBreak/>
              <w:t>в связи с эксплуатацией имущества городских поселений</w:t>
            </w:r>
          </w:p>
        </w:tc>
        <w:tc>
          <w:tcPr>
            <w:tcW w:w="709" w:type="dxa"/>
            <w:tcBorders>
              <w:top w:val="nil"/>
              <w:left w:val="nil"/>
              <w:bottom w:val="single" w:sz="4" w:space="0" w:color="000000"/>
              <w:right w:val="single" w:sz="4" w:space="0" w:color="000000"/>
            </w:tcBorders>
            <w:shd w:val="clear" w:color="auto" w:fill="auto"/>
            <w:noWrap/>
            <w:vAlign w:val="bottom"/>
            <w:hideMark/>
          </w:tcPr>
          <w:p w14:paraId="569CD0B4" w14:textId="77777777" w:rsidR="00052B67" w:rsidRPr="00052B67" w:rsidRDefault="00052B67" w:rsidP="005345E4">
            <w:pPr>
              <w:jc w:val="center"/>
              <w:rPr>
                <w:color w:val="000000"/>
              </w:rPr>
            </w:pPr>
            <w:r w:rsidRPr="00052B67">
              <w:rPr>
                <w:color w:val="000000"/>
              </w:rPr>
              <w:lastRenderedPageBreak/>
              <w:t>010</w:t>
            </w:r>
          </w:p>
        </w:tc>
        <w:tc>
          <w:tcPr>
            <w:tcW w:w="2409" w:type="dxa"/>
            <w:tcBorders>
              <w:top w:val="nil"/>
              <w:left w:val="nil"/>
              <w:bottom w:val="single" w:sz="4" w:space="0" w:color="000000"/>
              <w:right w:val="single" w:sz="4" w:space="0" w:color="000000"/>
            </w:tcBorders>
            <w:shd w:val="clear" w:color="auto" w:fill="auto"/>
            <w:noWrap/>
            <w:vAlign w:val="bottom"/>
            <w:hideMark/>
          </w:tcPr>
          <w:p w14:paraId="58FF76F0" w14:textId="77777777" w:rsidR="00052B67" w:rsidRPr="00052B67" w:rsidRDefault="00052B67" w:rsidP="005345E4">
            <w:pPr>
              <w:jc w:val="center"/>
              <w:rPr>
                <w:color w:val="000000"/>
              </w:rPr>
            </w:pPr>
            <w:r w:rsidRPr="00052B67">
              <w:rPr>
                <w:color w:val="000000"/>
              </w:rPr>
              <w:t>000 1 13 02065 13 0000 130</w:t>
            </w:r>
          </w:p>
        </w:tc>
        <w:tc>
          <w:tcPr>
            <w:tcW w:w="1418" w:type="dxa"/>
            <w:tcBorders>
              <w:top w:val="nil"/>
              <w:left w:val="nil"/>
              <w:bottom w:val="single" w:sz="4" w:space="0" w:color="000000"/>
              <w:right w:val="single" w:sz="4" w:space="0" w:color="000000"/>
            </w:tcBorders>
            <w:shd w:val="clear" w:color="auto" w:fill="auto"/>
            <w:noWrap/>
            <w:vAlign w:val="bottom"/>
            <w:hideMark/>
          </w:tcPr>
          <w:p w14:paraId="5B82A98E" w14:textId="77777777" w:rsidR="00052B67" w:rsidRPr="00052B67" w:rsidRDefault="00052B67" w:rsidP="005345E4">
            <w:pPr>
              <w:jc w:val="right"/>
              <w:rPr>
                <w:color w:val="000000"/>
              </w:rPr>
            </w:pPr>
            <w:r w:rsidRPr="00052B67">
              <w:rPr>
                <w:color w:val="000000"/>
              </w:rPr>
              <w:t>-</w:t>
            </w:r>
          </w:p>
        </w:tc>
        <w:tc>
          <w:tcPr>
            <w:tcW w:w="1418" w:type="dxa"/>
            <w:tcBorders>
              <w:top w:val="nil"/>
              <w:left w:val="nil"/>
              <w:bottom w:val="single" w:sz="4" w:space="0" w:color="000000"/>
              <w:right w:val="single" w:sz="4" w:space="0" w:color="000000"/>
            </w:tcBorders>
            <w:shd w:val="clear" w:color="auto" w:fill="auto"/>
            <w:noWrap/>
            <w:vAlign w:val="bottom"/>
            <w:hideMark/>
          </w:tcPr>
          <w:p w14:paraId="3EAF9AA8" w14:textId="77777777" w:rsidR="00052B67" w:rsidRPr="00052B67" w:rsidRDefault="00052B67" w:rsidP="005345E4">
            <w:pPr>
              <w:jc w:val="right"/>
              <w:rPr>
                <w:color w:val="000000"/>
              </w:rPr>
            </w:pPr>
            <w:r w:rsidRPr="00052B67">
              <w:rPr>
                <w:color w:val="000000"/>
              </w:rPr>
              <w:t>19 736,09</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71CCF259" w14:textId="77777777" w:rsidR="00052B67" w:rsidRPr="00052B67" w:rsidRDefault="00052B67" w:rsidP="005345E4">
            <w:pPr>
              <w:jc w:val="right"/>
              <w:rPr>
                <w:color w:val="000000"/>
              </w:rPr>
            </w:pPr>
            <w:r w:rsidRPr="00052B67">
              <w:rPr>
                <w:color w:val="000000"/>
              </w:rPr>
              <w:t> </w:t>
            </w:r>
          </w:p>
        </w:tc>
      </w:tr>
      <w:tr w:rsidR="00052B67" w:rsidRPr="00052B67" w14:paraId="2BFBF849" w14:textId="77777777" w:rsidTr="005345E4">
        <w:trPr>
          <w:trHeight w:val="48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12F39A8E" w14:textId="77777777" w:rsidR="00052B67" w:rsidRPr="00052B67" w:rsidRDefault="00052B67" w:rsidP="00052B67">
            <w:pPr>
              <w:ind w:firstLineChars="200" w:firstLine="480"/>
              <w:rPr>
                <w:color w:val="000000"/>
              </w:rPr>
            </w:pPr>
            <w:r w:rsidRPr="00052B67">
              <w:rPr>
                <w:color w:val="000000"/>
              </w:rPr>
              <w:lastRenderedPageBreak/>
              <w:t xml:space="preserve">  ДОХОДЫ ОТ ПРОДАЖИ МАТЕРИАЛЬНЫХ И НЕМАТЕРИАЛЬНЫХ АКТИВОВ</w:t>
            </w:r>
          </w:p>
        </w:tc>
        <w:tc>
          <w:tcPr>
            <w:tcW w:w="709" w:type="dxa"/>
            <w:tcBorders>
              <w:top w:val="nil"/>
              <w:left w:val="nil"/>
              <w:bottom w:val="single" w:sz="4" w:space="0" w:color="000000"/>
              <w:right w:val="single" w:sz="4" w:space="0" w:color="000000"/>
            </w:tcBorders>
            <w:shd w:val="clear" w:color="auto" w:fill="auto"/>
            <w:noWrap/>
            <w:vAlign w:val="bottom"/>
            <w:hideMark/>
          </w:tcPr>
          <w:p w14:paraId="267CEE30"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21CA6E8C" w14:textId="77777777" w:rsidR="00052B67" w:rsidRPr="00052B67" w:rsidRDefault="00052B67" w:rsidP="005345E4">
            <w:pPr>
              <w:jc w:val="center"/>
              <w:rPr>
                <w:color w:val="000000"/>
              </w:rPr>
            </w:pPr>
            <w:r w:rsidRPr="00052B67">
              <w:rPr>
                <w:color w:val="000000"/>
              </w:rPr>
              <w:t>000 1 14 00000 00 0000 000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14:paraId="6DFFB2CB" w14:textId="77777777" w:rsidR="00052B67" w:rsidRPr="00052B67" w:rsidRDefault="00052B67" w:rsidP="005345E4">
            <w:pPr>
              <w:jc w:val="right"/>
              <w:rPr>
                <w:color w:val="000000"/>
              </w:rPr>
            </w:pPr>
            <w:r w:rsidRPr="00052B67">
              <w:rPr>
                <w:color w:val="000000"/>
              </w:rPr>
              <w:t>290 800,00</w:t>
            </w:r>
          </w:p>
        </w:tc>
        <w:tc>
          <w:tcPr>
            <w:tcW w:w="1418" w:type="dxa"/>
            <w:tcBorders>
              <w:top w:val="nil"/>
              <w:left w:val="nil"/>
              <w:bottom w:val="single" w:sz="4" w:space="0" w:color="000000"/>
              <w:right w:val="single" w:sz="4" w:space="0" w:color="000000"/>
            </w:tcBorders>
            <w:shd w:val="clear" w:color="auto" w:fill="auto"/>
            <w:noWrap/>
            <w:vAlign w:val="bottom"/>
            <w:hideMark/>
          </w:tcPr>
          <w:p w14:paraId="057B0FF5" w14:textId="77777777" w:rsidR="00052B67" w:rsidRPr="00052B67" w:rsidRDefault="00052B67" w:rsidP="005345E4">
            <w:pPr>
              <w:jc w:val="right"/>
              <w:rPr>
                <w:color w:val="000000"/>
              </w:rPr>
            </w:pPr>
            <w:r w:rsidRPr="00052B67">
              <w:rPr>
                <w:color w:val="000000"/>
              </w:rPr>
              <w:t>40 845,18</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5D1FE75E" w14:textId="77777777" w:rsidR="00052B67" w:rsidRPr="00052B67" w:rsidRDefault="00052B67" w:rsidP="005345E4">
            <w:pPr>
              <w:jc w:val="right"/>
              <w:rPr>
                <w:color w:val="000000"/>
              </w:rPr>
            </w:pPr>
            <w:r w:rsidRPr="00052B67">
              <w:rPr>
                <w:color w:val="000000"/>
              </w:rPr>
              <w:t>14,05</w:t>
            </w:r>
          </w:p>
        </w:tc>
      </w:tr>
      <w:tr w:rsidR="00052B67" w:rsidRPr="00052B67" w14:paraId="569E5418" w14:textId="77777777" w:rsidTr="005345E4">
        <w:trPr>
          <w:trHeight w:val="48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7C70DB03" w14:textId="77777777" w:rsidR="00052B67" w:rsidRPr="00052B67" w:rsidRDefault="00052B67" w:rsidP="00052B67">
            <w:pPr>
              <w:ind w:firstLineChars="200" w:firstLine="480"/>
              <w:rPr>
                <w:color w:val="000000"/>
              </w:rPr>
            </w:pPr>
            <w:r w:rsidRPr="00052B67">
              <w:rPr>
                <w:color w:val="000000"/>
              </w:rPr>
              <w:t xml:space="preserve">  Доходы от продажи земельных участков, находящихся в государственной и муниципальной собственности</w:t>
            </w:r>
          </w:p>
        </w:tc>
        <w:tc>
          <w:tcPr>
            <w:tcW w:w="709" w:type="dxa"/>
            <w:tcBorders>
              <w:top w:val="nil"/>
              <w:left w:val="nil"/>
              <w:bottom w:val="single" w:sz="4" w:space="0" w:color="000000"/>
              <w:right w:val="single" w:sz="4" w:space="0" w:color="000000"/>
            </w:tcBorders>
            <w:shd w:val="clear" w:color="auto" w:fill="auto"/>
            <w:noWrap/>
            <w:vAlign w:val="bottom"/>
            <w:hideMark/>
          </w:tcPr>
          <w:p w14:paraId="108F01C5"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5943A9D2" w14:textId="77777777" w:rsidR="00052B67" w:rsidRPr="00052B67" w:rsidRDefault="00052B67" w:rsidP="005345E4">
            <w:pPr>
              <w:jc w:val="center"/>
              <w:rPr>
                <w:color w:val="000000"/>
              </w:rPr>
            </w:pPr>
            <w:r w:rsidRPr="00052B67">
              <w:rPr>
                <w:color w:val="000000"/>
              </w:rPr>
              <w:t>000 1 14 06000 00 0000 430</w:t>
            </w:r>
          </w:p>
        </w:tc>
        <w:tc>
          <w:tcPr>
            <w:tcW w:w="1418" w:type="dxa"/>
            <w:tcBorders>
              <w:top w:val="nil"/>
              <w:left w:val="nil"/>
              <w:bottom w:val="single" w:sz="4" w:space="0" w:color="000000"/>
              <w:right w:val="single" w:sz="4" w:space="0" w:color="000000"/>
            </w:tcBorders>
            <w:shd w:val="clear" w:color="auto" w:fill="auto"/>
            <w:noWrap/>
            <w:vAlign w:val="bottom"/>
            <w:hideMark/>
          </w:tcPr>
          <w:p w14:paraId="13D6D387" w14:textId="77777777" w:rsidR="00052B67" w:rsidRPr="00052B67" w:rsidRDefault="00052B67" w:rsidP="005345E4">
            <w:pPr>
              <w:jc w:val="right"/>
              <w:rPr>
                <w:color w:val="000000"/>
              </w:rPr>
            </w:pPr>
            <w:r w:rsidRPr="00052B67">
              <w:rPr>
                <w:color w:val="000000"/>
              </w:rPr>
              <w:t>290 800,00</w:t>
            </w:r>
          </w:p>
        </w:tc>
        <w:tc>
          <w:tcPr>
            <w:tcW w:w="1418" w:type="dxa"/>
            <w:tcBorders>
              <w:top w:val="nil"/>
              <w:left w:val="nil"/>
              <w:bottom w:val="single" w:sz="4" w:space="0" w:color="000000"/>
              <w:right w:val="single" w:sz="4" w:space="0" w:color="000000"/>
            </w:tcBorders>
            <w:shd w:val="clear" w:color="auto" w:fill="auto"/>
            <w:noWrap/>
            <w:vAlign w:val="bottom"/>
            <w:hideMark/>
          </w:tcPr>
          <w:p w14:paraId="337DADA6" w14:textId="77777777" w:rsidR="00052B67" w:rsidRPr="00052B67" w:rsidRDefault="00052B67" w:rsidP="005345E4">
            <w:pPr>
              <w:jc w:val="right"/>
              <w:rPr>
                <w:color w:val="000000"/>
              </w:rPr>
            </w:pPr>
            <w:r w:rsidRPr="00052B67">
              <w:rPr>
                <w:color w:val="000000"/>
              </w:rPr>
              <w:t>40 845,18</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777B7758" w14:textId="77777777" w:rsidR="00052B67" w:rsidRPr="00052B67" w:rsidRDefault="00052B67" w:rsidP="005345E4">
            <w:pPr>
              <w:jc w:val="right"/>
              <w:rPr>
                <w:color w:val="000000"/>
              </w:rPr>
            </w:pPr>
            <w:r w:rsidRPr="00052B67">
              <w:rPr>
                <w:color w:val="000000"/>
              </w:rPr>
              <w:t>14,05</w:t>
            </w:r>
          </w:p>
        </w:tc>
      </w:tr>
      <w:tr w:rsidR="00052B67" w:rsidRPr="00052B67" w14:paraId="2986900F" w14:textId="77777777" w:rsidTr="005345E4">
        <w:trPr>
          <w:trHeight w:val="48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130CF091" w14:textId="77777777" w:rsidR="00052B67" w:rsidRPr="00052B67" w:rsidRDefault="00052B67" w:rsidP="00052B67">
            <w:pPr>
              <w:ind w:firstLineChars="200" w:firstLine="480"/>
              <w:rPr>
                <w:color w:val="000000"/>
              </w:rPr>
            </w:pPr>
            <w:r w:rsidRPr="00052B67">
              <w:rPr>
                <w:color w:val="000000"/>
              </w:rPr>
              <w:t xml:space="preserve">  Доходы от продажи земельных участков, государственная собственность на которые не разграничена</w:t>
            </w:r>
          </w:p>
        </w:tc>
        <w:tc>
          <w:tcPr>
            <w:tcW w:w="709" w:type="dxa"/>
            <w:tcBorders>
              <w:top w:val="nil"/>
              <w:left w:val="nil"/>
              <w:bottom w:val="single" w:sz="4" w:space="0" w:color="000000"/>
              <w:right w:val="single" w:sz="4" w:space="0" w:color="000000"/>
            </w:tcBorders>
            <w:shd w:val="clear" w:color="auto" w:fill="auto"/>
            <w:noWrap/>
            <w:vAlign w:val="bottom"/>
            <w:hideMark/>
          </w:tcPr>
          <w:p w14:paraId="7275A7F7"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26B99EE6" w14:textId="77777777" w:rsidR="00052B67" w:rsidRPr="00052B67" w:rsidRDefault="00052B67" w:rsidP="005345E4">
            <w:pPr>
              <w:jc w:val="center"/>
              <w:rPr>
                <w:color w:val="000000"/>
              </w:rPr>
            </w:pPr>
            <w:r w:rsidRPr="00052B67">
              <w:rPr>
                <w:color w:val="000000"/>
              </w:rPr>
              <w:t>000 1 14 06010 00 0000 430</w:t>
            </w:r>
          </w:p>
        </w:tc>
        <w:tc>
          <w:tcPr>
            <w:tcW w:w="1418" w:type="dxa"/>
            <w:tcBorders>
              <w:top w:val="nil"/>
              <w:left w:val="nil"/>
              <w:bottom w:val="single" w:sz="4" w:space="0" w:color="000000"/>
              <w:right w:val="single" w:sz="4" w:space="0" w:color="000000"/>
            </w:tcBorders>
            <w:shd w:val="clear" w:color="auto" w:fill="auto"/>
            <w:noWrap/>
            <w:vAlign w:val="bottom"/>
            <w:hideMark/>
          </w:tcPr>
          <w:p w14:paraId="3A11B43F" w14:textId="77777777" w:rsidR="00052B67" w:rsidRPr="00052B67" w:rsidRDefault="00052B67" w:rsidP="005345E4">
            <w:pPr>
              <w:jc w:val="right"/>
              <w:rPr>
                <w:color w:val="000000"/>
              </w:rPr>
            </w:pPr>
            <w:r w:rsidRPr="00052B67">
              <w:rPr>
                <w:color w:val="000000"/>
              </w:rPr>
              <w:t>290 800,00</w:t>
            </w:r>
          </w:p>
        </w:tc>
        <w:tc>
          <w:tcPr>
            <w:tcW w:w="1418" w:type="dxa"/>
            <w:tcBorders>
              <w:top w:val="nil"/>
              <w:left w:val="nil"/>
              <w:bottom w:val="single" w:sz="4" w:space="0" w:color="000000"/>
              <w:right w:val="single" w:sz="4" w:space="0" w:color="000000"/>
            </w:tcBorders>
            <w:shd w:val="clear" w:color="auto" w:fill="auto"/>
            <w:noWrap/>
            <w:vAlign w:val="bottom"/>
            <w:hideMark/>
          </w:tcPr>
          <w:p w14:paraId="543CB4CB" w14:textId="77777777" w:rsidR="00052B67" w:rsidRPr="00052B67" w:rsidRDefault="00052B67" w:rsidP="005345E4">
            <w:pPr>
              <w:jc w:val="right"/>
              <w:rPr>
                <w:color w:val="000000"/>
              </w:rPr>
            </w:pPr>
            <w:r w:rsidRPr="00052B67">
              <w:rPr>
                <w:color w:val="000000"/>
              </w:rPr>
              <w:t>40 845,18</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37F0BCC4" w14:textId="77777777" w:rsidR="00052B67" w:rsidRPr="00052B67" w:rsidRDefault="00052B67" w:rsidP="005345E4">
            <w:pPr>
              <w:jc w:val="right"/>
              <w:rPr>
                <w:color w:val="000000"/>
              </w:rPr>
            </w:pPr>
            <w:r w:rsidRPr="00052B67">
              <w:rPr>
                <w:color w:val="000000"/>
              </w:rPr>
              <w:t>14,05</w:t>
            </w:r>
          </w:p>
        </w:tc>
      </w:tr>
      <w:tr w:rsidR="00052B67" w:rsidRPr="00052B67" w14:paraId="2787C802" w14:textId="77777777" w:rsidTr="005345E4">
        <w:trPr>
          <w:trHeight w:val="70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2A5155A9" w14:textId="77777777" w:rsidR="00052B67" w:rsidRPr="00052B67" w:rsidRDefault="00052B67" w:rsidP="00052B67">
            <w:pPr>
              <w:ind w:firstLineChars="200" w:firstLine="480"/>
              <w:rPr>
                <w:color w:val="000000"/>
              </w:rPr>
            </w:pPr>
            <w:r w:rsidRPr="00052B67">
              <w:rPr>
                <w:color w:val="000000"/>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09" w:type="dxa"/>
            <w:tcBorders>
              <w:top w:val="nil"/>
              <w:left w:val="nil"/>
              <w:bottom w:val="single" w:sz="4" w:space="0" w:color="000000"/>
              <w:right w:val="single" w:sz="4" w:space="0" w:color="000000"/>
            </w:tcBorders>
            <w:shd w:val="clear" w:color="auto" w:fill="auto"/>
            <w:noWrap/>
            <w:vAlign w:val="bottom"/>
            <w:hideMark/>
          </w:tcPr>
          <w:p w14:paraId="0D4FEF71"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4EA17A9F" w14:textId="77777777" w:rsidR="00052B67" w:rsidRPr="00052B67" w:rsidRDefault="00052B67" w:rsidP="005345E4">
            <w:pPr>
              <w:jc w:val="center"/>
              <w:rPr>
                <w:color w:val="000000"/>
              </w:rPr>
            </w:pPr>
            <w:r w:rsidRPr="00052B67">
              <w:rPr>
                <w:color w:val="000000"/>
              </w:rPr>
              <w:t>000 1 14 06013 13 0000 430</w:t>
            </w:r>
          </w:p>
        </w:tc>
        <w:tc>
          <w:tcPr>
            <w:tcW w:w="1418" w:type="dxa"/>
            <w:tcBorders>
              <w:top w:val="nil"/>
              <w:left w:val="nil"/>
              <w:bottom w:val="single" w:sz="4" w:space="0" w:color="000000"/>
              <w:right w:val="single" w:sz="4" w:space="0" w:color="000000"/>
            </w:tcBorders>
            <w:shd w:val="clear" w:color="auto" w:fill="auto"/>
            <w:noWrap/>
            <w:vAlign w:val="bottom"/>
            <w:hideMark/>
          </w:tcPr>
          <w:p w14:paraId="23EA04EC" w14:textId="77777777" w:rsidR="00052B67" w:rsidRPr="00052B67" w:rsidRDefault="00052B67" w:rsidP="005345E4">
            <w:pPr>
              <w:jc w:val="right"/>
              <w:rPr>
                <w:color w:val="000000"/>
              </w:rPr>
            </w:pPr>
            <w:r w:rsidRPr="00052B67">
              <w:rPr>
                <w:color w:val="000000"/>
              </w:rPr>
              <w:t>290 800,00</w:t>
            </w:r>
          </w:p>
        </w:tc>
        <w:tc>
          <w:tcPr>
            <w:tcW w:w="1418" w:type="dxa"/>
            <w:tcBorders>
              <w:top w:val="nil"/>
              <w:left w:val="nil"/>
              <w:bottom w:val="single" w:sz="4" w:space="0" w:color="000000"/>
              <w:right w:val="single" w:sz="4" w:space="0" w:color="000000"/>
            </w:tcBorders>
            <w:shd w:val="clear" w:color="auto" w:fill="auto"/>
            <w:noWrap/>
            <w:vAlign w:val="bottom"/>
            <w:hideMark/>
          </w:tcPr>
          <w:p w14:paraId="63CB9F6F" w14:textId="77777777" w:rsidR="00052B67" w:rsidRPr="00052B67" w:rsidRDefault="00052B67" w:rsidP="005345E4">
            <w:pPr>
              <w:jc w:val="right"/>
              <w:rPr>
                <w:color w:val="000000"/>
              </w:rPr>
            </w:pPr>
            <w:r w:rsidRPr="00052B67">
              <w:rPr>
                <w:color w:val="000000"/>
              </w:rPr>
              <w:t>40 845,18</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15B04D07" w14:textId="77777777" w:rsidR="00052B67" w:rsidRPr="00052B67" w:rsidRDefault="00052B67" w:rsidP="005345E4">
            <w:pPr>
              <w:jc w:val="right"/>
              <w:rPr>
                <w:color w:val="000000"/>
              </w:rPr>
            </w:pPr>
            <w:r w:rsidRPr="00052B67">
              <w:rPr>
                <w:color w:val="000000"/>
              </w:rPr>
              <w:t>14,05</w:t>
            </w:r>
          </w:p>
        </w:tc>
      </w:tr>
      <w:tr w:rsidR="00052B67" w:rsidRPr="00052B67" w14:paraId="5C306853" w14:textId="77777777" w:rsidTr="005345E4">
        <w:trPr>
          <w:trHeight w:val="70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1F10ACA0" w14:textId="77777777" w:rsidR="00052B67" w:rsidRPr="00052B67" w:rsidRDefault="00052B67" w:rsidP="00052B67">
            <w:pPr>
              <w:ind w:firstLineChars="200" w:firstLine="480"/>
              <w:rPr>
                <w:color w:val="000000"/>
              </w:rPr>
            </w:pPr>
            <w:r w:rsidRPr="00052B67">
              <w:rPr>
                <w:color w:val="000000"/>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09" w:type="dxa"/>
            <w:tcBorders>
              <w:top w:val="nil"/>
              <w:left w:val="nil"/>
              <w:bottom w:val="single" w:sz="4" w:space="0" w:color="000000"/>
              <w:right w:val="single" w:sz="4" w:space="0" w:color="000000"/>
            </w:tcBorders>
            <w:shd w:val="clear" w:color="auto" w:fill="auto"/>
            <w:noWrap/>
            <w:vAlign w:val="bottom"/>
            <w:hideMark/>
          </w:tcPr>
          <w:p w14:paraId="5DBB3CEE"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731D6940" w14:textId="77777777" w:rsidR="00052B67" w:rsidRPr="00052B67" w:rsidRDefault="00052B67" w:rsidP="005345E4">
            <w:pPr>
              <w:jc w:val="center"/>
              <w:rPr>
                <w:color w:val="000000"/>
              </w:rPr>
            </w:pPr>
            <w:r w:rsidRPr="00052B67">
              <w:rPr>
                <w:color w:val="000000"/>
              </w:rPr>
              <w:t>000 1 14 06013 13 0000 430</w:t>
            </w:r>
          </w:p>
        </w:tc>
        <w:tc>
          <w:tcPr>
            <w:tcW w:w="1418" w:type="dxa"/>
            <w:tcBorders>
              <w:top w:val="nil"/>
              <w:left w:val="nil"/>
              <w:bottom w:val="single" w:sz="4" w:space="0" w:color="000000"/>
              <w:right w:val="single" w:sz="4" w:space="0" w:color="000000"/>
            </w:tcBorders>
            <w:shd w:val="clear" w:color="auto" w:fill="auto"/>
            <w:noWrap/>
            <w:vAlign w:val="bottom"/>
            <w:hideMark/>
          </w:tcPr>
          <w:p w14:paraId="4A5BA094" w14:textId="77777777" w:rsidR="00052B67" w:rsidRPr="00052B67" w:rsidRDefault="00052B67" w:rsidP="005345E4">
            <w:pPr>
              <w:jc w:val="right"/>
              <w:rPr>
                <w:color w:val="000000"/>
              </w:rPr>
            </w:pPr>
            <w:r w:rsidRPr="00052B67">
              <w:rPr>
                <w:color w:val="000000"/>
              </w:rPr>
              <w:t>290 800,00</w:t>
            </w:r>
          </w:p>
        </w:tc>
        <w:tc>
          <w:tcPr>
            <w:tcW w:w="1418" w:type="dxa"/>
            <w:tcBorders>
              <w:top w:val="nil"/>
              <w:left w:val="nil"/>
              <w:bottom w:val="single" w:sz="4" w:space="0" w:color="000000"/>
              <w:right w:val="single" w:sz="4" w:space="0" w:color="000000"/>
            </w:tcBorders>
            <w:shd w:val="clear" w:color="auto" w:fill="auto"/>
            <w:noWrap/>
            <w:vAlign w:val="bottom"/>
            <w:hideMark/>
          </w:tcPr>
          <w:p w14:paraId="382C2FFF" w14:textId="77777777" w:rsidR="00052B67" w:rsidRPr="00052B67" w:rsidRDefault="00052B67" w:rsidP="005345E4">
            <w:pPr>
              <w:jc w:val="right"/>
              <w:rPr>
                <w:color w:val="000000"/>
              </w:rPr>
            </w:pPr>
            <w:r w:rsidRPr="00052B67">
              <w:rPr>
                <w:color w:val="000000"/>
              </w:rPr>
              <w:t>40 845,18</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123A2880" w14:textId="77777777" w:rsidR="00052B67" w:rsidRPr="00052B67" w:rsidRDefault="00052B67" w:rsidP="005345E4">
            <w:pPr>
              <w:jc w:val="right"/>
              <w:rPr>
                <w:color w:val="000000"/>
              </w:rPr>
            </w:pPr>
            <w:r w:rsidRPr="00052B67">
              <w:rPr>
                <w:color w:val="000000"/>
              </w:rPr>
              <w:t>14,05</w:t>
            </w:r>
          </w:p>
        </w:tc>
      </w:tr>
      <w:tr w:rsidR="00052B67" w:rsidRPr="00052B67" w14:paraId="74E288C0" w14:textId="77777777" w:rsidTr="005345E4">
        <w:trPr>
          <w:trHeight w:val="31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481F3056" w14:textId="77777777" w:rsidR="00052B67" w:rsidRPr="00052B67" w:rsidRDefault="00052B67" w:rsidP="00052B67">
            <w:pPr>
              <w:ind w:firstLineChars="200" w:firstLine="480"/>
              <w:rPr>
                <w:color w:val="000000"/>
              </w:rPr>
            </w:pPr>
            <w:r w:rsidRPr="00052B67">
              <w:rPr>
                <w:color w:val="000000"/>
              </w:rPr>
              <w:t xml:space="preserve">  ШТРАФЫ, САНКЦИИ, ВОЗМЕЩЕНИЕ УЩЕРБА</w:t>
            </w:r>
          </w:p>
        </w:tc>
        <w:tc>
          <w:tcPr>
            <w:tcW w:w="709" w:type="dxa"/>
            <w:tcBorders>
              <w:top w:val="nil"/>
              <w:left w:val="nil"/>
              <w:bottom w:val="single" w:sz="4" w:space="0" w:color="000000"/>
              <w:right w:val="single" w:sz="4" w:space="0" w:color="000000"/>
            </w:tcBorders>
            <w:shd w:val="clear" w:color="auto" w:fill="auto"/>
            <w:noWrap/>
            <w:vAlign w:val="bottom"/>
            <w:hideMark/>
          </w:tcPr>
          <w:p w14:paraId="6F8E3A91"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3E69B906" w14:textId="77777777" w:rsidR="00052B67" w:rsidRPr="00052B67" w:rsidRDefault="00052B67" w:rsidP="005345E4">
            <w:pPr>
              <w:jc w:val="center"/>
              <w:rPr>
                <w:color w:val="000000"/>
              </w:rPr>
            </w:pPr>
            <w:r w:rsidRPr="00052B67">
              <w:rPr>
                <w:color w:val="000000"/>
              </w:rPr>
              <w:t>000 1 16 00000 00 0000 000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14:paraId="78EBE7D4" w14:textId="77777777" w:rsidR="00052B67" w:rsidRPr="00052B67" w:rsidRDefault="00052B67" w:rsidP="005345E4">
            <w:pPr>
              <w:jc w:val="right"/>
              <w:rPr>
                <w:color w:val="000000"/>
              </w:rPr>
            </w:pPr>
            <w:r w:rsidRPr="00052B67">
              <w:rPr>
                <w:color w:val="000000"/>
              </w:rPr>
              <w:t>-</w:t>
            </w:r>
          </w:p>
        </w:tc>
        <w:tc>
          <w:tcPr>
            <w:tcW w:w="1418" w:type="dxa"/>
            <w:tcBorders>
              <w:top w:val="nil"/>
              <w:left w:val="nil"/>
              <w:bottom w:val="single" w:sz="4" w:space="0" w:color="000000"/>
              <w:right w:val="single" w:sz="4" w:space="0" w:color="000000"/>
            </w:tcBorders>
            <w:shd w:val="clear" w:color="auto" w:fill="auto"/>
            <w:noWrap/>
            <w:vAlign w:val="bottom"/>
            <w:hideMark/>
          </w:tcPr>
          <w:p w14:paraId="0D29A941" w14:textId="77777777" w:rsidR="00052B67" w:rsidRPr="00052B67" w:rsidRDefault="00052B67" w:rsidP="005345E4">
            <w:pPr>
              <w:jc w:val="right"/>
              <w:rPr>
                <w:color w:val="000000"/>
              </w:rPr>
            </w:pPr>
            <w:r w:rsidRPr="00052B67">
              <w:rPr>
                <w:color w:val="000000"/>
              </w:rPr>
              <w:t>14 463,66</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124ED232" w14:textId="77777777" w:rsidR="00052B67" w:rsidRPr="00052B67" w:rsidRDefault="00052B67" w:rsidP="005345E4">
            <w:pPr>
              <w:jc w:val="right"/>
              <w:rPr>
                <w:color w:val="000000"/>
              </w:rPr>
            </w:pPr>
            <w:r w:rsidRPr="00052B67">
              <w:rPr>
                <w:color w:val="000000"/>
              </w:rPr>
              <w:t> </w:t>
            </w:r>
          </w:p>
        </w:tc>
      </w:tr>
      <w:tr w:rsidR="00052B67" w:rsidRPr="00052B67" w14:paraId="02C96650" w14:textId="77777777" w:rsidTr="005345E4">
        <w:trPr>
          <w:trHeight w:val="183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31A51D9F" w14:textId="77777777" w:rsidR="00052B67" w:rsidRPr="00052B67" w:rsidRDefault="00052B67" w:rsidP="00052B67">
            <w:pPr>
              <w:ind w:firstLineChars="200" w:firstLine="480"/>
              <w:rPr>
                <w:color w:val="000000"/>
              </w:rPr>
            </w:pPr>
            <w:r w:rsidRPr="00052B67">
              <w:rPr>
                <w:color w:val="000000"/>
              </w:rPr>
              <w:lastRenderedPageBreak/>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14:paraId="266E1795"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688B7928" w14:textId="77777777" w:rsidR="00052B67" w:rsidRPr="00052B67" w:rsidRDefault="00052B67" w:rsidP="005345E4">
            <w:pPr>
              <w:jc w:val="center"/>
              <w:rPr>
                <w:color w:val="000000"/>
              </w:rPr>
            </w:pPr>
            <w:r w:rsidRPr="00052B67">
              <w:rPr>
                <w:color w:val="000000"/>
              </w:rPr>
              <w:t>000 1 16 07000 00 0000 140</w:t>
            </w:r>
          </w:p>
        </w:tc>
        <w:tc>
          <w:tcPr>
            <w:tcW w:w="1418" w:type="dxa"/>
            <w:tcBorders>
              <w:top w:val="nil"/>
              <w:left w:val="nil"/>
              <w:bottom w:val="single" w:sz="4" w:space="0" w:color="000000"/>
              <w:right w:val="single" w:sz="4" w:space="0" w:color="000000"/>
            </w:tcBorders>
            <w:shd w:val="clear" w:color="auto" w:fill="auto"/>
            <w:noWrap/>
            <w:vAlign w:val="bottom"/>
            <w:hideMark/>
          </w:tcPr>
          <w:p w14:paraId="49B3DF0E" w14:textId="77777777" w:rsidR="00052B67" w:rsidRPr="00052B67" w:rsidRDefault="00052B67" w:rsidP="005345E4">
            <w:pPr>
              <w:jc w:val="right"/>
              <w:rPr>
                <w:color w:val="000000"/>
              </w:rPr>
            </w:pPr>
            <w:r w:rsidRPr="00052B67">
              <w:rPr>
                <w:color w:val="000000"/>
              </w:rPr>
              <w:t>-</w:t>
            </w:r>
          </w:p>
        </w:tc>
        <w:tc>
          <w:tcPr>
            <w:tcW w:w="1418" w:type="dxa"/>
            <w:tcBorders>
              <w:top w:val="nil"/>
              <w:left w:val="nil"/>
              <w:bottom w:val="single" w:sz="4" w:space="0" w:color="000000"/>
              <w:right w:val="single" w:sz="4" w:space="0" w:color="000000"/>
            </w:tcBorders>
            <w:shd w:val="clear" w:color="auto" w:fill="auto"/>
            <w:noWrap/>
            <w:vAlign w:val="bottom"/>
            <w:hideMark/>
          </w:tcPr>
          <w:p w14:paraId="1480E8AA" w14:textId="77777777" w:rsidR="00052B67" w:rsidRPr="00052B67" w:rsidRDefault="00052B67" w:rsidP="005345E4">
            <w:pPr>
              <w:jc w:val="right"/>
              <w:rPr>
                <w:color w:val="000000"/>
              </w:rPr>
            </w:pPr>
            <w:r w:rsidRPr="00052B67">
              <w:rPr>
                <w:color w:val="000000"/>
              </w:rPr>
              <w:t>14 463,66</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306A8DA9" w14:textId="77777777" w:rsidR="00052B67" w:rsidRPr="00052B67" w:rsidRDefault="00052B67" w:rsidP="005345E4">
            <w:pPr>
              <w:jc w:val="right"/>
              <w:rPr>
                <w:color w:val="000000"/>
              </w:rPr>
            </w:pPr>
            <w:r w:rsidRPr="00052B67">
              <w:rPr>
                <w:color w:val="000000"/>
              </w:rPr>
              <w:t> </w:t>
            </w:r>
          </w:p>
        </w:tc>
      </w:tr>
      <w:tr w:rsidR="00052B67" w:rsidRPr="00052B67" w14:paraId="6B6641B0" w14:textId="77777777" w:rsidTr="005345E4">
        <w:trPr>
          <w:trHeight w:val="93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0366BD58" w14:textId="77777777" w:rsidR="00052B67" w:rsidRPr="00052B67" w:rsidRDefault="00052B67" w:rsidP="00052B67">
            <w:pPr>
              <w:ind w:firstLineChars="200" w:firstLine="480"/>
              <w:rPr>
                <w:color w:val="000000"/>
              </w:rPr>
            </w:pPr>
            <w:r w:rsidRPr="00052B67">
              <w:rPr>
                <w:color w:val="000000"/>
              </w:rPr>
              <w:t xml:space="preserve">  </w:t>
            </w:r>
            <w:proofErr w:type="gramStart"/>
            <w:r w:rsidRPr="00052B67">
              <w:rPr>
                <w:color w:val="00000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709" w:type="dxa"/>
            <w:tcBorders>
              <w:top w:val="nil"/>
              <w:left w:val="nil"/>
              <w:bottom w:val="single" w:sz="4" w:space="0" w:color="000000"/>
              <w:right w:val="single" w:sz="4" w:space="0" w:color="000000"/>
            </w:tcBorders>
            <w:shd w:val="clear" w:color="auto" w:fill="auto"/>
            <w:noWrap/>
            <w:vAlign w:val="bottom"/>
            <w:hideMark/>
          </w:tcPr>
          <w:p w14:paraId="177A87E1"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52BB81F8" w14:textId="77777777" w:rsidR="00052B67" w:rsidRPr="00052B67" w:rsidRDefault="00052B67" w:rsidP="005345E4">
            <w:pPr>
              <w:jc w:val="center"/>
              <w:rPr>
                <w:color w:val="000000"/>
              </w:rPr>
            </w:pPr>
            <w:r w:rsidRPr="00052B67">
              <w:rPr>
                <w:color w:val="000000"/>
              </w:rPr>
              <w:t>000 1 16 07010 00 0000 140</w:t>
            </w:r>
          </w:p>
        </w:tc>
        <w:tc>
          <w:tcPr>
            <w:tcW w:w="1418" w:type="dxa"/>
            <w:tcBorders>
              <w:top w:val="nil"/>
              <w:left w:val="nil"/>
              <w:bottom w:val="single" w:sz="4" w:space="0" w:color="000000"/>
              <w:right w:val="single" w:sz="4" w:space="0" w:color="000000"/>
            </w:tcBorders>
            <w:shd w:val="clear" w:color="auto" w:fill="auto"/>
            <w:noWrap/>
            <w:vAlign w:val="bottom"/>
            <w:hideMark/>
          </w:tcPr>
          <w:p w14:paraId="7E75DD5F" w14:textId="77777777" w:rsidR="00052B67" w:rsidRPr="00052B67" w:rsidRDefault="00052B67" w:rsidP="005345E4">
            <w:pPr>
              <w:jc w:val="right"/>
              <w:rPr>
                <w:color w:val="000000"/>
              </w:rPr>
            </w:pPr>
            <w:r w:rsidRPr="00052B67">
              <w:rPr>
                <w:color w:val="000000"/>
              </w:rPr>
              <w:t>-</w:t>
            </w:r>
          </w:p>
        </w:tc>
        <w:tc>
          <w:tcPr>
            <w:tcW w:w="1418" w:type="dxa"/>
            <w:tcBorders>
              <w:top w:val="nil"/>
              <w:left w:val="nil"/>
              <w:bottom w:val="single" w:sz="4" w:space="0" w:color="000000"/>
              <w:right w:val="single" w:sz="4" w:space="0" w:color="000000"/>
            </w:tcBorders>
            <w:shd w:val="clear" w:color="auto" w:fill="auto"/>
            <w:noWrap/>
            <w:vAlign w:val="bottom"/>
            <w:hideMark/>
          </w:tcPr>
          <w:p w14:paraId="0ABA789B" w14:textId="77777777" w:rsidR="00052B67" w:rsidRPr="00052B67" w:rsidRDefault="00052B67" w:rsidP="005345E4">
            <w:pPr>
              <w:jc w:val="right"/>
              <w:rPr>
                <w:color w:val="000000"/>
              </w:rPr>
            </w:pPr>
            <w:r w:rsidRPr="00052B67">
              <w:rPr>
                <w:color w:val="000000"/>
              </w:rPr>
              <w:t>14 463,66</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2EB185C9" w14:textId="77777777" w:rsidR="00052B67" w:rsidRPr="00052B67" w:rsidRDefault="00052B67" w:rsidP="005345E4">
            <w:pPr>
              <w:jc w:val="right"/>
              <w:rPr>
                <w:color w:val="000000"/>
              </w:rPr>
            </w:pPr>
            <w:r w:rsidRPr="00052B67">
              <w:rPr>
                <w:color w:val="000000"/>
              </w:rPr>
              <w:t> </w:t>
            </w:r>
          </w:p>
        </w:tc>
      </w:tr>
      <w:tr w:rsidR="00052B67" w:rsidRPr="00052B67" w14:paraId="36D8C2BE" w14:textId="77777777" w:rsidTr="005345E4">
        <w:trPr>
          <w:trHeight w:val="115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4CF2FCB1" w14:textId="77777777" w:rsidR="00052B67" w:rsidRPr="00052B67" w:rsidRDefault="00052B67" w:rsidP="00052B67">
            <w:pPr>
              <w:ind w:firstLineChars="200" w:firstLine="480"/>
              <w:rPr>
                <w:color w:val="000000"/>
              </w:rPr>
            </w:pPr>
            <w:r w:rsidRPr="00052B67">
              <w:rPr>
                <w:color w:val="000000"/>
              </w:rPr>
              <w:t xml:space="preserve">  </w:t>
            </w:r>
            <w:proofErr w:type="gramStart"/>
            <w:r w:rsidRPr="00052B67">
              <w:rPr>
                <w:color w:val="000000"/>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w:t>
            </w:r>
            <w:r w:rsidRPr="00052B67">
              <w:rPr>
                <w:color w:val="000000"/>
              </w:rPr>
              <w:lastRenderedPageBreak/>
              <w:t>муниципальным органом, казенным учреждением городского поселения</w:t>
            </w:r>
            <w:proofErr w:type="gramEnd"/>
          </w:p>
        </w:tc>
        <w:tc>
          <w:tcPr>
            <w:tcW w:w="709" w:type="dxa"/>
            <w:tcBorders>
              <w:top w:val="nil"/>
              <w:left w:val="nil"/>
              <w:bottom w:val="single" w:sz="4" w:space="0" w:color="000000"/>
              <w:right w:val="single" w:sz="4" w:space="0" w:color="000000"/>
            </w:tcBorders>
            <w:shd w:val="clear" w:color="auto" w:fill="auto"/>
            <w:noWrap/>
            <w:vAlign w:val="bottom"/>
            <w:hideMark/>
          </w:tcPr>
          <w:p w14:paraId="20D4E09A" w14:textId="77777777" w:rsidR="00052B67" w:rsidRPr="00052B67" w:rsidRDefault="00052B67" w:rsidP="005345E4">
            <w:pPr>
              <w:jc w:val="center"/>
              <w:rPr>
                <w:color w:val="000000"/>
              </w:rPr>
            </w:pPr>
            <w:r w:rsidRPr="00052B67">
              <w:rPr>
                <w:color w:val="000000"/>
              </w:rPr>
              <w:lastRenderedPageBreak/>
              <w:t>010</w:t>
            </w:r>
          </w:p>
        </w:tc>
        <w:tc>
          <w:tcPr>
            <w:tcW w:w="2409" w:type="dxa"/>
            <w:tcBorders>
              <w:top w:val="nil"/>
              <w:left w:val="nil"/>
              <w:bottom w:val="single" w:sz="4" w:space="0" w:color="000000"/>
              <w:right w:val="single" w:sz="4" w:space="0" w:color="000000"/>
            </w:tcBorders>
            <w:shd w:val="clear" w:color="auto" w:fill="auto"/>
            <w:noWrap/>
            <w:vAlign w:val="bottom"/>
            <w:hideMark/>
          </w:tcPr>
          <w:p w14:paraId="21B946AB" w14:textId="77777777" w:rsidR="00052B67" w:rsidRPr="00052B67" w:rsidRDefault="00052B67" w:rsidP="005345E4">
            <w:pPr>
              <w:jc w:val="center"/>
              <w:rPr>
                <w:color w:val="000000"/>
              </w:rPr>
            </w:pPr>
            <w:r w:rsidRPr="00052B67">
              <w:rPr>
                <w:color w:val="000000"/>
              </w:rPr>
              <w:t>000 1 16 07010 13 0000 140</w:t>
            </w:r>
          </w:p>
        </w:tc>
        <w:tc>
          <w:tcPr>
            <w:tcW w:w="1418" w:type="dxa"/>
            <w:tcBorders>
              <w:top w:val="nil"/>
              <w:left w:val="nil"/>
              <w:bottom w:val="single" w:sz="4" w:space="0" w:color="000000"/>
              <w:right w:val="single" w:sz="4" w:space="0" w:color="000000"/>
            </w:tcBorders>
            <w:shd w:val="clear" w:color="auto" w:fill="auto"/>
            <w:noWrap/>
            <w:vAlign w:val="bottom"/>
            <w:hideMark/>
          </w:tcPr>
          <w:p w14:paraId="5BD8D5FA" w14:textId="77777777" w:rsidR="00052B67" w:rsidRPr="00052B67" w:rsidRDefault="00052B67" w:rsidP="005345E4">
            <w:pPr>
              <w:jc w:val="right"/>
              <w:rPr>
                <w:color w:val="000000"/>
              </w:rPr>
            </w:pPr>
            <w:r w:rsidRPr="00052B67">
              <w:rPr>
                <w:color w:val="000000"/>
              </w:rPr>
              <w:t>-</w:t>
            </w:r>
          </w:p>
        </w:tc>
        <w:tc>
          <w:tcPr>
            <w:tcW w:w="1418" w:type="dxa"/>
            <w:tcBorders>
              <w:top w:val="nil"/>
              <w:left w:val="nil"/>
              <w:bottom w:val="single" w:sz="4" w:space="0" w:color="000000"/>
              <w:right w:val="single" w:sz="4" w:space="0" w:color="000000"/>
            </w:tcBorders>
            <w:shd w:val="clear" w:color="auto" w:fill="auto"/>
            <w:noWrap/>
            <w:vAlign w:val="bottom"/>
            <w:hideMark/>
          </w:tcPr>
          <w:p w14:paraId="2895B914" w14:textId="77777777" w:rsidR="00052B67" w:rsidRPr="00052B67" w:rsidRDefault="00052B67" w:rsidP="005345E4">
            <w:pPr>
              <w:jc w:val="right"/>
              <w:rPr>
                <w:color w:val="000000"/>
              </w:rPr>
            </w:pPr>
            <w:r w:rsidRPr="00052B67">
              <w:rPr>
                <w:color w:val="000000"/>
              </w:rPr>
              <w:t>14 463,66</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12EA0544" w14:textId="77777777" w:rsidR="00052B67" w:rsidRPr="00052B67" w:rsidRDefault="00052B67" w:rsidP="005345E4">
            <w:pPr>
              <w:jc w:val="right"/>
              <w:rPr>
                <w:color w:val="000000"/>
              </w:rPr>
            </w:pPr>
            <w:r w:rsidRPr="00052B67">
              <w:rPr>
                <w:color w:val="000000"/>
              </w:rPr>
              <w:t> </w:t>
            </w:r>
          </w:p>
        </w:tc>
      </w:tr>
      <w:tr w:rsidR="00052B67" w:rsidRPr="00052B67" w14:paraId="4401CF77" w14:textId="77777777" w:rsidTr="005345E4">
        <w:trPr>
          <w:trHeight w:val="115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34B3BFFA" w14:textId="77777777" w:rsidR="00052B67" w:rsidRPr="00052B67" w:rsidRDefault="00052B67" w:rsidP="00052B67">
            <w:pPr>
              <w:ind w:firstLineChars="200" w:firstLine="480"/>
              <w:rPr>
                <w:color w:val="000000"/>
              </w:rPr>
            </w:pPr>
            <w:r w:rsidRPr="00052B67">
              <w:rPr>
                <w:color w:val="000000"/>
              </w:rPr>
              <w:lastRenderedPageBreak/>
              <w:t xml:space="preserve">  </w:t>
            </w:r>
            <w:proofErr w:type="gramStart"/>
            <w:r w:rsidRPr="00052B67">
              <w:rPr>
                <w:color w:val="00000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roofErr w:type="gramEnd"/>
          </w:p>
        </w:tc>
        <w:tc>
          <w:tcPr>
            <w:tcW w:w="709" w:type="dxa"/>
            <w:tcBorders>
              <w:top w:val="nil"/>
              <w:left w:val="nil"/>
              <w:bottom w:val="single" w:sz="4" w:space="0" w:color="000000"/>
              <w:right w:val="single" w:sz="4" w:space="0" w:color="000000"/>
            </w:tcBorders>
            <w:shd w:val="clear" w:color="auto" w:fill="auto"/>
            <w:noWrap/>
            <w:vAlign w:val="bottom"/>
            <w:hideMark/>
          </w:tcPr>
          <w:p w14:paraId="6ED8A233"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07D36A34" w14:textId="77777777" w:rsidR="00052B67" w:rsidRPr="00052B67" w:rsidRDefault="00052B67" w:rsidP="005345E4">
            <w:pPr>
              <w:jc w:val="center"/>
              <w:rPr>
                <w:color w:val="000000"/>
              </w:rPr>
            </w:pPr>
            <w:r w:rsidRPr="00052B67">
              <w:rPr>
                <w:color w:val="000000"/>
              </w:rPr>
              <w:t>000 1 16 07010 13 0000 140</w:t>
            </w:r>
          </w:p>
        </w:tc>
        <w:tc>
          <w:tcPr>
            <w:tcW w:w="1418" w:type="dxa"/>
            <w:tcBorders>
              <w:top w:val="nil"/>
              <w:left w:val="nil"/>
              <w:bottom w:val="single" w:sz="4" w:space="0" w:color="000000"/>
              <w:right w:val="single" w:sz="4" w:space="0" w:color="000000"/>
            </w:tcBorders>
            <w:shd w:val="clear" w:color="auto" w:fill="auto"/>
            <w:noWrap/>
            <w:vAlign w:val="bottom"/>
            <w:hideMark/>
          </w:tcPr>
          <w:p w14:paraId="549E011D" w14:textId="77777777" w:rsidR="00052B67" w:rsidRPr="00052B67" w:rsidRDefault="00052B67" w:rsidP="005345E4">
            <w:pPr>
              <w:jc w:val="right"/>
              <w:rPr>
                <w:color w:val="000000"/>
              </w:rPr>
            </w:pPr>
            <w:r w:rsidRPr="00052B67">
              <w:rPr>
                <w:color w:val="000000"/>
              </w:rPr>
              <w:t>-</w:t>
            </w:r>
          </w:p>
        </w:tc>
        <w:tc>
          <w:tcPr>
            <w:tcW w:w="1418" w:type="dxa"/>
            <w:tcBorders>
              <w:top w:val="nil"/>
              <w:left w:val="nil"/>
              <w:bottom w:val="single" w:sz="4" w:space="0" w:color="000000"/>
              <w:right w:val="single" w:sz="4" w:space="0" w:color="000000"/>
            </w:tcBorders>
            <w:shd w:val="clear" w:color="auto" w:fill="auto"/>
            <w:noWrap/>
            <w:vAlign w:val="bottom"/>
            <w:hideMark/>
          </w:tcPr>
          <w:p w14:paraId="4C9DA687" w14:textId="77777777" w:rsidR="00052B67" w:rsidRPr="00052B67" w:rsidRDefault="00052B67" w:rsidP="005345E4">
            <w:pPr>
              <w:jc w:val="right"/>
              <w:rPr>
                <w:color w:val="000000"/>
              </w:rPr>
            </w:pPr>
            <w:r w:rsidRPr="00052B67">
              <w:rPr>
                <w:color w:val="000000"/>
              </w:rPr>
              <w:t>14 463,66</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570A5F96" w14:textId="77777777" w:rsidR="00052B67" w:rsidRPr="00052B67" w:rsidRDefault="00052B67" w:rsidP="005345E4">
            <w:pPr>
              <w:jc w:val="right"/>
              <w:rPr>
                <w:color w:val="000000"/>
              </w:rPr>
            </w:pPr>
            <w:r w:rsidRPr="00052B67">
              <w:rPr>
                <w:color w:val="000000"/>
              </w:rPr>
              <w:t> </w:t>
            </w:r>
          </w:p>
        </w:tc>
      </w:tr>
      <w:tr w:rsidR="00052B67" w:rsidRPr="00052B67" w14:paraId="7D9C2573" w14:textId="77777777" w:rsidTr="005345E4">
        <w:trPr>
          <w:trHeight w:val="31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1480D722" w14:textId="77777777" w:rsidR="00052B67" w:rsidRPr="00052B67" w:rsidRDefault="00052B67" w:rsidP="00052B67">
            <w:pPr>
              <w:ind w:firstLineChars="200" w:firstLine="480"/>
              <w:rPr>
                <w:color w:val="000000"/>
              </w:rPr>
            </w:pPr>
            <w:r w:rsidRPr="00052B67">
              <w:rPr>
                <w:color w:val="000000"/>
              </w:rPr>
              <w:t xml:space="preserve">  БЕЗВОЗМЕЗДНЫЕ ПОСТУПЛЕНИЯ</w:t>
            </w:r>
          </w:p>
        </w:tc>
        <w:tc>
          <w:tcPr>
            <w:tcW w:w="709" w:type="dxa"/>
            <w:tcBorders>
              <w:top w:val="nil"/>
              <w:left w:val="nil"/>
              <w:bottom w:val="single" w:sz="4" w:space="0" w:color="000000"/>
              <w:right w:val="single" w:sz="4" w:space="0" w:color="000000"/>
            </w:tcBorders>
            <w:shd w:val="clear" w:color="auto" w:fill="auto"/>
            <w:noWrap/>
            <w:vAlign w:val="bottom"/>
            <w:hideMark/>
          </w:tcPr>
          <w:p w14:paraId="2DC9F118"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3732F2F8" w14:textId="77777777" w:rsidR="00052B67" w:rsidRPr="00052B67" w:rsidRDefault="00052B67" w:rsidP="005345E4">
            <w:pPr>
              <w:jc w:val="center"/>
              <w:rPr>
                <w:color w:val="000000"/>
              </w:rPr>
            </w:pPr>
            <w:r w:rsidRPr="00052B67">
              <w:rPr>
                <w:color w:val="000000"/>
              </w:rPr>
              <w:t>000 2 00 00000 00 0000 000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14:paraId="389FF859" w14:textId="77777777" w:rsidR="00052B67" w:rsidRPr="00052B67" w:rsidRDefault="00052B67" w:rsidP="005345E4">
            <w:pPr>
              <w:jc w:val="right"/>
              <w:rPr>
                <w:color w:val="000000"/>
              </w:rPr>
            </w:pPr>
            <w:r w:rsidRPr="00052B67">
              <w:rPr>
                <w:color w:val="000000"/>
              </w:rPr>
              <w:t>252 765 640,54</w:t>
            </w:r>
          </w:p>
        </w:tc>
        <w:tc>
          <w:tcPr>
            <w:tcW w:w="1418" w:type="dxa"/>
            <w:tcBorders>
              <w:top w:val="nil"/>
              <w:left w:val="nil"/>
              <w:bottom w:val="single" w:sz="4" w:space="0" w:color="000000"/>
              <w:right w:val="single" w:sz="4" w:space="0" w:color="000000"/>
            </w:tcBorders>
            <w:shd w:val="clear" w:color="auto" w:fill="auto"/>
            <w:noWrap/>
            <w:vAlign w:val="bottom"/>
            <w:hideMark/>
          </w:tcPr>
          <w:p w14:paraId="6C074984" w14:textId="77777777" w:rsidR="00052B67" w:rsidRPr="00052B67" w:rsidRDefault="00052B67" w:rsidP="005345E4">
            <w:pPr>
              <w:jc w:val="right"/>
              <w:rPr>
                <w:color w:val="000000"/>
              </w:rPr>
            </w:pPr>
            <w:r w:rsidRPr="00052B67">
              <w:rPr>
                <w:color w:val="000000"/>
              </w:rPr>
              <w:t>18 983 745,11</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6E9C4F53" w14:textId="77777777" w:rsidR="00052B67" w:rsidRPr="00052B67" w:rsidRDefault="00052B67" w:rsidP="005345E4">
            <w:pPr>
              <w:jc w:val="right"/>
              <w:rPr>
                <w:color w:val="000000"/>
              </w:rPr>
            </w:pPr>
            <w:r w:rsidRPr="00052B67">
              <w:rPr>
                <w:color w:val="000000"/>
              </w:rPr>
              <w:t>7,51</w:t>
            </w:r>
          </w:p>
        </w:tc>
      </w:tr>
      <w:tr w:rsidR="00052B67" w:rsidRPr="00052B67" w14:paraId="05392014" w14:textId="77777777" w:rsidTr="005345E4">
        <w:trPr>
          <w:trHeight w:val="48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6A55A82F" w14:textId="77777777" w:rsidR="00052B67" w:rsidRPr="00052B67" w:rsidRDefault="00052B67" w:rsidP="00052B67">
            <w:pPr>
              <w:ind w:firstLineChars="200" w:firstLine="480"/>
              <w:rPr>
                <w:color w:val="000000"/>
              </w:rPr>
            </w:pPr>
            <w:r w:rsidRPr="00052B67">
              <w:rPr>
                <w:color w:val="000000"/>
              </w:rPr>
              <w:t xml:space="preserve">  БЕЗВОЗМЕЗДНЫЕ ПОСТУПЛЕНИЯ ОТ ДРУГИХ БЮДЖЕТОВ БЮДЖЕТНОЙ СИСТЕМЫ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14:paraId="7321F334"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787C13D0" w14:textId="77777777" w:rsidR="00052B67" w:rsidRPr="00052B67" w:rsidRDefault="00052B67" w:rsidP="005345E4">
            <w:pPr>
              <w:jc w:val="center"/>
              <w:rPr>
                <w:color w:val="000000"/>
              </w:rPr>
            </w:pPr>
            <w:r w:rsidRPr="00052B67">
              <w:rPr>
                <w:color w:val="000000"/>
              </w:rPr>
              <w:t>000 2 02 00000 00 0000 000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14:paraId="4B111191" w14:textId="77777777" w:rsidR="00052B67" w:rsidRPr="00052B67" w:rsidRDefault="00052B67" w:rsidP="005345E4">
            <w:pPr>
              <w:jc w:val="right"/>
              <w:rPr>
                <w:color w:val="000000"/>
              </w:rPr>
            </w:pPr>
            <w:r w:rsidRPr="00052B67">
              <w:rPr>
                <w:color w:val="000000"/>
              </w:rPr>
              <w:t>252 765 640,54</w:t>
            </w:r>
          </w:p>
        </w:tc>
        <w:tc>
          <w:tcPr>
            <w:tcW w:w="1418" w:type="dxa"/>
            <w:tcBorders>
              <w:top w:val="nil"/>
              <w:left w:val="nil"/>
              <w:bottom w:val="single" w:sz="4" w:space="0" w:color="000000"/>
              <w:right w:val="single" w:sz="4" w:space="0" w:color="000000"/>
            </w:tcBorders>
            <w:shd w:val="clear" w:color="auto" w:fill="auto"/>
            <w:noWrap/>
            <w:vAlign w:val="bottom"/>
            <w:hideMark/>
          </w:tcPr>
          <w:p w14:paraId="68DBBD04" w14:textId="77777777" w:rsidR="00052B67" w:rsidRPr="00052B67" w:rsidRDefault="00052B67" w:rsidP="005345E4">
            <w:pPr>
              <w:jc w:val="right"/>
              <w:rPr>
                <w:color w:val="000000"/>
              </w:rPr>
            </w:pPr>
            <w:r w:rsidRPr="00052B67">
              <w:rPr>
                <w:color w:val="000000"/>
              </w:rPr>
              <w:t>18 950 347,91</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50EF3E62" w14:textId="77777777" w:rsidR="00052B67" w:rsidRPr="00052B67" w:rsidRDefault="00052B67" w:rsidP="005345E4">
            <w:pPr>
              <w:jc w:val="right"/>
              <w:rPr>
                <w:color w:val="000000"/>
              </w:rPr>
            </w:pPr>
            <w:r w:rsidRPr="00052B67">
              <w:rPr>
                <w:color w:val="000000"/>
              </w:rPr>
              <w:t>7,50</w:t>
            </w:r>
          </w:p>
        </w:tc>
      </w:tr>
      <w:tr w:rsidR="00052B67" w:rsidRPr="00052B67" w14:paraId="56676D2D" w14:textId="77777777" w:rsidTr="005345E4">
        <w:trPr>
          <w:trHeight w:val="48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7B905702" w14:textId="77777777" w:rsidR="00052B67" w:rsidRPr="00052B67" w:rsidRDefault="00052B67" w:rsidP="00052B67">
            <w:pPr>
              <w:ind w:firstLineChars="200" w:firstLine="480"/>
              <w:rPr>
                <w:color w:val="000000"/>
              </w:rPr>
            </w:pPr>
            <w:r w:rsidRPr="00052B67">
              <w:rPr>
                <w:color w:val="000000"/>
              </w:rPr>
              <w:t xml:space="preserve">  Дотации бюджетам бюджетной системы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14:paraId="6B66ED52"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66AB5DE5" w14:textId="77777777" w:rsidR="00052B67" w:rsidRPr="00052B67" w:rsidRDefault="00052B67" w:rsidP="005345E4">
            <w:pPr>
              <w:jc w:val="center"/>
              <w:rPr>
                <w:color w:val="000000"/>
              </w:rPr>
            </w:pPr>
            <w:r w:rsidRPr="00052B67">
              <w:rPr>
                <w:color w:val="000000"/>
              </w:rPr>
              <w:t>000 2 02 10000 00 0000 150</w:t>
            </w:r>
          </w:p>
        </w:tc>
        <w:tc>
          <w:tcPr>
            <w:tcW w:w="1418" w:type="dxa"/>
            <w:tcBorders>
              <w:top w:val="nil"/>
              <w:left w:val="nil"/>
              <w:bottom w:val="single" w:sz="4" w:space="0" w:color="000000"/>
              <w:right w:val="single" w:sz="4" w:space="0" w:color="000000"/>
            </w:tcBorders>
            <w:shd w:val="clear" w:color="auto" w:fill="auto"/>
            <w:noWrap/>
            <w:vAlign w:val="bottom"/>
            <w:hideMark/>
          </w:tcPr>
          <w:p w14:paraId="573E04D0" w14:textId="77777777" w:rsidR="00052B67" w:rsidRPr="00052B67" w:rsidRDefault="00052B67" w:rsidP="005345E4">
            <w:pPr>
              <w:jc w:val="right"/>
              <w:rPr>
                <w:color w:val="000000"/>
              </w:rPr>
            </w:pPr>
            <w:r w:rsidRPr="00052B67">
              <w:rPr>
                <w:color w:val="000000"/>
              </w:rPr>
              <w:t>28 119 700,00</w:t>
            </w:r>
          </w:p>
        </w:tc>
        <w:tc>
          <w:tcPr>
            <w:tcW w:w="1418" w:type="dxa"/>
            <w:tcBorders>
              <w:top w:val="nil"/>
              <w:left w:val="nil"/>
              <w:bottom w:val="single" w:sz="4" w:space="0" w:color="000000"/>
              <w:right w:val="single" w:sz="4" w:space="0" w:color="000000"/>
            </w:tcBorders>
            <w:shd w:val="clear" w:color="auto" w:fill="auto"/>
            <w:noWrap/>
            <w:vAlign w:val="bottom"/>
            <w:hideMark/>
          </w:tcPr>
          <w:p w14:paraId="014B8B9D" w14:textId="77777777" w:rsidR="00052B67" w:rsidRPr="00052B67" w:rsidRDefault="00052B67" w:rsidP="005345E4">
            <w:pPr>
              <w:jc w:val="right"/>
              <w:rPr>
                <w:color w:val="000000"/>
              </w:rPr>
            </w:pPr>
            <w:r w:rsidRPr="00052B67">
              <w:rPr>
                <w:color w:val="000000"/>
              </w:rPr>
              <w:t>7 030 000,00</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4A37B6AA" w14:textId="77777777" w:rsidR="00052B67" w:rsidRPr="00052B67" w:rsidRDefault="00052B67" w:rsidP="005345E4">
            <w:pPr>
              <w:jc w:val="right"/>
              <w:rPr>
                <w:color w:val="000000"/>
              </w:rPr>
            </w:pPr>
            <w:r w:rsidRPr="00052B67">
              <w:rPr>
                <w:color w:val="000000"/>
              </w:rPr>
              <w:t>25,00</w:t>
            </w:r>
          </w:p>
        </w:tc>
      </w:tr>
      <w:tr w:rsidR="00052B67" w:rsidRPr="00052B67" w14:paraId="6CC4B31F" w14:textId="77777777" w:rsidTr="005345E4">
        <w:trPr>
          <w:trHeight w:val="70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58D43F59" w14:textId="77777777" w:rsidR="00052B67" w:rsidRPr="00052B67" w:rsidRDefault="00052B67" w:rsidP="00052B67">
            <w:pPr>
              <w:ind w:firstLineChars="200" w:firstLine="480"/>
              <w:rPr>
                <w:color w:val="000000"/>
              </w:rPr>
            </w:pPr>
            <w:r w:rsidRPr="00052B67">
              <w:rPr>
                <w:color w:val="000000"/>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709" w:type="dxa"/>
            <w:tcBorders>
              <w:top w:val="nil"/>
              <w:left w:val="nil"/>
              <w:bottom w:val="single" w:sz="4" w:space="0" w:color="000000"/>
              <w:right w:val="single" w:sz="4" w:space="0" w:color="000000"/>
            </w:tcBorders>
            <w:shd w:val="clear" w:color="auto" w:fill="auto"/>
            <w:noWrap/>
            <w:vAlign w:val="bottom"/>
            <w:hideMark/>
          </w:tcPr>
          <w:p w14:paraId="618F17AA"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498BC8E5" w14:textId="77777777" w:rsidR="00052B67" w:rsidRPr="00052B67" w:rsidRDefault="00052B67" w:rsidP="005345E4">
            <w:pPr>
              <w:jc w:val="center"/>
              <w:rPr>
                <w:color w:val="000000"/>
              </w:rPr>
            </w:pPr>
            <w:r w:rsidRPr="00052B67">
              <w:rPr>
                <w:color w:val="000000"/>
              </w:rPr>
              <w:t>000 2 02 16001 00 0000 150</w:t>
            </w:r>
          </w:p>
        </w:tc>
        <w:tc>
          <w:tcPr>
            <w:tcW w:w="1418" w:type="dxa"/>
            <w:tcBorders>
              <w:top w:val="nil"/>
              <w:left w:val="nil"/>
              <w:bottom w:val="single" w:sz="4" w:space="0" w:color="000000"/>
              <w:right w:val="single" w:sz="4" w:space="0" w:color="000000"/>
            </w:tcBorders>
            <w:shd w:val="clear" w:color="auto" w:fill="auto"/>
            <w:noWrap/>
            <w:vAlign w:val="bottom"/>
            <w:hideMark/>
          </w:tcPr>
          <w:p w14:paraId="12A6E7DD" w14:textId="77777777" w:rsidR="00052B67" w:rsidRPr="00052B67" w:rsidRDefault="00052B67" w:rsidP="005345E4">
            <w:pPr>
              <w:jc w:val="right"/>
              <w:rPr>
                <w:color w:val="000000"/>
              </w:rPr>
            </w:pPr>
            <w:r w:rsidRPr="00052B67">
              <w:rPr>
                <w:color w:val="000000"/>
              </w:rPr>
              <w:t>28 119 700,00</w:t>
            </w:r>
          </w:p>
        </w:tc>
        <w:tc>
          <w:tcPr>
            <w:tcW w:w="1418" w:type="dxa"/>
            <w:tcBorders>
              <w:top w:val="nil"/>
              <w:left w:val="nil"/>
              <w:bottom w:val="single" w:sz="4" w:space="0" w:color="000000"/>
              <w:right w:val="single" w:sz="4" w:space="0" w:color="000000"/>
            </w:tcBorders>
            <w:shd w:val="clear" w:color="auto" w:fill="auto"/>
            <w:noWrap/>
            <w:vAlign w:val="bottom"/>
            <w:hideMark/>
          </w:tcPr>
          <w:p w14:paraId="2819C7A1" w14:textId="77777777" w:rsidR="00052B67" w:rsidRPr="00052B67" w:rsidRDefault="00052B67" w:rsidP="005345E4">
            <w:pPr>
              <w:jc w:val="right"/>
              <w:rPr>
                <w:color w:val="000000"/>
              </w:rPr>
            </w:pPr>
            <w:r w:rsidRPr="00052B67">
              <w:rPr>
                <w:color w:val="000000"/>
              </w:rPr>
              <w:t>7 030 000,00</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000C23C3" w14:textId="77777777" w:rsidR="00052B67" w:rsidRPr="00052B67" w:rsidRDefault="00052B67" w:rsidP="005345E4">
            <w:pPr>
              <w:jc w:val="right"/>
              <w:rPr>
                <w:color w:val="000000"/>
              </w:rPr>
            </w:pPr>
            <w:r w:rsidRPr="00052B67">
              <w:rPr>
                <w:color w:val="000000"/>
              </w:rPr>
              <w:t>25,00</w:t>
            </w:r>
          </w:p>
        </w:tc>
      </w:tr>
      <w:tr w:rsidR="00052B67" w:rsidRPr="00052B67" w14:paraId="34FCFB13" w14:textId="77777777" w:rsidTr="005345E4">
        <w:trPr>
          <w:trHeight w:val="70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5118B0CF" w14:textId="77777777" w:rsidR="00052B67" w:rsidRPr="00052B67" w:rsidRDefault="00052B67" w:rsidP="00052B67">
            <w:pPr>
              <w:ind w:firstLineChars="200" w:firstLine="480"/>
              <w:rPr>
                <w:color w:val="000000"/>
              </w:rPr>
            </w:pPr>
            <w:r w:rsidRPr="00052B67">
              <w:rPr>
                <w:color w:val="000000"/>
              </w:rPr>
              <w:t xml:space="preserve">  Дотации бюджетам городских поселений на выравнивание </w:t>
            </w:r>
            <w:r w:rsidRPr="00052B67">
              <w:rPr>
                <w:color w:val="000000"/>
              </w:rPr>
              <w:lastRenderedPageBreak/>
              <w:t>бюджетной обеспеченности из бюджетов муниципальных районов</w:t>
            </w:r>
          </w:p>
        </w:tc>
        <w:tc>
          <w:tcPr>
            <w:tcW w:w="709" w:type="dxa"/>
            <w:tcBorders>
              <w:top w:val="nil"/>
              <w:left w:val="nil"/>
              <w:bottom w:val="single" w:sz="4" w:space="0" w:color="000000"/>
              <w:right w:val="single" w:sz="4" w:space="0" w:color="000000"/>
            </w:tcBorders>
            <w:shd w:val="clear" w:color="auto" w:fill="auto"/>
            <w:noWrap/>
            <w:vAlign w:val="bottom"/>
            <w:hideMark/>
          </w:tcPr>
          <w:p w14:paraId="3B43E91D" w14:textId="77777777" w:rsidR="00052B67" w:rsidRPr="00052B67" w:rsidRDefault="00052B67" w:rsidP="005345E4">
            <w:pPr>
              <w:jc w:val="center"/>
              <w:rPr>
                <w:color w:val="000000"/>
              </w:rPr>
            </w:pPr>
            <w:r w:rsidRPr="00052B67">
              <w:rPr>
                <w:color w:val="000000"/>
              </w:rPr>
              <w:lastRenderedPageBreak/>
              <w:t>010</w:t>
            </w:r>
          </w:p>
        </w:tc>
        <w:tc>
          <w:tcPr>
            <w:tcW w:w="2409" w:type="dxa"/>
            <w:tcBorders>
              <w:top w:val="nil"/>
              <w:left w:val="nil"/>
              <w:bottom w:val="single" w:sz="4" w:space="0" w:color="000000"/>
              <w:right w:val="single" w:sz="4" w:space="0" w:color="000000"/>
            </w:tcBorders>
            <w:shd w:val="clear" w:color="auto" w:fill="auto"/>
            <w:noWrap/>
            <w:vAlign w:val="bottom"/>
            <w:hideMark/>
          </w:tcPr>
          <w:p w14:paraId="3752D74D" w14:textId="77777777" w:rsidR="00052B67" w:rsidRPr="00052B67" w:rsidRDefault="00052B67" w:rsidP="005345E4">
            <w:pPr>
              <w:jc w:val="center"/>
              <w:rPr>
                <w:color w:val="000000"/>
              </w:rPr>
            </w:pPr>
            <w:r w:rsidRPr="00052B67">
              <w:rPr>
                <w:color w:val="000000"/>
              </w:rPr>
              <w:t>000 2 02 16001 13 0000 150</w:t>
            </w:r>
          </w:p>
        </w:tc>
        <w:tc>
          <w:tcPr>
            <w:tcW w:w="1418" w:type="dxa"/>
            <w:tcBorders>
              <w:top w:val="nil"/>
              <w:left w:val="nil"/>
              <w:bottom w:val="single" w:sz="4" w:space="0" w:color="000000"/>
              <w:right w:val="single" w:sz="4" w:space="0" w:color="000000"/>
            </w:tcBorders>
            <w:shd w:val="clear" w:color="auto" w:fill="auto"/>
            <w:noWrap/>
            <w:vAlign w:val="bottom"/>
            <w:hideMark/>
          </w:tcPr>
          <w:p w14:paraId="001A6FAE" w14:textId="77777777" w:rsidR="00052B67" w:rsidRPr="00052B67" w:rsidRDefault="00052B67" w:rsidP="005345E4">
            <w:pPr>
              <w:jc w:val="right"/>
              <w:rPr>
                <w:color w:val="000000"/>
              </w:rPr>
            </w:pPr>
            <w:r w:rsidRPr="00052B67">
              <w:rPr>
                <w:color w:val="000000"/>
              </w:rPr>
              <w:t>28 119 700,00</w:t>
            </w:r>
          </w:p>
        </w:tc>
        <w:tc>
          <w:tcPr>
            <w:tcW w:w="1418" w:type="dxa"/>
            <w:tcBorders>
              <w:top w:val="nil"/>
              <w:left w:val="nil"/>
              <w:bottom w:val="single" w:sz="4" w:space="0" w:color="000000"/>
              <w:right w:val="single" w:sz="4" w:space="0" w:color="000000"/>
            </w:tcBorders>
            <w:shd w:val="clear" w:color="auto" w:fill="auto"/>
            <w:noWrap/>
            <w:vAlign w:val="bottom"/>
            <w:hideMark/>
          </w:tcPr>
          <w:p w14:paraId="113B1D5D" w14:textId="77777777" w:rsidR="00052B67" w:rsidRPr="00052B67" w:rsidRDefault="00052B67" w:rsidP="005345E4">
            <w:pPr>
              <w:jc w:val="right"/>
              <w:rPr>
                <w:color w:val="000000"/>
              </w:rPr>
            </w:pPr>
            <w:r w:rsidRPr="00052B67">
              <w:rPr>
                <w:color w:val="000000"/>
              </w:rPr>
              <w:t>7 030 000,00</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23E22047" w14:textId="77777777" w:rsidR="00052B67" w:rsidRPr="00052B67" w:rsidRDefault="00052B67" w:rsidP="005345E4">
            <w:pPr>
              <w:jc w:val="right"/>
              <w:rPr>
                <w:color w:val="000000"/>
              </w:rPr>
            </w:pPr>
            <w:r w:rsidRPr="00052B67">
              <w:rPr>
                <w:color w:val="000000"/>
              </w:rPr>
              <w:t>25,00</w:t>
            </w:r>
          </w:p>
        </w:tc>
      </w:tr>
      <w:tr w:rsidR="00052B67" w:rsidRPr="00052B67" w14:paraId="129F78F5" w14:textId="77777777" w:rsidTr="005345E4">
        <w:trPr>
          <w:trHeight w:val="70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6838C531" w14:textId="77777777" w:rsidR="00052B67" w:rsidRPr="00052B67" w:rsidRDefault="00052B67" w:rsidP="00052B67">
            <w:pPr>
              <w:ind w:firstLineChars="200" w:firstLine="480"/>
              <w:rPr>
                <w:color w:val="000000"/>
              </w:rPr>
            </w:pPr>
            <w:r w:rsidRPr="00052B67">
              <w:rPr>
                <w:color w:val="000000"/>
              </w:rPr>
              <w:lastRenderedPageBreak/>
              <w:t xml:space="preserve">  Дотации бюджетам городских поселений на выравнивание бюджетной обеспеченности из бюджетов муниципальных районов</w:t>
            </w:r>
          </w:p>
        </w:tc>
        <w:tc>
          <w:tcPr>
            <w:tcW w:w="709" w:type="dxa"/>
            <w:tcBorders>
              <w:top w:val="nil"/>
              <w:left w:val="nil"/>
              <w:bottom w:val="single" w:sz="4" w:space="0" w:color="000000"/>
              <w:right w:val="single" w:sz="4" w:space="0" w:color="000000"/>
            </w:tcBorders>
            <w:shd w:val="clear" w:color="auto" w:fill="auto"/>
            <w:noWrap/>
            <w:vAlign w:val="bottom"/>
            <w:hideMark/>
          </w:tcPr>
          <w:p w14:paraId="64F1D8F7"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2D1D78B6" w14:textId="77777777" w:rsidR="00052B67" w:rsidRPr="00052B67" w:rsidRDefault="00052B67" w:rsidP="005345E4">
            <w:pPr>
              <w:jc w:val="center"/>
              <w:rPr>
                <w:color w:val="000000"/>
              </w:rPr>
            </w:pPr>
            <w:r w:rsidRPr="00052B67">
              <w:rPr>
                <w:color w:val="000000"/>
              </w:rPr>
              <w:t>000 2 02 16001 13 0000 150</w:t>
            </w:r>
          </w:p>
        </w:tc>
        <w:tc>
          <w:tcPr>
            <w:tcW w:w="1418" w:type="dxa"/>
            <w:tcBorders>
              <w:top w:val="nil"/>
              <w:left w:val="nil"/>
              <w:bottom w:val="single" w:sz="4" w:space="0" w:color="000000"/>
              <w:right w:val="single" w:sz="4" w:space="0" w:color="000000"/>
            </w:tcBorders>
            <w:shd w:val="clear" w:color="auto" w:fill="auto"/>
            <w:noWrap/>
            <w:vAlign w:val="bottom"/>
            <w:hideMark/>
          </w:tcPr>
          <w:p w14:paraId="5EACB70E" w14:textId="77777777" w:rsidR="00052B67" w:rsidRPr="00052B67" w:rsidRDefault="00052B67" w:rsidP="005345E4">
            <w:pPr>
              <w:jc w:val="right"/>
              <w:rPr>
                <w:color w:val="000000"/>
              </w:rPr>
            </w:pPr>
            <w:r w:rsidRPr="00052B67">
              <w:rPr>
                <w:color w:val="000000"/>
              </w:rPr>
              <w:t>28 119 700,00</w:t>
            </w:r>
          </w:p>
        </w:tc>
        <w:tc>
          <w:tcPr>
            <w:tcW w:w="1418" w:type="dxa"/>
            <w:tcBorders>
              <w:top w:val="nil"/>
              <w:left w:val="nil"/>
              <w:bottom w:val="single" w:sz="4" w:space="0" w:color="000000"/>
              <w:right w:val="single" w:sz="4" w:space="0" w:color="000000"/>
            </w:tcBorders>
            <w:shd w:val="clear" w:color="auto" w:fill="auto"/>
            <w:noWrap/>
            <w:vAlign w:val="bottom"/>
            <w:hideMark/>
          </w:tcPr>
          <w:p w14:paraId="22F7853B" w14:textId="77777777" w:rsidR="00052B67" w:rsidRPr="00052B67" w:rsidRDefault="00052B67" w:rsidP="005345E4">
            <w:pPr>
              <w:jc w:val="right"/>
              <w:rPr>
                <w:color w:val="000000"/>
              </w:rPr>
            </w:pPr>
            <w:r w:rsidRPr="00052B67">
              <w:rPr>
                <w:color w:val="000000"/>
              </w:rPr>
              <w:t>7 030 000,00</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0CBEE68D" w14:textId="77777777" w:rsidR="00052B67" w:rsidRPr="00052B67" w:rsidRDefault="00052B67" w:rsidP="005345E4">
            <w:pPr>
              <w:jc w:val="right"/>
              <w:rPr>
                <w:color w:val="000000"/>
              </w:rPr>
            </w:pPr>
            <w:r w:rsidRPr="00052B67">
              <w:rPr>
                <w:color w:val="000000"/>
              </w:rPr>
              <w:t>25,00</w:t>
            </w:r>
          </w:p>
        </w:tc>
      </w:tr>
      <w:tr w:rsidR="00052B67" w:rsidRPr="00052B67" w14:paraId="2A282141" w14:textId="77777777" w:rsidTr="005345E4">
        <w:trPr>
          <w:trHeight w:val="48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0AEFF84B" w14:textId="77777777" w:rsidR="00052B67" w:rsidRPr="00052B67" w:rsidRDefault="00052B67" w:rsidP="00052B67">
            <w:pPr>
              <w:ind w:firstLineChars="200" w:firstLine="480"/>
              <w:rPr>
                <w:color w:val="000000"/>
              </w:rPr>
            </w:pPr>
            <w:r w:rsidRPr="00052B67">
              <w:rPr>
                <w:color w:val="000000"/>
              </w:rPr>
              <w:t xml:space="preserve">  Субсидии бюджетам бюджетной системы Российской Федерации (межбюджетные субсидии)</w:t>
            </w:r>
          </w:p>
        </w:tc>
        <w:tc>
          <w:tcPr>
            <w:tcW w:w="709" w:type="dxa"/>
            <w:tcBorders>
              <w:top w:val="nil"/>
              <w:left w:val="nil"/>
              <w:bottom w:val="single" w:sz="4" w:space="0" w:color="000000"/>
              <w:right w:val="single" w:sz="4" w:space="0" w:color="000000"/>
            </w:tcBorders>
            <w:shd w:val="clear" w:color="auto" w:fill="auto"/>
            <w:noWrap/>
            <w:vAlign w:val="bottom"/>
            <w:hideMark/>
          </w:tcPr>
          <w:p w14:paraId="33150BF2"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49780D51" w14:textId="77777777" w:rsidR="00052B67" w:rsidRPr="00052B67" w:rsidRDefault="00052B67" w:rsidP="005345E4">
            <w:pPr>
              <w:jc w:val="center"/>
              <w:rPr>
                <w:color w:val="000000"/>
              </w:rPr>
            </w:pPr>
            <w:r w:rsidRPr="00052B67">
              <w:rPr>
                <w:color w:val="000000"/>
              </w:rPr>
              <w:t>000 2 02 20000 00 0000 150</w:t>
            </w:r>
          </w:p>
        </w:tc>
        <w:tc>
          <w:tcPr>
            <w:tcW w:w="1418" w:type="dxa"/>
            <w:tcBorders>
              <w:top w:val="nil"/>
              <w:left w:val="nil"/>
              <w:bottom w:val="single" w:sz="4" w:space="0" w:color="000000"/>
              <w:right w:val="single" w:sz="4" w:space="0" w:color="000000"/>
            </w:tcBorders>
            <w:shd w:val="clear" w:color="auto" w:fill="auto"/>
            <w:noWrap/>
            <w:vAlign w:val="bottom"/>
            <w:hideMark/>
          </w:tcPr>
          <w:p w14:paraId="1DA3C46E" w14:textId="77777777" w:rsidR="00052B67" w:rsidRPr="00052B67" w:rsidRDefault="00052B67" w:rsidP="005345E4">
            <w:pPr>
              <w:jc w:val="right"/>
              <w:rPr>
                <w:color w:val="000000"/>
              </w:rPr>
            </w:pPr>
            <w:r w:rsidRPr="00052B67">
              <w:rPr>
                <w:color w:val="000000"/>
              </w:rPr>
              <w:t>199 495 305,34</w:t>
            </w:r>
          </w:p>
        </w:tc>
        <w:tc>
          <w:tcPr>
            <w:tcW w:w="1418" w:type="dxa"/>
            <w:tcBorders>
              <w:top w:val="nil"/>
              <w:left w:val="nil"/>
              <w:bottom w:val="single" w:sz="4" w:space="0" w:color="000000"/>
              <w:right w:val="single" w:sz="4" w:space="0" w:color="000000"/>
            </w:tcBorders>
            <w:shd w:val="clear" w:color="auto" w:fill="auto"/>
            <w:noWrap/>
            <w:vAlign w:val="bottom"/>
            <w:hideMark/>
          </w:tcPr>
          <w:p w14:paraId="2EB367EF" w14:textId="77777777" w:rsidR="00052B67" w:rsidRPr="00052B67" w:rsidRDefault="00052B67" w:rsidP="005345E4">
            <w:pPr>
              <w:jc w:val="right"/>
              <w:rPr>
                <w:color w:val="000000"/>
              </w:rPr>
            </w:pPr>
            <w:r w:rsidRPr="00052B67">
              <w:rPr>
                <w:color w:val="000000"/>
              </w:rPr>
              <w:t>7 937 247,91</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33A7099A" w14:textId="77777777" w:rsidR="00052B67" w:rsidRPr="00052B67" w:rsidRDefault="00052B67" w:rsidP="005345E4">
            <w:pPr>
              <w:jc w:val="right"/>
              <w:rPr>
                <w:color w:val="000000"/>
              </w:rPr>
            </w:pPr>
            <w:r w:rsidRPr="00052B67">
              <w:rPr>
                <w:color w:val="000000"/>
              </w:rPr>
              <w:t>3,98</w:t>
            </w:r>
          </w:p>
        </w:tc>
      </w:tr>
      <w:tr w:rsidR="00052B67" w:rsidRPr="00052B67" w14:paraId="30144EE4" w14:textId="77777777" w:rsidTr="005345E4">
        <w:trPr>
          <w:trHeight w:val="48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609078F4" w14:textId="77777777" w:rsidR="00052B67" w:rsidRPr="00052B67" w:rsidRDefault="00052B67" w:rsidP="00052B67">
            <w:pPr>
              <w:ind w:firstLineChars="200" w:firstLine="480"/>
              <w:rPr>
                <w:color w:val="000000"/>
              </w:rPr>
            </w:pPr>
            <w:r w:rsidRPr="00052B67">
              <w:rPr>
                <w:color w:val="000000"/>
              </w:rPr>
              <w:t xml:space="preserve">  Субсидии бюджетам на софинансирование капитальных вложений в объекты муниципальной собственности</w:t>
            </w:r>
          </w:p>
        </w:tc>
        <w:tc>
          <w:tcPr>
            <w:tcW w:w="709" w:type="dxa"/>
            <w:tcBorders>
              <w:top w:val="nil"/>
              <w:left w:val="nil"/>
              <w:bottom w:val="single" w:sz="4" w:space="0" w:color="000000"/>
              <w:right w:val="single" w:sz="4" w:space="0" w:color="000000"/>
            </w:tcBorders>
            <w:shd w:val="clear" w:color="auto" w:fill="auto"/>
            <w:noWrap/>
            <w:vAlign w:val="bottom"/>
            <w:hideMark/>
          </w:tcPr>
          <w:p w14:paraId="217D0747"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548CF214" w14:textId="77777777" w:rsidR="00052B67" w:rsidRPr="00052B67" w:rsidRDefault="00052B67" w:rsidP="005345E4">
            <w:pPr>
              <w:jc w:val="center"/>
              <w:rPr>
                <w:color w:val="000000"/>
              </w:rPr>
            </w:pPr>
            <w:r w:rsidRPr="00052B67">
              <w:rPr>
                <w:color w:val="000000"/>
              </w:rPr>
              <w:t>000 2 02 20077 00 0000 150</w:t>
            </w:r>
          </w:p>
        </w:tc>
        <w:tc>
          <w:tcPr>
            <w:tcW w:w="1418" w:type="dxa"/>
            <w:tcBorders>
              <w:top w:val="nil"/>
              <w:left w:val="nil"/>
              <w:bottom w:val="single" w:sz="4" w:space="0" w:color="000000"/>
              <w:right w:val="single" w:sz="4" w:space="0" w:color="000000"/>
            </w:tcBorders>
            <w:shd w:val="clear" w:color="auto" w:fill="auto"/>
            <w:noWrap/>
            <w:vAlign w:val="bottom"/>
            <w:hideMark/>
          </w:tcPr>
          <w:p w14:paraId="3E2FC773" w14:textId="77777777" w:rsidR="00052B67" w:rsidRPr="00052B67" w:rsidRDefault="00052B67" w:rsidP="005345E4">
            <w:pPr>
              <w:jc w:val="right"/>
              <w:rPr>
                <w:color w:val="000000"/>
              </w:rPr>
            </w:pPr>
            <w:r w:rsidRPr="00052B67">
              <w:rPr>
                <w:color w:val="000000"/>
              </w:rPr>
              <w:t>132 011 600,00</w:t>
            </w:r>
          </w:p>
        </w:tc>
        <w:tc>
          <w:tcPr>
            <w:tcW w:w="1418" w:type="dxa"/>
            <w:tcBorders>
              <w:top w:val="nil"/>
              <w:left w:val="nil"/>
              <w:bottom w:val="single" w:sz="4" w:space="0" w:color="000000"/>
              <w:right w:val="single" w:sz="4" w:space="0" w:color="000000"/>
            </w:tcBorders>
            <w:shd w:val="clear" w:color="auto" w:fill="auto"/>
            <w:noWrap/>
            <w:vAlign w:val="bottom"/>
            <w:hideMark/>
          </w:tcPr>
          <w:p w14:paraId="4A036CFB" w14:textId="77777777" w:rsidR="00052B67" w:rsidRPr="00052B67" w:rsidRDefault="00052B67" w:rsidP="005345E4">
            <w:pPr>
              <w:jc w:val="right"/>
              <w:rPr>
                <w:color w:val="000000"/>
              </w:rPr>
            </w:pPr>
            <w:r w:rsidRPr="00052B67">
              <w:rPr>
                <w:color w:val="000000"/>
              </w:rPr>
              <w:t>-</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0078A9BC" w14:textId="77777777" w:rsidR="00052B67" w:rsidRPr="00052B67" w:rsidRDefault="00052B67" w:rsidP="005345E4">
            <w:pPr>
              <w:jc w:val="right"/>
              <w:rPr>
                <w:color w:val="000000"/>
              </w:rPr>
            </w:pPr>
            <w:r w:rsidRPr="00052B67">
              <w:rPr>
                <w:color w:val="000000"/>
              </w:rPr>
              <w:t> </w:t>
            </w:r>
          </w:p>
        </w:tc>
      </w:tr>
      <w:tr w:rsidR="00052B67" w:rsidRPr="00052B67" w14:paraId="660E6281" w14:textId="77777777" w:rsidTr="005345E4">
        <w:trPr>
          <w:trHeight w:val="70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16234026" w14:textId="77777777" w:rsidR="00052B67" w:rsidRPr="00052B67" w:rsidRDefault="00052B67" w:rsidP="00052B67">
            <w:pPr>
              <w:ind w:firstLineChars="200" w:firstLine="480"/>
              <w:rPr>
                <w:color w:val="000000"/>
              </w:rPr>
            </w:pPr>
            <w:r w:rsidRPr="00052B67">
              <w:rPr>
                <w:color w:val="000000"/>
              </w:rPr>
              <w:t xml:space="preserve">  Субсидии бюджетам городских поселений на софинансирование капитальных вложений в объекты муниципальной собственности</w:t>
            </w:r>
          </w:p>
        </w:tc>
        <w:tc>
          <w:tcPr>
            <w:tcW w:w="709" w:type="dxa"/>
            <w:tcBorders>
              <w:top w:val="nil"/>
              <w:left w:val="nil"/>
              <w:bottom w:val="single" w:sz="4" w:space="0" w:color="000000"/>
              <w:right w:val="single" w:sz="4" w:space="0" w:color="000000"/>
            </w:tcBorders>
            <w:shd w:val="clear" w:color="auto" w:fill="auto"/>
            <w:noWrap/>
            <w:vAlign w:val="bottom"/>
            <w:hideMark/>
          </w:tcPr>
          <w:p w14:paraId="61609D13"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5276CAFD" w14:textId="77777777" w:rsidR="00052B67" w:rsidRPr="00052B67" w:rsidRDefault="00052B67" w:rsidP="005345E4">
            <w:pPr>
              <w:jc w:val="center"/>
              <w:rPr>
                <w:color w:val="000000"/>
              </w:rPr>
            </w:pPr>
            <w:r w:rsidRPr="00052B67">
              <w:rPr>
                <w:color w:val="000000"/>
              </w:rPr>
              <w:t>000 2 02 20077 13 0000 150</w:t>
            </w:r>
          </w:p>
        </w:tc>
        <w:tc>
          <w:tcPr>
            <w:tcW w:w="1418" w:type="dxa"/>
            <w:tcBorders>
              <w:top w:val="nil"/>
              <w:left w:val="nil"/>
              <w:bottom w:val="single" w:sz="4" w:space="0" w:color="000000"/>
              <w:right w:val="single" w:sz="4" w:space="0" w:color="000000"/>
            </w:tcBorders>
            <w:shd w:val="clear" w:color="auto" w:fill="auto"/>
            <w:noWrap/>
            <w:vAlign w:val="bottom"/>
            <w:hideMark/>
          </w:tcPr>
          <w:p w14:paraId="32562F6B" w14:textId="77777777" w:rsidR="00052B67" w:rsidRPr="00052B67" w:rsidRDefault="00052B67" w:rsidP="005345E4">
            <w:pPr>
              <w:jc w:val="right"/>
              <w:rPr>
                <w:color w:val="000000"/>
              </w:rPr>
            </w:pPr>
            <w:r w:rsidRPr="00052B67">
              <w:rPr>
                <w:color w:val="000000"/>
              </w:rPr>
              <w:t>132 011 600,00</w:t>
            </w:r>
          </w:p>
        </w:tc>
        <w:tc>
          <w:tcPr>
            <w:tcW w:w="1418" w:type="dxa"/>
            <w:tcBorders>
              <w:top w:val="nil"/>
              <w:left w:val="nil"/>
              <w:bottom w:val="single" w:sz="4" w:space="0" w:color="000000"/>
              <w:right w:val="single" w:sz="4" w:space="0" w:color="000000"/>
            </w:tcBorders>
            <w:shd w:val="clear" w:color="auto" w:fill="auto"/>
            <w:noWrap/>
            <w:vAlign w:val="bottom"/>
            <w:hideMark/>
          </w:tcPr>
          <w:p w14:paraId="2F65D7BD" w14:textId="77777777" w:rsidR="00052B67" w:rsidRPr="00052B67" w:rsidRDefault="00052B67" w:rsidP="005345E4">
            <w:pPr>
              <w:jc w:val="right"/>
              <w:rPr>
                <w:color w:val="000000"/>
              </w:rPr>
            </w:pPr>
            <w:r w:rsidRPr="00052B67">
              <w:rPr>
                <w:color w:val="000000"/>
              </w:rPr>
              <w:t>-</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71124C84" w14:textId="77777777" w:rsidR="00052B67" w:rsidRPr="00052B67" w:rsidRDefault="00052B67" w:rsidP="005345E4">
            <w:pPr>
              <w:jc w:val="right"/>
              <w:rPr>
                <w:color w:val="000000"/>
              </w:rPr>
            </w:pPr>
            <w:r w:rsidRPr="00052B67">
              <w:rPr>
                <w:color w:val="000000"/>
              </w:rPr>
              <w:t> </w:t>
            </w:r>
          </w:p>
        </w:tc>
      </w:tr>
      <w:tr w:rsidR="00052B67" w:rsidRPr="00052B67" w14:paraId="2DC2A089" w14:textId="77777777" w:rsidTr="005345E4">
        <w:trPr>
          <w:trHeight w:val="70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50E5E71F" w14:textId="77777777" w:rsidR="00052B67" w:rsidRPr="00052B67" w:rsidRDefault="00052B67" w:rsidP="00052B67">
            <w:pPr>
              <w:ind w:firstLineChars="200" w:firstLine="480"/>
              <w:rPr>
                <w:color w:val="000000"/>
              </w:rPr>
            </w:pPr>
            <w:r w:rsidRPr="00052B67">
              <w:rPr>
                <w:color w:val="000000"/>
              </w:rPr>
              <w:t xml:space="preserve">  Субсидии бюджетам городских поселений на софинансирование капитальных вложений в объекты муниципальной собственности</w:t>
            </w:r>
          </w:p>
        </w:tc>
        <w:tc>
          <w:tcPr>
            <w:tcW w:w="709" w:type="dxa"/>
            <w:tcBorders>
              <w:top w:val="nil"/>
              <w:left w:val="nil"/>
              <w:bottom w:val="single" w:sz="4" w:space="0" w:color="000000"/>
              <w:right w:val="single" w:sz="4" w:space="0" w:color="000000"/>
            </w:tcBorders>
            <w:shd w:val="clear" w:color="auto" w:fill="auto"/>
            <w:noWrap/>
            <w:vAlign w:val="bottom"/>
            <w:hideMark/>
          </w:tcPr>
          <w:p w14:paraId="1EE07E8F"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2563F5D0" w14:textId="77777777" w:rsidR="00052B67" w:rsidRPr="00052B67" w:rsidRDefault="00052B67" w:rsidP="005345E4">
            <w:pPr>
              <w:jc w:val="center"/>
              <w:rPr>
                <w:color w:val="000000"/>
              </w:rPr>
            </w:pPr>
            <w:r w:rsidRPr="00052B67">
              <w:rPr>
                <w:color w:val="000000"/>
              </w:rPr>
              <w:t>000 2 02 20077 13 0000 150</w:t>
            </w:r>
          </w:p>
        </w:tc>
        <w:tc>
          <w:tcPr>
            <w:tcW w:w="1418" w:type="dxa"/>
            <w:tcBorders>
              <w:top w:val="nil"/>
              <w:left w:val="nil"/>
              <w:bottom w:val="single" w:sz="4" w:space="0" w:color="000000"/>
              <w:right w:val="single" w:sz="4" w:space="0" w:color="000000"/>
            </w:tcBorders>
            <w:shd w:val="clear" w:color="auto" w:fill="auto"/>
            <w:noWrap/>
            <w:vAlign w:val="bottom"/>
            <w:hideMark/>
          </w:tcPr>
          <w:p w14:paraId="06D9F971" w14:textId="77777777" w:rsidR="00052B67" w:rsidRPr="00052B67" w:rsidRDefault="00052B67" w:rsidP="005345E4">
            <w:pPr>
              <w:jc w:val="right"/>
              <w:rPr>
                <w:color w:val="000000"/>
              </w:rPr>
            </w:pPr>
            <w:r w:rsidRPr="00052B67">
              <w:rPr>
                <w:color w:val="000000"/>
              </w:rPr>
              <w:t>132 011 600,00</w:t>
            </w:r>
          </w:p>
        </w:tc>
        <w:tc>
          <w:tcPr>
            <w:tcW w:w="1418" w:type="dxa"/>
            <w:tcBorders>
              <w:top w:val="nil"/>
              <w:left w:val="nil"/>
              <w:bottom w:val="single" w:sz="4" w:space="0" w:color="000000"/>
              <w:right w:val="single" w:sz="4" w:space="0" w:color="000000"/>
            </w:tcBorders>
            <w:shd w:val="clear" w:color="auto" w:fill="auto"/>
            <w:noWrap/>
            <w:vAlign w:val="bottom"/>
            <w:hideMark/>
          </w:tcPr>
          <w:p w14:paraId="73432576" w14:textId="77777777" w:rsidR="00052B67" w:rsidRPr="00052B67" w:rsidRDefault="00052B67" w:rsidP="005345E4">
            <w:pPr>
              <w:jc w:val="right"/>
              <w:rPr>
                <w:color w:val="000000"/>
              </w:rPr>
            </w:pPr>
            <w:r w:rsidRPr="00052B67">
              <w:rPr>
                <w:color w:val="000000"/>
              </w:rPr>
              <w:t>-</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72010FA8" w14:textId="77777777" w:rsidR="00052B67" w:rsidRPr="00052B67" w:rsidRDefault="00052B67" w:rsidP="005345E4">
            <w:pPr>
              <w:jc w:val="right"/>
              <w:rPr>
                <w:color w:val="000000"/>
              </w:rPr>
            </w:pPr>
            <w:r w:rsidRPr="00052B67">
              <w:rPr>
                <w:color w:val="000000"/>
              </w:rPr>
              <w:t> </w:t>
            </w:r>
          </w:p>
        </w:tc>
      </w:tr>
      <w:tr w:rsidR="00052B67" w:rsidRPr="00052B67" w14:paraId="0BAD4A54" w14:textId="77777777" w:rsidTr="005345E4">
        <w:trPr>
          <w:trHeight w:val="138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1E956F07" w14:textId="77777777" w:rsidR="00052B67" w:rsidRPr="00052B67" w:rsidRDefault="00052B67" w:rsidP="00052B67">
            <w:pPr>
              <w:ind w:firstLineChars="200" w:firstLine="480"/>
              <w:rPr>
                <w:color w:val="000000"/>
              </w:rPr>
            </w:pPr>
            <w:r w:rsidRPr="00052B67">
              <w:rPr>
                <w:color w:val="000000"/>
              </w:rPr>
              <w:t xml:space="preserve">  Субсидии бюджетам на осуществление дорожной деятельности в отношении автомобильных дорог общего пользования, а </w:t>
            </w:r>
            <w:r w:rsidRPr="00052B67">
              <w:rPr>
                <w:color w:val="000000"/>
              </w:rPr>
              <w:lastRenderedPageBreak/>
              <w:t>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709" w:type="dxa"/>
            <w:tcBorders>
              <w:top w:val="nil"/>
              <w:left w:val="nil"/>
              <w:bottom w:val="single" w:sz="4" w:space="0" w:color="000000"/>
              <w:right w:val="single" w:sz="4" w:space="0" w:color="000000"/>
            </w:tcBorders>
            <w:shd w:val="clear" w:color="auto" w:fill="auto"/>
            <w:noWrap/>
            <w:vAlign w:val="bottom"/>
            <w:hideMark/>
          </w:tcPr>
          <w:p w14:paraId="65D12F6A" w14:textId="77777777" w:rsidR="00052B67" w:rsidRPr="00052B67" w:rsidRDefault="00052B67" w:rsidP="005345E4">
            <w:pPr>
              <w:jc w:val="center"/>
              <w:rPr>
                <w:color w:val="000000"/>
              </w:rPr>
            </w:pPr>
            <w:r w:rsidRPr="00052B67">
              <w:rPr>
                <w:color w:val="000000"/>
              </w:rPr>
              <w:lastRenderedPageBreak/>
              <w:t>010</w:t>
            </w:r>
          </w:p>
        </w:tc>
        <w:tc>
          <w:tcPr>
            <w:tcW w:w="2409" w:type="dxa"/>
            <w:tcBorders>
              <w:top w:val="nil"/>
              <w:left w:val="nil"/>
              <w:bottom w:val="single" w:sz="4" w:space="0" w:color="000000"/>
              <w:right w:val="single" w:sz="4" w:space="0" w:color="000000"/>
            </w:tcBorders>
            <w:shd w:val="clear" w:color="auto" w:fill="auto"/>
            <w:noWrap/>
            <w:vAlign w:val="bottom"/>
            <w:hideMark/>
          </w:tcPr>
          <w:p w14:paraId="2514E77A" w14:textId="77777777" w:rsidR="00052B67" w:rsidRPr="00052B67" w:rsidRDefault="00052B67" w:rsidP="005345E4">
            <w:pPr>
              <w:jc w:val="center"/>
              <w:rPr>
                <w:color w:val="000000"/>
              </w:rPr>
            </w:pPr>
            <w:r w:rsidRPr="00052B67">
              <w:rPr>
                <w:color w:val="000000"/>
              </w:rPr>
              <w:t>000 2 02 20216 00 0000 150</w:t>
            </w:r>
          </w:p>
        </w:tc>
        <w:tc>
          <w:tcPr>
            <w:tcW w:w="1418" w:type="dxa"/>
            <w:tcBorders>
              <w:top w:val="nil"/>
              <w:left w:val="nil"/>
              <w:bottom w:val="single" w:sz="4" w:space="0" w:color="000000"/>
              <w:right w:val="single" w:sz="4" w:space="0" w:color="000000"/>
            </w:tcBorders>
            <w:shd w:val="clear" w:color="auto" w:fill="auto"/>
            <w:noWrap/>
            <w:vAlign w:val="bottom"/>
            <w:hideMark/>
          </w:tcPr>
          <w:p w14:paraId="2E00F15D" w14:textId="77777777" w:rsidR="00052B67" w:rsidRPr="00052B67" w:rsidRDefault="00052B67" w:rsidP="005345E4">
            <w:pPr>
              <w:jc w:val="right"/>
              <w:rPr>
                <w:color w:val="000000"/>
              </w:rPr>
            </w:pPr>
            <w:r w:rsidRPr="00052B67">
              <w:rPr>
                <w:color w:val="000000"/>
              </w:rPr>
              <w:t>32 360 900,00</w:t>
            </w:r>
          </w:p>
        </w:tc>
        <w:tc>
          <w:tcPr>
            <w:tcW w:w="1418" w:type="dxa"/>
            <w:tcBorders>
              <w:top w:val="nil"/>
              <w:left w:val="nil"/>
              <w:bottom w:val="single" w:sz="4" w:space="0" w:color="000000"/>
              <w:right w:val="single" w:sz="4" w:space="0" w:color="000000"/>
            </w:tcBorders>
            <w:shd w:val="clear" w:color="auto" w:fill="auto"/>
            <w:noWrap/>
            <w:vAlign w:val="bottom"/>
            <w:hideMark/>
          </w:tcPr>
          <w:p w14:paraId="75383F8B" w14:textId="77777777" w:rsidR="00052B67" w:rsidRPr="00052B67" w:rsidRDefault="00052B67" w:rsidP="005345E4">
            <w:pPr>
              <w:jc w:val="right"/>
              <w:rPr>
                <w:color w:val="000000"/>
              </w:rPr>
            </w:pPr>
            <w:r w:rsidRPr="00052B67">
              <w:rPr>
                <w:color w:val="000000"/>
              </w:rPr>
              <w:t>-</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09EAB1A2" w14:textId="77777777" w:rsidR="00052B67" w:rsidRPr="00052B67" w:rsidRDefault="00052B67" w:rsidP="005345E4">
            <w:pPr>
              <w:jc w:val="right"/>
              <w:rPr>
                <w:color w:val="000000"/>
              </w:rPr>
            </w:pPr>
            <w:r w:rsidRPr="00052B67">
              <w:rPr>
                <w:color w:val="000000"/>
              </w:rPr>
              <w:t> </w:t>
            </w:r>
          </w:p>
        </w:tc>
      </w:tr>
      <w:tr w:rsidR="00052B67" w:rsidRPr="00052B67" w14:paraId="209CF839" w14:textId="77777777" w:rsidTr="005345E4">
        <w:trPr>
          <w:trHeight w:val="138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12092E04" w14:textId="77777777" w:rsidR="00052B67" w:rsidRPr="00052B67" w:rsidRDefault="00052B67" w:rsidP="00052B67">
            <w:pPr>
              <w:ind w:firstLineChars="200" w:firstLine="480"/>
              <w:rPr>
                <w:color w:val="000000"/>
              </w:rPr>
            </w:pPr>
            <w:r w:rsidRPr="00052B67">
              <w:rPr>
                <w:color w:val="000000"/>
              </w:rPr>
              <w:lastRenderedPageBreak/>
              <w:t xml:space="preserve">  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709" w:type="dxa"/>
            <w:tcBorders>
              <w:top w:val="nil"/>
              <w:left w:val="nil"/>
              <w:bottom w:val="single" w:sz="4" w:space="0" w:color="000000"/>
              <w:right w:val="single" w:sz="4" w:space="0" w:color="000000"/>
            </w:tcBorders>
            <w:shd w:val="clear" w:color="auto" w:fill="auto"/>
            <w:noWrap/>
            <w:vAlign w:val="bottom"/>
            <w:hideMark/>
          </w:tcPr>
          <w:p w14:paraId="05371D75"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2E71C85A" w14:textId="77777777" w:rsidR="00052B67" w:rsidRPr="00052B67" w:rsidRDefault="00052B67" w:rsidP="005345E4">
            <w:pPr>
              <w:jc w:val="center"/>
              <w:rPr>
                <w:color w:val="000000"/>
              </w:rPr>
            </w:pPr>
            <w:r w:rsidRPr="00052B67">
              <w:rPr>
                <w:color w:val="000000"/>
              </w:rPr>
              <w:t>000 2 02 20216 13 0000 150</w:t>
            </w:r>
          </w:p>
        </w:tc>
        <w:tc>
          <w:tcPr>
            <w:tcW w:w="1418" w:type="dxa"/>
            <w:tcBorders>
              <w:top w:val="nil"/>
              <w:left w:val="nil"/>
              <w:bottom w:val="single" w:sz="4" w:space="0" w:color="000000"/>
              <w:right w:val="single" w:sz="4" w:space="0" w:color="000000"/>
            </w:tcBorders>
            <w:shd w:val="clear" w:color="auto" w:fill="auto"/>
            <w:noWrap/>
            <w:vAlign w:val="bottom"/>
            <w:hideMark/>
          </w:tcPr>
          <w:p w14:paraId="5E1FFD09" w14:textId="77777777" w:rsidR="00052B67" w:rsidRPr="00052B67" w:rsidRDefault="00052B67" w:rsidP="005345E4">
            <w:pPr>
              <w:jc w:val="right"/>
              <w:rPr>
                <w:color w:val="000000"/>
              </w:rPr>
            </w:pPr>
            <w:r w:rsidRPr="00052B67">
              <w:rPr>
                <w:color w:val="000000"/>
              </w:rPr>
              <w:t>32 360 900,00</w:t>
            </w:r>
          </w:p>
        </w:tc>
        <w:tc>
          <w:tcPr>
            <w:tcW w:w="1418" w:type="dxa"/>
            <w:tcBorders>
              <w:top w:val="nil"/>
              <w:left w:val="nil"/>
              <w:bottom w:val="single" w:sz="4" w:space="0" w:color="000000"/>
              <w:right w:val="single" w:sz="4" w:space="0" w:color="000000"/>
            </w:tcBorders>
            <w:shd w:val="clear" w:color="auto" w:fill="auto"/>
            <w:noWrap/>
            <w:vAlign w:val="bottom"/>
            <w:hideMark/>
          </w:tcPr>
          <w:p w14:paraId="0C3B2208" w14:textId="77777777" w:rsidR="00052B67" w:rsidRPr="00052B67" w:rsidRDefault="00052B67" w:rsidP="005345E4">
            <w:pPr>
              <w:jc w:val="right"/>
              <w:rPr>
                <w:color w:val="000000"/>
              </w:rPr>
            </w:pPr>
            <w:r w:rsidRPr="00052B67">
              <w:rPr>
                <w:color w:val="000000"/>
              </w:rPr>
              <w:t>-</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539545A0" w14:textId="77777777" w:rsidR="00052B67" w:rsidRPr="00052B67" w:rsidRDefault="00052B67" w:rsidP="005345E4">
            <w:pPr>
              <w:jc w:val="right"/>
              <w:rPr>
                <w:color w:val="000000"/>
              </w:rPr>
            </w:pPr>
            <w:r w:rsidRPr="00052B67">
              <w:rPr>
                <w:color w:val="000000"/>
              </w:rPr>
              <w:t> </w:t>
            </w:r>
          </w:p>
        </w:tc>
      </w:tr>
      <w:tr w:rsidR="00052B67" w:rsidRPr="00052B67" w14:paraId="56B3C7E7" w14:textId="77777777" w:rsidTr="005345E4">
        <w:trPr>
          <w:trHeight w:val="138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40EB682A" w14:textId="77777777" w:rsidR="00052B67" w:rsidRPr="00052B67" w:rsidRDefault="00052B67" w:rsidP="00052B67">
            <w:pPr>
              <w:ind w:firstLineChars="200" w:firstLine="480"/>
              <w:rPr>
                <w:color w:val="000000"/>
              </w:rPr>
            </w:pPr>
            <w:r w:rsidRPr="00052B67">
              <w:rPr>
                <w:color w:val="000000"/>
              </w:rPr>
              <w:t xml:space="preserve">  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709" w:type="dxa"/>
            <w:tcBorders>
              <w:top w:val="nil"/>
              <w:left w:val="nil"/>
              <w:bottom w:val="single" w:sz="4" w:space="0" w:color="000000"/>
              <w:right w:val="single" w:sz="4" w:space="0" w:color="000000"/>
            </w:tcBorders>
            <w:shd w:val="clear" w:color="auto" w:fill="auto"/>
            <w:noWrap/>
            <w:vAlign w:val="bottom"/>
            <w:hideMark/>
          </w:tcPr>
          <w:p w14:paraId="2207FBB6"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2750308A" w14:textId="77777777" w:rsidR="00052B67" w:rsidRPr="00052B67" w:rsidRDefault="00052B67" w:rsidP="005345E4">
            <w:pPr>
              <w:jc w:val="center"/>
              <w:rPr>
                <w:color w:val="000000"/>
              </w:rPr>
            </w:pPr>
            <w:r w:rsidRPr="00052B67">
              <w:rPr>
                <w:color w:val="000000"/>
              </w:rPr>
              <w:t>000 2 02 20216 13 0000 150</w:t>
            </w:r>
          </w:p>
        </w:tc>
        <w:tc>
          <w:tcPr>
            <w:tcW w:w="1418" w:type="dxa"/>
            <w:tcBorders>
              <w:top w:val="nil"/>
              <w:left w:val="nil"/>
              <w:bottom w:val="single" w:sz="4" w:space="0" w:color="000000"/>
              <w:right w:val="single" w:sz="4" w:space="0" w:color="000000"/>
            </w:tcBorders>
            <w:shd w:val="clear" w:color="auto" w:fill="auto"/>
            <w:noWrap/>
            <w:vAlign w:val="bottom"/>
            <w:hideMark/>
          </w:tcPr>
          <w:p w14:paraId="4A62D32F" w14:textId="77777777" w:rsidR="00052B67" w:rsidRPr="00052B67" w:rsidRDefault="00052B67" w:rsidP="005345E4">
            <w:pPr>
              <w:jc w:val="right"/>
              <w:rPr>
                <w:color w:val="000000"/>
              </w:rPr>
            </w:pPr>
            <w:r w:rsidRPr="00052B67">
              <w:rPr>
                <w:color w:val="000000"/>
              </w:rPr>
              <w:t>32 360 900,00</w:t>
            </w:r>
          </w:p>
        </w:tc>
        <w:tc>
          <w:tcPr>
            <w:tcW w:w="1418" w:type="dxa"/>
            <w:tcBorders>
              <w:top w:val="nil"/>
              <w:left w:val="nil"/>
              <w:bottom w:val="single" w:sz="4" w:space="0" w:color="000000"/>
              <w:right w:val="single" w:sz="4" w:space="0" w:color="000000"/>
            </w:tcBorders>
            <w:shd w:val="clear" w:color="auto" w:fill="auto"/>
            <w:noWrap/>
            <w:vAlign w:val="bottom"/>
            <w:hideMark/>
          </w:tcPr>
          <w:p w14:paraId="4C4C7CA1" w14:textId="77777777" w:rsidR="00052B67" w:rsidRPr="00052B67" w:rsidRDefault="00052B67" w:rsidP="005345E4">
            <w:pPr>
              <w:jc w:val="right"/>
              <w:rPr>
                <w:color w:val="000000"/>
              </w:rPr>
            </w:pPr>
            <w:r w:rsidRPr="00052B67">
              <w:rPr>
                <w:color w:val="000000"/>
              </w:rPr>
              <w:t>-</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2D55FC10" w14:textId="77777777" w:rsidR="00052B67" w:rsidRPr="00052B67" w:rsidRDefault="00052B67" w:rsidP="005345E4">
            <w:pPr>
              <w:jc w:val="right"/>
              <w:rPr>
                <w:color w:val="000000"/>
              </w:rPr>
            </w:pPr>
            <w:r w:rsidRPr="00052B67">
              <w:rPr>
                <w:color w:val="000000"/>
              </w:rPr>
              <w:t> </w:t>
            </w:r>
          </w:p>
        </w:tc>
      </w:tr>
      <w:tr w:rsidR="00052B67" w:rsidRPr="00052B67" w14:paraId="5BF8A4F3" w14:textId="77777777" w:rsidTr="005345E4">
        <w:trPr>
          <w:trHeight w:val="48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4A08DDCE" w14:textId="77777777" w:rsidR="00052B67" w:rsidRPr="00052B67" w:rsidRDefault="00052B67" w:rsidP="00052B67">
            <w:pPr>
              <w:ind w:firstLineChars="200" w:firstLine="480"/>
              <w:rPr>
                <w:color w:val="000000"/>
              </w:rPr>
            </w:pPr>
            <w:r w:rsidRPr="00052B67">
              <w:rPr>
                <w:color w:val="000000"/>
              </w:rPr>
              <w:t xml:space="preserve">  Субсидии бюджетам на реализацию программ </w:t>
            </w:r>
            <w:r w:rsidRPr="00052B67">
              <w:rPr>
                <w:color w:val="000000"/>
              </w:rPr>
              <w:lastRenderedPageBreak/>
              <w:t>формирования современной городской среды</w:t>
            </w:r>
          </w:p>
        </w:tc>
        <w:tc>
          <w:tcPr>
            <w:tcW w:w="709" w:type="dxa"/>
            <w:tcBorders>
              <w:top w:val="nil"/>
              <w:left w:val="nil"/>
              <w:bottom w:val="single" w:sz="4" w:space="0" w:color="000000"/>
              <w:right w:val="single" w:sz="4" w:space="0" w:color="000000"/>
            </w:tcBorders>
            <w:shd w:val="clear" w:color="auto" w:fill="auto"/>
            <w:noWrap/>
            <w:vAlign w:val="bottom"/>
            <w:hideMark/>
          </w:tcPr>
          <w:p w14:paraId="51320F76" w14:textId="77777777" w:rsidR="00052B67" w:rsidRPr="00052B67" w:rsidRDefault="00052B67" w:rsidP="005345E4">
            <w:pPr>
              <w:jc w:val="center"/>
              <w:rPr>
                <w:color w:val="000000"/>
              </w:rPr>
            </w:pPr>
            <w:r w:rsidRPr="00052B67">
              <w:rPr>
                <w:color w:val="000000"/>
              </w:rPr>
              <w:lastRenderedPageBreak/>
              <w:t>010</w:t>
            </w:r>
          </w:p>
        </w:tc>
        <w:tc>
          <w:tcPr>
            <w:tcW w:w="2409" w:type="dxa"/>
            <w:tcBorders>
              <w:top w:val="nil"/>
              <w:left w:val="nil"/>
              <w:bottom w:val="single" w:sz="4" w:space="0" w:color="000000"/>
              <w:right w:val="single" w:sz="4" w:space="0" w:color="000000"/>
            </w:tcBorders>
            <w:shd w:val="clear" w:color="auto" w:fill="auto"/>
            <w:noWrap/>
            <w:vAlign w:val="bottom"/>
            <w:hideMark/>
          </w:tcPr>
          <w:p w14:paraId="088803BA" w14:textId="77777777" w:rsidR="00052B67" w:rsidRPr="00052B67" w:rsidRDefault="00052B67" w:rsidP="005345E4">
            <w:pPr>
              <w:jc w:val="center"/>
              <w:rPr>
                <w:color w:val="000000"/>
              </w:rPr>
            </w:pPr>
            <w:r w:rsidRPr="00052B67">
              <w:rPr>
                <w:color w:val="000000"/>
              </w:rPr>
              <w:t>000 2 02 25555 00 0000 150</w:t>
            </w:r>
          </w:p>
        </w:tc>
        <w:tc>
          <w:tcPr>
            <w:tcW w:w="1418" w:type="dxa"/>
            <w:tcBorders>
              <w:top w:val="nil"/>
              <w:left w:val="nil"/>
              <w:bottom w:val="single" w:sz="4" w:space="0" w:color="000000"/>
              <w:right w:val="single" w:sz="4" w:space="0" w:color="000000"/>
            </w:tcBorders>
            <w:shd w:val="clear" w:color="auto" w:fill="auto"/>
            <w:noWrap/>
            <w:vAlign w:val="bottom"/>
            <w:hideMark/>
          </w:tcPr>
          <w:p w14:paraId="6503B296" w14:textId="77777777" w:rsidR="00052B67" w:rsidRPr="00052B67" w:rsidRDefault="00052B67" w:rsidP="005345E4">
            <w:pPr>
              <w:jc w:val="right"/>
              <w:rPr>
                <w:color w:val="000000"/>
              </w:rPr>
            </w:pPr>
            <w:r w:rsidRPr="00052B67">
              <w:rPr>
                <w:color w:val="000000"/>
              </w:rPr>
              <w:t>8 788 934,34</w:t>
            </w:r>
          </w:p>
        </w:tc>
        <w:tc>
          <w:tcPr>
            <w:tcW w:w="1418" w:type="dxa"/>
            <w:tcBorders>
              <w:top w:val="nil"/>
              <w:left w:val="nil"/>
              <w:bottom w:val="single" w:sz="4" w:space="0" w:color="000000"/>
              <w:right w:val="single" w:sz="4" w:space="0" w:color="000000"/>
            </w:tcBorders>
            <w:shd w:val="clear" w:color="auto" w:fill="auto"/>
            <w:noWrap/>
            <w:vAlign w:val="bottom"/>
            <w:hideMark/>
          </w:tcPr>
          <w:p w14:paraId="59E71149" w14:textId="77777777" w:rsidR="00052B67" w:rsidRPr="00052B67" w:rsidRDefault="00052B67" w:rsidP="005345E4">
            <w:pPr>
              <w:jc w:val="right"/>
              <w:rPr>
                <w:color w:val="000000"/>
              </w:rPr>
            </w:pPr>
            <w:r w:rsidRPr="00052B67">
              <w:rPr>
                <w:color w:val="000000"/>
              </w:rPr>
              <w:t>-</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108F13D6" w14:textId="77777777" w:rsidR="00052B67" w:rsidRPr="00052B67" w:rsidRDefault="00052B67" w:rsidP="005345E4">
            <w:pPr>
              <w:jc w:val="right"/>
              <w:rPr>
                <w:color w:val="000000"/>
              </w:rPr>
            </w:pPr>
            <w:r w:rsidRPr="00052B67">
              <w:rPr>
                <w:color w:val="000000"/>
              </w:rPr>
              <w:t> </w:t>
            </w:r>
          </w:p>
        </w:tc>
      </w:tr>
      <w:tr w:rsidR="00052B67" w:rsidRPr="00052B67" w14:paraId="48D760BC" w14:textId="77777777" w:rsidTr="005345E4">
        <w:trPr>
          <w:trHeight w:val="48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6CDCDE8F" w14:textId="77777777" w:rsidR="00052B67" w:rsidRPr="00052B67" w:rsidRDefault="00052B67" w:rsidP="00052B67">
            <w:pPr>
              <w:ind w:firstLineChars="200" w:firstLine="480"/>
              <w:rPr>
                <w:color w:val="000000"/>
              </w:rPr>
            </w:pPr>
            <w:r w:rsidRPr="00052B67">
              <w:rPr>
                <w:color w:val="000000"/>
              </w:rPr>
              <w:lastRenderedPageBreak/>
              <w:t xml:space="preserve">  Субсидии бюджетам городских поселений на реализацию программ формирования современной городской среды</w:t>
            </w:r>
          </w:p>
        </w:tc>
        <w:tc>
          <w:tcPr>
            <w:tcW w:w="709" w:type="dxa"/>
            <w:tcBorders>
              <w:top w:val="nil"/>
              <w:left w:val="nil"/>
              <w:bottom w:val="single" w:sz="4" w:space="0" w:color="000000"/>
              <w:right w:val="single" w:sz="4" w:space="0" w:color="000000"/>
            </w:tcBorders>
            <w:shd w:val="clear" w:color="auto" w:fill="auto"/>
            <w:noWrap/>
            <w:vAlign w:val="bottom"/>
            <w:hideMark/>
          </w:tcPr>
          <w:p w14:paraId="7052FD72"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3AD1F507" w14:textId="77777777" w:rsidR="00052B67" w:rsidRPr="00052B67" w:rsidRDefault="00052B67" w:rsidP="005345E4">
            <w:pPr>
              <w:jc w:val="center"/>
              <w:rPr>
                <w:color w:val="000000"/>
              </w:rPr>
            </w:pPr>
            <w:r w:rsidRPr="00052B67">
              <w:rPr>
                <w:color w:val="000000"/>
              </w:rPr>
              <w:t>000 2 02 25555 13 0000 150</w:t>
            </w:r>
          </w:p>
        </w:tc>
        <w:tc>
          <w:tcPr>
            <w:tcW w:w="1418" w:type="dxa"/>
            <w:tcBorders>
              <w:top w:val="nil"/>
              <w:left w:val="nil"/>
              <w:bottom w:val="single" w:sz="4" w:space="0" w:color="000000"/>
              <w:right w:val="single" w:sz="4" w:space="0" w:color="000000"/>
            </w:tcBorders>
            <w:shd w:val="clear" w:color="auto" w:fill="auto"/>
            <w:noWrap/>
            <w:vAlign w:val="bottom"/>
            <w:hideMark/>
          </w:tcPr>
          <w:p w14:paraId="23B1D5B3" w14:textId="77777777" w:rsidR="00052B67" w:rsidRPr="00052B67" w:rsidRDefault="00052B67" w:rsidP="005345E4">
            <w:pPr>
              <w:jc w:val="right"/>
              <w:rPr>
                <w:color w:val="000000"/>
              </w:rPr>
            </w:pPr>
            <w:r w:rsidRPr="00052B67">
              <w:rPr>
                <w:color w:val="000000"/>
              </w:rPr>
              <w:t>8 788 934,34</w:t>
            </w:r>
          </w:p>
        </w:tc>
        <w:tc>
          <w:tcPr>
            <w:tcW w:w="1418" w:type="dxa"/>
            <w:tcBorders>
              <w:top w:val="nil"/>
              <w:left w:val="nil"/>
              <w:bottom w:val="single" w:sz="4" w:space="0" w:color="000000"/>
              <w:right w:val="single" w:sz="4" w:space="0" w:color="000000"/>
            </w:tcBorders>
            <w:shd w:val="clear" w:color="auto" w:fill="auto"/>
            <w:noWrap/>
            <w:vAlign w:val="bottom"/>
            <w:hideMark/>
          </w:tcPr>
          <w:p w14:paraId="78600ACB" w14:textId="77777777" w:rsidR="00052B67" w:rsidRPr="00052B67" w:rsidRDefault="00052B67" w:rsidP="005345E4">
            <w:pPr>
              <w:jc w:val="right"/>
              <w:rPr>
                <w:color w:val="000000"/>
              </w:rPr>
            </w:pPr>
            <w:r w:rsidRPr="00052B67">
              <w:rPr>
                <w:color w:val="000000"/>
              </w:rPr>
              <w:t>-</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178AF4A0" w14:textId="77777777" w:rsidR="00052B67" w:rsidRPr="00052B67" w:rsidRDefault="00052B67" w:rsidP="005345E4">
            <w:pPr>
              <w:jc w:val="right"/>
              <w:rPr>
                <w:color w:val="000000"/>
              </w:rPr>
            </w:pPr>
            <w:r w:rsidRPr="00052B67">
              <w:rPr>
                <w:color w:val="000000"/>
              </w:rPr>
              <w:t> </w:t>
            </w:r>
          </w:p>
        </w:tc>
      </w:tr>
      <w:tr w:rsidR="00052B67" w:rsidRPr="00052B67" w14:paraId="7726D781" w14:textId="77777777" w:rsidTr="005345E4">
        <w:trPr>
          <w:trHeight w:val="48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09A6F87F" w14:textId="77777777" w:rsidR="00052B67" w:rsidRPr="00052B67" w:rsidRDefault="00052B67" w:rsidP="00052B67">
            <w:pPr>
              <w:ind w:firstLineChars="200" w:firstLine="480"/>
              <w:rPr>
                <w:color w:val="000000"/>
              </w:rPr>
            </w:pPr>
            <w:r w:rsidRPr="00052B67">
              <w:rPr>
                <w:color w:val="000000"/>
              </w:rPr>
              <w:t xml:space="preserve">  Субсидии бюджетам городских поселений на реализацию программ формирования современной городской среды</w:t>
            </w:r>
          </w:p>
        </w:tc>
        <w:tc>
          <w:tcPr>
            <w:tcW w:w="709" w:type="dxa"/>
            <w:tcBorders>
              <w:top w:val="nil"/>
              <w:left w:val="nil"/>
              <w:bottom w:val="single" w:sz="4" w:space="0" w:color="000000"/>
              <w:right w:val="single" w:sz="4" w:space="0" w:color="000000"/>
            </w:tcBorders>
            <w:shd w:val="clear" w:color="auto" w:fill="auto"/>
            <w:noWrap/>
            <w:vAlign w:val="bottom"/>
            <w:hideMark/>
          </w:tcPr>
          <w:p w14:paraId="6597DEB3"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0E476C92" w14:textId="77777777" w:rsidR="00052B67" w:rsidRPr="00052B67" w:rsidRDefault="00052B67" w:rsidP="005345E4">
            <w:pPr>
              <w:jc w:val="center"/>
              <w:rPr>
                <w:color w:val="000000"/>
              </w:rPr>
            </w:pPr>
            <w:r w:rsidRPr="00052B67">
              <w:rPr>
                <w:color w:val="000000"/>
              </w:rPr>
              <w:t>000 2 02 25555 13 0000 150</w:t>
            </w:r>
          </w:p>
        </w:tc>
        <w:tc>
          <w:tcPr>
            <w:tcW w:w="1418" w:type="dxa"/>
            <w:tcBorders>
              <w:top w:val="nil"/>
              <w:left w:val="nil"/>
              <w:bottom w:val="single" w:sz="4" w:space="0" w:color="000000"/>
              <w:right w:val="single" w:sz="4" w:space="0" w:color="000000"/>
            </w:tcBorders>
            <w:shd w:val="clear" w:color="auto" w:fill="auto"/>
            <w:noWrap/>
            <w:vAlign w:val="bottom"/>
            <w:hideMark/>
          </w:tcPr>
          <w:p w14:paraId="651CD3F6" w14:textId="77777777" w:rsidR="00052B67" w:rsidRPr="00052B67" w:rsidRDefault="00052B67" w:rsidP="005345E4">
            <w:pPr>
              <w:jc w:val="right"/>
              <w:rPr>
                <w:color w:val="000000"/>
              </w:rPr>
            </w:pPr>
            <w:r w:rsidRPr="00052B67">
              <w:rPr>
                <w:color w:val="000000"/>
              </w:rPr>
              <w:t>8 788 934,34</w:t>
            </w:r>
          </w:p>
        </w:tc>
        <w:tc>
          <w:tcPr>
            <w:tcW w:w="1418" w:type="dxa"/>
            <w:tcBorders>
              <w:top w:val="nil"/>
              <w:left w:val="nil"/>
              <w:bottom w:val="single" w:sz="4" w:space="0" w:color="000000"/>
              <w:right w:val="single" w:sz="4" w:space="0" w:color="000000"/>
            </w:tcBorders>
            <w:shd w:val="clear" w:color="auto" w:fill="auto"/>
            <w:noWrap/>
            <w:vAlign w:val="bottom"/>
            <w:hideMark/>
          </w:tcPr>
          <w:p w14:paraId="1DFC63AE" w14:textId="77777777" w:rsidR="00052B67" w:rsidRPr="00052B67" w:rsidRDefault="00052B67" w:rsidP="005345E4">
            <w:pPr>
              <w:jc w:val="right"/>
              <w:rPr>
                <w:color w:val="000000"/>
              </w:rPr>
            </w:pPr>
            <w:r w:rsidRPr="00052B67">
              <w:rPr>
                <w:color w:val="000000"/>
              </w:rPr>
              <w:t>-</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7688BF7B" w14:textId="77777777" w:rsidR="00052B67" w:rsidRPr="00052B67" w:rsidRDefault="00052B67" w:rsidP="005345E4">
            <w:pPr>
              <w:jc w:val="right"/>
              <w:rPr>
                <w:color w:val="000000"/>
              </w:rPr>
            </w:pPr>
            <w:r w:rsidRPr="00052B67">
              <w:rPr>
                <w:color w:val="000000"/>
              </w:rPr>
              <w:t> </w:t>
            </w:r>
          </w:p>
        </w:tc>
      </w:tr>
      <w:tr w:rsidR="00052B67" w:rsidRPr="00052B67" w14:paraId="11D2485E" w14:textId="77777777" w:rsidTr="005345E4">
        <w:trPr>
          <w:trHeight w:val="31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28265997" w14:textId="77777777" w:rsidR="00052B67" w:rsidRPr="00052B67" w:rsidRDefault="00052B67" w:rsidP="00052B67">
            <w:pPr>
              <w:ind w:firstLineChars="200" w:firstLine="480"/>
              <w:rPr>
                <w:color w:val="000000"/>
              </w:rPr>
            </w:pPr>
            <w:r w:rsidRPr="00052B67">
              <w:rPr>
                <w:color w:val="000000"/>
              </w:rPr>
              <w:t xml:space="preserve">  Прочие субсидии</w:t>
            </w:r>
          </w:p>
        </w:tc>
        <w:tc>
          <w:tcPr>
            <w:tcW w:w="709" w:type="dxa"/>
            <w:tcBorders>
              <w:top w:val="nil"/>
              <w:left w:val="nil"/>
              <w:bottom w:val="single" w:sz="4" w:space="0" w:color="000000"/>
              <w:right w:val="single" w:sz="4" w:space="0" w:color="000000"/>
            </w:tcBorders>
            <w:shd w:val="clear" w:color="auto" w:fill="auto"/>
            <w:noWrap/>
            <w:vAlign w:val="bottom"/>
            <w:hideMark/>
          </w:tcPr>
          <w:p w14:paraId="6247B4B8"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73ECDFE4" w14:textId="77777777" w:rsidR="00052B67" w:rsidRPr="00052B67" w:rsidRDefault="00052B67" w:rsidP="005345E4">
            <w:pPr>
              <w:jc w:val="center"/>
              <w:rPr>
                <w:color w:val="000000"/>
              </w:rPr>
            </w:pPr>
            <w:r w:rsidRPr="00052B67">
              <w:rPr>
                <w:color w:val="000000"/>
              </w:rPr>
              <w:t>000 2 02 29999 00 0000 150</w:t>
            </w:r>
          </w:p>
        </w:tc>
        <w:tc>
          <w:tcPr>
            <w:tcW w:w="1418" w:type="dxa"/>
            <w:tcBorders>
              <w:top w:val="nil"/>
              <w:left w:val="nil"/>
              <w:bottom w:val="single" w:sz="4" w:space="0" w:color="000000"/>
              <w:right w:val="single" w:sz="4" w:space="0" w:color="000000"/>
            </w:tcBorders>
            <w:shd w:val="clear" w:color="auto" w:fill="auto"/>
            <w:noWrap/>
            <w:vAlign w:val="bottom"/>
            <w:hideMark/>
          </w:tcPr>
          <w:p w14:paraId="615620FE" w14:textId="77777777" w:rsidR="00052B67" w:rsidRPr="00052B67" w:rsidRDefault="00052B67" w:rsidP="005345E4">
            <w:pPr>
              <w:jc w:val="right"/>
              <w:rPr>
                <w:color w:val="000000"/>
              </w:rPr>
            </w:pPr>
            <w:r w:rsidRPr="00052B67">
              <w:rPr>
                <w:color w:val="000000"/>
              </w:rPr>
              <w:t>26 333 871,00</w:t>
            </w:r>
          </w:p>
        </w:tc>
        <w:tc>
          <w:tcPr>
            <w:tcW w:w="1418" w:type="dxa"/>
            <w:tcBorders>
              <w:top w:val="nil"/>
              <w:left w:val="nil"/>
              <w:bottom w:val="single" w:sz="4" w:space="0" w:color="000000"/>
              <w:right w:val="single" w:sz="4" w:space="0" w:color="000000"/>
            </w:tcBorders>
            <w:shd w:val="clear" w:color="auto" w:fill="auto"/>
            <w:noWrap/>
            <w:vAlign w:val="bottom"/>
            <w:hideMark/>
          </w:tcPr>
          <w:p w14:paraId="403C9128" w14:textId="77777777" w:rsidR="00052B67" w:rsidRPr="00052B67" w:rsidRDefault="00052B67" w:rsidP="005345E4">
            <w:pPr>
              <w:jc w:val="right"/>
              <w:rPr>
                <w:color w:val="000000"/>
              </w:rPr>
            </w:pPr>
            <w:r w:rsidRPr="00052B67">
              <w:rPr>
                <w:color w:val="000000"/>
              </w:rPr>
              <w:t>7 937 247,91</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6E99800C" w14:textId="77777777" w:rsidR="00052B67" w:rsidRPr="00052B67" w:rsidRDefault="00052B67" w:rsidP="005345E4">
            <w:pPr>
              <w:jc w:val="right"/>
              <w:rPr>
                <w:color w:val="000000"/>
              </w:rPr>
            </w:pPr>
            <w:r w:rsidRPr="00052B67">
              <w:rPr>
                <w:color w:val="000000"/>
              </w:rPr>
              <w:t>30,14</w:t>
            </w:r>
          </w:p>
        </w:tc>
      </w:tr>
      <w:tr w:rsidR="00052B67" w:rsidRPr="00052B67" w14:paraId="1D77D1AE" w14:textId="77777777" w:rsidTr="005345E4">
        <w:trPr>
          <w:trHeight w:val="31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4B2F094D" w14:textId="77777777" w:rsidR="00052B67" w:rsidRPr="00052B67" w:rsidRDefault="00052B67" w:rsidP="00052B67">
            <w:pPr>
              <w:ind w:firstLineChars="200" w:firstLine="480"/>
              <w:rPr>
                <w:color w:val="000000"/>
              </w:rPr>
            </w:pPr>
            <w:r w:rsidRPr="00052B67">
              <w:rPr>
                <w:color w:val="000000"/>
              </w:rPr>
              <w:t xml:space="preserve">  Прочие субсидии бюджетам городских поселений</w:t>
            </w:r>
          </w:p>
        </w:tc>
        <w:tc>
          <w:tcPr>
            <w:tcW w:w="709" w:type="dxa"/>
            <w:tcBorders>
              <w:top w:val="nil"/>
              <w:left w:val="nil"/>
              <w:bottom w:val="single" w:sz="4" w:space="0" w:color="000000"/>
              <w:right w:val="single" w:sz="4" w:space="0" w:color="000000"/>
            </w:tcBorders>
            <w:shd w:val="clear" w:color="auto" w:fill="auto"/>
            <w:noWrap/>
            <w:vAlign w:val="bottom"/>
            <w:hideMark/>
          </w:tcPr>
          <w:p w14:paraId="6684AFEE"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0B5E18F4" w14:textId="77777777" w:rsidR="00052B67" w:rsidRPr="00052B67" w:rsidRDefault="00052B67" w:rsidP="005345E4">
            <w:pPr>
              <w:jc w:val="center"/>
              <w:rPr>
                <w:color w:val="000000"/>
              </w:rPr>
            </w:pPr>
            <w:r w:rsidRPr="00052B67">
              <w:rPr>
                <w:color w:val="000000"/>
              </w:rPr>
              <w:t>000 2 02 29999 13 0000 150</w:t>
            </w:r>
          </w:p>
        </w:tc>
        <w:tc>
          <w:tcPr>
            <w:tcW w:w="1418" w:type="dxa"/>
            <w:tcBorders>
              <w:top w:val="nil"/>
              <w:left w:val="nil"/>
              <w:bottom w:val="single" w:sz="4" w:space="0" w:color="000000"/>
              <w:right w:val="single" w:sz="4" w:space="0" w:color="000000"/>
            </w:tcBorders>
            <w:shd w:val="clear" w:color="auto" w:fill="auto"/>
            <w:noWrap/>
            <w:vAlign w:val="bottom"/>
            <w:hideMark/>
          </w:tcPr>
          <w:p w14:paraId="33EFF3CD" w14:textId="77777777" w:rsidR="00052B67" w:rsidRPr="00052B67" w:rsidRDefault="00052B67" w:rsidP="005345E4">
            <w:pPr>
              <w:jc w:val="right"/>
              <w:rPr>
                <w:color w:val="000000"/>
              </w:rPr>
            </w:pPr>
            <w:r w:rsidRPr="00052B67">
              <w:rPr>
                <w:color w:val="000000"/>
              </w:rPr>
              <w:t>26 333 871,00</w:t>
            </w:r>
          </w:p>
        </w:tc>
        <w:tc>
          <w:tcPr>
            <w:tcW w:w="1418" w:type="dxa"/>
            <w:tcBorders>
              <w:top w:val="nil"/>
              <w:left w:val="nil"/>
              <w:bottom w:val="single" w:sz="4" w:space="0" w:color="000000"/>
              <w:right w:val="single" w:sz="4" w:space="0" w:color="000000"/>
            </w:tcBorders>
            <w:shd w:val="clear" w:color="auto" w:fill="auto"/>
            <w:noWrap/>
            <w:vAlign w:val="bottom"/>
            <w:hideMark/>
          </w:tcPr>
          <w:p w14:paraId="1768CAEE" w14:textId="77777777" w:rsidR="00052B67" w:rsidRPr="00052B67" w:rsidRDefault="00052B67" w:rsidP="005345E4">
            <w:pPr>
              <w:jc w:val="right"/>
              <w:rPr>
                <w:color w:val="000000"/>
              </w:rPr>
            </w:pPr>
            <w:r w:rsidRPr="00052B67">
              <w:rPr>
                <w:color w:val="000000"/>
              </w:rPr>
              <w:t>7 937 247,91</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2A3DBC91" w14:textId="77777777" w:rsidR="00052B67" w:rsidRPr="00052B67" w:rsidRDefault="00052B67" w:rsidP="005345E4">
            <w:pPr>
              <w:jc w:val="right"/>
              <w:rPr>
                <w:color w:val="000000"/>
              </w:rPr>
            </w:pPr>
            <w:r w:rsidRPr="00052B67">
              <w:rPr>
                <w:color w:val="000000"/>
              </w:rPr>
              <w:t>30,14</w:t>
            </w:r>
          </w:p>
        </w:tc>
      </w:tr>
      <w:tr w:rsidR="00052B67" w:rsidRPr="00052B67" w14:paraId="1AEE9576" w14:textId="77777777" w:rsidTr="005345E4">
        <w:trPr>
          <w:trHeight w:val="31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18B3D33C" w14:textId="77777777" w:rsidR="00052B67" w:rsidRPr="00052B67" w:rsidRDefault="00052B67" w:rsidP="00052B67">
            <w:pPr>
              <w:ind w:firstLineChars="200" w:firstLine="480"/>
              <w:rPr>
                <w:color w:val="000000"/>
              </w:rPr>
            </w:pPr>
            <w:r w:rsidRPr="00052B67">
              <w:rPr>
                <w:color w:val="000000"/>
              </w:rPr>
              <w:t xml:space="preserve">  Прочие субсидии бюджетам городских поселений</w:t>
            </w:r>
          </w:p>
        </w:tc>
        <w:tc>
          <w:tcPr>
            <w:tcW w:w="709" w:type="dxa"/>
            <w:tcBorders>
              <w:top w:val="nil"/>
              <w:left w:val="nil"/>
              <w:bottom w:val="single" w:sz="4" w:space="0" w:color="000000"/>
              <w:right w:val="single" w:sz="4" w:space="0" w:color="000000"/>
            </w:tcBorders>
            <w:shd w:val="clear" w:color="auto" w:fill="auto"/>
            <w:noWrap/>
            <w:vAlign w:val="bottom"/>
            <w:hideMark/>
          </w:tcPr>
          <w:p w14:paraId="45BB622A"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40B1B608" w14:textId="77777777" w:rsidR="00052B67" w:rsidRPr="00052B67" w:rsidRDefault="00052B67" w:rsidP="005345E4">
            <w:pPr>
              <w:jc w:val="center"/>
              <w:rPr>
                <w:color w:val="000000"/>
              </w:rPr>
            </w:pPr>
            <w:r w:rsidRPr="00052B67">
              <w:rPr>
                <w:color w:val="000000"/>
              </w:rPr>
              <w:t>000 2 02 29999 13 0000 150</w:t>
            </w:r>
          </w:p>
        </w:tc>
        <w:tc>
          <w:tcPr>
            <w:tcW w:w="1418" w:type="dxa"/>
            <w:tcBorders>
              <w:top w:val="nil"/>
              <w:left w:val="nil"/>
              <w:bottom w:val="single" w:sz="4" w:space="0" w:color="000000"/>
              <w:right w:val="single" w:sz="4" w:space="0" w:color="000000"/>
            </w:tcBorders>
            <w:shd w:val="clear" w:color="auto" w:fill="auto"/>
            <w:noWrap/>
            <w:vAlign w:val="bottom"/>
            <w:hideMark/>
          </w:tcPr>
          <w:p w14:paraId="7CA12366" w14:textId="77777777" w:rsidR="00052B67" w:rsidRPr="00052B67" w:rsidRDefault="00052B67" w:rsidP="005345E4">
            <w:pPr>
              <w:jc w:val="right"/>
              <w:rPr>
                <w:color w:val="000000"/>
              </w:rPr>
            </w:pPr>
            <w:r w:rsidRPr="00052B67">
              <w:rPr>
                <w:color w:val="000000"/>
              </w:rPr>
              <w:t>26 333 871,00</w:t>
            </w:r>
          </w:p>
        </w:tc>
        <w:tc>
          <w:tcPr>
            <w:tcW w:w="1418" w:type="dxa"/>
            <w:tcBorders>
              <w:top w:val="nil"/>
              <w:left w:val="nil"/>
              <w:bottom w:val="single" w:sz="4" w:space="0" w:color="000000"/>
              <w:right w:val="single" w:sz="4" w:space="0" w:color="000000"/>
            </w:tcBorders>
            <w:shd w:val="clear" w:color="auto" w:fill="auto"/>
            <w:noWrap/>
            <w:vAlign w:val="bottom"/>
            <w:hideMark/>
          </w:tcPr>
          <w:p w14:paraId="4CD7FFBB" w14:textId="77777777" w:rsidR="00052B67" w:rsidRPr="00052B67" w:rsidRDefault="00052B67" w:rsidP="005345E4">
            <w:pPr>
              <w:jc w:val="right"/>
              <w:rPr>
                <w:color w:val="000000"/>
              </w:rPr>
            </w:pPr>
            <w:r w:rsidRPr="00052B67">
              <w:rPr>
                <w:color w:val="000000"/>
              </w:rPr>
              <w:t>7 937 247,91</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157A968E" w14:textId="77777777" w:rsidR="00052B67" w:rsidRPr="00052B67" w:rsidRDefault="00052B67" w:rsidP="005345E4">
            <w:pPr>
              <w:jc w:val="right"/>
              <w:rPr>
                <w:color w:val="000000"/>
              </w:rPr>
            </w:pPr>
            <w:r w:rsidRPr="00052B67">
              <w:rPr>
                <w:color w:val="000000"/>
              </w:rPr>
              <w:t>30,14</w:t>
            </w:r>
          </w:p>
        </w:tc>
      </w:tr>
      <w:tr w:rsidR="00052B67" w:rsidRPr="00052B67" w14:paraId="625D5DDA" w14:textId="77777777" w:rsidTr="005345E4">
        <w:trPr>
          <w:trHeight w:val="48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4DE89B78" w14:textId="77777777" w:rsidR="00052B67" w:rsidRPr="00052B67" w:rsidRDefault="00052B67" w:rsidP="00052B67">
            <w:pPr>
              <w:ind w:firstLineChars="200" w:firstLine="480"/>
              <w:rPr>
                <w:color w:val="000000"/>
              </w:rPr>
            </w:pPr>
            <w:r w:rsidRPr="00052B67">
              <w:rPr>
                <w:color w:val="000000"/>
              </w:rPr>
              <w:t xml:space="preserve">  Субвенции бюджетам бюджетной системы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14:paraId="6FA12EFF"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1594D5C4" w14:textId="77777777" w:rsidR="00052B67" w:rsidRPr="00052B67" w:rsidRDefault="00052B67" w:rsidP="005345E4">
            <w:pPr>
              <w:jc w:val="center"/>
              <w:rPr>
                <w:color w:val="000000"/>
              </w:rPr>
            </w:pPr>
            <w:r w:rsidRPr="00052B67">
              <w:rPr>
                <w:color w:val="000000"/>
              </w:rPr>
              <w:t>000 2 02 30000 00 0000 150</w:t>
            </w:r>
          </w:p>
        </w:tc>
        <w:tc>
          <w:tcPr>
            <w:tcW w:w="1418" w:type="dxa"/>
            <w:tcBorders>
              <w:top w:val="nil"/>
              <w:left w:val="nil"/>
              <w:bottom w:val="single" w:sz="4" w:space="0" w:color="000000"/>
              <w:right w:val="single" w:sz="4" w:space="0" w:color="000000"/>
            </w:tcBorders>
            <w:shd w:val="clear" w:color="auto" w:fill="auto"/>
            <w:noWrap/>
            <w:vAlign w:val="bottom"/>
            <w:hideMark/>
          </w:tcPr>
          <w:p w14:paraId="09D96DB0" w14:textId="77777777" w:rsidR="00052B67" w:rsidRPr="00052B67" w:rsidRDefault="00052B67" w:rsidP="005345E4">
            <w:pPr>
              <w:jc w:val="right"/>
              <w:rPr>
                <w:color w:val="000000"/>
              </w:rPr>
            </w:pPr>
            <w:r w:rsidRPr="00052B67">
              <w:rPr>
                <w:color w:val="000000"/>
              </w:rPr>
              <w:t>110,00</w:t>
            </w:r>
          </w:p>
        </w:tc>
        <w:tc>
          <w:tcPr>
            <w:tcW w:w="1418" w:type="dxa"/>
            <w:tcBorders>
              <w:top w:val="nil"/>
              <w:left w:val="nil"/>
              <w:bottom w:val="single" w:sz="4" w:space="0" w:color="000000"/>
              <w:right w:val="single" w:sz="4" w:space="0" w:color="000000"/>
            </w:tcBorders>
            <w:shd w:val="clear" w:color="auto" w:fill="auto"/>
            <w:noWrap/>
            <w:vAlign w:val="bottom"/>
            <w:hideMark/>
          </w:tcPr>
          <w:p w14:paraId="7551B63A" w14:textId="77777777" w:rsidR="00052B67" w:rsidRPr="00052B67" w:rsidRDefault="00052B67" w:rsidP="005345E4">
            <w:pPr>
              <w:jc w:val="right"/>
              <w:rPr>
                <w:color w:val="000000"/>
              </w:rPr>
            </w:pPr>
            <w:r w:rsidRPr="00052B67">
              <w:rPr>
                <w:color w:val="000000"/>
              </w:rPr>
              <w:t>-</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5AC8BF3D" w14:textId="77777777" w:rsidR="00052B67" w:rsidRPr="00052B67" w:rsidRDefault="00052B67" w:rsidP="005345E4">
            <w:pPr>
              <w:jc w:val="right"/>
              <w:rPr>
                <w:color w:val="000000"/>
              </w:rPr>
            </w:pPr>
            <w:r w:rsidRPr="00052B67">
              <w:rPr>
                <w:color w:val="000000"/>
              </w:rPr>
              <w:t> </w:t>
            </w:r>
          </w:p>
        </w:tc>
      </w:tr>
      <w:tr w:rsidR="00052B67" w:rsidRPr="00052B67" w14:paraId="6BF5C3A2" w14:textId="77777777" w:rsidTr="005345E4">
        <w:trPr>
          <w:trHeight w:val="48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32E6541B" w14:textId="77777777" w:rsidR="00052B67" w:rsidRPr="00052B67" w:rsidRDefault="00052B67" w:rsidP="00052B67">
            <w:pPr>
              <w:ind w:firstLineChars="200" w:firstLine="480"/>
              <w:rPr>
                <w:color w:val="000000"/>
              </w:rPr>
            </w:pPr>
            <w:r w:rsidRPr="00052B67">
              <w:rPr>
                <w:color w:val="000000"/>
              </w:rPr>
              <w:t xml:space="preserve">  Субвенции местным бюджетам на выполнение передаваемых полномочий субъектов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14:paraId="49355677"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1E42F816" w14:textId="77777777" w:rsidR="00052B67" w:rsidRPr="00052B67" w:rsidRDefault="00052B67" w:rsidP="005345E4">
            <w:pPr>
              <w:jc w:val="center"/>
              <w:rPr>
                <w:color w:val="000000"/>
              </w:rPr>
            </w:pPr>
            <w:r w:rsidRPr="00052B67">
              <w:rPr>
                <w:color w:val="000000"/>
              </w:rPr>
              <w:t>000 2 02 30024 00 0000 150</w:t>
            </w:r>
          </w:p>
        </w:tc>
        <w:tc>
          <w:tcPr>
            <w:tcW w:w="1418" w:type="dxa"/>
            <w:tcBorders>
              <w:top w:val="nil"/>
              <w:left w:val="nil"/>
              <w:bottom w:val="single" w:sz="4" w:space="0" w:color="000000"/>
              <w:right w:val="single" w:sz="4" w:space="0" w:color="000000"/>
            </w:tcBorders>
            <w:shd w:val="clear" w:color="auto" w:fill="auto"/>
            <w:noWrap/>
            <w:vAlign w:val="bottom"/>
            <w:hideMark/>
          </w:tcPr>
          <w:p w14:paraId="0A342A34" w14:textId="77777777" w:rsidR="00052B67" w:rsidRPr="00052B67" w:rsidRDefault="00052B67" w:rsidP="005345E4">
            <w:pPr>
              <w:jc w:val="right"/>
              <w:rPr>
                <w:color w:val="000000"/>
              </w:rPr>
            </w:pPr>
            <w:r w:rsidRPr="00052B67">
              <w:rPr>
                <w:color w:val="000000"/>
              </w:rPr>
              <w:t>110,00</w:t>
            </w:r>
          </w:p>
        </w:tc>
        <w:tc>
          <w:tcPr>
            <w:tcW w:w="1418" w:type="dxa"/>
            <w:tcBorders>
              <w:top w:val="nil"/>
              <w:left w:val="nil"/>
              <w:bottom w:val="single" w:sz="4" w:space="0" w:color="000000"/>
              <w:right w:val="single" w:sz="4" w:space="0" w:color="000000"/>
            </w:tcBorders>
            <w:shd w:val="clear" w:color="auto" w:fill="auto"/>
            <w:noWrap/>
            <w:vAlign w:val="bottom"/>
            <w:hideMark/>
          </w:tcPr>
          <w:p w14:paraId="0E43C7F0" w14:textId="77777777" w:rsidR="00052B67" w:rsidRPr="00052B67" w:rsidRDefault="00052B67" w:rsidP="005345E4">
            <w:pPr>
              <w:jc w:val="right"/>
              <w:rPr>
                <w:color w:val="000000"/>
              </w:rPr>
            </w:pPr>
            <w:r w:rsidRPr="00052B67">
              <w:rPr>
                <w:color w:val="000000"/>
              </w:rPr>
              <w:t>-</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5959FAC2" w14:textId="77777777" w:rsidR="00052B67" w:rsidRPr="00052B67" w:rsidRDefault="00052B67" w:rsidP="005345E4">
            <w:pPr>
              <w:jc w:val="right"/>
              <w:rPr>
                <w:color w:val="000000"/>
              </w:rPr>
            </w:pPr>
            <w:r w:rsidRPr="00052B67">
              <w:rPr>
                <w:color w:val="000000"/>
              </w:rPr>
              <w:t> </w:t>
            </w:r>
          </w:p>
        </w:tc>
      </w:tr>
      <w:tr w:rsidR="00052B67" w:rsidRPr="00052B67" w14:paraId="47CDAD95" w14:textId="77777777" w:rsidTr="005345E4">
        <w:trPr>
          <w:trHeight w:val="48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4E5F11EA" w14:textId="77777777" w:rsidR="00052B67" w:rsidRPr="00052B67" w:rsidRDefault="00052B67" w:rsidP="00052B67">
            <w:pPr>
              <w:ind w:firstLineChars="200" w:firstLine="480"/>
              <w:rPr>
                <w:color w:val="000000"/>
              </w:rPr>
            </w:pPr>
            <w:r w:rsidRPr="00052B67">
              <w:rPr>
                <w:color w:val="000000"/>
              </w:rPr>
              <w:t xml:space="preserve">  Субвенции бюджетам городских поселений на выполнение передаваемых полномочий субъектов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14:paraId="303F25C9"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01995974" w14:textId="77777777" w:rsidR="00052B67" w:rsidRPr="00052B67" w:rsidRDefault="00052B67" w:rsidP="005345E4">
            <w:pPr>
              <w:jc w:val="center"/>
              <w:rPr>
                <w:color w:val="000000"/>
              </w:rPr>
            </w:pPr>
            <w:r w:rsidRPr="00052B67">
              <w:rPr>
                <w:color w:val="000000"/>
              </w:rPr>
              <w:t>000 2 02 30024 13 0000 150</w:t>
            </w:r>
          </w:p>
        </w:tc>
        <w:tc>
          <w:tcPr>
            <w:tcW w:w="1418" w:type="dxa"/>
            <w:tcBorders>
              <w:top w:val="nil"/>
              <w:left w:val="nil"/>
              <w:bottom w:val="single" w:sz="4" w:space="0" w:color="000000"/>
              <w:right w:val="single" w:sz="4" w:space="0" w:color="000000"/>
            </w:tcBorders>
            <w:shd w:val="clear" w:color="auto" w:fill="auto"/>
            <w:noWrap/>
            <w:vAlign w:val="bottom"/>
            <w:hideMark/>
          </w:tcPr>
          <w:p w14:paraId="73096AEA" w14:textId="77777777" w:rsidR="00052B67" w:rsidRPr="00052B67" w:rsidRDefault="00052B67" w:rsidP="005345E4">
            <w:pPr>
              <w:jc w:val="right"/>
              <w:rPr>
                <w:color w:val="000000"/>
              </w:rPr>
            </w:pPr>
            <w:r w:rsidRPr="00052B67">
              <w:rPr>
                <w:color w:val="000000"/>
              </w:rPr>
              <w:t>110,00</w:t>
            </w:r>
          </w:p>
        </w:tc>
        <w:tc>
          <w:tcPr>
            <w:tcW w:w="1418" w:type="dxa"/>
            <w:tcBorders>
              <w:top w:val="nil"/>
              <w:left w:val="nil"/>
              <w:bottom w:val="single" w:sz="4" w:space="0" w:color="000000"/>
              <w:right w:val="single" w:sz="4" w:space="0" w:color="000000"/>
            </w:tcBorders>
            <w:shd w:val="clear" w:color="auto" w:fill="auto"/>
            <w:noWrap/>
            <w:vAlign w:val="bottom"/>
            <w:hideMark/>
          </w:tcPr>
          <w:p w14:paraId="4B57808E" w14:textId="77777777" w:rsidR="00052B67" w:rsidRPr="00052B67" w:rsidRDefault="00052B67" w:rsidP="005345E4">
            <w:pPr>
              <w:jc w:val="right"/>
              <w:rPr>
                <w:color w:val="000000"/>
              </w:rPr>
            </w:pPr>
            <w:r w:rsidRPr="00052B67">
              <w:rPr>
                <w:color w:val="000000"/>
              </w:rPr>
              <w:t>-</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76EB9C07" w14:textId="77777777" w:rsidR="00052B67" w:rsidRPr="00052B67" w:rsidRDefault="00052B67" w:rsidP="005345E4">
            <w:pPr>
              <w:jc w:val="right"/>
              <w:rPr>
                <w:color w:val="000000"/>
              </w:rPr>
            </w:pPr>
            <w:r w:rsidRPr="00052B67">
              <w:rPr>
                <w:color w:val="000000"/>
              </w:rPr>
              <w:t> </w:t>
            </w:r>
          </w:p>
        </w:tc>
      </w:tr>
      <w:tr w:rsidR="00052B67" w:rsidRPr="00052B67" w14:paraId="79A9710A" w14:textId="77777777" w:rsidTr="005345E4">
        <w:trPr>
          <w:trHeight w:val="48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3888FC7B" w14:textId="77777777" w:rsidR="00052B67" w:rsidRPr="00052B67" w:rsidRDefault="00052B67" w:rsidP="00052B67">
            <w:pPr>
              <w:ind w:firstLineChars="200" w:firstLine="480"/>
              <w:rPr>
                <w:color w:val="000000"/>
              </w:rPr>
            </w:pPr>
            <w:r w:rsidRPr="00052B67">
              <w:rPr>
                <w:color w:val="000000"/>
              </w:rPr>
              <w:t xml:space="preserve">  Субвенции бюджетам городских поселений на выполнение передаваемых полномочий субъектов Российской </w:t>
            </w:r>
            <w:r w:rsidRPr="00052B67">
              <w:rPr>
                <w:color w:val="000000"/>
              </w:rPr>
              <w:lastRenderedPageBreak/>
              <w:t>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14:paraId="7A4ABBDE" w14:textId="77777777" w:rsidR="00052B67" w:rsidRPr="00052B67" w:rsidRDefault="00052B67" w:rsidP="005345E4">
            <w:pPr>
              <w:jc w:val="center"/>
              <w:rPr>
                <w:color w:val="000000"/>
              </w:rPr>
            </w:pPr>
            <w:r w:rsidRPr="00052B67">
              <w:rPr>
                <w:color w:val="000000"/>
              </w:rPr>
              <w:lastRenderedPageBreak/>
              <w:t>010</w:t>
            </w:r>
          </w:p>
        </w:tc>
        <w:tc>
          <w:tcPr>
            <w:tcW w:w="2409" w:type="dxa"/>
            <w:tcBorders>
              <w:top w:val="nil"/>
              <w:left w:val="nil"/>
              <w:bottom w:val="single" w:sz="4" w:space="0" w:color="000000"/>
              <w:right w:val="single" w:sz="4" w:space="0" w:color="000000"/>
            </w:tcBorders>
            <w:shd w:val="clear" w:color="auto" w:fill="auto"/>
            <w:noWrap/>
            <w:vAlign w:val="bottom"/>
            <w:hideMark/>
          </w:tcPr>
          <w:p w14:paraId="201634E7" w14:textId="77777777" w:rsidR="00052B67" w:rsidRPr="00052B67" w:rsidRDefault="00052B67" w:rsidP="005345E4">
            <w:pPr>
              <w:jc w:val="center"/>
              <w:rPr>
                <w:color w:val="000000"/>
              </w:rPr>
            </w:pPr>
            <w:r w:rsidRPr="00052B67">
              <w:rPr>
                <w:color w:val="000000"/>
              </w:rPr>
              <w:t>000 2 02 30024 13 0000 150</w:t>
            </w:r>
          </w:p>
        </w:tc>
        <w:tc>
          <w:tcPr>
            <w:tcW w:w="1418" w:type="dxa"/>
            <w:tcBorders>
              <w:top w:val="nil"/>
              <w:left w:val="nil"/>
              <w:bottom w:val="single" w:sz="4" w:space="0" w:color="000000"/>
              <w:right w:val="single" w:sz="4" w:space="0" w:color="000000"/>
            </w:tcBorders>
            <w:shd w:val="clear" w:color="auto" w:fill="auto"/>
            <w:noWrap/>
            <w:vAlign w:val="bottom"/>
            <w:hideMark/>
          </w:tcPr>
          <w:p w14:paraId="0EF84223" w14:textId="77777777" w:rsidR="00052B67" w:rsidRPr="00052B67" w:rsidRDefault="00052B67" w:rsidP="005345E4">
            <w:pPr>
              <w:jc w:val="right"/>
              <w:rPr>
                <w:color w:val="000000"/>
              </w:rPr>
            </w:pPr>
            <w:r w:rsidRPr="00052B67">
              <w:rPr>
                <w:color w:val="000000"/>
              </w:rPr>
              <w:t>110,00</w:t>
            </w:r>
          </w:p>
        </w:tc>
        <w:tc>
          <w:tcPr>
            <w:tcW w:w="1418" w:type="dxa"/>
            <w:tcBorders>
              <w:top w:val="nil"/>
              <w:left w:val="nil"/>
              <w:bottom w:val="single" w:sz="4" w:space="0" w:color="000000"/>
              <w:right w:val="single" w:sz="4" w:space="0" w:color="000000"/>
            </w:tcBorders>
            <w:shd w:val="clear" w:color="auto" w:fill="auto"/>
            <w:noWrap/>
            <w:vAlign w:val="bottom"/>
            <w:hideMark/>
          </w:tcPr>
          <w:p w14:paraId="650DDF60" w14:textId="77777777" w:rsidR="00052B67" w:rsidRPr="00052B67" w:rsidRDefault="00052B67" w:rsidP="005345E4">
            <w:pPr>
              <w:jc w:val="right"/>
              <w:rPr>
                <w:color w:val="000000"/>
              </w:rPr>
            </w:pPr>
            <w:r w:rsidRPr="00052B67">
              <w:rPr>
                <w:color w:val="000000"/>
              </w:rPr>
              <w:t>-</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603F5B96" w14:textId="77777777" w:rsidR="00052B67" w:rsidRPr="00052B67" w:rsidRDefault="00052B67" w:rsidP="005345E4">
            <w:pPr>
              <w:jc w:val="right"/>
              <w:rPr>
                <w:color w:val="000000"/>
              </w:rPr>
            </w:pPr>
            <w:r w:rsidRPr="00052B67">
              <w:rPr>
                <w:color w:val="000000"/>
              </w:rPr>
              <w:t> </w:t>
            </w:r>
          </w:p>
        </w:tc>
      </w:tr>
      <w:tr w:rsidR="00052B67" w:rsidRPr="00052B67" w14:paraId="59384595" w14:textId="77777777" w:rsidTr="005345E4">
        <w:trPr>
          <w:trHeight w:val="31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74628DE2" w14:textId="77777777" w:rsidR="00052B67" w:rsidRPr="00052B67" w:rsidRDefault="00052B67" w:rsidP="00052B67">
            <w:pPr>
              <w:ind w:firstLineChars="200" w:firstLine="480"/>
              <w:rPr>
                <w:color w:val="000000"/>
              </w:rPr>
            </w:pPr>
            <w:r w:rsidRPr="00052B67">
              <w:rPr>
                <w:color w:val="000000"/>
              </w:rPr>
              <w:lastRenderedPageBreak/>
              <w:t xml:space="preserve">  Иные межбюджетные трансферты</w:t>
            </w:r>
          </w:p>
        </w:tc>
        <w:tc>
          <w:tcPr>
            <w:tcW w:w="709" w:type="dxa"/>
            <w:tcBorders>
              <w:top w:val="nil"/>
              <w:left w:val="nil"/>
              <w:bottom w:val="single" w:sz="4" w:space="0" w:color="000000"/>
              <w:right w:val="single" w:sz="4" w:space="0" w:color="000000"/>
            </w:tcBorders>
            <w:shd w:val="clear" w:color="auto" w:fill="auto"/>
            <w:noWrap/>
            <w:vAlign w:val="bottom"/>
            <w:hideMark/>
          </w:tcPr>
          <w:p w14:paraId="03E9FDAF"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42B5C950" w14:textId="77777777" w:rsidR="00052B67" w:rsidRPr="00052B67" w:rsidRDefault="00052B67" w:rsidP="005345E4">
            <w:pPr>
              <w:jc w:val="center"/>
              <w:rPr>
                <w:color w:val="000000"/>
              </w:rPr>
            </w:pPr>
            <w:r w:rsidRPr="00052B67">
              <w:rPr>
                <w:color w:val="000000"/>
              </w:rPr>
              <w:t>000 2 02 40000 00 0000 150</w:t>
            </w:r>
          </w:p>
        </w:tc>
        <w:tc>
          <w:tcPr>
            <w:tcW w:w="1418" w:type="dxa"/>
            <w:tcBorders>
              <w:top w:val="nil"/>
              <w:left w:val="nil"/>
              <w:bottom w:val="single" w:sz="4" w:space="0" w:color="000000"/>
              <w:right w:val="single" w:sz="4" w:space="0" w:color="000000"/>
            </w:tcBorders>
            <w:shd w:val="clear" w:color="auto" w:fill="auto"/>
            <w:noWrap/>
            <w:vAlign w:val="bottom"/>
            <w:hideMark/>
          </w:tcPr>
          <w:p w14:paraId="52F8D861" w14:textId="77777777" w:rsidR="00052B67" w:rsidRPr="00052B67" w:rsidRDefault="00052B67" w:rsidP="005345E4">
            <w:pPr>
              <w:jc w:val="right"/>
              <w:rPr>
                <w:color w:val="000000"/>
              </w:rPr>
            </w:pPr>
            <w:r w:rsidRPr="00052B67">
              <w:rPr>
                <w:color w:val="000000"/>
              </w:rPr>
              <w:t>25 150 525,20</w:t>
            </w:r>
          </w:p>
        </w:tc>
        <w:tc>
          <w:tcPr>
            <w:tcW w:w="1418" w:type="dxa"/>
            <w:tcBorders>
              <w:top w:val="nil"/>
              <w:left w:val="nil"/>
              <w:bottom w:val="single" w:sz="4" w:space="0" w:color="000000"/>
              <w:right w:val="single" w:sz="4" w:space="0" w:color="000000"/>
            </w:tcBorders>
            <w:shd w:val="clear" w:color="auto" w:fill="auto"/>
            <w:noWrap/>
            <w:vAlign w:val="bottom"/>
            <w:hideMark/>
          </w:tcPr>
          <w:p w14:paraId="2F91E4AB" w14:textId="77777777" w:rsidR="00052B67" w:rsidRPr="00052B67" w:rsidRDefault="00052B67" w:rsidP="005345E4">
            <w:pPr>
              <w:jc w:val="right"/>
              <w:rPr>
                <w:color w:val="000000"/>
              </w:rPr>
            </w:pPr>
            <w:r w:rsidRPr="00052B67">
              <w:rPr>
                <w:color w:val="000000"/>
              </w:rPr>
              <w:t>3 983 100,00</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0AFE4F63" w14:textId="77777777" w:rsidR="00052B67" w:rsidRPr="00052B67" w:rsidRDefault="00052B67" w:rsidP="005345E4">
            <w:pPr>
              <w:jc w:val="right"/>
              <w:rPr>
                <w:color w:val="000000"/>
              </w:rPr>
            </w:pPr>
            <w:r w:rsidRPr="00052B67">
              <w:rPr>
                <w:color w:val="000000"/>
              </w:rPr>
              <w:t>15,84</w:t>
            </w:r>
          </w:p>
        </w:tc>
      </w:tr>
      <w:tr w:rsidR="00052B67" w:rsidRPr="00052B67" w14:paraId="1D2C6A4C" w14:textId="77777777" w:rsidTr="005345E4">
        <w:trPr>
          <w:trHeight w:val="48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5ED23CF1" w14:textId="77777777" w:rsidR="00052B67" w:rsidRPr="00052B67" w:rsidRDefault="00052B67" w:rsidP="00052B67">
            <w:pPr>
              <w:ind w:firstLineChars="200" w:firstLine="480"/>
              <w:rPr>
                <w:color w:val="000000"/>
              </w:rPr>
            </w:pPr>
            <w:r w:rsidRPr="00052B67">
              <w:rPr>
                <w:color w:val="000000"/>
              </w:rPr>
              <w:t xml:space="preserve">  Прочие межбюджетные трансферты, передаваемые бюджетам</w:t>
            </w:r>
          </w:p>
        </w:tc>
        <w:tc>
          <w:tcPr>
            <w:tcW w:w="709" w:type="dxa"/>
            <w:tcBorders>
              <w:top w:val="nil"/>
              <w:left w:val="nil"/>
              <w:bottom w:val="single" w:sz="4" w:space="0" w:color="000000"/>
              <w:right w:val="single" w:sz="4" w:space="0" w:color="000000"/>
            </w:tcBorders>
            <w:shd w:val="clear" w:color="auto" w:fill="auto"/>
            <w:noWrap/>
            <w:vAlign w:val="bottom"/>
            <w:hideMark/>
          </w:tcPr>
          <w:p w14:paraId="4278E542"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32FFEA8C" w14:textId="77777777" w:rsidR="00052B67" w:rsidRPr="00052B67" w:rsidRDefault="00052B67" w:rsidP="005345E4">
            <w:pPr>
              <w:jc w:val="center"/>
              <w:rPr>
                <w:color w:val="000000"/>
              </w:rPr>
            </w:pPr>
            <w:r w:rsidRPr="00052B67">
              <w:rPr>
                <w:color w:val="000000"/>
              </w:rPr>
              <w:t>000 2 02 49999 00 0000 150</w:t>
            </w:r>
          </w:p>
        </w:tc>
        <w:tc>
          <w:tcPr>
            <w:tcW w:w="1418" w:type="dxa"/>
            <w:tcBorders>
              <w:top w:val="nil"/>
              <w:left w:val="nil"/>
              <w:bottom w:val="single" w:sz="4" w:space="0" w:color="000000"/>
              <w:right w:val="single" w:sz="4" w:space="0" w:color="000000"/>
            </w:tcBorders>
            <w:shd w:val="clear" w:color="auto" w:fill="auto"/>
            <w:noWrap/>
            <w:vAlign w:val="bottom"/>
            <w:hideMark/>
          </w:tcPr>
          <w:p w14:paraId="1ED5C0F9" w14:textId="77777777" w:rsidR="00052B67" w:rsidRPr="00052B67" w:rsidRDefault="00052B67" w:rsidP="005345E4">
            <w:pPr>
              <w:jc w:val="right"/>
              <w:rPr>
                <w:color w:val="000000"/>
              </w:rPr>
            </w:pPr>
            <w:r w:rsidRPr="00052B67">
              <w:rPr>
                <w:color w:val="000000"/>
              </w:rPr>
              <w:t>25 150 525,20</w:t>
            </w:r>
          </w:p>
        </w:tc>
        <w:tc>
          <w:tcPr>
            <w:tcW w:w="1418" w:type="dxa"/>
            <w:tcBorders>
              <w:top w:val="nil"/>
              <w:left w:val="nil"/>
              <w:bottom w:val="single" w:sz="4" w:space="0" w:color="000000"/>
              <w:right w:val="single" w:sz="4" w:space="0" w:color="000000"/>
            </w:tcBorders>
            <w:shd w:val="clear" w:color="auto" w:fill="auto"/>
            <w:noWrap/>
            <w:vAlign w:val="bottom"/>
            <w:hideMark/>
          </w:tcPr>
          <w:p w14:paraId="0958C835" w14:textId="77777777" w:rsidR="00052B67" w:rsidRPr="00052B67" w:rsidRDefault="00052B67" w:rsidP="005345E4">
            <w:pPr>
              <w:jc w:val="right"/>
              <w:rPr>
                <w:color w:val="000000"/>
              </w:rPr>
            </w:pPr>
            <w:r w:rsidRPr="00052B67">
              <w:rPr>
                <w:color w:val="000000"/>
              </w:rPr>
              <w:t>3 983 100,00</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2E055220" w14:textId="77777777" w:rsidR="00052B67" w:rsidRPr="00052B67" w:rsidRDefault="00052B67" w:rsidP="005345E4">
            <w:pPr>
              <w:jc w:val="right"/>
              <w:rPr>
                <w:color w:val="000000"/>
              </w:rPr>
            </w:pPr>
            <w:r w:rsidRPr="00052B67">
              <w:rPr>
                <w:color w:val="000000"/>
              </w:rPr>
              <w:t>15,84</w:t>
            </w:r>
          </w:p>
        </w:tc>
      </w:tr>
      <w:tr w:rsidR="00052B67" w:rsidRPr="00052B67" w14:paraId="04416F7A" w14:textId="77777777" w:rsidTr="005345E4">
        <w:trPr>
          <w:trHeight w:val="48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4BF6A2D3" w14:textId="77777777" w:rsidR="00052B67" w:rsidRPr="00052B67" w:rsidRDefault="00052B67" w:rsidP="00052B67">
            <w:pPr>
              <w:ind w:firstLineChars="200" w:firstLine="480"/>
              <w:rPr>
                <w:color w:val="000000"/>
              </w:rPr>
            </w:pPr>
            <w:r w:rsidRPr="00052B67">
              <w:rPr>
                <w:color w:val="000000"/>
              </w:rPr>
              <w:t xml:space="preserve">  Прочие межбюджетные трансферты, передаваемые бюджетам городских поселений</w:t>
            </w:r>
          </w:p>
        </w:tc>
        <w:tc>
          <w:tcPr>
            <w:tcW w:w="709" w:type="dxa"/>
            <w:tcBorders>
              <w:top w:val="nil"/>
              <w:left w:val="nil"/>
              <w:bottom w:val="single" w:sz="4" w:space="0" w:color="000000"/>
              <w:right w:val="single" w:sz="4" w:space="0" w:color="000000"/>
            </w:tcBorders>
            <w:shd w:val="clear" w:color="auto" w:fill="auto"/>
            <w:noWrap/>
            <w:vAlign w:val="bottom"/>
            <w:hideMark/>
          </w:tcPr>
          <w:p w14:paraId="4FD161DA"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2EA3C2EF" w14:textId="77777777" w:rsidR="00052B67" w:rsidRPr="00052B67" w:rsidRDefault="00052B67" w:rsidP="005345E4">
            <w:pPr>
              <w:jc w:val="center"/>
              <w:rPr>
                <w:color w:val="000000"/>
              </w:rPr>
            </w:pPr>
            <w:r w:rsidRPr="00052B67">
              <w:rPr>
                <w:color w:val="000000"/>
              </w:rPr>
              <w:t>000 2 02 49999 13 0000 150</w:t>
            </w:r>
          </w:p>
        </w:tc>
        <w:tc>
          <w:tcPr>
            <w:tcW w:w="1418" w:type="dxa"/>
            <w:tcBorders>
              <w:top w:val="nil"/>
              <w:left w:val="nil"/>
              <w:bottom w:val="single" w:sz="4" w:space="0" w:color="000000"/>
              <w:right w:val="single" w:sz="4" w:space="0" w:color="000000"/>
            </w:tcBorders>
            <w:shd w:val="clear" w:color="auto" w:fill="auto"/>
            <w:noWrap/>
            <w:vAlign w:val="bottom"/>
            <w:hideMark/>
          </w:tcPr>
          <w:p w14:paraId="5B7A2363" w14:textId="77777777" w:rsidR="00052B67" w:rsidRPr="00052B67" w:rsidRDefault="00052B67" w:rsidP="005345E4">
            <w:pPr>
              <w:jc w:val="right"/>
              <w:rPr>
                <w:color w:val="000000"/>
              </w:rPr>
            </w:pPr>
            <w:r w:rsidRPr="00052B67">
              <w:rPr>
                <w:color w:val="000000"/>
              </w:rPr>
              <w:t>25 150 525,20</w:t>
            </w:r>
          </w:p>
        </w:tc>
        <w:tc>
          <w:tcPr>
            <w:tcW w:w="1418" w:type="dxa"/>
            <w:tcBorders>
              <w:top w:val="nil"/>
              <w:left w:val="nil"/>
              <w:bottom w:val="single" w:sz="4" w:space="0" w:color="000000"/>
              <w:right w:val="single" w:sz="4" w:space="0" w:color="000000"/>
            </w:tcBorders>
            <w:shd w:val="clear" w:color="auto" w:fill="auto"/>
            <w:noWrap/>
            <w:vAlign w:val="bottom"/>
            <w:hideMark/>
          </w:tcPr>
          <w:p w14:paraId="77AC81A0" w14:textId="77777777" w:rsidR="00052B67" w:rsidRPr="00052B67" w:rsidRDefault="00052B67" w:rsidP="005345E4">
            <w:pPr>
              <w:jc w:val="right"/>
              <w:rPr>
                <w:color w:val="000000"/>
              </w:rPr>
            </w:pPr>
            <w:r w:rsidRPr="00052B67">
              <w:rPr>
                <w:color w:val="000000"/>
              </w:rPr>
              <w:t>3 983 100,00</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2FF5D036" w14:textId="77777777" w:rsidR="00052B67" w:rsidRPr="00052B67" w:rsidRDefault="00052B67" w:rsidP="005345E4">
            <w:pPr>
              <w:jc w:val="right"/>
              <w:rPr>
                <w:color w:val="000000"/>
              </w:rPr>
            </w:pPr>
            <w:r w:rsidRPr="00052B67">
              <w:rPr>
                <w:color w:val="000000"/>
              </w:rPr>
              <w:t>15,84</w:t>
            </w:r>
          </w:p>
        </w:tc>
      </w:tr>
      <w:tr w:rsidR="00052B67" w:rsidRPr="00052B67" w14:paraId="0310C976" w14:textId="77777777" w:rsidTr="005345E4">
        <w:trPr>
          <w:trHeight w:val="48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5D5E5636" w14:textId="77777777" w:rsidR="00052B67" w:rsidRPr="00052B67" w:rsidRDefault="00052B67" w:rsidP="00052B67">
            <w:pPr>
              <w:ind w:firstLineChars="200" w:firstLine="480"/>
              <w:rPr>
                <w:color w:val="000000"/>
              </w:rPr>
            </w:pPr>
            <w:r w:rsidRPr="00052B67">
              <w:rPr>
                <w:color w:val="000000"/>
              </w:rPr>
              <w:t xml:space="preserve">  Прочие межбюджетные трансферты, передаваемые бюджетам городских поселений</w:t>
            </w:r>
          </w:p>
        </w:tc>
        <w:tc>
          <w:tcPr>
            <w:tcW w:w="709" w:type="dxa"/>
            <w:tcBorders>
              <w:top w:val="nil"/>
              <w:left w:val="nil"/>
              <w:bottom w:val="single" w:sz="4" w:space="0" w:color="000000"/>
              <w:right w:val="single" w:sz="4" w:space="0" w:color="000000"/>
            </w:tcBorders>
            <w:shd w:val="clear" w:color="auto" w:fill="auto"/>
            <w:noWrap/>
            <w:vAlign w:val="bottom"/>
            <w:hideMark/>
          </w:tcPr>
          <w:p w14:paraId="071E4CFB"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307BFA39" w14:textId="77777777" w:rsidR="00052B67" w:rsidRPr="00052B67" w:rsidRDefault="00052B67" w:rsidP="005345E4">
            <w:pPr>
              <w:jc w:val="center"/>
              <w:rPr>
                <w:color w:val="000000"/>
              </w:rPr>
            </w:pPr>
            <w:r w:rsidRPr="00052B67">
              <w:rPr>
                <w:color w:val="000000"/>
              </w:rPr>
              <w:t>000 2 02 49999 13 0000 150</w:t>
            </w:r>
          </w:p>
        </w:tc>
        <w:tc>
          <w:tcPr>
            <w:tcW w:w="1418" w:type="dxa"/>
            <w:tcBorders>
              <w:top w:val="nil"/>
              <w:left w:val="nil"/>
              <w:bottom w:val="single" w:sz="4" w:space="0" w:color="000000"/>
              <w:right w:val="single" w:sz="4" w:space="0" w:color="000000"/>
            </w:tcBorders>
            <w:shd w:val="clear" w:color="auto" w:fill="auto"/>
            <w:noWrap/>
            <w:vAlign w:val="bottom"/>
            <w:hideMark/>
          </w:tcPr>
          <w:p w14:paraId="1F3B29A9" w14:textId="77777777" w:rsidR="00052B67" w:rsidRPr="00052B67" w:rsidRDefault="00052B67" w:rsidP="005345E4">
            <w:pPr>
              <w:jc w:val="right"/>
              <w:rPr>
                <w:color w:val="000000"/>
              </w:rPr>
            </w:pPr>
            <w:r w:rsidRPr="00052B67">
              <w:rPr>
                <w:color w:val="000000"/>
              </w:rPr>
              <w:t>25 150 525,20</w:t>
            </w:r>
          </w:p>
        </w:tc>
        <w:tc>
          <w:tcPr>
            <w:tcW w:w="1418" w:type="dxa"/>
            <w:tcBorders>
              <w:top w:val="nil"/>
              <w:left w:val="nil"/>
              <w:bottom w:val="single" w:sz="4" w:space="0" w:color="000000"/>
              <w:right w:val="single" w:sz="4" w:space="0" w:color="000000"/>
            </w:tcBorders>
            <w:shd w:val="clear" w:color="auto" w:fill="auto"/>
            <w:noWrap/>
            <w:vAlign w:val="bottom"/>
            <w:hideMark/>
          </w:tcPr>
          <w:p w14:paraId="3BBA00C7" w14:textId="77777777" w:rsidR="00052B67" w:rsidRPr="00052B67" w:rsidRDefault="00052B67" w:rsidP="005345E4">
            <w:pPr>
              <w:jc w:val="right"/>
              <w:rPr>
                <w:color w:val="000000"/>
              </w:rPr>
            </w:pPr>
            <w:r w:rsidRPr="00052B67">
              <w:rPr>
                <w:color w:val="000000"/>
              </w:rPr>
              <w:t>3 983 100,00</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69BC9799" w14:textId="77777777" w:rsidR="00052B67" w:rsidRPr="00052B67" w:rsidRDefault="00052B67" w:rsidP="005345E4">
            <w:pPr>
              <w:jc w:val="right"/>
              <w:rPr>
                <w:color w:val="000000"/>
              </w:rPr>
            </w:pPr>
            <w:r w:rsidRPr="00052B67">
              <w:rPr>
                <w:color w:val="000000"/>
              </w:rPr>
              <w:t>15,84</w:t>
            </w:r>
          </w:p>
        </w:tc>
      </w:tr>
      <w:tr w:rsidR="00052B67" w:rsidRPr="00052B67" w14:paraId="743BC739" w14:textId="77777777" w:rsidTr="005345E4">
        <w:trPr>
          <w:trHeight w:val="115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360D7787" w14:textId="77777777" w:rsidR="00052B67" w:rsidRPr="00052B67" w:rsidRDefault="00052B67" w:rsidP="00052B67">
            <w:pPr>
              <w:ind w:firstLineChars="200" w:firstLine="480"/>
              <w:rPr>
                <w:color w:val="000000"/>
              </w:rPr>
            </w:pPr>
            <w:r w:rsidRPr="00052B67">
              <w:rPr>
                <w:color w:val="000000"/>
              </w:rPr>
              <w:t xml:space="preserve">  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709" w:type="dxa"/>
            <w:tcBorders>
              <w:top w:val="nil"/>
              <w:left w:val="nil"/>
              <w:bottom w:val="single" w:sz="4" w:space="0" w:color="000000"/>
              <w:right w:val="single" w:sz="4" w:space="0" w:color="000000"/>
            </w:tcBorders>
            <w:shd w:val="clear" w:color="auto" w:fill="auto"/>
            <w:noWrap/>
            <w:vAlign w:val="bottom"/>
            <w:hideMark/>
          </w:tcPr>
          <w:p w14:paraId="3DAF50B6"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09B8185C" w14:textId="77777777" w:rsidR="00052B67" w:rsidRPr="00052B67" w:rsidRDefault="00052B67" w:rsidP="005345E4">
            <w:pPr>
              <w:jc w:val="center"/>
              <w:rPr>
                <w:color w:val="000000"/>
              </w:rPr>
            </w:pPr>
            <w:r w:rsidRPr="00052B67">
              <w:rPr>
                <w:color w:val="000000"/>
              </w:rPr>
              <w:t>000 2 18 00000 00 0000 000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14:paraId="768B2469" w14:textId="77777777" w:rsidR="00052B67" w:rsidRPr="00052B67" w:rsidRDefault="00052B67" w:rsidP="005345E4">
            <w:pPr>
              <w:jc w:val="right"/>
              <w:rPr>
                <w:color w:val="000000"/>
              </w:rPr>
            </w:pPr>
            <w:r w:rsidRPr="00052B67">
              <w:rPr>
                <w:color w:val="000000"/>
              </w:rPr>
              <w:t>-</w:t>
            </w:r>
          </w:p>
        </w:tc>
        <w:tc>
          <w:tcPr>
            <w:tcW w:w="1418" w:type="dxa"/>
            <w:tcBorders>
              <w:top w:val="nil"/>
              <w:left w:val="nil"/>
              <w:bottom w:val="single" w:sz="4" w:space="0" w:color="000000"/>
              <w:right w:val="single" w:sz="4" w:space="0" w:color="000000"/>
            </w:tcBorders>
            <w:shd w:val="clear" w:color="auto" w:fill="auto"/>
            <w:noWrap/>
            <w:vAlign w:val="bottom"/>
            <w:hideMark/>
          </w:tcPr>
          <w:p w14:paraId="5300C9AD" w14:textId="77777777" w:rsidR="00052B67" w:rsidRPr="00052B67" w:rsidRDefault="00052B67" w:rsidP="005345E4">
            <w:pPr>
              <w:jc w:val="right"/>
              <w:rPr>
                <w:color w:val="000000"/>
              </w:rPr>
            </w:pPr>
            <w:r w:rsidRPr="00052B67">
              <w:rPr>
                <w:color w:val="000000"/>
              </w:rPr>
              <w:t>33 397,20</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6045E3A9" w14:textId="77777777" w:rsidR="00052B67" w:rsidRPr="00052B67" w:rsidRDefault="00052B67" w:rsidP="005345E4">
            <w:pPr>
              <w:jc w:val="right"/>
              <w:rPr>
                <w:color w:val="000000"/>
              </w:rPr>
            </w:pPr>
            <w:r w:rsidRPr="00052B67">
              <w:rPr>
                <w:color w:val="000000"/>
              </w:rPr>
              <w:t> </w:t>
            </w:r>
          </w:p>
        </w:tc>
      </w:tr>
      <w:tr w:rsidR="00052B67" w:rsidRPr="00052B67" w14:paraId="6F514B54" w14:textId="77777777" w:rsidTr="005345E4">
        <w:trPr>
          <w:trHeight w:val="138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3456C713" w14:textId="77777777" w:rsidR="00052B67" w:rsidRPr="00052B67" w:rsidRDefault="00052B67" w:rsidP="00052B67">
            <w:pPr>
              <w:ind w:firstLineChars="200" w:firstLine="480"/>
              <w:rPr>
                <w:color w:val="000000"/>
              </w:rPr>
            </w:pPr>
            <w:r w:rsidRPr="00052B67">
              <w:rPr>
                <w:color w:val="000000"/>
              </w:rPr>
              <w:t xml:space="preserve">  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w:t>
            </w:r>
            <w:r w:rsidRPr="00052B67">
              <w:rPr>
                <w:color w:val="000000"/>
              </w:rPr>
              <w:lastRenderedPageBreak/>
              <w:t>имеющих целевое назначение, прошлых лет, а также от возврата организациями остатков субсидий прошлых лет</w:t>
            </w:r>
          </w:p>
        </w:tc>
        <w:tc>
          <w:tcPr>
            <w:tcW w:w="709" w:type="dxa"/>
            <w:tcBorders>
              <w:top w:val="nil"/>
              <w:left w:val="nil"/>
              <w:bottom w:val="single" w:sz="4" w:space="0" w:color="000000"/>
              <w:right w:val="single" w:sz="4" w:space="0" w:color="000000"/>
            </w:tcBorders>
            <w:shd w:val="clear" w:color="auto" w:fill="auto"/>
            <w:noWrap/>
            <w:vAlign w:val="bottom"/>
            <w:hideMark/>
          </w:tcPr>
          <w:p w14:paraId="001FF701" w14:textId="77777777" w:rsidR="00052B67" w:rsidRPr="00052B67" w:rsidRDefault="00052B67" w:rsidP="005345E4">
            <w:pPr>
              <w:jc w:val="center"/>
              <w:rPr>
                <w:color w:val="000000"/>
              </w:rPr>
            </w:pPr>
            <w:r w:rsidRPr="00052B67">
              <w:rPr>
                <w:color w:val="000000"/>
              </w:rPr>
              <w:lastRenderedPageBreak/>
              <w:t>010</w:t>
            </w:r>
          </w:p>
        </w:tc>
        <w:tc>
          <w:tcPr>
            <w:tcW w:w="2409" w:type="dxa"/>
            <w:tcBorders>
              <w:top w:val="nil"/>
              <w:left w:val="nil"/>
              <w:bottom w:val="single" w:sz="4" w:space="0" w:color="000000"/>
              <w:right w:val="single" w:sz="4" w:space="0" w:color="000000"/>
            </w:tcBorders>
            <w:shd w:val="clear" w:color="auto" w:fill="auto"/>
            <w:noWrap/>
            <w:vAlign w:val="bottom"/>
            <w:hideMark/>
          </w:tcPr>
          <w:p w14:paraId="65537F55" w14:textId="77777777" w:rsidR="00052B67" w:rsidRPr="00052B67" w:rsidRDefault="00052B67" w:rsidP="005345E4">
            <w:pPr>
              <w:jc w:val="center"/>
              <w:rPr>
                <w:color w:val="000000"/>
              </w:rPr>
            </w:pPr>
            <w:r w:rsidRPr="00052B67">
              <w:rPr>
                <w:color w:val="000000"/>
              </w:rPr>
              <w:t>000 2 18 00000 00 0000 150</w:t>
            </w:r>
          </w:p>
        </w:tc>
        <w:tc>
          <w:tcPr>
            <w:tcW w:w="1418" w:type="dxa"/>
            <w:tcBorders>
              <w:top w:val="nil"/>
              <w:left w:val="nil"/>
              <w:bottom w:val="single" w:sz="4" w:space="0" w:color="000000"/>
              <w:right w:val="single" w:sz="4" w:space="0" w:color="000000"/>
            </w:tcBorders>
            <w:shd w:val="clear" w:color="auto" w:fill="auto"/>
            <w:noWrap/>
            <w:vAlign w:val="bottom"/>
            <w:hideMark/>
          </w:tcPr>
          <w:p w14:paraId="4F48D2E5" w14:textId="77777777" w:rsidR="00052B67" w:rsidRPr="00052B67" w:rsidRDefault="00052B67" w:rsidP="005345E4">
            <w:pPr>
              <w:jc w:val="right"/>
              <w:rPr>
                <w:color w:val="000000"/>
              </w:rPr>
            </w:pPr>
            <w:r w:rsidRPr="00052B67">
              <w:rPr>
                <w:color w:val="000000"/>
              </w:rPr>
              <w:t>-</w:t>
            </w:r>
          </w:p>
        </w:tc>
        <w:tc>
          <w:tcPr>
            <w:tcW w:w="1418" w:type="dxa"/>
            <w:tcBorders>
              <w:top w:val="nil"/>
              <w:left w:val="nil"/>
              <w:bottom w:val="single" w:sz="4" w:space="0" w:color="000000"/>
              <w:right w:val="single" w:sz="4" w:space="0" w:color="000000"/>
            </w:tcBorders>
            <w:shd w:val="clear" w:color="auto" w:fill="auto"/>
            <w:noWrap/>
            <w:vAlign w:val="bottom"/>
            <w:hideMark/>
          </w:tcPr>
          <w:p w14:paraId="37CF7C73" w14:textId="77777777" w:rsidR="00052B67" w:rsidRPr="00052B67" w:rsidRDefault="00052B67" w:rsidP="005345E4">
            <w:pPr>
              <w:jc w:val="right"/>
              <w:rPr>
                <w:color w:val="000000"/>
              </w:rPr>
            </w:pPr>
            <w:r w:rsidRPr="00052B67">
              <w:rPr>
                <w:color w:val="000000"/>
              </w:rPr>
              <w:t>33 397,20</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2DE618C7" w14:textId="77777777" w:rsidR="00052B67" w:rsidRPr="00052B67" w:rsidRDefault="00052B67" w:rsidP="005345E4">
            <w:pPr>
              <w:jc w:val="right"/>
              <w:rPr>
                <w:color w:val="000000"/>
              </w:rPr>
            </w:pPr>
            <w:r w:rsidRPr="00052B67">
              <w:rPr>
                <w:color w:val="000000"/>
              </w:rPr>
              <w:t> </w:t>
            </w:r>
          </w:p>
        </w:tc>
      </w:tr>
      <w:tr w:rsidR="00052B67" w:rsidRPr="00052B67" w14:paraId="45EBF972" w14:textId="77777777" w:rsidTr="005345E4">
        <w:trPr>
          <w:trHeight w:val="138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1CC3C8D5" w14:textId="77777777" w:rsidR="00052B67" w:rsidRPr="00052B67" w:rsidRDefault="00052B67" w:rsidP="00052B67">
            <w:pPr>
              <w:ind w:firstLineChars="200" w:firstLine="480"/>
              <w:rPr>
                <w:color w:val="000000"/>
              </w:rPr>
            </w:pPr>
            <w:r w:rsidRPr="00052B67">
              <w:rPr>
                <w:color w:val="000000"/>
              </w:rPr>
              <w:lastRenderedPageBreak/>
              <w:t xml:space="preserve">  Доходы бюджетов городских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709" w:type="dxa"/>
            <w:tcBorders>
              <w:top w:val="nil"/>
              <w:left w:val="nil"/>
              <w:bottom w:val="single" w:sz="4" w:space="0" w:color="000000"/>
              <w:right w:val="single" w:sz="4" w:space="0" w:color="000000"/>
            </w:tcBorders>
            <w:shd w:val="clear" w:color="auto" w:fill="auto"/>
            <w:noWrap/>
            <w:vAlign w:val="bottom"/>
            <w:hideMark/>
          </w:tcPr>
          <w:p w14:paraId="1DFC5BD6"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755BED04" w14:textId="77777777" w:rsidR="00052B67" w:rsidRPr="00052B67" w:rsidRDefault="00052B67" w:rsidP="005345E4">
            <w:pPr>
              <w:jc w:val="center"/>
              <w:rPr>
                <w:color w:val="000000"/>
              </w:rPr>
            </w:pPr>
            <w:r w:rsidRPr="00052B67">
              <w:rPr>
                <w:color w:val="000000"/>
              </w:rPr>
              <w:t>000 2 18 00000 13 0000 150</w:t>
            </w:r>
          </w:p>
        </w:tc>
        <w:tc>
          <w:tcPr>
            <w:tcW w:w="1418" w:type="dxa"/>
            <w:tcBorders>
              <w:top w:val="nil"/>
              <w:left w:val="nil"/>
              <w:bottom w:val="single" w:sz="4" w:space="0" w:color="000000"/>
              <w:right w:val="single" w:sz="4" w:space="0" w:color="000000"/>
            </w:tcBorders>
            <w:shd w:val="clear" w:color="auto" w:fill="auto"/>
            <w:noWrap/>
            <w:vAlign w:val="bottom"/>
            <w:hideMark/>
          </w:tcPr>
          <w:p w14:paraId="62A0AF35" w14:textId="77777777" w:rsidR="00052B67" w:rsidRPr="00052B67" w:rsidRDefault="00052B67" w:rsidP="005345E4">
            <w:pPr>
              <w:jc w:val="right"/>
              <w:rPr>
                <w:color w:val="000000"/>
              </w:rPr>
            </w:pPr>
            <w:r w:rsidRPr="00052B67">
              <w:rPr>
                <w:color w:val="000000"/>
              </w:rPr>
              <w:t>-</w:t>
            </w:r>
          </w:p>
        </w:tc>
        <w:tc>
          <w:tcPr>
            <w:tcW w:w="1418" w:type="dxa"/>
            <w:tcBorders>
              <w:top w:val="nil"/>
              <w:left w:val="nil"/>
              <w:bottom w:val="single" w:sz="4" w:space="0" w:color="000000"/>
              <w:right w:val="single" w:sz="4" w:space="0" w:color="000000"/>
            </w:tcBorders>
            <w:shd w:val="clear" w:color="auto" w:fill="auto"/>
            <w:noWrap/>
            <w:vAlign w:val="bottom"/>
            <w:hideMark/>
          </w:tcPr>
          <w:p w14:paraId="496E6EBA" w14:textId="77777777" w:rsidR="00052B67" w:rsidRPr="00052B67" w:rsidRDefault="00052B67" w:rsidP="005345E4">
            <w:pPr>
              <w:jc w:val="right"/>
              <w:rPr>
                <w:color w:val="000000"/>
              </w:rPr>
            </w:pPr>
            <w:r w:rsidRPr="00052B67">
              <w:rPr>
                <w:color w:val="000000"/>
              </w:rPr>
              <w:t>33 397,20</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2C9AB3AF" w14:textId="77777777" w:rsidR="00052B67" w:rsidRPr="00052B67" w:rsidRDefault="00052B67" w:rsidP="005345E4">
            <w:pPr>
              <w:jc w:val="right"/>
              <w:rPr>
                <w:color w:val="000000"/>
              </w:rPr>
            </w:pPr>
            <w:r w:rsidRPr="00052B67">
              <w:rPr>
                <w:color w:val="000000"/>
              </w:rPr>
              <w:t> </w:t>
            </w:r>
          </w:p>
        </w:tc>
      </w:tr>
      <w:tr w:rsidR="00052B67" w:rsidRPr="00052B67" w14:paraId="1E83D7F0" w14:textId="77777777" w:rsidTr="005345E4">
        <w:trPr>
          <w:trHeight w:val="930"/>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08CD5F16" w14:textId="77777777" w:rsidR="00052B67" w:rsidRPr="00052B67" w:rsidRDefault="00052B67" w:rsidP="00052B67">
            <w:pPr>
              <w:ind w:firstLineChars="200" w:firstLine="480"/>
              <w:rPr>
                <w:color w:val="000000"/>
              </w:rPr>
            </w:pPr>
            <w:r w:rsidRPr="00052B67">
              <w:rPr>
                <w:color w:val="000000"/>
              </w:rPr>
              <w:t xml:space="preserve">  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09" w:type="dxa"/>
            <w:tcBorders>
              <w:top w:val="nil"/>
              <w:left w:val="nil"/>
              <w:bottom w:val="single" w:sz="4" w:space="0" w:color="000000"/>
              <w:right w:val="single" w:sz="4" w:space="0" w:color="000000"/>
            </w:tcBorders>
            <w:shd w:val="clear" w:color="auto" w:fill="auto"/>
            <w:noWrap/>
            <w:vAlign w:val="bottom"/>
            <w:hideMark/>
          </w:tcPr>
          <w:p w14:paraId="49C58C35"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3AA0B674" w14:textId="77777777" w:rsidR="00052B67" w:rsidRPr="00052B67" w:rsidRDefault="00052B67" w:rsidP="005345E4">
            <w:pPr>
              <w:jc w:val="center"/>
              <w:rPr>
                <w:color w:val="000000"/>
              </w:rPr>
            </w:pPr>
            <w:r w:rsidRPr="00052B67">
              <w:rPr>
                <w:color w:val="000000"/>
              </w:rPr>
              <w:t>000 2 18 60010 13 0000 150</w:t>
            </w:r>
          </w:p>
        </w:tc>
        <w:tc>
          <w:tcPr>
            <w:tcW w:w="1418" w:type="dxa"/>
            <w:tcBorders>
              <w:top w:val="nil"/>
              <w:left w:val="nil"/>
              <w:bottom w:val="single" w:sz="4" w:space="0" w:color="000000"/>
              <w:right w:val="single" w:sz="4" w:space="0" w:color="000000"/>
            </w:tcBorders>
            <w:shd w:val="clear" w:color="auto" w:fill="auto"/>
            <w:noWrap/>
            <w:vAlign w:val="bottom"/>
            <w:hideMark/>
          </w:tcPr>
          <w:p w14:paraId="42845AE1" w14:textId="77777777" w:rsidR="00052B67" w:rsidRPr="00052B67" w:rsidRDefault="00052B67" w:rsidP="005345E4">
            <w:pPr>
              <w:jc w:val="right"/>
              <w:rPr>
                <w:color w:val="000000"/>
              </w:rPr>
            </w:pPr>
            <w:r w:rsidRPr="00052B67">
              <w:rPr>
                <w:color w:val="000000"/>
              </w:rPr>
              <w:t>-</w:t>
            </w:r>
          </w:p>
        </w:tc>
        <w:tc>
          <w:tcPr>
            <w:tcW w:w="1418" w:type="dxa"/>
            <w:tcBorders>
              <w:top w:val="nil"/>
              <w:left w:val="nil"/>
              <w:bottom w:val="single" w:sz="4" w:space="0" w:color="000000"/>
              <w:right w:val="single" w:sz="4" w:space="0" w:color="000000"/>
            </w:tcBorders>
            <w:shd w:val="clear" w:color="auto" w:fill="auto"/>
            <w:noWrap/>
            <w:vAlign w:val="bottom"/>
            <w:hideMark/>
          </w:tcPr>
          <w:p w14:paraId="6A9F424D" w14:textId="77777777" w:rsidR="00052B67" w:rsidRPr="00052B67" w:rsidRDefault="00052B67" w:rsidP="005345E4">
            <w:pPr>
              <w:jc w:val="right"/>
              <w:rPr>
                <w:color w:val="000000"/>
              </w:rPr>
            </w:pPr>
            <w:r w:rsidRPr="00052B67">
              <w:rPr>
                <w:color w:val="000000"/>
              </w:rPr>
              <w:t>33 397,20</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7ABF78A2" w14:textId="77777777" w:rsidR="00052B67" w:rsidRPr="00052B67" w:rsidRDefault="00052B67" w:rsidP="005345E4">
            <w:pPr>
              <w:jc w:val="right"/>
              <w:rPr>
                <w:color w:val="000000"/>
              </w:rPr>
            </w:pPr>
            <w:r w:rsidRPr="00052B67">
              <w:rPr>
                <w:color w:val="000000"/>
              </w:rPr>
              <w:t> </w:t>
            </w:r>
          </w:p>
        </w:tc>
      </w:tr>
      <w:tr w:rsidR="00052B67" w:rsidRPr="00052B67" w14:paraId="7A11F00F" w14:textId="77777777" w:rsidTr="005345E4">
        <w:trPr>
          <w:trHeight w:val="915"/>
        </w:trPr>
        <w:tc>
          <w:tcPr>
            <w:tcW w:w="2410" w:type="dxa"/>
            <w:tcBorders>
              <w:top w:val="nil"/>
              <w:left w:val="single" w:sz="4" w:space="0" w:color="000000"/>
              <w:bottom w:val="single" w:sz="4" w:space="0" w:color="000000"/>
              <w:right w:val="single" w:sz="8" w:space="0" w:color="000000"/>
            </w:tcBorders>
            <w:shd w:val="clear" w:color="auto" w:fill="auto"/>
            <w:vAlign w:val="bottom"/>
            <w:hideMark/>
          </w:tcPr>
          <w:p w14:paraId="42FFDA0B" w14:textId="77777777" w:rsidR="00052B67" w:rsidRPr="00052B67" w:rsidRDefault="00052B67" w:rsidP="00052B67">
            <w:pPr>
              <w:ind w:firstLineChars="200" w:firstLine="480"/>
              <w:rPr>
                <w:color w:val="000000"/>
              </w:rPr>
            </w:pPr>
            <w:r w:rsidRPr="00052B67">
              <w:rPr>
                <w:color w:val="000000"/>
              </w:rPr>
              <w:t xml:space="preserve">  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09" w:type="dxa"/>
            <w:tcBorders>
              <w:top w:val="nil"/>
              <w:left w:val="nil"/>
              <w:bottom w:val="single" w:sz="4" w:space="0" w:color="000000"/>
              <w:right w:val="single" w:sz="4" w:space="0" w:color="000000"/>
            </w:tcBorders>
            <w:shd w:val="clear" w:color="auto" w:fill="auto"/>
            <w:noWrap/>
            <w:vAlign w:val="bottom"/>
            <w:hideMark/>
          </w:tcPr>
          <w:p w14:paraId="6C5CB940" w14:textId="77777777" w:rsidR="00052B67" w:rsidRPr="00052B67" w:rsidRDefault="00052B67" w:rsidP="005345E4">
            <w:pPr>
              <w:jc w:val="center"/>
              <w:rPr>
                <w:color w:val="000000"/>
              </w:rPr>
            </w:pPr>
            <w:r w:rsidRPr="00052B67">
              <w:rPr>
                <w:color w:val="000000"/>
              </w:rPr>
              <w:t>010</w:t>
            </w:r>
          </w:p>
        </w:tc>
        <w:tc>
          <w:tcPr>
            <w:tcW w:w="2409" w:type="dxa"/>
            <w:tcBorders>
              <w:top w:val="nil"/>
              <w:left w:val="nil"/>
              <w:bottom w:val="single" w:sz="4" w:space="0" w:color="000000"/>
              <w:right w:val="single" w:sz="4" w:space="0" w:color="000000"/>
            </w:tcBorders>
            <w:shd w:val="clear" w:color="auto" w:fill="auto"/>
            <w:noWrap/>
            <w:vAlign w:val="bottom"/>
            <w:hideMark/>
          </w:tcPr>
          <w:p w14:paraId="3C3BC39D" w14:textId="77777777" w:rsidR="00052B67" w:rsidRPr="00052B67" w:rsidRDefault="00052B67" w:rsidP="005345E4">
            <w:pPr>
              <w:jc w:val="center"/>
              <w:rPr>
                <w:color w:val="000000"/>
              </w:rPr>
            </w:pPr>
            <w:r w:rsidRPr="00052B67">
              <w:rPr>
                <w:color w:val="000000"/>
              </w:rPr>
              <w:t>000 2 18 60010 13 0000 150</w:t>
            </w:r>
          </w:p>
        </w:tc>
        <w:tc>
          <w:tcPr>
            <w:tcW w:w="1418" w:type="dxa"/>
            <w:tcBorders>
              <w:top w:val="nil"/>
              <w:left w:val="nil"/>
              <w:bottom w:val="single" w:sz="4" w:space="0" w:color="000000"/>
              <w:right w:val="single" w:sz="4" w:space="0" w:color="000000"/>
            </w:tcBorders>
            <w:shd w:val="clear" w:color="auto" w:fill="auto"/>
            <w:noWrap/>
            <w:vAlign w:val="bottom"/>
            <w:hideMark/>
          </w:tcPr>
          <w:p w14:paraId="5BCC1F25" w14:textId="77777777" w:rsidR="00052B67" w:rsidRPr="00052B67" w:rsidRDefault="00052B67" w:rsidP="005345E4">
            <w:pPr>
              <w:jc w:val="right"/>
              <w:rPr>
                <w:color w:val="000000"/>
              </w:rPr>
            </w:pPr>
            <w:r w:rsidRPr="00052B67">
              <w:rPr>
                <w:color w:val="000000"/>
              </w:rPr>
              <w:t>-</w:t>
            </w:r>
          </w:p>
        </w:tc>
        <w:tc>
          <w:tcPr>
            <w:tcW w:w="1418" w:type="dxa"/>
            <w:tcBorders>
              <w:top w:val="nil"/>
              <w:left w:val="nil"/>
              <w:bottom w:val="single" w:sz="4" w:space="0" w:color="000000"/>
              <w:right w:val="single" w:sz="4" w:space="0" w:color="000000"/>
            </w:tcBorders>
            <w:shd w:val="clear" w:color="auto" w:fill="auto"/>
            <w:noWrap/>
            <w:vAlign w:val="bottom"/>
            <w:hideMark/>
          </w:tcPr>
          <w:p w14:paraId="40D3C8BA" w14:textId="77777777" w:rsidR="00052B67" w:rsidRPr="00052B67" w:rsidRDefault="00052B67" w:rsidP="005345E4">
            <w:pPr>
              <w:jc w:val="right"/>
              <w:rPr>
                <w:color w:val="000000"/>
              </w:rPr>
            </w:pPr>
            <w:r w:rsidRPr="00052B67">
              <w:rPr>
                <w:color w:val="000000"/>
              </w:rPr>
              <w:t>33 397,20</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14:paraId="17C84BD5" w14:textId="77777777" w:rsidR="00052B67" w:rsidRPr="00052B67" w:rsidRDefault="00052B67" w:rsidP="005345E4">
            <w:pPr>
              <w:jc w:val="right"/>
              <w:rPr>
                <w:color w:val="000000"/>
              </w:rPr>
            </w:pPr>
            <w:r w:rsidRPr="00052B67">
              <w:rPr>
                <w:color w:val="000000"/>
              </w:rPr>
              <w:t> </w:t>
            </w:r>
          </w:p>
        </w:tc>
      </w:tr>
    </w:tbl>
    <w:p w14:paraId="1D336CCF" w14:textId="77777777" w:rsidR="00052B67" w:rsidRPr="00052B67" w:rsidRDefault="00052B67" w:rsidP="00052B67">
      <w:pPr>
        <w:spacing w:after="160" w:line="259" w:lineRule="auto"/>
        <w:rPr>
          <w:rFonts w:eastAsiaTheme="minorHAnsi"/>
          <w:lang w:eastAsia="en-US"/>
        </w:rPr>
      </w:pPr>
    </w:p>
    <w:p w14:paraId="58E1F054" w14:textId="77777777" w:rsidR="00052B67" w:rsidRPr="00052B67" w:rsidRDefault="00052B67" w:rsidP="00052B67">
      <w:pPr>
        <w:spacing w:after="160" w:line="259" w:lineRule="auto"/>
        <w:rPr>
          <w:rFonts w:eastAsiaTheme="minorHAnsi"/>
          <w:lang w:eastAsia="en-US"/>
        </w:rPr>
      </w:pPr>
    </w:p>
    <w:p w14:paraId="6ECDAA05" w14:textId="77777777" w:rsidR="00052B67" w:rsidRPr="00052B67" w:rsidRDefault="00052B67" w:rsidP="00052B67">
      <w:pPr>
        <w:spacing w:after="160" w:line="259" w:lineRule="auto"/>
        <w:rPr>
          <w:rFonts w:eastAsiaTheme="minorHAnsi"/>
          <w:lang w:eastAsia="en-US"/>
        </w:rPr>
      </w:pPr>
    </w:p>
    <w:p w14:paraId="6300640C" w14:textId="77777777" w:rsidR="00052B67" w:rsidRPr="00052B67" w:rsidRDefault="00052B67" w:rsidP="00052B67">
      <w:pPr>
        <w:spacing w:after="160" w:line="259" w:lineRule="auto"/>
        <w:rPr>
          <w:rFonts w:eastAsiaTheme="minorHAnsi"/>
          <w:lang w:eastAsia="en-US"/>
        </w:rPr>
      </w:pPr>
    </w:p>
    <w:p w14:paraId="210AFF4C" w14:textId="77777777" w:rsidR="00052B67" w:rsidRPr="00052B67" w:rsidRDefault="00052B67" w:rsidP="00052B67">
      <w:pPr>
        <w:spacing w:after="160" w:line="259" w:lineRule="auto"/>
        <w:rPr>
          <w:rFonts w:eastAsiaTheme="minorHAnsi"/>
          <w:lang w:eastAsia="en-US"/>
        </w:rPr>
      </w:pPr>
    </w:p>
    <w:tbl>
      <w:tblPr>
        <w:tblpPr w:leftFromText="180" w:rightFromText="180" w:vertAnchor="text" w:tblpY="1"/>
        <w:tblOverlap w:val="never"/>
        <w:tblW w:w="10065" w:type="dxa"/>
        <w:tblLook w:val="04A0" w:firstRow="1" w:lastRow="0" w:firstColumn="1" w:lastColumn="0" w:noHBand="0" w:noVBand="1"/>
      </w:tblPr>
      <w:tblGrid>
        <w:gridCol w:w="3233"/>
        <w:gridCol w:w="1028"/>
        <w:gridCol w:w="1470"/>
        <w:gridCol w:w="1674"/>
        <w:gridCol w:w="2660"/>
      </w:tblGrid>
      <w:tr w:rsidR="00052B67" w:rsidRPr="00052B67" w14:paraId="2330F1E2" w14:textId="77777777" w:rsidTr="005345E4">
        <w:trPr>
          <w:trHeight w:val="394"/>
        </w:trPr>
        <w:tc>
          <w:tcPr>
            <w:tcW w:w="3233" w:type="dxa"/>
            <w:tcBorders>
              <w:top w:val="nil"/>
              <w:left w:val="nil"/>
              <w:bottom w:val="nil"/>
              <w:right w:val="nil"/>
            </w:tcBorders>
            <w:shd w:val="clear" w:color="auto" w:fill="auto"/>
            <w:noWrap/>
            <w:vAlign w:val="bottom"/>
            <w:hideMark/>
          </w:tcPr>
          <w:p w14:paraId="3DF0BF68" w14:textId="77777777" w:rsidR="00052B67" w:rsidRPr="00052B67" w:rsidRDefault="00052B67" w:rsidP="005345E4"/>
        </w:tc>
        <w:tc>
          <w:tcPr>
            <w:tcW w:w="1028" w:type="dxa"/>
            <w:tcBorders>
              <w:top w:val="nil"/>
              <w:left w:val="nil"/>
              <w:bottom w:val="nil"/>
              <w:right w:val="nil"/>
            </w:tcBorders>
            <w:shd w:val="clear" w:color="auto" w:fill="auto"/>
            <w:noWrap/>
            <w:vAlign w:val="bottom"/>
            <w:hideMark/>
          </w:tcPr>
          <w:p w14:paraId="57EBC67B" w14:textId="77777777" w:rsidR="00052B67" w:rsidRPr="00052B67" w:rsidRDefault="00052B67" w:rsidP="005345E4"/>
        </w:tc>
        <w:tc>
          <w:tcPr>
            <w:tcW w:w="1470" w:type="dxa"/>
            <w:tcBorders>
              <w:top w:val="nil"/>
              <w:left w:val="nil"/>
              <w:bottom w:val="nil"/>
              <w:right w:val="nil"/>
            </w:tcBorders>
            <w:shd w:val="clear" w:color="auto" w:fill="auto"/>
            <w:noWrap/>
            <w:vAlign w:val="bottom"/>
            <w:hideMark/>
          </w:tcPr>
          <w:p w14:paraId="0B2A4463" w14:textId="77777777" w:rsidR="00052B67" w:rsidRPr="00052B67" w:rsidRDefault="00052B67" w:rsidP="005345E4"/>
        </w:tc>
        <w:tc>
          <w:tcPr>
            <w:tcW w:w="1674" w:type="dxa"/>
            <w:tcBorders>
              <w:top w:val="nil"/>
              <w:left w:val="nil"/>
              <w:bottom w:val="nil"/>
              <w:right w:val="nil"/>
            </w:tcBorders>
            <w:shd w:val="clear" w:color="auto" w:fill="auto"/>
            <w:noWrap/>
            <w:vAlign w:val="bottom"/>
            <w:hideMark/>
          </w:tcPr>
          <w:p w14:paraId="6F8E4C6C" w14:textId="77777777" w:rsidR="00052B67" w:rsidRPr="00052B67" w:rsidRDefault="00052B67" w:rsidP="005345E4"/>
        </w:tc>
        <w:tc>
          <w:tcPr>
            <w:tcW w:w="2660" w:type="dxa"/>
            <w:tcBorders>
              <w:top w:val="nil"/>
              <w:left w:val="nil"/>
              <w:bottom w:val="nil"/>
              <w:right w:val="nil"/>
            </w:tcBorders>
            <w:shd w:val="clear" w:color="auto" w:fill="auto"/>
            <w:noWrap/>
            <w:vAlign w:val="center"/>
            <w:hideMark/>
          </w:tcPr>
          <w:p w14:paraId="4116CFDC" w14:textId="77777777" w:rsidR="00052B67" w:rsidRPr="00052B67" w:rsidRDefault="00052B67" w:rsidP="005345E4">
            <w:pPr>
              <w:jc w:val="right"/>
              <w:rPr>
                <w:color w:val="000000"/>
              </w:rPr>
            </w:pPr>
            <w:r w:rsidRPr="00052B67">
              <w:rPr>
                <w:color w:val="000000"/>
              </w:rPr>
              <w:t>Приложение №2</w:t>
            </w:r>
          </w:p>
        </w:tc>
      </w:tr>
      <w:tr w:rsidR="00052B67" w:rsidRPr="00052B67" w14:paraId="77020487" w14:textId="77777777" w:rsidTr="005345E4">
        <w:trPr>
          <w:trHeight w:val="414"/>
        </w:trPr>
        <w:tc>
          <w:tcPr>
            <w:tcW w:w="10065" w:type="dxa"/>
            <w:gridSpan w:val="5"/>
            <w:tcBorders>
              <w:top w:val="nil"/>
              <w:left w:val="nil"/>
              <w:bottom w:val="single" w:sz="8" w:space="0" w:color="auto"/>
              <w:right w:val="nil"/>
            </w:tcBorders>
            <w:shd w:val="clear" w:color="auto" w:fill="auto"/>
            <w:noWrap/>
            <w:vAlign w:val="center"/>
            <w:hideMark/>
          </w:tcPr>
          <w:p w14:paraId="27BC1F1B" w14:textId="77777777" w:rsidR="00052B67" w:rsidRPr="00052B67" w:rsidRDefault="00052B67" w:rsidP="005345E4">
            <w:pPr>
              <w:jc w:val="center"/>
              <w:rPr>
                <w:bCs/>
                <w:color w:val="000000"/>
              </w:rPr>
            </w:pPr>
            <w:r w:rsidRPr="00052B67">
              <w:rPr>
                <w:bCs/>
                <w:color w:val="000000"/>
              </w:rPr>
              <w:t>Исполнение бюджета города Каргата по расходам за 1 квартал 2025 года</w:t>
            </w:r>
          </w:p>
        </w:tc>
      </w:tr>
    </w:tbl>
    <w:p w14:paraId="2374B850" w14:textId="77777777" w:rsidR="00052B67" w:rsidRPr="00052B67" w:rsidRDefault="00052B67" w:rsidP="00052B67">
      <w:pPr>
        <w:spacing w:after="160" w:line="259" w:lineRule="auto"/>
        <w:rPr>
          <w:rFonts w:eastAsiaTheme="minorHAnsi"/>
          <w:lang w:eastAsia="en-US"/>
        </w:rPr>
      </w:pPr>
    </w:p>
    <w:tbl>
      <w:tblPr>
        <w:tblW w:w="17599" w:type="dxa"/>
        <w:tblLook w:val="04A0" w:firstRow="1" w:lastRow="0" w:firstColumn="1" w:lastColumn="0" w:noHBand="0" w:noVBand="1"/>
      </w:tblPr>
      <w:tblGrid>
        <w:gridCol w:w="11983"/>
        <w:gridCol w:w="709"/>
        <w:gridCol w:w="2268"/>
        <w:gridCol w:w="1559"/>
        <w:gridCol w:w="1276"/>
        <w:gridCol w:w="1701"/>
      </w:tblGrid>
      <w:tr w:rsidR="00052B67" w:rsidRPr="00052B67" w14:paraId="245CC85E" w14:textId="77777777" w:rsidTr="005345E4">
        <w:trPr>
          <w:trHeight w:val="282"/>
        </w:trPr>
        <w:tc>
          <w:tcPr>
            <w:tcW w:w="15898" w:type="dxa"/>
            <w:gridSpan w:val="5"/>
            <w:tcBorders>
              <w:top w:val="nil"/>
              <w:left w:val="nil"/>
              <w:bottom w:val="nil"/>
              <w:right w:val="nil"/>
            </w:tcBorders>
            <w:shd w:val="clear" w:color="auto" w:fill="auto"/>
            <w:noWrap/>
            <w:vAlign w:val="bottom"/>
            <w:hideMark/>
          </w:tcPr>
          <w:p w14:paraId="4FCFA5E9" w14:textId="77777777" w:rsidR="00052B67" w:rsidRPr="00052B67" w:rsidRDefault="00052B67" w:rsidP="005345E4">
            <w:pPr>
              <w:rPr>
                <w:bCs/>
                <w:color w:val="000000"/>
              </w:rPr>
            </w:pPr>
            <w:r w:rsidRPr="00052B67">
              <w:rPr>
                <w:bCs/>
                <w:color w:val="000000"/>
              </w:rPr>
              <w:t xml:space="preserve">                                                                   2. Расходы бюджета</w:t>
            </w:r>
          </w:p>
        </w:tc>
        <w:tc>
          <w:tcPr>
            <w:tcW w:w="1701" w:type="dxa"/>
            <w:tcBorders>
              <w:top w:val="nil"/>
              <w:left w:val="nil"/>
              <w:bottom w:val="nil"/>
              <w:right w:val="nil"/>
            </w:tcBorders>
            <w:shd w:val="clear" w:color="auto" w:fill="auto"/>
            <w:noWrap/>
            <w:vAlign w:val="bottom"/>
            <w:hideMark/>
          </w:tcPr>
          <w:p w14:paraId="6C1CB51B" w14:textId="77777777" w:rsidR="00052B67" w:rsidRPr="00052B67" w:rsidRDefault="00052B67" w:rsidP="005345E4">
            <w:pPr>
              <w:jc w:val="right"/>
              <w:rPr>
                <w:color w:val="000000"/>
              </w:rPr>
            </w:pPr>
            <w:r w:rsidRPr="00052B67">
              <w:rPr>
                <w:color w:val="000000"/>
              </w:rPr>
              <w:t xml:space="preserve">              </w:t>
            </w:r>
          </w:p>
        </w:tc>
      </w:tr>
      <w:tr w:rsidR="00052B67" w:rsidRPr="00052B67" w14:paraId="730E7C61" w14:textId="77777777" w:rsidTr="005345E4">
        <w:trPr>
          <w:trHeight w:val="282"/>
        </w:trPr>
        <w:tc>
          <w:tcPr>
            <w:tcW w:w="10086" w:type="dxa"/>
            <w:tcBorders>
              <w:top w:val="nil"/>
              <w:left w:val="nil"/>
              <w:bottom w:val="single" w:sz="4" w:space="0" w:color="000000"/>
              <w:right w:val="nil"/>
            </w:tcBorders>
            <w:shd w:val="clear" w:color="auto" w:fill="auto"/>
            <w:noWrap/>
            <w:vAlign w:val="bottom"/>
            <w:hideMark/>
          </w:tcPr>
          <w:tbl>
            <w:tblPr>
              <w:tblW w:w="9676" w:type="dxa"/>
              <w:tblLook w:val="04A0" w:firstRow="1" w:lastRow="0" w:firstColumn="1" w:lastColumn="0" w:noHBand="0" w:noVBand="1"/>
            </w:tblPr>
            <w:tblGrid>
              <w:gridCol w:w="3345"/>
              <w:gridCol w:w="913"/>
              <w:gridCol w:w="2552"/>
              <w:gridCol w:w="1750"/>
              <w:gridCol w:w="1348"/>
              <w:gridCol w:w="1859"/>
            </w:tblGrid>
            <w:tr w:rsidR="00052B67" w:rsidRPr="00052B67" w14:paraId="429CAA72" w14:textId="77777777" w:rsidTr="005345E4">
              <w:trPr>
                <w:trHeight w:val="282"/>
              </w:trPr>
              <w:tc>
                <w:tcPr>
                  <w:tcW w:w="2359" w:type="dxa"/>
                  <w:tcBorders>
                    <w:top w:val="nil"/>
                    <w:left w:val="nil"/>
                    <w:bottom w:val="single" w:sz="4" w:space="0" w:color="000000"/>
                    <w:right w:val="nil"/>
                  </w:tcBorders>
                  <w:shd w:val="clear" w:color="auto" w:fill="auto"/>
                  <w:noWrap/>
                  <w:vAlign w:val="bottom"/>
                  <w:hideMark/>
                </w:tcPr>
                <w:p w14:paraId="167F85DC" w14:textId="77777777" w:rsidR="00052B67" w:rsidRPr="00052B67" w:rsidRDefault="00052B67" w:rsidP="005345E4">
                  <w:pPr>
                    <w:jc w:val="center"/>
                    <w:rPr>
                      <w:bCs/>
                      <w:color w:val="000000"/>
                    </w:rPr>
                  </w:pPr>
                  <w:r w:rsidRPr="00052B67">
                    <w:rPr>
                      <w:bCs/>
                      <w:color w:val="000000"/>
                    </w:rPr>
                    <w:t> </w:t>
                  </w:r>
                </w:p>
              </w:tc>
              <w:tc>
                <w:tcPr>
                  <w:tcW w:w="513" w:type="dxa"/>
                  <w:tcBorders>
                    <w:top w:val="nil"/>
                    <w:left w:val="nil"/>
                    <w:bottom w:val="single" w:sz="4" w:space="0" w:color="000000"/>
                    <w:right w:val="nil"/>
                  </w:tcBorders>
                  <w:shd w:val="clear" w:color="auto" w:fill="auto"/>
                  <w:noWrap/>
                  <w:vAlign w:val="bottom"/>
                  <w:hideMark/>
                </w:tcPr>
                <w:p w14:paraId="353EF5E1" w14:textId="77777777" w:rsidR="00052B67" w:rsidRPr="00052B67" w:rsidRDefault="00052B67" w:rsidP="005345E4">
                  <w:pPr>
                    <w:jc w:val="center"/>
                    <w:rPr>
                      <w:bCs/>
                      <w:color w:val="000000"/>
                    </w:rPr>
                  </w:pPr>
                  <w:r w:rsidRPr="00052B67">
                    <w:rPr>
                      <w:bCs/>
                      <w:color w:val="000000"/>
                    </w:rPr>
                    <w:t> </w:t>
                  </w:r>
                </w:p>
              </w:tc>
              <w:tc>
                <w:tcPr>
                  <w:tcW w:w="2552" w:type="dxa"/>
                  <w:tcBorders>
                    <w:top w:val="nil"/>
                    <w:left w:val="nil"/>
                    <w:bottom w:val="single" w:sz="4" w:space="0" w:color="000000"/>
                    <w:right w:val="nil"/>
                  </w:tcBorders>
                  <w:shd w:val="clear" w:color="auto" w:fill="auto"/>
                  <w:noWrap/>
                  <w:vAlign w:val="bottom"/>
                  <w:hideMark/>
                </w:tcPr>
                <w:p w14:paraId="4B6B91FA" w14:textId="77777777" w:rsidR="00052B67" w:rsidRPr="00052B67" w:rsidRDefault="00052B67" w:rsidP="005345E4">
                  <w:pPr>
                    <w:jc w:val="center"/>
                    <w:rPr>
                      <w:bCs/>
                      <w:color w:val="000000"/>
                    </w:rPr>
                  </w:pPr>
                  <w:r w:rsidRPr="00052B67">
                    <w:rPr>
                      <w:bCs/>
                      <w:color w:val="000000"/>
                    </w:rPr>
                    <w:t> </w:t>
                  </w:r>
                </w:p>
              </w:tc>
              <w:tc>
                <w:tcPr>
                  <w:tcW w:w="1417" w:type="dxa"/>
                  <w:tcBorders>
                    <w:top w:val="nil"/>
                    <w:left w:val="nil"/>
                    <w:bottom w:val="single" w:sz="4" w:space="0" w:color="000000"/>
                    <w:right w:val="nil"/>
                  </w:tcBorders>
                  <w:shd w:val="clear" w:color="auto" w:fill="auto"/>
                  <w:noWrap/>
                  <w:vAlign w:val="bottom"/>
                  <w:hideMark/>
                </w:tcPr>
                <w:p w14:paraId="78CC0A78" w14:textId="77777777" w:rsidR="00052B67" w:rsidRPr="00052B67" w:rsidRDefault="00052B67" w:rsidP="005345E4">
                  <w:pPr>
                    <w:jc w:val="center"/>
                    <w:rPr>
                      <w:bCs/>
                      <w:color w:val="000000"/>
                    </w:rPr>
                  </w:pPr>
                  <w:r w:rsidRPr="00052B67">
                    <w:rPr>
                      <w:bCs/>
                      <w:color w:val="000000"/>
                    </w:rPr>
                    <w:t> </w:t>
                  </w:r>
                </w:p>
              </w:tc>
              <w:tc>
                <w:tcPr>
                  <w:tcW w:w="1276" w:type="dxa"/>
                  <w:tcBorders>
                    <w:top w:val="nil"/>
                    <w:left w:val="nil"/>
                    <w:bottom w:val="single" w:sz="4" w:space="0" w:color="000000"/>
                    <w:right w:val="nil"/>
                  </w:tcBorders>
                  <w:shd w:val="clear" w:color="auto" w:fill="auto"/>
                  <w:noWrap/>
                  <w:vAlign w:val="bottom"/>
                  <w:hideMark/>
                </w:tcPr>
                <w:p w14:paraId="46BA97F4" w14:textId="77777777" w:rsidR="00052B67" w:rsidRPr="00052B67" w:rsidRDefault="00052B67" w:rsidP="005345E4">
                  <w:pPr>
                    <w:jc w:val="center"/>
                    <w:rPr>
                      <w:bCs/>
                      <w:color w:val="000000"/>
                    </w:rPr>
                  </w:pPr>
                  <w:r w:rsidRPr="00052B67">
                    <w:rPr>
                      <w:bCs/>
                      <w:color w:val="000000"/>
                    </w:rPr>
                    <w:t> </w:t>
                  </w:r>
                </w:p>
              </w:tc>
              <w:tc>
                <w:tcPr>
                  <w:tcW w:w="1559" w:type="dxa"/>
                  <w:tcBorders>
                    <w:top w:val="nil"/>
                    <w:left w:val="nil"/>
                    <w:bottom w:val="single" w:sz="4" w:space="0" w:color="000000"/>
                    <w:right w:val="nil"/>
                  </w:tcBorders>
                  <w:shd w:val="clear" w:color="auto" w:fill="auto"/>
                  <w:noWrap/>
                  <w:vAlign w:val="bottom"/>
                  <w:hideMark/>
                </w:tcPr>
                <w:p w14:paraId="7F6436F1" w14:textId="77777777" w:rsidR="00052B67" w:rsidRPr="00052B67" w:rsidRDefault="00052B67" w:rsidP="005345E4">
                  <w:pPr>
                    <w:jc w:val="center"/>
                    <w:rPr>
                      <w:bCs/>
                      <w:color w:val="000000"/>
                    </w:rPr>
                  </w:pPr>
                  <w:r w:rsidRPr="00052B67">
                    <w:rPr>
                      <w:bCs/>
                      <w:color w:val="000000"/>
                    </w:rPr>
                    <w:t> </w:t>
                  </w:r>
                </w:p>
              </w:tc>
            </w:tr>
            <w:tr w:rsidR="00052B67" w:rsidRPr="00052B67" w14:paraId="3D171A27" w14:textId="77777777" w:rsidTr="005345E4">
              <w:trPr>
                <w:trHeight w:val="458"/>
              </w:trPr>
              <w:tc>
                <w:tcPr>
                  <w:tcW w:w="2359" w:type="dxa"/>
                  <w:vMerge w:val="restart"/>
                  <w:tcBorders>
                    <w:top w:val="nil"/>
                    <w:left w:val="single" w:sz="4" w:space="0" w:color="000000"/>
                    <w:bottom w:val="single" w:sz="4" w:space="0" w:color="000000"/>
                    <w:right w:val="single" w:sz="4" w:space="0" w:color="000000"/>
                  </w:tcBorders>
                  <w:shd w:val="clear" w:color="auto" w:fill="auto"/>
                  <w:hideMark/>
                </w:tcPr>
                <w:p w14:paraId="0F43AAAA" w14:textId="77777777" w:rsidR="00052B67" w:rsidRPr="00052B67" w:rsidRDefault="00052B67" w:rsidP="005345E4">
                  <w:pPr>
                    <w:jc w:val="center"/>
                    <w:rPr>
                      <w:color w:val="000000"/>
                    </w:rPr>
                  </w:pPr>
                  <w:r w:rsidRPr="00052B67">
                    <w:rPr>
                      <w:color w:val="000000"/>
                    </w:rPr>
                    <w:t xml:space="preserve"> Наименование показателя</w:t>
                  </w:r>
                </w:p>
              </w:tc>
              <w:tc>
                <w:tcPr>
                  <w:tcW w:w="513" w:type="dxa"/>
                  <w:vMerge w:val="restart"/>
                  <w:tcBorders>
                    <w:top w:val="nil"/>
                    <w:left w:val="single" w:sz="4" w:space="0" w:color="000000"/>
                    <w:bottom w:val="single" w:sz="4" w:space="0" w:color="000000"/>
                    <w:right w:val="single" w:sz="4" w:space="0" w:color="000000"/>
                  </w:tcBorders>
                  <w:shd w:val="clear" w:color="auto" w:fill="auto"/>
                  <w:hideMark/>
                </w:tcPr>
                <w:p w14:paraId="31F6E7AB" w14:textId="77777777" w:rsidR="00052B67" w:rsidRPr="00052B67" w:rsidRDefault="00052B67" w:rsidP="005345E4">
                  <w:pPr>
                    <w:jc w:val="center"/>
                    <w:rPr>
                      <w:color w:val="000000"/>
                    </w:rPr>
                  </w:pPr>
                  <w:r w:rsidRPr="00052B67">
                    <w:rPr>
                      <w:color w:val="000000"/>
                    </w:rPr>
                    <w:t>Код строки</w:t>
                  </w:r>
                </w:p>
              </w:tc>
              <w:tc>
                <w:tcPr>
                  <w:tcW w:w="2552" w:type="dxa"/>
                  <w:vMerge w:val="restart"/>
                  <w:tcBorders>
                    <w:top w:val="nil"/>
                    <w:left w:val="single" w:sz="4" w:space="0" w:color="000000"/>
                    <w:bottom w:val="single" w:sz="4" w:space="0" w:color="000000"/>
                    <w:right w:val="single" w:sz="4" w:space="0" w:color="000000"/>
                  </w:tcBorders>
                  <w:shd w:val="clear" w:color="auto" w:fill="auto"/>
                  <w:hideMark/>
                </w:tcPr>
                <w:p w14:paraId="68224F87" w14:textId="77777777" w:rsidR="00052B67" w:rsidRPr="00052B67" w:rsidRDefault="00052B67" w:rsidP="005345E4">
                  <w:pPr>
                    <w:jc w:val="center"/>
                    <w:rPr>
                      <w:color w:val="000000"/>
                    </w:rPr>
                  </w:pPr>
                  <w:r w:rsidRPr="00052B67">
                    <w:rPr>
                      <w:color w:val="000000"/>
                    </w:rPr>
                    <w:t>Код расхода по бюджетной классификации</w:t>
                  </w:r>
                </w:p>
              </w:tc>
              <w:tc>
                <w:tcPr>
                  <w:tcW w:w="1417" w:type="dxa"/>
                  <w:vMerge w:val="restart"/>
                  <w:tcBorders>
                    <w:top w:val="nil"/>
                    <w:left w:val="single" w:sz="4" w:space="0" w:color="000000"/>
                    <w:bottom w:val="single" w:sz="4" w:space="0" w:color="000000"/>
                    <w:right w:val="single" w:sz="4" w:space="0" w:color="000000"/>
                  </w:tcBorders>
                  <w:shd w:val="clear" w:color="auto" w:fill="auto"/>
                  <w:hideMark/>
                </w:tcPr>
                <w:p w14:paraId="0751E808" w14:textId="77777777" w:rsidR="00052B67" w:rsidRPr="00052B67" w:rsidRDefault="00052B67" w:rsidP="005345E4">
                  <w:pPr>
                    <w:jc w:val="center"/>
                    <w:rPr>
                      <w:color w:val="000000"/>
                    </w:rPr>
                  </w:pPr>
                  <w:r w:rsidRPr="00052B67">
                    <w:rPr>
                      <w:color w:val="000000"/>
                    </w:rPr>
                    <w:t>Утвержденные бюджетные назначения</w:t>
                  </w:r>
                </w:p>
              </w:tc>
              <w:tc>
                <w:tcPr>
                  <w:tcW w:w="1276" w:type="dxa"/>
                  <w:vMerge w:val="restart"/>
                  <w:tcBorders>
                    <w:top w:val="nil"/>
                    <w:left w:val="single" w:sz="4" w:space="0" w:color="000000"/>
                    <w:bottom w:val="single" w:sz="4" w:space="0" w:color="000000"/>
                    <w:right w:val="single" w:sz="4" w:space="0" w:color="000000"/>
                  </w:tcBorders>
                  <w:shd w:val="clear" w:color="auto" w:fill="auto"/>
                  <w:hideMark/>
                </w:tcPr>
                <w:p w14:paraId="6C3F234A" w14:textId="77777777" w:rsidR="00052B67" w:rsidRPr="00052B67" w:rsidRDefault="00052B67" w:rsidP="005345E4">
                  <w:pPr>
                    <w:jc w:val="center"/>
                    <w:rPr>
                      <w:color w:val="000000"/>
                    </w:rPr>
                  </w:pPr>
                  <w:r w:rsidRPr="00052B67">
                    <w:rPr>
                      <w:color w:val="000000"/>
                    </w:rPr>
                    <w:t>Исполнено</w:t>
                  </w:r>
                </w:p>
              </w:tc>
              <w:tc>
                <w:tcPr>
                  <w:tcW w:w="1559" w:type="dxa"/>
                  <w:vMerge w:val="restart"/>
                  <w:tcBorders>
                    <w:top w:val="nil"/>
                    <w:left w:val="single" w:sz="4" w:space="0" w:color="000000"/>
                    <w:bottom w:val="single" w:sz="4" w:space="0" w:color="000000"/>
                    <w:right w:val="single" w:sz="4" w:space="0" w:color="000000"/>
                  </w:tcBorders>
                  <w:shd w:val="clear" w:color="auto" w:fill="auto"/>
                  <w:hideMark/>
                </w:tcPr>
                <w:p w14:paraId="4D39CA6A" w14:textId="77777777" w:rsidR="00052B67" w:rsidRPr="00052B67" w:rsidRDefault="00052B67" w:rsidP="005345E4">
                  <w:pPr>
                    <w:jc w:val="center"/>
                    <w:rPr>
                      <w:color w:val="000000"/>
                    </w:rPr>
                  </w:pPr>
                  <w:r w:rsidRPr="00052B67">
                    <w:rPr>
                      <w:color w:val="000000"/>
                    </w:rPr>
                    <w:t>Неисполненные назначения %</w:t>
                  </w:r>
                </w:p>
              </w:tc>
            </w:tr>
            <w:tr w:rsidR="00052B67" w:rsidRPr="00052B67" w14:paraId="01454E04" w14:textId="77777777" w:rsidTr="005345E4">
              <w:trPr>
                <w:trHeight w:val="458"/>
              </w:trPr>
              <w:tc>
                <w:tcPr>
                  <w:tcW w:w="2359" w:type="dxa"/>
                  <w:vMerge/>
                  <w:tcBorders>
                    <w:top w:val="nil"/>
                    <w:left w:val="single" w:sz="4" w:space="0" w:color="000000"/>
                    <w:bottom w:val="single" w:sz="4" w:space="0" w:color="000000"/>
                    <w:right w:val="single" w:sz="4" w:space="0" w:color="000000"/>
                  </w:tcBorders>
                  <w:vAlign w:val="center"/>
                  <w:hideMark/>
                </w:tcPr>
                <w:p w14:paraId="3A53153F" w14:textId="77777777" w:rsidR="00052B67" w:rsidRPr="00052B67" w:rsidRDefault="00052B67" w:rsidP="005345E4">
                  <w:pPr>
                    <w:rPr>
                      <w:color w:val="000000"/>
                    </w:rPr>
                  </w:pPr>
                </w:p>
              </w:tc>
              <w:tc>
                <w:tcPr>
                  <w:tcW w:w="513" w:type="dxa"/>
                  <w:vMerge/>
                  <w:tcBorders>
                    <w:top w:val="nil"/>
                    <w:left w:val="single" w:sz="4" w:space="0" w:color="000000"/>
                    <w:bottom w:val="single" w:sz="4" w:space="0" w:color="000000"/>
                    <w:right w:val="single" w:sz="4" w:space="0" w:color="000000"/>
                  </w:tcBorders>
                  <w:vAlign w:val="center"/>
                  <w:hideMark/>
                </w:tcPr>
                <w:p w14:paraId="2062EBE1" w14:textId="77777777" w:rsidR="00052B67" w:rsidRPr="00052B67" w:rsidRDefault="00052B67" w:rsidP="005345E4">
                  <w:pPr>
                    <w:rPr>
                      <w:color w:val="000000"/>
                    </w:rPr>
                  </w:pPr>
                </w:p>
              </w:tc>
              <w:tc>
                <w:tcPr>
                  <w:tcW w:w="2552" w:type="dxa"/>
                  <w:vMerge/>
                  <w:tcBorders>
                    <w:top w:val="nil"/>
                    <w:left w:val="single" w:sz="4" w:space="0" w:color="000000"/>
                    <w:bottom w:val="single" w:sz="4" w:space="0" w:color="000000"/>
                    <w:right w:val="single" w:sz="4" w:space="0" w:color="000000"/>
                  </w:tcBorders>
                  <w:vAlign w:val="center"/>
                  <w:hideMark/>
                </w:tcPr>
                <w:p w14:paraId="0DFFCFFD" w14:textId="77777777" w:rsidR="00052B67" w:rsidRPr="00052B67" w:rsidRDefault="00052B67" w:rsidP="005345E4">
                  <w:pPr>
                    <w:rPr>
                      <w:color w:val="000000"/>
                    </w:rPr>
                  </w:pPr>
                </w:p>
              </w:tc>
              <w:tc>
                <w:tcPr>
                  <w:tcW w:w="1417" w:type="dxa"/>
                  <w:vMerge/>
                  <w:tcBorders>
                    <w:top w:val="nil"/>
                    <w:left w:val="single" w:sz="4" w:space="0" w:color="000000"/>
                    <w:bottom w:val="single" w:sz="4" w:space="0" w:color="000000"/>
                    <w:right w:val="single" w:sz="4" w:space="0" w:color="000000"/>
                  </w:tcBorders>
                  <w:vAlign w:val="center"/>
                  <w:hideMark/>
                </w:tcPr>
                <w:p w14:paraId="29DAC7B2" w14:textId="77777777" w:rsidR="00052B67" w:rsidRPr="00052B67" w:rsidRDefault="00052B67" w:rsidP="005345E4">
                  <w:pPr>
                    <w:rPr>
                      <w:color w:val="000000"/>
                    </w:rPr>
                  </w:pPr>
                </w:p>
              </w:tc>
              <w:tc>
                <w:tcPr>
                  <w:tcW w:w="1276" w:type="dxa"/>
                  <w:vMerge/>
                  <w:tcBorders>
                    <w:top w:val="nil"/>
                    <w:left w:val="single" w:sz="4" w:space="0" w:color="000000"/>
                    <w:bottom w:val="single" w:sz="4" w:space="0" w:color="000000"/>
                    <w:right w:val="single" w:sz="4" w:space="0" w:color="000000"/>
                  </w:tcBorders>
                  <w:vAlign w:val="center"/>
                  <w:hideMark/>
                </w:tcPr>
                <w:p w14:paraId="492BC6A3" w14:textId="77777777" w:rsidR="00052B67" w:rsidRPr="00052B67" w:rsidRDefault="00052B67" w:rsidP="005345E4">
                  <w:pPr>
                    <w:rPr>
                      <w:color w:val="000000"/>
                    </w:rPr>
                  </w:pPr>
                </w:p>
              </w:tc>
              <w:tc>
                <w:tcPr>
                  <w:tcW w:w="1559" w:type="dxa"/>
                  <w:vMerge/>
                  <w:tcBorders>
                    <w:top w:val="nil"/>
                    <w:left w:val="single" w:sz="4" w:space="0" w:color="000000"/>
                    <w:bottom w:val="single" w:sz="4" w:space="0" w:color="000000"/>
                    <w:right w:val="single" w:sz="4" w:space="0" w:color="000000"/>
                  </w:tcBorders>
                  <w:vAlign w:val="center"/>
                  <w:hideMark/>
                </w:tcPr>
                <w:p w14:paraId="2F70464A" w14:textId="77777777" w:rsidR="00052B67" w:rsidRPr="00052B67" w:rsidRDefault="00052B67" w:rsidP="005345E4">
                  <w:pPr>
                    <w:rPr>
                      <w:color w:val="000000"/>
                    </w:rPr>
                  </w:pPr>
                </w:p>
              </w:tc>
            </w:tr>
            <w:tr w:rsidR="00052B67" w:rsidRPr="00052B67" w14:paraId="5C1B8913" w14:textId="77777777" w:rsidTr="005345E4">
              <w:trPr>
                <w:trHeight w:val="458"/>
              </w:trPr>
              <w:tc>
                <w:tcPr>
                  <w:tcW w:w="2359" w:type="dxa"/>
                  <w:vMerge/>
                  <w:tcBorders>
                    <w:top w:val="nil"/>
                    <w:left w:val="single" w:sz="4" w:space="0" w:color="000000"/>
                    <w:bottom w:val="single" w:sz="4" w:space="0" w:color="000000"/>
                    <w:right w:val="single" w:sz="4" w:space="0" w:color="000000"/>
                  </w:tcBorders>
                  <w:vAlign w:val="center"/>
                  <w:hideMark/>
                </w:tcPr>
                <w:p w14:paraId="5ACEADB8" w14:textId="77777777" w:rsidR="00052B67" w:rsidRPr="00052B67" w:rsidRDefault="00052B67" w:rsidP="005345E4">
                  <w:pPr>
                    <w:rPr>
                      <w:color w:val="000000"/>
                    </w:rPr>
                  </w:pPr>
                </w:p>
              </w:tc>
              <w:tc>
                <w:tcPr>
                  <w:tcW w:w="513" w:type="dxa"/>
                  <w:vMerge/>
                  <w:tcBorders>
                    <w:top w:val="nil"/>
                    <w:left w:val="single" w:sz="4" w:space="0" w:color="000000"/>
                    <w:bottom w:val="single" w:sz="4" w:space="0" w:color="000000"/>
                    <w:right w:val="single" w:sz="4" w:space="0" w:color="000000"/>
                  </w:tcBorders>
                  <w:vAlign w:val="center"/>
                  <w:hideMark/>
                </w:tcPr>
                <w:p w14:paraId="45EB4383" w14:textId="77777777" w:rsidR="00052B67" w:rsidRPr="00052B67" w:rsidRDefault="00052B67" w:rsidP="005345E4">
                  <w:pPr>
                    <w:rPr>
                      <w:color w:val="000000"/>
                    </w:rPr>
                  </w:pPr>
                </w:p>
              </w:tc>
              <w:tc>
                <w:tcPr>
                  <w:tcW w:w="2552" w:type="dxa"/>
                  <w:vMerge/>
                  <w:tcBorders>
                    <w:top w:val="nil"/>
                    <w:left w:val="single" w:sz="4" w:space="0" w:color="000000"/>
                    <w:bottom w:val="single" w:sz="4" w:space="0" w:color="000000"/>
                    <w:right w:val="single" w:sz="4" w:space="0" w:color="000000"/>
                  </w:tcBorders>
                  <w:vAlign w:val="center"/>
                  <w:hideMark/>
                </w:tcPr>
                <w:p w14:paraId="6D89CB75" w14:textId="77777777" w:rsidR="00052B67" w:rsidRPr="00052B67" w:rsidRDefault="00052B67" w:rsidP="005345E4">
                  <w:pPr>
                    <w:rPr>
                      <w:color w:val="000000"/>
                    </w:rPr>
                  </w:pPr>
                </w:p>
              </w:tc>
              <w:tc>
                <w:tcPr>
                  <w:tcW w:w="1417" w:type="dxa"/>
                  <w:vMerge/>
                  <w:tcBorders>
                    <w:top w:val="nil"/>
                    <w:left w:val="single" w:sz="4" w:space="0" w:color="000000"/>
                    <w:bottom w:val="single" w:sz="4" w:space="0" w:color="000000"/>
                    <w:right w:val="single" w:sz="4" w:space="0" w:color="000000"/>
                  </w:tcBorders>
                  <w:vAlign w:val="center"/>
                  <w:hideMark/>
                </w:tcPr>
                <w:p w14:paraId="5A4F43A9" w14:textId="77777777" w:rsidR="00052B67" w:rsidRPr="00052B67" w:rsidRDefault="00052B67" w:rsidP="005345E4">
                  <w:pPr>
                    <w:rPr>
                      <w:color w:val="000000"/>
                    </w:rPr>
                  </w:pPr>
                </w:p>
              </w:tc>
              <w:tc>
                <w:tcPr>
                  <w:tcW w:w="1276" w:type="dxa"/>
                  <w:vMerge/>
                  <w:tcBorders>
                    <w:top w:val="nil"/>
                    <w:left w:val="single" w:sz="4" w:space="0" w:color="000000"/>
                    <w:bottom w:val="single" w:sz="4" w:space="0" w:color="000000"/>
                    <w:right w:val="single" w:sz="4" w:space="0" w:color="000000"/>
                  </w:tcBorders>
                  <w:vAlign w:val="center"/>
                  <w:hideMark/>
                </w:tcPr>
                <w:p w14:paraId="2DE3837C" w14:textId="77777777" w:rsidR="00052B67" w:rsidRPr="00052B67" w:rsidRDefault="00052B67" w:rsidP="005345E4">
                  <w:pPr>
                    <w:rPr>
                      <w:color w:val="000000"/>
                    </w:rPr>
                  </w:pPr>
                </w:p>
              </w:tc>
              <w:tc>
                <w:tcPr>
                  <w:tcW w:w="1559" w:type="dxa"/>
                  <w:vMerge/>
                  <w:tcBorders>
                    <w:top w:val="nil"/>
                    <w:left w:val="single" w:sz="4" w:space="0" w:color="000000"/>
                    <w:bottom w:val="single" w:sz="4" w:space="0" w:color="000000"/>
                    <w:right w:val="single" w:sz="4" w:space="0" w:color="000000"/>
                  </w:tcBorders>
                  <w:vAlign w:val="center"/>
                  <w:hideMark/>
                </w:tcPr>
                <w:p w14:paraId="0C3804C4" w14:textId="77777777" w:rsidR="00052B67" w:rsidRPr="00052B67" w:rsidRDefault="00052B67" w:rsidP="005345E4">
                  <w:pPr>
                    <w:rPr>
                      <w:color w:val="000000"/>
                    </w:rPr>
                  </w:pPr>
                </w:p>
              </w:tc>
            </w:tr>
            <w:tr w:rsidR="00052B67" w:rsidRPr="00052B67" w14:paraId="7DB78937" w14:textId="77777777" w:rsidTr="005345E4">
              <w:trPr>
                <w:trHeight w:val="240"/>
              </w:trPr>
              <w:tc>
                <w:tcPr>
                  <w:tcW w:w="2359" w:type="dxa"/>
                  <w:tcBorders>
                    <w:top w:val="nil"/>
                    <w:left w:val="single" w:sz="4" w:space="0" w:color="000000"/>
                    <w:bottom w:val="single" w:sz="4" w:space="0" w:color="000000"/>
                    <w:right w:val="single" w:sz="4" w:space="0" w:color="000000"/>
                  </w:tcBorders>
                  <w:shd w:val="clear" w:color="auto" w:fill="auto"/>
                  <w:noWrap/>
                  <w:vAlign w:val="center"/>
                  <w:hideMark/>
                </w:tcPr>
                <w:p w14:paraId="27668EBF" w14:textId="77777777" w:rsidR="00052B67" w:rsidRPr="00052B67" w:rsidRDefault="00052B67" w:rsidP="005345E4">
                  <w:pPr>
                    <w:jc w:val="center"/>
                    <w:rPr>
                      <w:color w:val="000000"/>
                    </w:rPr>
                  </w:pPr>
                  <w:r w:rsidRPr="00052B67">
                    <w:rPr>
                      <w:color w:val="000000"/>
                    </w:rPr>
                    <w:t>1</w:t>
                  </w:r>
                </w:p>
              </w:tc>
              <w:tc>
                <w:tcPr>
                  <w:tcW w:w="513" w:type="dxa"/>
                  <w:tcBorders>
                    <w:top w:val="nil"/>
                    <w:left w:val="nil"/>
                    <w:bottom w:val="single" w:sz="8" w:space="0" w:color="000000"/>
                    <w:right w:val="single" w:sz="4" w:space="0" w:color="000000"/>
                  </w:tcBorders>
                  <w:shd w:val="clear" w:color="auto" w:fill="auto"/>
                  <w:noWrap/>
                  <w:vAlign w:val="center"/>
                  <w:hideMark/>
                </w:tcPr>
                <w:p w14:paraId="247EFDFF" w14:textId="77777777" w:rsidR="00052B67" w:rsidRPr="00052B67" w:rsidRDefault="00052B67" w:rsidP="005345E4">
                  <w:pPr>
                    <w:jc w:val="center"/>
                    <w:rPr>
                      <w:color w:val="000000"/>
                    </w:rPr>
                  </w:pPr>
                  <w:r w:rsidRPr="00052B67">
                    <w:rPr>
                      <w:color w:val="000000"/>
                    </w:rPr>
                    <w:t>2</w:t>
                  </w:r>
                </w:p>
              </w:tc>
              <w:tc>
                <w:tcPr>
                  <w:tcW w:w="2552" w:type="dxa"/>
                  <w:tcBorders>
                    <w:top w:val="nil"/>
                    <w:left w:val="nil"/>
                    <w:bottom w:val="single" w:sz="8" w:space="0" w:color="000000"/>
                    <w:right w:val="single" w:sz="4" w:space="0" w:color="000000"/>
                  </w:tcBorders>
                  <w:shd w:val="clear" w:color="auto" w:fill="auto"/>
                  <w:noWrap/>
                  <w:vAlign w:val="center"/>
                  <w:hideMark/>
                </w:tcPr>
                <w:p w14:paraId="36E2D37D" w14:textId="77777777" w:rsidR="00052B67" w:rsidRPr="00052B67" w:rsidRDefault="00052B67" w:rsidP="005345E4">
                  <w:pPr>
                    <w:jc w:val="center"/>
                    <w:rPr>
                      <w:color w:val="000000"/>
                    </w:rPr>
                  </w:pPr>
                  <w:r w:rsidRPr="00052B67">
                    <w:rPr>
                      <w:color w:val="000000"/>
                    </w:rPr>
                    <w:t>3</w:t>
                  </w:r>
                </w:p>
              </w:tc>
              <w:tc>
                <w:tcPr>
                  <w:tcW w:w="1417" w:type="dxa"/>
                  <w:tcBorders>
                    <w:top w:val="nil"/>
                    <w:left w:val="nil"/>
                    <w:bottom w:val="single" w:sz="8" w:space="0" w:color="000000"/>
                    <w:right w:val="single" w:sz="4" w:space="0" w:color="000000"/>
                  </w:tcBorders>
                  <w:shd w:val="clear" w:color="auto" w:fill="auto"/>
                  <w:noWrap/>
                  <w:vAlign w:val="center"/>
                  <w:hideMark/>
                </w:tcPr>
                <w:p w14:paraId="36D83090" w14:textId="77777777" w:rsidR="00052B67" w:rsidRPr="00052B67" w:rsidRDefault="00052B67" w:rsidP="005345E4">
                  <w:pPr>
                    <w:jc w:val="center"/>
                    <w:rPr>
                      <w:color w:val="000000"/>
                    </w:rPr>
                  </w:pPr>
                  <w:r w:rsidRPr="00052B67">
                    <w:rPr>
                      <w:color w:val="000000"/>
                    </w:rPr>
                    <w:t>4</w:t>
                  </w:r>
                </w:p>
              </w:tc>
              <w:tc>
                <w:tcPr>
                  <w:tcW w:w="1276" w:type="dxa"/>
                  <w:tcBorders>
                    <w:top w:val="nil"/>
                    <w:left w:val="nil"/>
                    <w:bottom w:val="single" w:sz="8" w:space="0" w:color="000000"/>
                    <w:right w:val="single" w:sz="4" w:space="0" w:color="000000"/>
                  </w:tcBorders>
                  <w:shd w:val="clear" w:color="auto" w:fill="auto"/>
                  <w:noWrap/>
                  <w:vAlign w:val="center"/>
                  <w:hideMark/>
                </w:tcPr>
                <w:p w14:paraId="1ECBC919" w14:textId="77777777" w:rsidR="00052B67" w:rsidRPr="00052B67" w:rsidRDefault="00052B67" w:rsidP="005345E4">
                  <w:pPr>
                    <w:jc w:val="center"/>
                    <w:rPr>
                      <w:color w:val="000000"/>
                    </w:rPr>
                  </w:pPr>
                  <w:r w:rsidRPr="00052B67">
                    <w:rPr>
                      <w:color w:val="000000"/>
                    </w:rPr>
                    <w:t>5</w:t>
                  </w:r>
                </w:p>
              </w:tc>
              <w:tc>
                <w:tcPr>
                  <w:tcW w:w="1559" w:type="dxa"/>
                  <w:tcBorders>
                    <w:top w:val="nil"/>
                    <w:left w:val="nil"/>
                    <w:bottom w:val="single" w:sz="8" w:space="0" w:color="000000"/>
                    <w:right w:val="single" w:sz="4" w:space="0" w:color="000000"/>
                  </w:tcBorders>
                  <w:shd w:val="clear" w:color="auto" w:fill="auto"/>
                  <w:noWrap/>
                  <w:vAlign w:val="center"/>
                  <w:hideMark/>
                </w:tcPr>
                <w:p w14:paraId="0AEE942F" w14:textId="77777777" w:rsidR="00052B67" w:rsidRPr="00052B67" w:rsidRDefault="00052B67" w:rsidP="005345E4">
                  <w:pPr>
                    <w:jc w:val="center"/>
                    <w:rPr>
                      <w:color w:val="000000"/>
                    </w:rPr>
                  </w:pPr>
                  <w:r w:rsidRPr="00052B67">
                    <w:rPr>
                      <w:color w:val="000000"/>
                    </w:rPr>
                    <w:t>6</w:t>
                  </w:r>
                </w:p>
              </w:tc>
            </w:tr>
            <w:tr w:rsidR="00052B67" w:rsidRPr="00052B67" w14:paraId="07A0C70A" w14:textId="77777777" w:rsidTr="005345E4">
              <w:trPr>
                <w:trHeight w:val="330"/>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05180163" w14:textId="77777777" w:rsidR="00052B67" w:rsidRPr="00052B67" w:rsidRDefault="00052B67" w:rsidP="005345E4">
                  <w:pPr>
                    <w:rPr>
                      <w:color w:val="000000"/>
                    </w:rPr>
                  </w:pPr>
                  <w:r w:rsidRPr="00052B67">
                    <w:rPr>
                      <w:color w:val="000000"/>
                    </w:rPr>
                    <w:t>Расходы бюджета - всего</w:t>
                  </w:r>
                </w:p>
              </w:tc>
              <w:tc>
                <w:tcPr>
                  <w:tcW w:w="513" w:type="dxa"/>
                  <w:tcBorders>
                    <w:top w:val="nil"/>
                    <w:left w:val="nil"/>
                    <w:bottom w:val="single" w:sz="4" w:space="0" w:color="000000"/>
                    <w:right w:val="single" w:sz="4" w:space="0" w:color="000000"/>
                  </w:tcBorders>
                  <w:shd w:val="clear" w:color="auto" w:fill="auto"/>
                  <w:noWrap/>
                  <w:vAlign w:val="bottom"/>
                  <w:hideMark/>
                </w:tcPr>
                <w:p w14:paraId="04F9F6EE"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noWrap/>
                  <w:vAlign w:val="bottom"/>
                  <w:hideMark/>
                </w:tcPr>
                <w:p w14:paraId="0482B246" w14:textId="77777777" w:rsidR="00052B67" w:rsidRPr="00052B67" w:rsidRDefault="00052B67" w:rsidP="005345E4">
                  <w:pPr>
                    <w:jc w:val="center"/>
                    <w:rPr>
                      <w:color w:val="000000"/>
                    </w:rPr>
                  </w:pPr>
                  <w:r w:rsidRPr="00052B67">
                    <w:rPr>
                      <w:color w:val="000000"/>
                    </w:rPr>
                    <w:t>x</w:t>
                  </w:r>
                </w:p>
              </w:tc>
              <w:tc>
                <w:tcPr>
                  <w:tcW w:w="1417" w:type="dxa"/>
                  <w:tcBorders>
                    <w:top w:val="nil"/>
                    <w:left w:val="nil"/>
                    <w:bottom w:val="single" w:sz="4" w:space="0" w:color="000000"/>
                    <w:right w:val="single" w:sz="4" w:space="0" w:color="000000"/>
                  </w:tcBorders>
                  <w:shd w:val="clear" w:color="auto" w:fill="auto"/>
                  <w:noWrap/>
                  <w:vAlign w:val="bottom"/>
                  <w:hideMark/>
                </w:tcPr>
                <w:p w14:paraId="24FDE88B" w14:textId="77777777" w:rsidR="00052B67" w:rsidRPr="00052B67" w:rsidRDefault="00052B67" w:rsidP="005345E4">
                  <w:pPr>
                    <w:jc w:val="right"/>
                    <w:rPr>
                      <w:color w:val="000000"/>
                    </w:rPr>
                  </w:pPr>
                  <w:r w:rsidRPr="00052B67">
                    <w:rPr>
                      <w:color w:val="000000"/>
                    </w:rPr>
                    <w:t>298 609 823,08</w:t>
                  </w:r>
                </w:p>
              </w:tc>
              <w:tc>
                <w:tcPr>
                  <w:tcW w:w="1276" w:type="dxa"/>
                  <w:tcBorders>
                    <w:top w:val="nil"/>
                    <w:left w:val="nil"/>
                    <w:bottom w:val="single" w:sz="4" w:space="0" w:color="000000"/>
                    <w:right w:val="single" w:sz="4" w:space="0" w:color="000000"/>
                  </w:tcBorders>
                  <w:shd w:val="clear" w:color="auto" w:fill="auto"/>
                  <w:noWrap/>
                  <w:vAlign w:val="bottom"/>
                  <w:hideMark/>
                </w:tcPr>
                <w:p w14:paraId="3BCEF06B" w14:textId="77777777" w:rsidR="00052B67" w:rsidRPr="00052B67" w:rsidRDefault="00052B67" w:rsidP="005345E4">
                  <w:pPr>
                    <w:jc w:val="right"/>
                    <w:rPr>
                      <w:color w:val="000000"/>
                    </w:rPr>
                  </w:pPr>
                  <w:r w:rsidRPr="00052B67">
                    <w:rPr>
                      <w:color w:val="000000"/>
                    </w:rPr>
                    <w:t>25 620 481,36</w:t>
                  </w:r>
                </w:p>
              </w:tc>
              <w:tc>
                <w:tcPr>
                  <w:tcW w:w="1559" w:type="dxa"/>
                  <w:tcBorders>
                    <w:top w:val="nil"/>
                    <w:left w:val="nil"/>
                    <w:bottom w:val="single" w:sz="4" w:space="0" w:color="000000"/>
                    <w:right w:val="single" w:sz="8" w:space="0" w:color="000000"/>
                  </w:tcBorders>
                  <w:shd w:val="clear" w:color="auto" w:fill="auto"/>
                  <w:noWrap/>
                  <w:vAlign w:val="bottom"/>
                  <w:hideMark/>
                </w:tcPr>
                <w:p w14:paraId="0CE9FD22" w14:textId="77777777" w:rsidR="00052B67" w:rsidRPr="00052B67" w:rsidRDefault="00052B67" w:rsidP="005345E4">
                  <w:pPr>
                    <w:jc w:val="right"/>
                    <w:rPr>
                      <w:color w:val="000000"/>
                    </w:rPr>
                  </w:pPr>
                  <w:r w:rsidRPr="00052B67">
                    <w:rPr>
                      <w:color w:val="000000"/>
                    </w:rPr>
                    <w:t>8,58</w:t>
                  </w:r>
                </w:p>
              </w:tc>
            </w:tr>
            <w:tr w:rsidR="00052B67" w:rsidRPr="00052B67" w14:paraId="2FCD931D" w14:textId="77777777" w:rsidTr="005345E4">
              <w:trPr>
                <w:trHeight w:val="240"/>
              </w:trPr>
              <w:tc>
                <w:tcPr>
                  <w:tcW w:w="2359" w:type="dxa"/>
                  <w:tcBorders>
                    <w:top w:val="nil"/>
                    <w:left w:val="single" w:sz="4" w:space="0" w:color="000000"/>
                    <w:bottom w:val="nil"/>
                    <w:right w:val="single" w:sz="8" w:space="0" w:color="000000"/>
                  </w:tcBorders>
                  <w:shd w:val="clear" w:color="auto" w:fill="auto"/>
                  <w:vAlign w:val="bottom"/>
                  <w:hideMark/>
                </w:tcPr>
                <w:p w14:paraId="3E007B43" w14:textId="77777777" w:rsidR="00052B67" w:rsidRPr="00052B67" w:rsidRDefault="00052B67" w:rsidP="005345E4">
                  <w:pPr>
                    <w:rPr>
                      <w:color w:val="000000"/>
                    </w:rPr>
                  </w:pPr>
                  <w:r w:rsidRPr="00052B67">
                    <w:rPr>
                      <w:color w:val="000000"/>
                    </w:rPr>
                    <w:t>в том числе:</w:t>
                  </w:r>
                </w:p>
              </w:tc>
              <w:tc>
                <w:tcPr>
                  <w:tcW w:w="513" w:type="dxa"/>
                  <w:tcBorders>
                    <w:top w:val="nil"/>
                    <w:left w:val="nil"/>
                    <w:bottom w:val="nil"/>
                    <w:right w:val="single" w:sz="4" w:space="0" w:color="000000"/>
                  </w:tcBorders>
                  <w:shd w:val="clear" w:color="auto" w:fill="auto"/>
                  <w:noWrap/>
                  <w:vAlign w:val="bottom"/>
                  <w:hideMark/>
                </w:tcPr>
                <w:p w14:paraId="33858EC2" w14:textId="77777777" w:rsidR="00052B67" w:rsidRPr="00052B67" w:rsidRDefault="00052B67" w:rsidP="005345E4">
                  <w:pPr>
                    <w:jc w:val="center"/>
                    <w:rPr>
                      <w:color w:val="000000"/>
                    </w:rPr>
                  </w:pPr>
                  <w:r w:rsidRPr="00052B67">
                    <w:rPr>
                      <w:color w:val="000000"/>
                    </w:rPr>
                    <w:t> </w:t>
                  </w:r>
                </w:p>
              </w:tc>
              <w:tc>
                <w:tcPr>
                  <w:tcW w:w="2552" w:type="dxa"/>
                  <w:tcBorders>
                    <w:top w:val="nil"/>
                    <w:left w:val="nil"/>
                    <w:bottom w:val="nil"/>
                    <w:right w:val="single" w:sz="4" w:space="0" w:color="000000"/>
                  </w:tcBorders>
                  <w:shd w:val="clear" w:color="auto" w:fill="auto"/>
                  <w:noWrap/>
                  <w:vAlign w:val="bottom"/>
                  <w:hideMark/>
                </w:tcPr>
                <w:p w14:paraId="25C28504" w14:textId="77777777" w:rsidR="00052B67" w:rsidRPr="00052B67" w:rsidRDefault="00052B67" w:rsidP="005345E4">
                  <w:pPr>
                    <w:jc w:val="center"/>
                    <w:rPr>
                      <w:color w:val="000000"/>
                    </w:rPr>
                  </w:pPr>
                  <w:r w:rsidRPr="00052B67">
                    <w:rPr>
                      <w:color w:val="000000"/>
                    </w:rPr>
                    <w:t> </w:t>
                  </w:r>
                </w:p>
              </w:tc>
              <w:tc>
                <w:tcPr>
                  <w:tcW w:w="1417" w:type="dxa"/>
                  <w:tcBorders>
                    <w:top w:val="nil"/>
                    <w:left w:val="nil"/>
                    <w:bottom w:val="nil"/>
                    <w:right w:val="single" w:sz="4" w:space="0" w:color="000000"/>
                  </w:tcBorders>
                  <w:shd w:val="clear" w:color="auto" w:fill="auto"/>
                  <w:noWrap/>
                  <w:vAlign w:val="bottom"/>
                  <w:hideMark/>
                </w:tcPr>
                <w:p w14:paraId="3275AA71" w14:textId="77777777" w:rsidR="00052B67" w:rsidRPr="00052B67" w:rsidRDefault="00052B67" w:rsidP="005345E4">
                  <w:pPr>
                    <w:jc w:val="right"/>
                    <w:rPr>
                      <w:color w:val="000000"/>
                    </w:rPr>
                  </w:pPr>
                  <w:r w:rsidRPr="00052B67">
                    <w:rPr>
                      <w:color w:val="000000"/>
                    </w:rPr>
                    <w:t> </w:t>
                  </w:r>
                </w:p>
              </w:tc>
              <w:tc>
                <w:tcPr>
                  <w:tcW w:w="1276" w:type="dxa"/>
                  <w:tcBorders>
                    <w:top w:val="nil"/>
                    <w:left w:val="nil"/>
                    <w:bottom w:val="nil"/>
                    <w:right w:val="single" w:sz="4" w:space="0" w:color="000000"/>
                  </w:tcBorders>
                  <w:shd w:val="clear" w:color="auto" w:fill="auto"/>
                  <w:noWrap/>
                  <w:vAlign w:val="bottom"/>
                  <w:hideMark/>
                </w:tcPr>
                <w:p w14:paraId="67188F89" w14:textId="77777777" w:rsidR="00052B67" w:rsidRPr="00052B67" w:rsidRDefault="00052B67" w:rsidP="005345E4">
                  <w:pPr>
                    <w:jc w:val="right"/>
                    <w:rPr>
                      <w:color w:val="000000"/>
                    </w:rPr>
                  </w:pPr>
                  <w:r w:rsidRPr="00052B67">
                    <w:rPr>
                      <w:color w:val="000000"/>
                    </w:rPr>
                    <w:t> </w:t>
                  </w:r>
                </w:p>
              </w:tc>
              <w:tc>
                <w:tcPr>
                  <w:tcW w:w="1559" w:type="dxa"/>
                  <w:tcBorders>
                    <w:top w:val="nil"/>
                    <w:left w:val="nil"/>
                    <w:bottom w:val="nil"/>
                    <w:right w:val="single" w:sz="8" w:space="0" w:color="000000"/>
                  </w:tcBorders>
                  <w:shd w:val="clear" w:color="auto" w:fill="auto"/>
                  <w:noWrap/>
                  <w:vAlign w:val="bottom"/>
                  <w:hideMark/>
                </w:tcPr>
                <w:p w14:paraId="3447567C" w14:textId="77777777" w:rsidR="00052B67" w:rsidRPr="00052B67" w:rsidRDefault="00052B67" w:rsidP="005345E4">
                  <w:pPr>
                    <w:jc w:val="right"/>
                    <w:rPr>
                      <w:color w:val="000000"/>
                    </w:rPr>
                  </w:pPr>
                  <w:r w:rsidRPr="00052B67">
                    <w:rPr>
                      <w:color w:val="000000"/>
                    </w:rPr>
                    <w:t> </w:t>
                  </w:r>
                </w:p>
              </w:tc>
            </w:tr>
            <w:tr w:rsidR="00052B67" w:rsidRPr="00052B67" w14:paraId="37863320"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7C917E9F" w14:textId="77777777" w:rsidR="00052B67" w:rsidRPr="00052B67" w:rsidRDefault="00052B67" w:rsidP="005345E4">
                  <w:pPr>
                    <w:rPr>
                      <w:color w:val="000000"/>
                    </w:rPr>
                  </w:pPr>
                  <w:r w:rsidRPr="00052B67">
                    <w:rPr>
                      <w:color w:val="000000"/>
                    </w:rPr>
                    <w:t xml:space="preserve">  ОБЩЕГОСУДАРСТВЕННЫЕ ВОПРОСЫ</w:t>
                  </w:r>
                </w:p>
              </w:tc>
              <w:tc>
                <w:tcPr>
                  <w:tcW w:w="513" w:type="dxa"/>
                  <w:tcBorders>
                    <w:top w:val="nil"/>
                    <w:left w:val="nil"/>
                    <w:bottom w:val="single" w:sz="4" w:space="0" w:color="000000"/>
                    <w:right w:val="single" w:sz="4" w:space="0" w:color="000000"/>
                  </w:tcBorders>
                  <w:shd w:val="clear" w:color="auto" w:fill="auto"/>
                  <w:vAlign w:val="bottom"/>
                  <w:hideMark/>
                </w:tcPr>
                <w:p w14:paraId="74B397B7"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28D02E5C" w14:textId="77777777" w:rsidR="00052B67" w:rsidRPr="00052B67" w:rsidRDefault="00052B67" w:rsidP="005345E4">
                  <w:pPr>
                    <w:jc w:val="center"/>
                    <w:rPr>
                      <w:color w:val="000000"/>
                    </w:rPr>
                  </w:pPr>
                  <w:r w:rsidRPr="00052B67">
                    <w:rPr>
                      <w:color w:val="000000"/>
                    </w:rPr>
                    <w:t>000 0100 00 0 00 00000 000</w:t>
                  </w:r>
                </w:p>
              </w:tc>
              <w:tc>
                <w:tcPr>
                  <w:tcW w:w="1417" w:type="dxa"/>
                  <w:tcBorders>
                    <w:top w:val="nil"/>
                    <w:left w:val="nil"/>
                    <w:bottom w:val="single" w:sz="4" w:space="0" w:color="000000"/>
                    <w:right w:val="single" w:sz="4" w:space="0" w:color="000000"/>
                  </w:tcBorders>
                  <w:shd w:val="clear" w:color="auto" w:fill="auto"/>
                  <w:vAlign w:val="bottom"/>
                  <w:hideMark/>
                </w:tcPr>
                <w:p w14:paraId="558F4208" w14:textId="77777777" w:rsidR="00052B67" w:rsidRPr="00052B67" w:rsidRDefault="00052B67" w:rsidP="005345E4">
                  <w:pPr>
                    <w:jc w:val="right"/>
                    <w:rPr>
                      <w:color w:val="000000"/>
                    </w:rPr>
                  </w:pPr>
                  <w:r w:rsidRPr="00052B67">
                    <w:rPr>
                      <w:color w:val="000000"/>
                    </w:rPr>
                    <w:t>26 048 300,45</w:t>
                  </w:r>
                </w:p>
              </w:tc>
              <w:tc>
                <w:tcPr>
                  <w:tcW w:w="1276" w:type="dxa"/>
                  <w:tcBorders>
                    <w:top w:val="nil"/>
                    <w:left w:val="nil"/>
                    <w:bottom w:val="single" w:sz="4" w:space="0" w:color="000000"/>
                    <w:right w:val="single" w:sz="4" w:space="0" w:color="000000"/>
                  </w:tcBorders>
                  <w:shd w:val="clear" w:color="auto" w:fill="auto"/>
                  <w:vAlign w:val="bottom"/>
                  <w:hideMark/>
                </w:tcPr>
                <w:p w14:paraId="73E5191A" w14:textId="77777777" w:rsidR="00052B67" w:rsidRPr="00052B67" w:rsidRDefault="00052B67" w:rsidP="005345E4">
                  <w:pPr>
                    <w:jc w:val="right"/>
                    <w:rPr>
                      <w:color w:val="000000"/>
                    </w:rPr>
                  </w:pPr>
                  <w:r w:rsidRPr="00052B67">
                    <w:rPr>
                      <w:color w:val="000000"/>
                    </w:rPr>
                    <w:t>4 233 428,35</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3700DF60" w14:textId="77777777" w:rsidR="00052B67" w:rsidRPr="00052B67" w:rsidRDefault="00052B67" w:rsidP="005345E4">
                  <w:pPr>
                    <w:jc w:val="right"/>
                    <w:rPr>
                      <w:color w:val="000000"/>
                    </w:rPr>
                  </w:pPr>
                  <w:r w:rsidRPr="00052B67">
                    <w:rPr>
                      <w:color w:val="000000"/>
                    </w:rPr>
                    <w:t>16,25</w:t>
                  </w:r>
                </w:p>
              </w:tc>
            </w:tr>
            <w:tr w:rsidR="00052B67" w:rsidRPr="00052B67" w14:paraId="3DD36556" w14:textId="77777777" w:rsidTr="005345E4">
              <w:trPr>
                <w:trHeight w:val="480"/>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326436E1" w14:textId="77777777" w:rsidR="00052B67" w:rsidRPr="00052B67" w:rsidRDefault="00052B67" w:rsidP="005345E4">
                  <w:pPr>
                    <w:rPr>
                      <w:color w:val="000000"/>
                    </w:rPr>
                  </w:pPr>
                  <w:r w:rsidRPr="00052B67">
                    <w:rPr>
                      <w:color w:val="000000"/>
                    </w:rPr>
                    <w:t xml:space="preserve">  Функционирование высшего должностного лица субъекта Российской Федерации и муниципального образования</w:t>
                  </w:r>
                </w:p>
              </w:tc>
              <w:tc>
                <w:tcPr>
                  <w:tcW w:w="513" w:type="dxa"/>
                  <w:tcBorders>
                    <w:top w:val="nil"/>
                    <w:left w:val="nil"/>
                    <w:bottom w:val="single" w:sz="4" w:space="0" w:color="000000"/>
                    <w:right w:val="single" w:sz="4" w:space="0" w:color="000000"/>
                  </w:tcBorders>
                  <w:shd w:val="clear" w:color="auto" w:fill="auto"/>
                  <w:vAlign w:val="bottom"/>
                  <w:hideMark/>
                </w:tcPr>
                <w:p w14:paraId="499A30ED"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3B53D01C" w14:textId="77777777" w:rsidR="00052B67" w:rsidRPr="00052B67" w:rsidRDefault="00052B67" w:rsidP="005345E4">
                  <w:pPr>
                    <w:jc w:val="center"/>
                    <w:rPr>
                      <w:color w:val="000000"/>
                    </w:rPr>
                  </w:pPr>
                  <w:r w:rsidRPr="00052B67">
                    <w:rPr>
                      <w:color w:val="000000"/>
                    </w:rPr>
                    <w:t>000 0102 00 0 00 00000 000</w:t>
                  </w:r>
                </w:p>
              </w:tc>
              <w:tc>
                <w:tcPr>
                  <w:tcW w:w="1417" w:type="dxa"/>
                  <w:tcBorders>
                    <w:top w:val="nil"/>
                    <w:left w:val="nil"/>
                    <w:bottom w:val="single" w:sz="4" w:space="0" w:color="000000"/>
                    <w:right w:val="single" w:sz="4" w:space="0" w:color="000000"/>
                  </w:tcBorders>
                  <w:shd w:val="clear" w:color="auto" w:fill="auto"/>
                  <w:vAlign w:val="bottom"/>
                  <w:hideMark/>
                </w:tcPr>
                <w:p w14:paraId="19639E1D" w14:textId="77777777" w:rsidR="00052B67" w:rsidRPr="00052B67" w:rsidRDefault="00052B67" w:rsidP="005345E4">
                  <w:pPr>
                    <w:jc w:val="right"/>
                    <w:rPr>
                      <w:color w:val="000000"/>
                    </w:rPr>
                  </w:pPr>
                  <w:r w:rsidRPr="00052B67">
                    <w:rPr>
                      <w:color w:val="000000"/>
                    </w:rPr>
                    <w:t>1 951 820,00</w:t>
                  </w:r>
                </w:p>
              </w:tc>
              <w:tc>
                <w:tcPr>
                  <w:tcW w:w="1276" w:type="dxa"/>
                  <w:tcBorders>
                    <w:top w:val="nil"/>
                    <w:left w:val="nil"/>
                    <w:bottom w:val="single" w:sz="4" w:space="0" w:color="000000"/>
                    <w:right w:val="single" w:sz="4" w:space="0" w:color="000000"/>
                  </w:tcBorders>
                  <w:shd w:val="clear" w:color="auto" w:fill="auto"/>
                  <w:vAlign w:val="bottom"/>
                  <w:hideMark/>
                </w:tcPr>
                <w:p w14:paraId="1DB56D25" w14:textId="77777777" w:rsidR="00052B67" w:rsidRPr="00052B67" w:rsidRDefault="00052B67" w:rsidP="005345E4">
                  <w:pPr>
                    <w:jc w:val="right"/>
                    <w:rPr>
                      <w:color w:val="000000"/>
                    </w:rPr>
                  </w:pPr>
                  <w:r w:rsidRPr="00052B67">
                    <w:rPr>
                      <w:color w:val="000000"/>
                    </w:rPr>
                    <w:t>312 395,17</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5428D72B" w14:textId="77777777" w:rsidR="00052B67" w:rsidRPr="00052B67" w:rsidRDefault="00052B67" w:rsidP="005345E4">
                  <w:pPr>
                    <w:jc w:val="right"/>
                    <w:rPr>
                      <w:color w:val="000000"/>
                    </w:rPr>
                  </w:pPr>
                  <w:r w:rsidRPr="00052B67">
                    <w:rPr>
                      <w:color w:val="000000"/>
                    </w:rPr>
                    <w:t>16,01</w:t>
                  </w:r>
                </w:p>
              </w:tc>
            </w:tr>
            <w:tr w:rsidR="00052B67" w:rsidRPr="00052B67" w14:paraId="4DC95FC2"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71E3707A" w14:textId="77777777" w:rsidR="00052B67" w:rsidRPr="00052B67" w:rsidRDefault="00052B67" w:rsidP="005345E4">
                  <w:pPr>
                    <w:rPr>
                      <w:color w:val="000000"/>
                    </w:rPr>
                  </w:pPr>
                  <w:r w:rsidRPr="00052B67">
                    <w:rPr>
                      <w:color w:val="000000"/>
                    </w:rPr>
                    <w:t xml:space="preserve">  Следственный комитет Российской Федерации</w:t>
                  </w:r>
                </w:p>
              </w:tc>
              <w:tc>
                <w:tcPr>
                  <w:tcW w:w="513" w:type="dxa"/>
                  <w:tcBorders>
                    <w:top w:val="nil"/>
                    <w:left w:val="nil"/>
                    <w:bottom w:val="single" w:sz="4" w:space="0" w:color="000000"/>
                    <w:right w:val="single" w:sz="4" w:space="0" w:color="000000"/>
                  </w:tcBorders>
                  <w:shd w:val="clear" w:color="auto" w:fill="auto"/>
                  <w:vAlign w:val="bottom"/>
                  <w:hideMark/>
                </w:tcPr>
                <w:p w14:paraId="3D5EE92A"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7D23B903" w14:textId="77777777" w:rsidR="00052B67" w:rsidRPr="00052B67" w:rsidRDefault="00052B67" w:rsidP="005345E4">
                  <w:pPr>
                    <w:jc w:val="center"/>
                    <w:rPr>
                      <w:color w:val="000000"/>
                    </w:rPr>
                  </w:pPr>
                  <w:r w:rsidRPr="00052B67">
                    <w:rPr>
                      <w:color w:val="000000"/>
                    </w:rPr>
                    <w:t>000 0102 88 0 00 00000 000</w:t>
                  </w:r>
                </w:p>
              </w:tc>
              <w:tc>
                <w:tcPr>
                  <w:tcW w:w="1417" w:type="dxa"/>
                  <w:tcBorders>
                    <w:top w:val="nil"/>
                    <w:left w:val="nil"/>
                    <w:bottom w:val="single" w:sz="4" w:space="0" w:color="000000"/>
                    <w:right w:val="single" w:sz="4" w:space="0" w:color="000000"/>
                  </w:tcBorders>
                  <w:shd w:val="clear" w:color="auto" w:fill="auto"/>
                  <w:vAlign w:val="bottom"/>
                  <w:hideMark/>
                </w:tcPr>
                <w:p w14:paraId="5E7D903D" w14:textId="77777777" w:rsidR="00052B67" w:rsidRPr="00052B67" w:rsidRDefault="00052B67" w:rsidP="005345E4">
                  <w:pPr>
                    <w:jc w:val="right"/>
                    <w:rPr>
                      <w:color w:val="000000"/>
                    </w:rPr>
                  </w:pPr>
                  <w:r w:rsidRPr="00052B67">
                    <w:rPr>
                      <w:color w:val="000000"/>
                    </w:rPr>
                    <w:t>1 951 820,00</w:t>
                  </w:r>
                </w:p>
              </w:tc>
              <w:tc>
                <w:tcPr>
                  <w:tcW w:w="1276" w:type="dxa"/>
                  <w:tcBorders>
                    <w:top w:val="nil"/>
                    <w:left w:val="nil"/>
                    <w:bottom w:val="single" w:sz="4" w:space="0" w:color="000000"/>
                    <w:right w:val="single" w:sz="4" w:space="0" w:color="000000"/>
                  </w:tcBorders>
                  <w:shd w:val="clear" w:color="auto" w:fill="auto"/>
                  <w:vAlign w:val="bottom"/>
                  <w:hideMark/>
                </w:tcPr>
                <w:p w14:paraId="12136096" w14:textId="77777777" w:rsidR="00052B67" w:rsidRPr="00052B67" w:rsidRDefault="00052B67" w:rsidP="005345E4">
                  <w:pPr>
                    <w:jc w:val="right"/>
                    <w:rPr>
                      <w:color w:val="000000"/>
                    </w:rPr>
                  </w:pPr>
                  <w:r w:rsidRPr="00052B67">
                    <w:rPr>
                      <w:color w:val="000000"/>
                    </w:rPr>
                    <w:t>312 395,17</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0C6D079A" w14:textId="77777777" w:rsidR="00052B67" w:rsidRPr="00052B67" w:rsidRDefault="00052B67" w:rsidP="005345E4">
                  <w:pPr>
                    <w:jc w:val="right"/>
                    <w:rPr>
                      <w:color w:val="000000"/>
                    </w:rPr>
                  </w:pPr>
                  <w:r w:rsidRPr="00052B67">
                    <w:rPr>
                      <w:color w:val="000000"/>
                    </w:rPr>
                    <w:t>16,01</w:t>
                  </w:r>
                </w:p>
              </w:tc>
            </w:tr>
            <w:tr w:rsidR="00052B67" w:rsidRPr="00052B67" w14:paraId="7D0FEA78"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416B73E3" w14:textId="77777777" w:rsidR="00052B67" w:rsidRPr="00052B67" w:rsidRDefault="00052B67" w:rsidP="005345E4">
                  <w:pPr>
                    <w:rPr>
                      <w:color w:val="000000"/>
                    </w:rPr>
                  </w:pPr>
                  <w:r w:rsidRPr="00052B67">
                    <w:rPr>
                      <w:color w:val="000000"/>
                    </w:rPr>
                    <w:t xml:space="preserve">  </w:t>
                  </w:r>
                </w:p>
              </w:tc>
              <w:tc>
                <w:tcPr>
                  <w:tcW w:w="513" w:type="dxa"/>
                  <w:tcBorders>
                    <w:top w:val="nil"/>
                    <w:left w:val="nil"/>
                    <w:bottom w:val="single" w:sz="4" w:space="0" w:color="000000"/>
                    <w:right w:val="single" w:sz="4" w:space="0" w:color="000000"/>
                  </w:tcBorders>
                  <w:shd w:val="clear" w:color="auto" w:fill="auto"/>
                  <w:vAlign w:val="bottom"/>
                  <w:hideMark/>
                </w:tcPr>
                <w:p w14:paraId="5249A035"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6D93FBCD" w14:textId="77777777" w:rsidR="00052B67" w:rsidRPr="00052B67" w:rsidRDefault="00052B67" w:rsidP="005345E4">
                  <w:pPr>
                    <w:jc w:val="center"/>
                    <w:rPr>
                      <w:color w:val="000000"/>
                    </w:rPr>
                  </w:pPr>
                  <w:r w:rsidRPr="00052B67">
                    <w:rPr>
                      <w:color w:val="000000"/>
                    </w:rPr>
                    <w:t>000 0102 88 0 01 01020 000</w:t>
                  </w:r>
                </w:p>
              </w:tc>
              <w:tc>
                <w:tcPr>
                  <w:tcW w:w="1417" w:type="dxa"/>
                  <w:tcBorders>
                    <w:top w:val="nil"/>
                    <w:left w:val="nil"/>
                    <w:bottom w:val="single" w:sz="4" w:space="0" w:color="000000"/>
                    <w:right w:val="single" w:sz="4" w:space="0" w:color="000000"/>
                  </w:tcBorders>
                  <w:shd w:val="clear" w:color="auto" w:fill="auto"/>
                  <w:vAlign w:val="bottom"/>
                  <w:hideMark/>
                </w:tcPr>
                <w:p w14:paraId="612FCC8D" w14:textId="77777777" w:rsidR="00052B67" w:rsidRPr="00052B67" w:rsidRDefault="00052B67" w:rsidP="005345E4">
                  <w:pPr>
                    <w:jc w:val="right"/>
                    <w:rPr>
                      <w:color w:val="000000"/>
                    </w:rPr>
                  </w:pPr>
                  <w:r w:rsidRPr="00052B67">
                    <w:rPr>
                      <w:color w:val="000000"/>
                    </w:rPr>
                    <w:t>940 957,00</w:t>
                  </w:r>
                </w:p>
              </w:tc>
              <w:tc>
                <w:tcPr>
                  <w:tcW w:w="1276" w:type="dxa"/>
                  <w:tcBorders>
                    <w:top w:val="nil"/>
                    <w:left w:val="nil"/>
                    <w:bottom w:val="single" w:sz="4" w:space="0" w:color="000000"/>
                    <w:right w:val="single" w:sz="4" w:space="0" w:color="000000"/>
                  </w:tcBorders>
                  <w:shd w:val="clear" w:color="auto" w:fill="auto"/>
                  <w:vAlign w:val="bottom"/>
                  <w:hideMark/>
                </w:tcPr>
                <w:p w14:paraId="01C7186A" w14:textId="77777777" w:rsidR="00052B67" w:rsidRPr="00052B67" w:rsidRDefault="00052B67" w:rsidP="005345E4">
                  <w:pPr>
                    <w:jc w:val="right"/>
                    <w:rPr>
                      <w:color w:val="000000"/>
                    </w:rPr>
                  </w:pPr>
                  <w:r w:rsidRPr="00052B67">
                    <w:rPr>
                      <w:color w:val="000000"/>
                    </w:rPr>
                    <w:t>161 577,07</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4E005028" w14:textId="77777777" w:rsidR="00052B67" w:rsidRPr="00052B67" w:rsidRDefault="00052B67" w:rsidP="005345E4">
                  <w:pPr>
                    <w:jc w:val="right"/>
                    <w:rPr>
                      <w:color w:val="000000"/>
                    </w:rPr>
                  </w:pPr>
                  <w:r w:rsidRPr="00052B67">
                    <w:rPr>
                      <w:color w:val="000000"/>
                    </w:rPr>
                    <w:t>17,17</w:t>
                  </w:r>
                </w:p>
              </w:tc>
            </w:tr>
            <w:tr w:rsidR="00052B67" w:rsidRPr="00052B67" w14:paraId="03732A60" w14:textId="77777777" w:rsidTr="005345E4">
              <w:trPr>
                <w:trHeight w:val="930"/>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66A2E990" w14:textId="77777777" w:rsidR="00052B67" w:rsidRPr="00052B67" w:rsidRDefault="00052B67" w:rsidP="005345E4">
                  <w:pPr>
                    <w:rPr>
                      <w:color w:val="000000"/>
                    </w:rPr>
                  </w:pPr>
                  <w:r w:rsidRPr="00052B67">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dxa"/>
                  <w:tcBorders>
                    <w:top w:val="nil"/>
                    <w:left w:val="nil"/>
                    <w:bottom w:val="single" w:sz="4" w:space="0" w:color="000000"/>
                    <w:right w:val="single" w:sz="4" w:space="0" w:color="000000"/>
                  </w:tcBorders>
                  <w:shd w:val="clear" w:color="auto" w:fill="auto"/>
                  <w:vAlign w:val="bottom"/>
                  <w:hideMark/>
                </w:tcPr>
                <w:p w14:paraId="12E72FC7"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4A209F70" w14:textId="77777777" w:rsidR="00052B67" w:rsidRPr="00052B67" w:rsidRDefault="00052B67" w:rsidP="005345E4">
                  <w:pPr>
                    <w:jc w:val="center"/>
                    <w:rPr>
                      <w:color w:val="000000"/>
                    </w:rPr>
                  </w:pPr>
                  <w:r w:rsidRPr="00052B67">
                    <w:rPr>
                      <w:color w:val="000000"/>
                    </w:rPr>
                    <w:t>000 0102 88 0 01 01020 100</w:t>
                  </w:r>
                </w:p>
              </w:tc>
              <w:tc>
                <w:tcPr>
                  <w:tcW w:w="1417" w:type="dxa"/>
                  <w:tcBorders>
                    <w:top w:val="nil"/>
                    <w:left w:val="nil"/>
                    <w:bottom w:val="single" w:sz="4" w:space="0" w:color="000000"/>
                    <w:right w:val="single" w:sz="4" w:space="0" w:color="000000"/>
                  </w:tcBorders>
                  <w:shd w:val="clear" w:color="auto" w:fill="auto"/>
                  <w:vAlign w:val="bottom"/>
                  <w:hideMark/>
                </w:tcPr>
                <w:p w14:paraId="609163BA" w14:textId="77777777" w:rsidR="00052B67" w:rsidRPr="00052B67" w:rsidRDefault="00052B67" w:rsidP="005345E4">
                  <w:pPr>
                    <w:jc w:val="right"/>
                    <w:rPr>
                      <w:color w:val="000000"/>
                    </w:rPr>
                  </w:pPr>
                  <w:r w:rsidRPr="00052B67">
                    <w:rPr>
                      <w:color w:val="000000"/>
                    </w:rPr>
                    <w:t>940 957,00</w:t>
                  </w:r>
                </w:p>
              </w:tc>
              <w:tc>
                <w:tcPr>
                  <w:tcW w:w="1276" w:type="dxa"/>
                  <w:tcBorders>
                    <w:top w:val="nil"/>
                    <w:left w:val="nil"/>
                    <w:bottom w:val="single" w:sz="4" w:space="0" w:color="000000"/>
                    <w:right w:val="single" w:sz="4" w:space="0" w:color="000000"/>
                  </w:tcBorders>
                  <w:shd w:val="clear" w:color="auto" w:fill="auto"/>
                  <w:vAlign w:val="bottom"/>
                  <w:hideMark/>
                </w:tcPr>
                <w:p w14:paraId="44ABC0D2" w14:textId="77777777" w:rsidR="00052B67" w:rsidRPr="00052B67" w:rsidRDefault="00052B67" w:rsidP="005345E4">
                  <w:pPr>
                    <w:jc w:val="right"/>
                    <w:rPr>
                      <w:color w:val="000000"/>
                    </w:rPr>
                  </w:pPr>
                  <w:r w:rsidRPr="00052B67">
                    <w:rPr>
                      <w:color w:val="000000"/>
                    </w:rPr>
                    <w:t>161 577,07</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0C11017F" w14:textId="77777777" w:rsidR="00052B67" w:rsidRPr="00052B67" w:rsidRDefault="00052B67" w:rsidP="005345E4">
                  <w:pPr>
                    <w:jc w:val="right"/>
                    <w:rPr>
                      <w:color w:val="000000"/>
                    </w:rPr>
                  </w:pPr>
                  <w:r w:rsidRPr="00052B67">
                    <w:rPr>
                      <w:color w:val="000000"/>
                    </w:rPr>
                    <w:t>17,17</w:t>
                  </w:r>
                </w:p>
              </w:tc>
            </w:tr>
            <w:tr w:rsidR="00052B67" w:rsidRPr="00052B67" w14:paraId="25414AAC" w14:textId="77777777" w:rsidTr="005345E4">
              <w:trPr>
                <w:trHeight w:val="480"/>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742D520E" w14:textId="77777777" w:rsidR="00052B67" w:rsidRPr="00052B67" w:rsidRDefault="00052B67" w:rsidP="005345E4">
                  <w:pPr>
                    <w:rPr>
                      <w:color w:val="000000"/>
                    </w:rPr>
                  </w:pPr>
                  <w:r w:rsidRPr="00052B67">
                    <w:rPr>
                      <w:color w:val="000000"/>
                    </w:rPr>
                    <w:t xml:space="preserve">  Расходы на выплаты персоналу государственных (муниципальных) органов</w:t>
                  </w:r>
                </w:p>
              </w:tc>
              <w:tc>
                <w:tcPr>
                  <w:tcW w:w="513" w:type="dxa"/>
                  <w:tcBorders>
                    <w:top w:val="nil"/>
                    <w:left w:val="nil"/>
                    <w:bottom w:val="single" w:sz="4" w:space="0" w:color="000000"/>
                    <w:right w:val="single" w:sz="4" w:space="0" w:color="000000"/>
                  </w:tcBorders>
                  <w:shd w:val="clear" w:color="auto" w:fill="auto"/>
                  <w:vAlign w:val="bottom"/>
                  <w:hideMark/>
                </w:tcPr>
                <w:p w14:paraId="09B1D13C"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05B49EE0" w14:textId="77777777" w:rsidR="00052B67" w:rsidRPr="00052B67" w:rsidRDefault="00052B67" w:rsidP="005345E4">
                  <w:pPr>
                    <w:jc w:val="center"/>
                    <w:rPr>
                      <w:color w:val="000000"/>
                    </w:rPr>
                  </w:pPr>
                  <w:r w:rsidRPr="00052B67">
                    <w:rPr>
                      <w:color w:val="000000"/>
                    </w:rPr>
                    <w:t>000 0102 88 0 01 01020 120</w:t>
                  </w:r>
                </w:p>
              </w:tc>
              <w:tc>
                <w:tcPr>
                  <w:tcW w:w="1417" w:type="dxa"/>
                  <w:tcBorders>
                    <w:top w:val="nil"/>
                    <w:left w:val="nil"/>
                    <w:bottom w:val="single" w:sz="4" w:space="0" w:color="000000"/>
                    <w:right w:val="single" w:sz="4" w:space="0" w:color="000000"/>
                  </w:tcBorders>
                  <w:shd w:val="clear" w:color="auto" w:fill="auto"/>
                  <w:vAlign w:val="bottom"/>
                  <w:hideMark/>
                </w:tcPr>
                <w:p w14:paraId="7D3FB410" w14:textId="77777777" w:rsidR="00052B67" w:rsidRPr="00052B67" w:rsidRDefault="00052B67" w:rsidP="005345E4">
                  <w:pPr>
                    <w:jc w:val="right"/>
                    <w:rPr>
                      <w:color w:val="000000"/>
                    </w:rPr>
                  </w:pPr>
                  <w:r w:rsidRPr="00052B67">
                    <w:rPr>
                      <w:color w:val="000000"/>
                    </w:rPr>
                    <w:t>940 957,00</w:t>
                  </w:r>
                </w:p>
              </w:tc>
              <w:tc>
                <w:tcPr>
                  <w:tcW w:w="1276" w:type="dxa"/>
                  <w:tcBorders>
                    <w:top w:val="nil"/>
                    <w:left w:val="nil"/>
                    <w:bottom w:val="single" w:sz="4" w:space="0" w:color="000000"/>
                    <w:right w:val="single" w:sz="4" w:space="0" w:color="000000"/>
                  </w:tcBorders>
                  <w:shd w:val="clear" w:color="auto" w:fill="auto"/>
                  <w:vAlign w:val="bottom"/>
                  <w:hideMark/>
                </w:tcPr>
                <w:p w14:paraId="0FEBCEF7" w14:textId="77777777" w:rsidR="00052B67" w:rsidRPr="00052B67" w:rsidRDefault="00052B67" w:rsidP="005345E4">
                  <w:pPr>
                    <w:jc w:val="right"/>
                    <w:rPr>
                      <w:color w:val="000000"/>
                    </w:rPr>
                  </w:pPr>
                  <w:r w:rsidRPr="00052B67">
                    <w:rPr>
                      <w:color w:val="000000"/>
                    </w:rPr>
                    <w:t>161 577,07</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646F84AA" w14:textId="77777777" w:rsidR="00052B67" w:rsidRPr="00052B67" w:rsidRDefault="00052B67" w:rsidP="005345E4">
                  <w:pPr>
                    <w:jc w:val="right"/>
                    <w:rPr>
                      <w:color w:val="000000"/>
                    </w:rPr>
                  </w:pPr>
                  <w:r w:rsidRPr="00052B67">
                    <w:rPr>
                      <w:color w:val="000000"/>
                    </w:rPr>
                    <w:t>17,17</w:t>
                  </w:r>
                </w:p>
              </w:tc>
            </w:tr>
            <w:tr w:rsidR="00052B67" w:rsidRPr="00052B67" w14:paraId="6068D5AC"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54DA64F3" w14:textId="77777777" w:rsidR="00052B67" w:rsidRPr="00052B67" w:rsidRDefault="00052B67" w:rsidP="005345E4">
                  <w:pPr>
                    <w:rPr>
                      <w:color w:val="000000"/>
                    </w:rPr>
                  </w:pPr>
                  <w:r w:rsidRPr="00052B67">
                    <w:rPr>
                      <w:color w:val="000000"/>
                    </w:rPr>
                    <w:t xml:space="preserve">  Фонд оплаты труда государственных (муниципальных) органов</w:t>
                  </w:r>
                </w:p>
              </w:tc>
              <w:tc>
                <w:tcPr>
                  <w:tcW w:w="513" w:type="dxa"/>
                  <w:tcBorders>
                    <w:top w:val="nil"/>
                    <w:left w:val="nil"/>
                    <w:bottom w:val="single" w:sz="4" w:space="0" w:color="000000"/>
                    <w:right w:val="single" w:sz="4" w:space="0" w:color="000000"/>
                  </w:tcBorders>
                  <w:shd w:val="clear" w:color="auto" w:fill="auto"/>
                  <w:vAlign w:val="bottom"/>
                  <w:hideMark/>
                </w:tcPr>
                <w:p w14:paraId="595FAE85"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46B701E7" w14:textId="77777777" w:rsidR="00052B67" w:rsidRPr="00052B67" w:rsidRDefault="00052B67" w:rsidP="005345E4">
                  <w:pPr>
                    <w:jc w:val="center"/>
                    <w:rPr>
                      <w:color w:val="000000"/>
                    </w:rPr>
                  </w:pPr>
                  <w:r w:rsidRPr="00052B67">
                    <w:rPr>
                      <w:color w:val="000000"/>
                    </w:rPr>
                    <w:t>000 0102 88 0 01 01020 121</w:t>
                  </w:r>
                </w:p>
              </w:tc>
              <w:tc>
                <w:tcPr>
                  <w:tcW w:w="1417" w:type="dxa"/>
                  <w:tcBorders>
                    <w:top w:val="nil"/>
                    <w:left w:val="nil"/>
                    <w:bottom w:val="single" w:sz="4" w:space="0" w:color="000000"/>
                    <w:right w:val="single" w:sz="4" w:space="0" w:color="000000"/>
                  </w:tcBorders>
                  <w:shd w:val="clear" w:color="auto" w:fill="auto"/>
                  <w:vAlign w:val="bottom"/>
                  <w:hideMark/>
                </w:tcPr>
                <w:p w14:paraId="75D0CFBC" w14:textId="77777777" w:rsidR="00052B67" w:rsidRPr="00052B67" w:rsidRDefault="00052B67" w:rsidP="005345E4">
                  <w:pPr>
                    <w:jc w:val="right"/>
                    <w:rPr>
                      <w:color w:val="000000"/>
                    </w:rPr>
                  </w:pPr>
                  <w:r w:rsidRPr="00052B67">
                    <w:rPr>
                      <w:color w:val="000000"/>
                    </w:rPr>
                    <w:t>-</w:t>
                  </w:r>
                </w:p>
              </w:tc>
              <w:tc>
                <w:tcPr>
                  <w:tcW w:w="1276" w:type="dxa"/>
                  <w:tcBorders>
                    <w:top w:val="nil"/>
                    <w:left w:val="nil"/>
                    <w:bottom w:val="single" w:sz="4" w:space="0" w:color="000000"/>
                    <w:right w:val="single" w:sz="4" w:space="0" w:color="000000"/>
                  </w:tcBorders>
                  <w:shd w:val="clear" w:color="auto" w:fill="auto"/>
                  <w:vAlign w:val="bottom"/>
                  <w:hideMark/>
                </w:tcPr>
                <w:p w14:paraId="66BE50D0" w14:textId="77777777" w:rsidR="00052B67" w:rsidRPr="00052B67" w:rsidRDefault="00052B67" w:rsidP="005345E4">
                  <w:pPr>
                    <w:jc w:val="right"/>
                    <w:rPr>
                      <w:color w:val="000000"/>
                    </w:rPr>
                  </w:pPr>
                  <w:r w:rsidRPr="00052B67">
                    <w:rPr>
                      <w:color w:val="000000"/>
                    </w:rPr>
                    <w:t>126 738,97</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2E2F1C99" w14:textId="77777777" w:rsidR="00052B67" w:rsidRPr="00052B67" w:rsidRDefault="00052B67" w:rsidP="005345E4">
                  <w:pPr>
                    <w:jc w:val="right"/>
                    <w:rPr>
                      <w:color w:val="000000"/>
                    </w:rPr>
                  </w:pPr>
                  <w:r w:rsidRPr="00052B67">
                    <w:rPr>
                      <w:color w:val="000000"/>
                    </w:rPr>
                    <w:t> </w:t>
                  </w:r>
                </w:p>
              </w:tc>
            </w:tr>
            <w:tr w:rsidR="00052B67" w:rsidRPr="00052B67" w14:paraId="405B4ECB" w14:textId="77777777" w:rsidTr="005345E4">
              <w:trPr>
                <w:trHeight w:val="70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30DA1B40" w14:textId="77777777" w:rsidR="00052B67" w:rsidRPr="00052B67" w:rsidRDefault="00052B67" w:rsidP="005345E4">
                  <w:pPr>
                    <w:rPr>
                      <w:color w:val="000000"/>
                    </w:rPr>
                  </w:pPr>
                  <w:r w:rsidRPr="00052B67">
                    <w:rPr>
                      <w:color w:val="000000"/>
                    </w:rPr>
                    <w:t xml:space="preserve">  Взносы по обязательному социальному страхованию на выплаты денежного содержания и иные выплаты </w:t>
                  </w:r>
                  <w:r w:rsidRPr="00052B67">
                    <w:rPr>
                      <w:color w:val="000000"/>
                    </w:rPr>
                    <w:lastRenderedPageBreak/>
                    <w:t>работникам государственных (муниципальных) органов</w:t>
                  </w:r>
                </w:p>
              </w:tc>
              <w:tc>
                <w:tcPr>
                  <w:tcW w:w="513" w:type="dxa"/>
                  <w:tcBorders>
                    <w:top w:val="nil"/>
                    <w:left w:val="nil"/>
                    <w:bottom w:val="single" w:sz="4" w:space="0" w:color="000000"/>
                    <w:right w:val="single" w:sz="4" w:space="0" w:color="000000"/>
                  </w:tcBorders>
                  <w:shd w:val="clear" w:color="auto" w:fill="auto"/>
                  <w:vAlign w:val="bottom"/>
                  <w:hideMark/>
                </w:tcPr>
                <w:p w14:paraId="3A543214" w14:textId="77777777" w:rsidR="00052B67" w:rsidRPr="00052B67" w:rsidRDefault="00052B67" w:rsidP="005345E4">
                  <w:pPr>
                    <w:jc w:val="center"/>
                    <w:rPr>
                      <w:color w:val="000000"/>
                    </w:rPr>
                  </w:pPr>
                  <w:r w:rsidRPr="00052B67">
                    <w:rPr>
                      <w:color w:val="000000"/>
                    </w:rPr>
                    <w:lastRenderedPageBreak/>
                    <w:t>200</w:t>
                  </w:r>
                </w:p>
              </w:tc>
              <w:tc>
                <w:tcPr>
                  <w:tcW w:w="2552" w:type="dxa"/>
                  <w:tcBorders>
                    <w:top w:val="nil"/>
                    <w:left w:val="nil"/>
                    <w:bottom w:val="single" w:sz="4" w:space="0" w:color="000000"/>
                    <w:right w:val="single" w:sz="4" w:space="0" w:color="000000"/>
                  </w:tcBorders>
                  <w:shd w:val="clear" w:color="auto" w:fill="auto"/>
                  <w:vAlign w:val="bottom"/>
                  <w:hideMark/>
                </w:tcPr>
                <w:p w14:paraId="4B11FC36" w14:textId="77777777" w:rsidR="00052B67" w:rsidRPr="00052B67" w:rsidRDefault="00052B67" w:rsidP="005345E4">
                  <w:pPr>
                    <w:jc w:val="center"/>
                    <w:rPr>
                      <w:color w:val="000000"/>
                    </w:rPr>
                  </w:pPr>
                  <w:r w:rsidRPr="00052B67">
                    <w:rPr>
                      <w:color w:val="000000"/>
                    </w:rPr>
                    <w:t>000 0102 88 0 01 01020 129</w:t>
                  </w:r>
                </w:p>
              </w:tc>
              <w:tc>
                <w:tcPr>
                  <w:tcW w:w="1417" w:type="dxa"/>
                  <w:tcBorders>
                    <w:top w:val="nil"/>
                    <w:left w:val="nil"/>
                    <w:bottom w:val="single" w:sz="4" w:space="0" w:color="000000"/>
                    <w:right w:val="single" w:sz="4" w:space="0" w:color="000000"/>
                  </w:tcBorders>
                  <w:shd w:val="clear" w:color="auto" w:fill="auto"/>
                  <w:vAlign w:val="bottom"/>
                  <w:hideMark/>
                </w:tcPr>
                <w:p w14:paraId="0C058062" w14:textId="77777777" w:rsidR="00052B67" w:rsidRPr="00052B67" w:rsidRDefault="00052B67" w:rsidP="005345E4">
                  <w:pPr>
                    <w:jc w:val="right"/>
                    <w:rPr>
                      <w:color w:val="000000"/>
                    </w:rPr>
                  </w:pPr>
                  <w:r w:rsidRPr="00052B67">
                    <w:rPr>
                      <w:color w:val="000000"/>
                    </w:rPr>
                    <w:t>-</w:t>
                  </w:r>
                </w:p>
              </w:tc>
              <w:tc>
                <w:tcPr>
                  <w:tcW w:w="1276" w:type="dxa"/>
                  <w:tcBorders>
                    <w:top w:val="nil"/>
                    <w:left w:val="nil"/>
                    <w:bottom w:val="single" w:sz="4" w:space="0" w:color="000000"/>
                    <w:right w:val="single" w:sz="4" w:space="0" w:color="000000"/>
                  </w:tcBorders>
                  <w:shd w:val="clear" w:color="auto" w:fill="auto"/>
                  <w:vAlign w:val="bottom"/>
                  <w:hideMark/>
                </w:tcPr>
                <w:p w14:paraId="4A1ADE22" w14:textId="77777777" w:rsidR="00052B67" w:rsidRPr="00052B67" w:rsidRDefault="00052B67" w:rsidP="005345E4">
                  <w:pPr>
                    <w:jc w:val="right"/>
                    <w:rPr>
                      <w:color w:val="000000"/>
                    </w:rPr>
                  </w:pPr>
                  <w:r w:rsidRPr="00052B67">
                    <w:rPr>
                      <w:color w:val="000000"/>
                    </w:rPr>
                    <w:t>34 838,10</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03C8907A" w14:textId="77777777" w:rsidR="00052B67" w:rsidRPr="00052B67" w:rsidRDefault="00052B67" w:rsidP="005345E4">
                  <w:pPr>
                    <w:jc w:val="right"/>
                    <w:rPr>
                      <w:color w:val="000000"/>
                    </w:rPr>
                  </w:pPr>
                  <w:r w:rsidRPr="00052B67">
                    <w:rPr>
                      <w:color w:val="000000"/>
                    </w:rPr>
                    <w:t> </w:t>
                  </w:r>
                </w:p>
              </w:tc>
            </w:tr>
            <w:tr w:rsidR="00052B67" w:rsidRPr="00052B67" w14:paraId="088DA7D4"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09EA9D9D" w14:textId="77777777" w:rsidR="00052B67" w:rsidRPr="00052B67" w:rsidRDefault="00052B67" w:rsidP="005345E4">
                  <w:pPr>
                    <w:rPr>
                      <w:color w:val="000000"/>
                    </w:rPr>
                  </w:pPr>
                  <w:r w:rsidRPr="00052B67">
                    <w:rPr>
                      <w:color w:val="000000"/>
                    </w:rPr>
                    <w:lastRenderedPageBreak/>
                    <w:t xml:space="preserve">  </w:t>
                  </w:r>
                </w:p>
              </w:tc>
              <w:tc>
                <w:tcPr>
                  <w:tcW w:w="513" w:type="dxa"/>
                  <w:tcBorders>
                    <w:top w:val="nil"/>
                    <w:left w:val="nil"/>
                    <w:bottom w:val="single" w:sz="4" w:space="0" w:color="000000"/>
                    <w:right w:val="single" w:sz="4" w:space="0" w:color="000000"/>
                  </w:tcBorders>
                  <w:shd w:val="clear" w:color="auto" w:fill="auto"/>
                  <w:vAlign w:val="bottom"/>
                  <w:hideMark/>
                </w:tcPr>
                <w:p w14:paraId="08AD37AD"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783D9EB1" w14:textId="77777777" w:rsidR="00052B67" w:rsidRPr="00052B67" w:rsidRDefault="00052B67" w:rsidP="005345E4">
                  <w:pPr>
                    <w:jc w:val="center"/>
                    <w:rPr>
                      <w:color w:val="000000"/>
                    </w:rPr>
                  </w:pPr>
                  <w:r w:rsidRPr="00052B67">
                    <w:rPr>
                      <w:color w:val="000000"/>
                    </w:rPr>
                    <w:t>000 0102 88 0 01 70510 000</w:t>
                  </w:r>
                </w:p>
              </w:tc>
              <w:tc>
                <w:tcPr>
                  <w:tcW w:w="1417" w:type="dxa"/>
                  <w:tcBorders>
                    <w:top w:val="nil"/>
                    <w:left w:val="nil"/>
                    <w:bottom w:val="single" w:sz="4" w:space="0" w:color="000000"/>
                    <w:right w:val="single" w:sz="4" w:space="0" w:color="000000"/>
                  </w:tcBorders>
                  <w:shd w:val="clear" w:color="auto" w:fill="auto"/>
                  <w:vAlign w:val="bottom"/>
                  <w:hideMark/>
                </w:tcPr>
                <w:p w14:paraId="6EFDEB01" w14:textId="77777777" w:rsidR="00052B67" w:rsidRPr="00052B67" w:rsidRDefault="00052B67" w:rsidP="005345E4">
                  <w:pPr>
                    <w:jc w:val="right"/>
                    <w:rPr>
                      <w:color w:val="000000"/>
                    </w:rPr>
                  </w:pPr>
                  <w:r w:rsidRPr="00052B67">
                    <w:rPr>
                      <w:color w:val="000000"/>
                    </w:rPr>
                    <w:t>1 010 863,00</w:t>
                  </w:r>
                </w:p>
              </w:tc>
              <w:tc>
                <w:tcPr>
                  <w:tcW w:w="1276" w:type="dxa"/>
                  <w:tcBorders>
                    <w:top w:val="nil"/>
                    <w:left w:val="nil"/>
                    <w:bottom w:val="single" w:sz="4" w:space="0" w:color="000000"/>
                    <w:right w:val="single" w:sz="4" w:space="0" w:color="000000"/>
                  </w:tcBorders>
                  <w:shd w:val="clear" w:color="auto" w:fill="auto"/>
                  <w:vAlign w:val="bottom"/>
                  <w:hideMark/>
                </w:tcPr>
                <w:p w14:paraId="1E2D6533" w14:textId="77777777" w:rsidR="00052B67" w:rsidRPr="00052B67" w:rsidRDefault="00052B67" w:rsidP="005345E4">
                  <w:pPr>
                    <w:jc w:val="right"/>
                    <w:rPr>
                      <w:color w:val="000000"/>
                    </w:rPr>
                  </w:pPr>
                  <w:r w:rsidRPr="00052B67">
                    <w:rPr>
                      <w:color w:val="000000"/>
                    </w:rPr>
                    <w:t>150 818,10</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4E90154A" w14:textId="77777777" w:rsidR="00052B67" w:rsidRPr="00052B67" w:rsidRDefault="00052B67" w:rsidP="005345E4">
                  <w:pPr>
                    <w:jc w:val="right"/>
                    <w:rPr>
                      <w:color w:val="000000"/>
                    </w:rPr>
                  </w:pPr>
                  <w:r w:rsidRPr="00052B67">
                    <w:rPr>
                      <w:color w:val="000000"/>
                    </w:rPr>
                    <w:t>14,92</w:t>
                  </w:r>
                </w:p>
              </w:tc>
            </w:tr>
            <w:tr w:rsidR="00052B67" w:rsidRPr="00052B67" w14:paraId="3D61CD1A" w14:textId="77777777" w:rsidTr="005345E4">
              <w:trPr>
                <w:trHeight w:val="930"/>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3D6C31BA" w14:textId="77777777" w:rsidR="00052B67" w:rsidRPr="00052B67" w:rsidRDefault="00052B67" w:rsidP="005345E4">
                  <w:pPr>
                    <w:rPr>
                      <w:color w:val="000000"/>
                    </w:rPr>
                  </w:pPr>
                  <w:r w:rsidRPr="00052B67">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dxa"/>
                  <w:tcBorders>
                    <w:top w:val="nil"/>
                    <w:left w:val="nil"/>
                    <w:bottom w:val="single" w:sz="4" w:space="0" w:color="000000"/>
                    <w:right w:val="single" w:sz="4" w:space="0" w:color="000000"/>
                  </w:tcBorders>
                  <w:shd w:val="clear" w:color="auto" w:fill="auto"/>
                  <w:vAlign w:val="bottom"/>
                  <w:hideMark/>
                </w:tcPr>
                <w:p w14:paraId="7ABC91DF"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2F350808" w14:textId="77777777" w:rsidR="00052B67" w:rsidRPr="00052B67" w:rsidRDefault="00052B67" w:rsidP="005345E4">
                  <w:pPr>
                    <w:jc w:val="center"/>
                    <w:rPr>
                      <w:color w:val="000000"/>
                    </w:rPr>
                  </w:pPr>
                  <w:r w:rsidRPr="00052B67">
                    <w:rPr>
                      <w:color w:val="000000"/>
                    </w:rPr>
                    <w:t>000 0102 88 0 01 70510 100</w:t>
                  </w:r>
                </w:p>
              </w:tc>
              <w:tc>
                <w:tcPr>
                  <w:tcW w:w="1417" w:type="dxa"/>
                  <w:tcBorders>
                    <w:top w:val="nil"/>
                    <w:left w:val="nil"/>
                    <w:bottom w:val="single" w:sz="4" w:space="0" w:color="000000"/>
                    <w:right w:val="single" w:sz="4" w:space="0" w:color="000000"/>
                  </w:tcBorders>
                  <w:shd w:val="clear" w:color="auto" w:fill="auto"/>
                  <w:vAlign w:val="bottom"/>
                  <w:hideMark/>
                </w:tcPr>
                <w:p w14:paraId="2081E3AA" w14:textId="77777777" w:rsidR="00052B67" w:rsidRPr="00052B67" w:rsidRDefault="00052B67" w:rsidP="005345E4">
                  <w:pPr>
                    <w:jc w:val="right"/>
                    <w:rPr>
                      <w:color w:val="000000"/>
                    </w:rPr>
                  </w:pPr>
                  <w:r w:rsidRPr="00052B67">
                    <w:rPr>
                      <w:color w:val="000000"/>
                    </w:rPr>
                    <w:t>1 010 863,00</w:t>
                  </w:r>
                </w:p>
              </w:tc>
              <w:tc>
                <w:tcPr>
                  <w:tcW w:w="1276" w:type="dxa"/>
                  <w:tcBorders>
                    <w:top w:val="nil"/>
                    <w:left w:val="nil"/>
                    <w:bottom w:val="single" w:sz="4" w:space="0" w:color="000000"/>
                    <w:right w:val="single" w:sz="4" w:space="0" w:color="000000"/>
                  </w:tcBorders>
                  <w:shd w:val="clear" w:color="auto" w:fill="auto"/>
                  <w:vAlign w:val="bottom"/>
                  <w:hideMark/>
                </w:tcPr>
                <w:p w14:paraId="3207B28C" w14:textId="77777777" w:rsidR="00052B67" w:rsidRPr="00052B67" w:rsidRDefault="00052B67" w:rsidP="005345E4">
                  <w:pPr>
                    <w:jc w:val="right"/>
                    <w:rPr>
                      <w:color w:val="000000"/>
                    </w:rPr>
                  </w:pPr>
                  <w:r w:rsidRPr="00052B67">
                    <w:rPr>
                      <w:color w:val="000000"/>
                    </w:rPr>
                    <w:t>150 818,10</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6C596AC4" w14:textId="77777777" w:rsidR="00052B67" w:rsidRPr="00052B67" w:rsidRDefault="00052B67" w:rsidP="005345E4">
                  <w:pPr>
                    <w:jc w:val="right"/>
                    <w:rPr>
                      <w:color w:val="000000"/>
                    </w:rPr>
                  </w:pPr>
                  <w:r w:rsidRPr="00052B67">
                    <w:rPr>
                      <w:color w:val="000000"/>
                    </w:rPr>
                    <w:t>14,92</w:t>
                  </w:r>
                </w:p>
              </w:tc>
            </w:tr>
            <w:tr w:rsidR="00052B67" w:rsidRPr="00052B67" w14:paraId="0B306385" w14:textId="77777777" w:rsidTr="005345E4">
              <w:trPr>
                <w:trHeight w:val="480"/>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6C06277F" w14:textId="77777777" w:rsidR="00052B67" w:rsidRPr="00052B67" w:rsidRDefault="00052B67" w:rsidP="005345E4">
                  <w:pPr>
                    <w:rPr>
                      <w:color w:val="000000"/>
                    </w:rPr>
                  </w:pPr>
                  <w:r w:rsidRPr="00052B67">
                    <w:rPr>
                      <w:color w:val="000000"/>
                    </w:rPr>
                    <w:t xml:space="preserve">  Расходы на выплаты персоналу государственных (муниципальных) органов</w:t>
                  </w:r>
                </w:p>
              </w:tc>
              <w:tc>
                <w:tcPr>
                  <w:tcW w:w="513" w:type="dxa"/>
                  <w:tcBorders>
                    <w:top w:val="nil"/>
                    <w:left w:val="nil"/>
                    <w:bottom w:val="single" w:sz="4" w:space="0" w:color="000000"/>
                    <w:right w:val="single" w:sz="4" w:space="0" w:color="000000"/>
                  </w:tcBorders>
                  <w:shd w:val="clear" w:color="auto" w:fill="auto"/>
                  <w:vAlign w:val="bottom"/>
                  <w:hideMark/>
                </w:tcPr>
                <w:p w14:paraId="43263729"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2C1EFBD5" w14:textId="77777777" w:rsidR="00052B67" w:rsidRPr="00052B67" w:rsidRDefault="00052B67" w:rsidP="005345E4">
                  <w:pPr>
                    <w:jc w:val="center"/>
                    <w:rPr>
                      <w:color w:val="000000"/>
                    </w:rPr>
                  </w:pPr>
                  <w:r w:rsidRPr="00052B67">
                    <w:rPr>
                      <w:color w:val="000000"/>
                    </w:rPr>
                    <w:t>000 0102 88 0 01 70510 120</w:t>
                  </w:r>
                </w:p>
              </w:tc>
              <w:tc>
                <w:tcPr>
                  <w:tcW w:w="1417" w:type="dxa"/>
                  <w:tcBorders>
                    <w:top w:val="nil"/>
                    <w:left w:val="nil"/>
                    <w:bottom w:val="single" w:sz="4" w:space="0" w:color="000000"/>
                    <w:right w:val="single" w:sz="4" w:space="0" w:color="000000"/>
                  </w:tcBorders>
                  <w:shd w:val="clear" w:color="auto" w:fill="auto"/>
                  <w:vAlign w:val="bottom"/>
                  <w:hideMark/>
                </w:tcPr>
                <w:p w14:paraId="3BAFEF59" w14:textId="77777777" w:rsidR="00052B67" w:rsidRPr="00052B67" w:rsidRDefault="00052B67" w:rsidP="005345E4">
                  <w:pPr>
                    <w:jc w:val="right"/>
                    <w:rPr>
                      <w:color w:val="000000"/>
                    </w:rPr>
                  </w:pPr>
                  <w:r w:rsidRPr="00052B67">
                    <w:rPr>
                      <w:color w:val="000000"/>
                    </w:rPr>
                    <w:t>1 010 863,00</w:t>
                  </w:r>
                </w:p>
              </w:tc>
              <w:tc>
                <w:tcPr>
                  <w:tcW w:w="1276" w:type="dxa"/>
                  <w:tcBorders>
                    <w:top w:val="nil"/>
                    <w:left w:val="nil"/>
                    <w:bottom w:val="single" w:sz="4" w:space="0" w:color="000000"/>
                    <w:right w:val="single" w:sz="4" w:space="0" w:color="000000"/>
                  </w:tcBorders>
                  <w:shd w:val="clear" w:color="auto" w:fill="auto"/>
                  <w:vAlign w:val="bottom"/>
                  <w:hideMark/>
                </w:tcPr>
                <w:p w14:paraId="677E026B" w14:textId="77777777" w:rsidR="00052B67" w:rsidRPr="00052B67" w:rsidRDefault="00052B67" w:rsidP="005345E4">
                  <w:pPr>
                    <w:jc w:val="right"/>
                    <w:rPr>
                      <w:color w:val="000000"/>
                    </w:rPr>
                  </w:pPr>
                  <w:r w:rsidRPr="00052B67">
                    <w:rPr>
                      <w:color w:val="000000"/>
                    </w:rPr>
                    <w:t>150 818,10</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682FC1F3" w14:textId="77777777" w:rsidR="00052B67" w:rsidRPr="00052B67" w:rsidRDefault="00052B67" w:rsidP="005345E4">
                  <w:pPr>
                    <w:jc w:val="right"/>
                    <w:rPr>
                      <w:color w:val="000000"/>
                    </w:rPr>
                  </w:pPr>
                  <w:r w:rsidRPr="00052B67">
                    <w:rPr>
                      <w:color w:val="000000"/>
                    </w:rPr>
                    <w:t>14,92</w:t>
                  </w:r>
                </w:p>
              </w:tc>
            </w:tr>
            <w:tr w:rsidR="00052B67" w:rsidRPr="00052B67" w14:paraId="71D6047A"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5A66896E" w14:textId="77777777" w:rsidR="00052B67" w:rsidRPr="00052B67" w:rsidRDefault="00052B67" w:rsidP="005345E4">
                  <w:pPr>
                    <w:rPr>
                      <w:color w:val="000000"/>
                    </w:rPr>
                  </w:pPr>
                  <w:r w:rsidRPr="00052B67">
                    <w:rPr>
                      <w:color w:val="000000"/>
                    </w:rPr>
                    <w:t xml:space="preserve">  Фонд оплаты труда государственных (муниципальных) органов</w:t>
                  </w:r>
                </w:p>
              </w:tc>
              <w:tc>
                <w:tcPr>
                  <w:tcW w:w="513" w:type="dxa"/>
                  <w:tcBorders>
                    <w:top w:val="nil"/>
                    <w:left w:val="nil"/>
                    <w:bottom w:val="single" w:sz="4" w:space="0" w:color="000000"/>
                    <w:right w:val="single" w:sz="4" w:space="0" w:color="000000"/>
                  </w:tcBorders>
                  <w:shd w:val="clear" w:color="auto" w:fill="auto"/>
                  <w:vAlign w:val="bottom"/>
                  <w:hideMark/>
                </w:tcPr>
                <w:p w14:paraId="2AB32FEE"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374297AD" w14:textId="77777777" w:rsidR="00052B67" w:rsidRPr="00052B67" w:rsidRDefault="00052B67" w:rsidP="005345E4">
                  <w:pPr>
                    <w:jc w:val="center"/>
                    <w:rPr>
                      <w:color w:val="000000"/>
                    </w:rPr>
                  </w:pPr>
                  <w:r w:rsidRPr="00052B67">
                    <w:rPr>
                      <w:color w:val="000000"/>
                    </w:rPr>
                    <w:t>000 0102 88 0 01 70510 121</w:t>
                  </w:r>
                </w:p>
              </w:tc>
              <w:tc>
                <w:tcPr>
                  <w:tcW w:w="1417" w:type="dxa"/>
                  <w:tcBorders>
                    <w:top w:val="nil"/>
                    <w:left w:val="nil"/>
                    <w:bottom w:val="single" w:sz="4" w:space="0" w:color="000000"/>
                    <w:right w:val="single" w:sz="4" w:space="0" w:color="000000"/>
                  </w:tcBorders>
                  <w:shd w:val="clear" w:color="auto" w:fill="auto"/>
                  <w:vAlign w:val="bottom"/>
                  <w:hideMark/>
                </w:tcPr>
                <w:p w14:paraId="10C19600" w14:textId="77777777" w:rsidR="00052B67" w:rsidRPr="00052B67" w:rsidRDefault="00052B67" w:rsidP="005345E4">
                  <w:pPr>
                    <w:jc w:val="right"/>
                    <w:rPr>
                      <w:color w:val="000000"/>
                    </w:rPr>
                  </w:pPr>
                  <w:r w:rsidRPr="00052B67">
                    <w:rPr>
                      <w:color w:val="000000"/>
                    </w:rPr>
                    <w:t>-</w:t>
                  </w:r>
                </w:p>
              </w:tc>
              <w:tc>
                <w:tcPr>
                  <w:tcW w:w="1276" w:type="dxa"/>
                  <w:tcBorders>
                    <w:top w:val="nil"/>
                    <w:left w:val="nil"/>
                    <w:bottom w:val="single" w:sz="4" w:space="0" w:color="000000"/>
                    <w:right w:val="single" w:sz="4" w:space="0" w:color="000000"/>
                  </w:tcBorders>
                  <w:shd w:val="clear" w:color="auto" w:fill="auto"/>
                  <w:vAlign w:val="bottom"/>
                  <w:hideMark/>
                </w:tcPr>
                <w:p w14:paraId="6DA442C8" w14:textId="77777777" w:rsidR="00052B67" w:rsidRPr="00052B67" w:rsidRDefault="00052B67" w:rsidP="005345E4">
                  <w:pPr>
                    <w:jc w:val="right"/>
                    <w:rPr>
                      <w:color w:val="000000"/>
                    </w:rPr>
                  </w:pPr>
                  <w:r w:rsidRPr="00052B67">
                    <w:rPr>
                      <w:color w:val="000000"/>
                    </w:rPr>
                    <w:t>115 515,50</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51A2E91E" w14:textId="77777777" w:rsidR="00052B67" w:rsidRPr="00052B67" w:rsidRDefault="00052B67" w:rsidP="005345E4">
                  <w:pPr>
                    <w:jc w:val="right"/>
                    <w:rPr>
                      <w:color w:val="000000"/>
                    </w:rPr>
                  </w:pPr>
                  <w:r w:rsidRPr="00052B67">
                    <w:rPr>
                      <w:color w:val="000000"/>
                    </w:rPr>
                    <w:t> </w:t>
                  </w:r>
                </w:p>
              </w:tc>
            </w:tr>
            <w:tr w:rsidR="00052B67" w:rsidRPr="00052B67" w14:paraId="4766BC65" w14:textId="77777777" w:rsidTr="005345E4">
              <w:trPr>
                <w:trHeight w:val="70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3A76C1B1" w14:textId="77777777" w:rsidR="00052B67" w:rsidRPr="00052B67" w:rsidRDefault="00052B67" w:rsidP="005345E4">
                  <w:pPr>
                    <w:rPr>
                      <w:color w:val="000000"/>
                    </w:rPr>
                  </w:pPr>
                  <w:r w:rsidRPr="00052B67">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3" w:type="dxa"/>
                  <w:tcBorders>
                    <w:top w:val="nil"/>
                    <w:left w:val="nil"/>
                    <w:bottom w:val="single" w:sz="4" w:space="0" w:color="000000"/>
                    <w:right w:val="single" w:sz="4" w:space="0" w:color="000000"/>
                  </w:tcBorders>
                  <w:shd w:val="clear" w:color="auto" w:fill="auto"/>
                  <w:vAlign w:val="bottom"/>
                  <w:hideMark/>
                </w:tcPr>
                <w:p w14:paraId="78F1896D"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65320A8A" w14:textId="77777777" w:rsidR="00052B67" w:rsidRPr="00052B67" w:rsidRDefault="00052B67" w:rsidP="005345E4">
                  <w:pPr>
                    <w:jc w:val="center"/>
                    <w:rPr>
                      <w:color w:val="000000"/>
                    </w:rPr>
                  </w:pPr>
                  <w:r w:rsidRPr="00052B67">
                    <w:rPr>
                      <w:color w:val="000000"/>
                    </w:rPr>
                    <w:t>000 0102 88 0 01 70510 129</w:t>
                  </w:r>
                </w:p>
              </w:tc>
              <w:tc>
                <w:tcPr>
                  <w:tcW w:w="1417" w:type="dxa"/>
                  <w:tcBorders>
                    <w:top w:val="nil"/>
                    <w:left w:val="nil"/>
                    <w:bottom w:val="single" w:sz="4" w:space="0" w:color="000000"/>
                    <w:right w:val="single" w:sz="4" w:space="0" w:color="000000"/>
                  </w:tcBorders>
                  <w:shd w:val="clear" w:color="auto" w:fill="auto"/>
                  <w:vAlign w:val="bottom"/>
                  <w:hideMark/>
                </w:tcPr>
                <w:p w14:paraId="4BCB385C" w14:textId="77777777" w:rsidR="00052B67" w:rsidRPr="00052B67" w:rsidRDefault="00052B67" w:rsidP="005345E4">
                  <w:pPr>
                    <w:jc w:val="right"/>
                    <w:rPr>
                      <w:color w:val="000000"/>
                    </w:rPr>
                  </w:pPr>
                  <w:r w:rsidRPr="00052B67">
                    <w:rPr>
                      <w:color w:val="000000"/>
                    </w:rPr>
                    <w:t>-</w:t>
                  </w:r>
                </w:p>
              </w:tc>
              <w:tc>
                <w:tcPr>
                  <w:tcW w:w="1276" w:type="dxa"/>
                  <w:tcBorders>
                    <w:top w:val="nil"/>
                    <w:left w:val="nil"/>
                    <w:bottom w:val="single" w:sz="4" w:space="0" w:color="000000"/>
                    <w:right w:val="single" w:sz="4" w:space="0" w:color="000000"/>
                  </w:tcBorders>
                  <w:shd w:val="clear" w:color="auto" w:fill="auto"/>
                  <w:vAlign w:val="bottom"/>
                  <w:hideMark/>
                </w:tcPr>
                <w:p w14:paraId="4E3DEE4C" w14:textId="77777777" w:rsidR="00052B67" w:rsidRPr="00052B67" w:rsidRDefault="00052B67" w:rsidP="005345E4">
                  <w:pPr>
                    <w:jc w:val="right"/>
                    <w:rPr>
                      <w:color w:val="000000"/>
                    </w:rPr>
                  </w:pPr>
                  <w:r w:rsidRPr="00052B67">
                    <w:rPr>
                      <w:color w:val="000000"/>
                    </w:rPr>
                    <w:t>35 302,60</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38EBC163" w14:textId="77777777" w:rsidR="00052B67" w:rsidRPr="00052B67" w:rsidRDefault="00052B67" w:rsidP="005345E4">
                  <w:pPr>
                    <w:jc w:val="right"/>
                    <w:rPr>
                      <w:color w:val="000000"/>
                    </w:rPr>
                  </w:pPr>
                  <w:r w:rsidRPr="00052B67">
                    <w:rPr>
                      <w:color w:val="000000"/>
                    </w:rPr>
                    <w:t> </w:t>
                  </w:r>
                </w:p>
              </w:tc>
            </w:tr>
            <w:tr w:rsidR="00052B67" w:rsidRPr="00052B67" w14:paraId="1D2C7E05" w14:textId="77777777" w:rsidTr="005345E4">
              <w:trPr>
                <w:trHeight w:val="70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4B5648D4" w14:textId="77777777" w:rsidR="00052B67" w:rsidRPr="00052B67" w:rsidRDefault="00052B67" w:rsidP="005345E4">
                  <w:pPr>
                    <w:rPr>
                      <w:color w:val="000000"/>
                    </w:rPr>
                  </w:pPr>
                  <w:r w:rsidRPr="00052B67">
                    <w:rPr>
                      <w:color w:val="000000"/>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3" w:type="dxa"/>
                  <w:tcBorders>
                    <w:top w:val="nil"/>
                    <w:left w:val="nil"/>
                    <w:bottom w:val="single" w:sz="4" w:space="0" w:color="000000"/>
                    <w:right w:val="single" w:sz="4" w:space="0" w:color="000000"/>
                  </w:tcBorders>
                  <w:shd w:val="clear" w:color="auto" w:fill="auto"/>
                  <w:vAlign w:val="bottom"/>
                  <w:hideMark/>
                </w:tcPr>
                <w:p w14:paraId="4834DA90"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2EB18F38" w14:textId="77777777" w:rsidR="00052B67" w:rsidRPr="00052B67" w:rsidRDefault="00052B67" w:rsidP="005345E4">
                  <w:pPr>
                    <w:jc w:val="center"/>
                    <w:rPr>
                      <w:color w:val="000000"/>
                    </w:rPr>
                  </w:pPr>
                  <w:r w:rsidRPr="00052B67">
                    <w:rPr>
                      <w:color w:val="000000"/>
                    </w:rPr>
                    <w:t>000 0104 00 0 00 00000 000</w:t>
                  </w:r>
                </w:p>
              </w:tc>
              <w:tc>
                <w:tcPr>
                  <w:tcW w:w="1417" w:type="dxa"/>
                  <w:tcBorders>
                    <w:top w:val="nil"/>
                    <w:left w:val="nil"/>
                    <w:bottom w:val="single" w:sz="4" w:space="0" w:color="000000"/>
                    <w:right w:val="single" w:sz="4" w:space="0" w:color="000000"/>
                  </w:tcBorders>
                  <w:shd w:val="clear" w:color="auto" w:fill="auto"/>
                  <w:vAlign w:val="bottom"/>
                  <w:hideMark/>
                </w:tcPr>
                <w:p w14:paraId="6CD02711" w14:textId="77777777" w:rsidR="00052B67" w:rsidRPr="00052B67" w:rsidRDefault="00052B67" w:rsidP="005345E4">
                  <w:pPr>
                    <w:jc w:val="right"/>
                    <w:rPr>
                      <w:color w:val="000000"/>
                    </w:rPr>
                  </w:pPr>
                  <w:r w:rsidRPr="00052B67">
                    <w:rPr>
                      <w:color w:val="000000"/>
                    </w:rPr>
                    <w:t>14 802 161,77</w:t>
                  </w:r>
                </w:p>
              </w:tc>
              <w:tc>
                <w:tcPr>
                  <w:tcW w:w="1276" w:type="dxa"/>
                  <w:tcBorders>
                    <w:top w:val="nil"/>
                    <w:left w:val="nil"/>
                    <w:bottom w:val="single" w:sz="4" w:space="0" w:color="000000"/>
                    <w:right w:val="single" w:sz="4" w:space="0" w:color="000000"/>
                  </w:tcBorders>
                  <w:shd w:val="clear" w:color="auto" w:fill="auto"/>
                  <w:vAlign w:val="bottom"/>
                  <w:hideMark/>
                </w:tcPr>
                <w:p w14:paraId="08779B35" w14:textId="77777777" w:rsidR="00052B67" w:rsidRPr="00052B67" w:rsidRDefault="00052B67" w:rsidP="005345E4">
                  <w:pPr>
                    <w:jc w:val="right"/>
                    <w:rPr>
                      <w:color w:val="000000"/>
                    </w:rPr>
                  </w:pPr>
                  <w:r w:rsidRPr="00052B67">
                    <w:rPr>
                      <w:color w:val="000000"/>
                    </w:rPr>
                    <w:t>2 773 655,17</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6F8A069C" w14:textId="77777777" w:rsidR="00052B67" w:rsidRPr="00052B67" w:rsidRDefault="00052B67" w:rsidP="005345E4">
                  <w:pPr>
                    <w:jc w:val="right"/>
                    <w:rPr>
                      <w:color w:val="000000"/>
                    </w:rPr>
                  </w:pPr>
                  <w:r w:rsidRPr="00052B67">
                    <w:rPr>
                      <w:color w:val="000000"/>
                    </w:rPr>
                    <w:t>18,74</w:t>
                  </w:r>
                </w:p>
              </w:tc>
            </w:tr>
            <w:tr w:rsidR="00052B67" w:rsidRPr="00052B67" w14:paraId="4C118A64"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4EEB364B" w14:textId="77777777" w:rsidR="00052B67" w:rsidRPr="00052B67" w:rsidRDefault="00052B67" w:rsidP="005345E4">
                  <w:pPr>
                    <w:rPr>
                      <w:color w:val="000000"/>
                    </w:rPr>
                  </w:pPr>
                  <w:r w:rsidRPr="00052B67">
                    <w:rPr>
                      <w:color w:val="000000"/>
                    </w:rPr>
                    <w:t xml:space="preserve">  Следственный комитет Российской Федерации</w:t>
                  </w:r>
                </w:p>
              </w:tc>
              <w:tc>
                <w:tcPr>
                  <w:tcW w:w="513" w:type="dxa"/>
                  <w:tcBorders>
                    <w:top w:val="nil"/>
                    <w:left w:val="nil"/>
                    <w:bottom w:val="single" w:sz="4" w:space="0" w:color="000000"/>
                    <w:right w:val="single" w:sz="4" w:space="0" w:color="000000"/>
                  </w:tcBorders>
                  <w:shd w:val="clear" w:color="auto" w:fill="auto"/>
                  <w:vAlign w:val="bottom"/>
                  <w:hideMark/>
                </w:tcPr>
                <w:p w14:paraId="308EC918"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70C55C22" w14:textId="77777777" w:rsidR="00052B67" w:rsidRPr="00052B67" w:rsidRDefault="00052B67" w:rsidP="005345E4">
                  <w:pPr>
                    <w:jc w:val="center"/>
                    <w:rPr>
                      <w:color w:val="000000"/>
                    </w:rPr>
                  </w:pPr>
                  <w:r w:rsidRPr="00052B67">
                    <w:rPr>
                      <w:color w:val="000000"/>
                    </w:rPr>
                    <w:t>000 0104 88 0 00 00000 000</w:t>
                  </w:r>
                </w:p>
              </w:tc>
              <w:tc>
                <w:tcPr>
                  <w:tcW w:w="1417" w:type="dxa"/>
                  <w:tcBorders>
                    <w:top w:val="nil"/>
                    <w:left w:val="nil"/>
                    <w:bottom w:val="single" w:sz="4" w:space="0" w:color="000000"/>
                    <w:right w:val="single" w:sz="4" w:space="0" w:color="000000"/>
                  </w:tcBorders>
                  <w:shd w:val="clear" w:color="auto" w:fill="auto"/>
                  <w:vAlign w:val="bottom"/>
                  <w:hideMark/>
                </w:tcPr>
                <w:p w14:paraId="5E6C69F4" w14:textId="77777777" w:rsidR="00052B67" w:rsidRPr="00052B67" w:rsidRDefault="00052B67" w:rsidP="005345E4">
                  <w:pPr>
                    <w:jc w:val="right"/>
                    <w:rPr>
                      <w:color w:val="000000"/>
                    </w:rPr>
                  </w:pPr>
                  <w:r w:rsidRPr="00052B67">
                    <w:rPr>
                      <w:color w:val="000000"/>
                    </w:rPr>
                    <w:t>14 802 161,77</w:t>
                  </w:r>
                </w:p>
              </w:tc>
              <w:tc>
                <w:tcPr>
                  <w:tcW w:w="1276" w:type="dxa"/>
                  <w:tcBorders>
                    <w:top w:val="nil"/>
                    <w:left w:val="nil"/>
                    <w:bottom w:val="single" w:sz="4" w:space="0" w:color="000000"/>
                    <w:right w:val="single" w:sz="4" w:space="0" w:color="000000"/>
                  </w:tcBorders>
                  <w:shd w:val="clear" w:color="auto" w:fill="auto"/>
                  <w:vAlign w:val="bottom"/>
                  <w:hideMark/>
                </w:tcPr>
                <w:p w14:paraId="00299B2C" w14:textId="77777777" w:rsidR="00052B67" w:rsidRPr="00052B67" w:rsidRDefault="00052B67" w:rsidP="005345E4">
                  <w:pPr>
                    <w:jc w:val="right"/>
                    <w:rPr>
                      <w:color w:val="000000"/>
                    </w:rPr>
                  </w:pPr>
                  <w:r w:rsidRPr="00052B67">
                    <w:rPr>
                      <w:color w:val="000000"/>
                    </w:rPr>
                    <w:t>2 773 655,17</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57329F2E" w14:textId="77777777" w:rsidR="00052B67" w:rsidRPr="00052B67" w:rsidRDefault="00052B67" w:rsidP="005345E4">
                  <w:pPr>
                    <w:jc w:val="right"/>
                    <w:rPr>
                      <w:color w:val="000000"/>
                    </w:rPr>
                  </w:pPr>
                  <w:r w:rsidRPr="00052B67">
                    <w:rPr>
                      <w:color w:val="000000"/>
                    </w:rPr>
                    <w:t>18,74</w:t>
                  </w:r>
                </w:p>
              </w:tc>
            </w:tr>
            <w:tr w:rsidR="00052B67" w:rsidRPr="00052B67" w14:paraId="42A4238E"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57F70F05" w14:textId="77777777" w:rsidR="00052B67" w:rsidRPr="00052B67" w:rsidRDefault="00052B67" w:rsidP="005345E4">
                  <w:pPr>
                    <w:rPr>
                      <w:color w:val="000000"/>
                    </w:rPr>
                  </w:pPr>
                  <w:r w:rsidRPr="00052B67">
                    <w:rPr>
                      <w:color w:val="000000"/>
                    </w:rPr>
                    <w:t xml:space="preserve">  </w:t>
                  </w:r>
                </w:p>
              </w:tc>
              <w:tc>
                <w:tcPr>
                  <w:tcW w:w="513" w:type="dxa"/>
                  <w:tcBorders>
                    <w:top w:val="nil"/>
                    <w:left w:val="nil"/>
                    <w:bottom w:val="single" w:sz="4" w:space="0" w:color="000000"/>
                    <w:right w:val="single" w:sz="4" w:space="0" w:color="000000"/>
                  </w:tcBorders>
                  <w:shd w:val="clear" w:color="auto" w:fill="auto"/>
                  <w:vAlign w:val="bottom"/>
                  <w:hideMark/>
                </w:tcPr>
                <w:p w14:paraId="3C0813D9"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1CEE4E4A" w14:textId="77777777" w:rsidR="00052B67" w:rsidRPr="00052B67" w:rsidRDefault="00052B67" w:rsidP="005345E4">
                  <w:pPr>
                    <w:jc w:val="center"/>
                    <w:rPr>
                      <w:color w:val="000000"/>
                    </w:rPr>
                  </w:pPr>
                  <w:r w:rsidRPr="00052B67">
                    <w:rPr>
                      <w:color w:val="000000"/>
                    </w:rPr>
                    <w:t>000 0104 88 0 01 01040 000</w:t>
                  </w:r>
                </w:p>
              </w:tc>
              <w:tc>
                <w:tcPr>
                  <w:tcW w:w="1417" w:type="dxa"/>
                  <w:tcBorders>
                    <w:top w:val="nil"/>
                    <w:left w:val="nil"/>
                    <w:bottom w:val="single" w:sz="4" w:space="0" w:color="000000"/>
                    <w:right w:val="single" w:sz="4" w:space="0" w:color="000000"/>
                  </w:tcBorders>
                  <w:shd w:val="clear" w:color="auto" w:fill="auto"/>
                  <w:vAlign w:val="bottom"/>
                  <w:hideMark/>
                </w:tcPr>
                <w:p w14:paraId="7D3E3A48" w14:textId="77777777" w:rsidR="00052B67" w:rsidRPr="00052B67" w:rsidRDefault="00052B67" w:rsidP="005345E4">
                  <w:pPr>
                    <w:jc w:val="right"/>
                    <w:rPr>
                      <w:color w:val="000000"/>
                    </w:rPr>
                  </w:pPr>
                  <w:r w:rsidRPr="00052B67">
                    <w:rPr>
                      <w:color w:val="000000"/>
                    </w:rPr>
                    <w:t>10 896 051,77</w:t>
                  </w:r>
                </w:p>
              </w:tc>
              <w:tc>
                <w:tcPr>
                  <w:tcW w:w="1276" w:type="dxa"/>
                  <w:tcBorders>
                    <w:top w:val="nil"/>
                    <w:left w:val="nil"/>
                    <w:bottom w:val="single" w:sz="4" w:space="0" w:color="000000"/>
                    <w:right w:val="single" w:sz="4" w:space="0" w:color="000000"/>
                  </w:tcBorders>
                  <w:shd w:val="clear" w:color="auto" w:fill="auto"/>
                  <w:vAlign w:val="bottom"/>
                  <w:hideMark/>
                </w:tcPr>
                <w:p w14:paraId="574ECE59" w14:textId="77777777" w:rsidR="00052B67" w:rsidRPr="00052B67" w:rsidRDefault="00052B67" w:rsidP="005345E4">
                  <w:pPr>
                    <w:jc w:val="right"/>
                    <w:rPr>
                      <w:color w:val="000000"/>
                    </w:rPr>
                  </w:pPr>
                  <w:r w:rsidRPr="00052B67">
                    <w:rPr>
                      <w:color w:val="000000"/>
                    </w:rPr>
                    <w:t>2 208 615,05</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054EFF48" w14:textId="77777777" w:rsidR="00052B67" w:rsidRPr="00052B67" w:rsidRDefault="00052B67" w:rsidP="005345E4">
                  <w:pPr>
                    <w:jc w:val="right"/>
                    <w:rPr>
                      <w:color w:val="000000"/>
                    </w:rPr>
                  </w:pPr>
                  <w:r w:rsidRPr="00052B67">
                    <w:rPr>
                      <w:color w:val="000000"/>
                    </w:rPr>
                    <w:t>20,27</w:t>
                  </w:r>
                </w:p>
              </w:tc>
            </w:tr>
            <w:tr w:rsidR="00052B67" w:rsidRPr="00052B67" w14:paraId="29DC30B3" w14:textId="77777777" w:rsidTr="005345E4">
              <w:trPr>
                <w:trHeight w:val="930"/>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2DF4D37B" w14:textId="77777777" w:rsidR="00052B67" w:rsidRPr="00052B67" w:rsidRDefault="00052B67" w:rsidP="005345E4">
                  <w:pPr>
                    <w:rPr>
                      <w:color w:val="000000"/>
                    </w:rPr>
                  </w:pPr>
                  <w:r w:rsidRPr="00052B67">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dxa"/>
                  <w:tcBorders>
                    <w:top w:val="nil"/>
                    <w:left w:val="nil"/>
                    <w:bottom w:val="single" w:sz="4" w:space="0" w:color="000000"/>
                    <w:right w:val="single" w:sz="4" w:space="0" w:color="000000"/>
                  </w:tcBorders>
                  <w:shd w:val="clear" w:color="auto" w:fill="auto"/>
                  <w:vAlign w:val="bottom"/>
                  <w:hideMark/>
                </w:tcPr>
                <w:p w14:paraId="2461E7CF"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5B06A6AC" w14:textId="77777777" w:rsidR="00052B67" w:rsidRPr="00052B67" w:rsidRDefault="00052B67" w:rsidP="005345E4">
                  <w:pPr>
                    <w:jc w:val="center"/>
                    <w:rPr>
                      <w:color w:val="000000"/>
                    </w:rPr>
                  </w:pPr>
                  <w:r w:rsidRPr="00052B67">
                    <w:rPr>
                      <w:color w:val="000000"/>
                    </w:rPr>
                    <w:t>000 0104 88 0 01 01040 100</w:t>
                  </w:r>
                </w:p>
              </w:tc>
              <w:tc>
                <w:tcPr>
                  <w:tcW w:w="1417" w:type="dxa"/>
                  <w:tcBorders>
                    <w:top w:val="nil"/>
                    <w:left w:val="nil"/>
                    <w:bottom w:val="single" w:sz="4" w:space="0" w:color="000000"/>
                    <w:right w:val="single" w:sz="4" w:space="0" w:color="000000"/>
                  </w:tcBorders>
                  <w:shd w:val="clear" w:color="auto" w:fill="auto"/>
                  <w:vAlign w:val="bottom"/>
                  <w:hideMark/>
                </w:tcPr>
                <w:p w14:paraId="2934F059" w14:textId="77777777" w:rsidR="00052B67" w:rsidRPr="00052B67" w:rsidRDefault="00052B67" w:rsidP="005345E4">
                  <w:pPr>
                    <w:jc w:val="right"/>
                    <w:rPr>
                      <w:color w:val="000000"/>
                    </w:rPr>
                  </w:pPr>
                  <w:r w:rsidRPr="00052B67">
                    <w:rPr>
                      <w:color w:val="000000"/>
                    </w:rPr>
                    <w:t>9 195 197,78</w:t>
                  </w:r>
                </w:p>
              </w:tc>
              <w:tc>
                <w:tcPr>
                  <w:tcW w:w="1276" w:type="dxa"/>
                  <w:tcBorders>
                    <w:top w:val="nil"/>
                    <w:left w:val="nil"/>
                    <w:bottom w:val="single" w:sz="4" w:space="0" w:color="000000"/>
                    <w:right w:val="single" w:sz="4" w:space="0" w:color="000000"/>
                  </w:tcBorders>
                  <w:shd w:val="clear" w:color="auto" w:fill="auto"/>
                  <w:vAlign w:val="bottom"/>
                  <w:hideMark/>
                </w:tcPr>
                <w:p w14:paraId="6EF55454" w14:textId="77777777" w:rsidR="00052B67" w:rsidRPr="00052B67" w:rsidRDefault="00052B67" w:rsidP="005345E4">
                  <w:pPr>
                    <w:jc w:val="right"/>
                    <w:rPr>
                      <w:color w:val="000000"/>
                    </w:rPr>
                  </w:pPr>
                  <w:r w:rsidRPr="00052B67">
                    <w:rPr>
                      <w:color w:val="000000"/>
                    </w:rPr>
                    <w:t>1 899 885,48</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54B11E17" w14:textId="77777777" w:rsidR="00052B67" w:rsidRPr="00052B67" w:rsidRDefault="00052B67" w:rsidP="005345E4">
                  <w:pPr>
                    <w:jc w:val="right"/>
                    <w:rPr>
                      <w:color w:val="000000"/>
                    </w:rPr>
                  </w:pPr>
                  <w:r w:rsidRPr="00052B67">
                    <w:rPr>
                      <w:color w:val="000000"/>
                    </w:rPr>
                    <w:t>20,66</w:t>
                  </w:r>
                </w:p>
              </w:tc>
            </w:tr>
            <w:tr w:rsidR="00052B67" w:rsidRPr="00052B67" w14:paraId="00E7EE4A" w14:textId="77777777" w:rsidTr="005345E4">
              <w:trPr>
                <w:trHeight w:val="480"/>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7F44FC6B" w14:textId="77777777" w:rsidR="00052B67" w:rsidRPr="00052B67" w:rsidRDefault="00052B67" w:rsidP="005345E4">
                  <w:pPr>
                    <w:rPr>
                      <w:color w:val="000000"/>
                    </w:rPr>
                  </w:pPr>
                  <w:r w:rsidRPr="00052B67">
                    <w:rPr>
                      <w:color w:val="000000"/>
                    </w:rPr>
                    <w:t xml:space="preserve">  Расходы на выплаты персоналу государственных (муниципальных) органов</w:t>
                  </w:r>
                </w:p>
              </w:tc>
              <w:tc>
                <w:tcPr>
                  <w:tcW w:w="513" w:type="dxa"/>
                  <w:tcBorders>
                    <w:top w:val="nil"/>
                    <w:left w:val="nil"/>
                    <w:bottom w:val="single" w:sz="4" w:space="0" w:color="000000"/>
                    <w:right w:val="single" w:sz="4" w:space="0" w:color="000000"/>
                  </w:tcBorders>
                  <w:shd w:val="clear" w:color="auto" w:fill="auto"/>
                  <w:vAlign w:val="bottom"/>
                  <w:hideMark/>
                </w:tcPr>
                <w:p w14:paraId="14949A52"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23F10299" w14:textId="77777777" w:rsidR="00052B67" w:rsidRPr="00052B67" w:rsidRDefault="00052B67" w:rsidP="005345E4">
                  <w:pPr>
                    <w:jc w:val="center"/>
                    <w:rPr>
                      <w:color w:val="000000"/>
                    </w:rPr>
                  </w:pPr>
                  <w:r w:rsidRPr="00052B67">
                    <w:rPr>
                      <w:color w:val="000000"/>
                    </w:rPr>
                    <w:t>000 0104 88 0 01 01040 120</w:t>
                  </w:r>
                </w:p>
              </w:tc>
              <w:tc>
                <w:tcPr>
                  <w:tcW w:w="1417" w:type="dxa"/>
                  <w:tcBorders>
                    <w:top w:val="nil"/>
                    <w:left w:val="nil"/>
                    <w:bottom w:val="single" w:sz="4" w:space="0" w:color="000000"/>
                    <w:right w:val="single" w:sz="4" w:space="0" w:color="000000"/>
                  </w:tcBorders>
                  <w:shd w:val="clear" w:color="auto" w:fill="auto"/>
                  <w:vAlign w:val="bottom"/>
                  <w:hideMark/>
                </w:tcPr>
                <w:p w14:paraId="6FFD7402" w14:textId="77777777" w:rsidR="00052B67" w:rsidRPr="00052B67" w:rsidRDefault="00052B67" w:rsidP="005345E4">
                  <w:pPr>
                    <w:jc w:val="right"/>
                    <w:rPr>
                      <w:color w:val="000000"/>
                    </w:rPr>
                  </w:pPr>
                  <w:r w:rsidRPr="00052B67">
                    <w:rPr>
                      <w:color w:val="000000"/>
                    </w:rPr>
                    <w:t>9 195 197,78</w:t>
                  </w:r>
                </w:p>
              </w:tc>
              <w:tc>
                <w:tcPr>
                  <w:tcW w:w="1276" w:type="dxa"/>
                  <w:tcBorders>
                    <w:top w:val="nil"/>
                    <w:left w:val="nil"/>
                    <w:bottom w:val="single" w:sz="4" w:space="0" w:color="000000"/>
                    <w:right w:val="single" w:sz="4" w:space="0" w:color="000000"/>
                  </w:tcBorders>
                  <w:shd w:val="clear" w:color="auto" w:fill="auto"/>
                  <w:vAlign w:val="bottom"/>
                  <w:hideMark/>
                </w:tcPr>
                <w:p w14:paraId="6958550E" w14:textId="77777777" w:rsidR="00052B67" w:rsidRPr="00052B67" w:rsidRDefault="00052B67" w:rsidP="005345E4">
                  <w:pPr>
                    <w:jc w:val="right"/>
                    <w:rPr>
                      <w:color w:val="000000"/>
                    </w:rPr>
                  </w:pPr>
                  <w:r w:rsidRPr="00052B67">
                    <w:rPr>
                      <w:color w:val="000000"/>
                    </w:rPr>
                    <w:t>1 899 885,48</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7CC3DC50" w14:textId="77777777" w:rsidR="00052B67" w:rsidRPr="00052B67" w:rsidRDefault="00052B67" w:rsidP="005345E4">
                  <w:pPr>
                    <w:jc w:val="right"/>
                    <w:rPr>
                      <w:color w:val="000000"/>
                    </w:rPr>
                  </w:pPr>
                  <w:r w:rsidRPr="00052B67">
                    <w:rPr>
                      <w:color w:val="000000"/>
                    </w:rPr>
                    <w:t>20,66</w:t>
                  </w:r>
                </w:p>
              </w:tc>
            </w:tr>
            <w:tr w:rsidR="00052B67" w:rsidRPr="00052B67" w14:paraId="1BEF6601"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5CAD3EDC" w14:textId="77777777" w:rsidR="00052B67" w:rsidRPr="00052B67" w:rsidRDefault="00052B67" w:rsidP="005345E4">
                  <w:pPr>
                    <w:rPr>
                      <w:color w:val="000000"/>
                    </w:rPr>
                  </w:pPr>
                  <w:r w:rsidRPr="00052B67">
                    <w:rPr>
                      <w:color w:val="000000"/>
                    </w:rPr>
                    <w:t xml:space="preserve">  Фонд оплаты труда государственных </w:t>
                  </w:r>
                  <w:r w:rsidRPr="00052B67">
                    <w:rPr>
                      <w:color w:val="000000"/>
                    </w:rPr>
                    <w:lastRenderedPageBreak/>
                    <w:t>(муниципальных) органов</w:t>
                  </w:r>
                </w:p>
              </w:tc>
              <w:tc>
                <w:tcPr>
                  <w:tcW w:w="513" w:type="dxa"/>
                  <w:tcBorders>
                    <w:top w:val="nil"/>
                    <w:left w:val="nil"/>
                    <w:bottom w:val="single" w:sz="4" w:space="0" w:color="000000"/>
                    <w:right w:val="single" w:sz="4" w:space="0" w:color="000000"/>
                  </w:tcBorders>
                  <w:shd w:val="clear" w:color="auto" w:fill="auto"/>
                  <w:vAlign w:val="bottom"/>
                  <w:hideMark/>
                </w:tcPr>
                <w:p w14:paraId="7D515DAE" w14:textId="77777777" w:rsidR="00052B67" w:rsidRPr="00052B67" w:rsidRDefault="00052B67" w:rsidP="005345E4">
                  <w:pPr>
                    <w:jc w:val="center"/>
                    <w:rPr>
                      <w:color w:val="000000"/>
                    </w:rPr>
                  </w:pPr>
                  <w:r w:rsidRPr="00052B67">
                    <w:rPr>
                      <w:color w:val="000000"/>
                    </w:rPr>
                    <w:lastRenderedPageBreak/>
                    <w:t>200</w:t>
                  </w:r>
                </w:p>
              </w:tc>
              <w:tc>
                <w:tcPr>
                  <w:tcW w:w="2552" w:type="dxa"/>
                  <w:tcBorders>
                    <w:top w:val="nil"/>
                    <w:left w:val="nil"/>
                    <w:bottom w:val="single" w:sz="4" w:space="0" w:color="000000"/>
                    <w:right w:val="single" w:sz="4" w:space="0" w:color="000000"/>
                  </w:tcBorders>
                  <w:shd w:val="clear" w:color="auto" w:fill="auto"/>
                  <w:vAlign w:val="bottom"/>
                  <w:hideMark/>
                </w:tcPr>
                <w:p w14:paraId="3583C6C3" w14:textId="77777777" w:rsidR="00052B67" w:rsidRPr="00052B67" w:rsidRDefault="00052B67" w:rsidP="005345E4">
                  <w:pPr>
                    <w:jc w:val="center"/>
                    <w:rPr>
                      <w:color w:val="000000"/>
                    </w:rPr>
                  </w:pPr>
                  <w:r w:rsidRPr="00052B67">
                    <w:rPr>
                      <w:color w:val="000000"/>
                    </w:rPr>
                    <w:t>000 0104 88 0 01 01040 121</w:t>
                  </w:r>
                </w:p>
              </w:tc>
              <w:tc>
                <w:tcPr>
                  <w:tcW w:w="1417" w:type="dxa"/>
                  <w:tcBorders>
                    <w:top w:val="nil"/>
                    <w:left w:val="nil"/>
                    <w:bottom w:val="single" w:sz="4" w:space="0" w:color="000000"/>
                    <w:right w:val="single" w:sz="4" w:space="0" w:color="000000"/>
                  </w:tcBorders>
                  <w:shd w:val="clear" w:color="auto" w:fill="auto"/>
                  <w:vAlign w:val="bottom"/>
                  <w:hideMark/>
                </w:tcPr>
                <w:p w14:paraId="1B6CE5B5" w14:textId="77777777" w:rsidR="00052B67" w:rsidRPr="00052B67" w:rsidRDefault="00052B67" w:rsidP="005345E4">
                  <w:pPr>
                    <w:jc w:val="right"/>
                    <w:rPr>
                      <w:color w:val="000000"/>
                    </w:rPr>
                  </w:pPr>
                  <w:r w:rsidRPr="00052B67">
                    <w:rPr>
                      <w:color w:val="000000"/>
                    </w:rPr>
                    <w:t>-</w:t>
                  </w:r>
                </w:p>
              </w:tc>
              <w:tc>
                <w:tcPr>
                  <w:tcW w:w="1276" w:type="dxa"/>
                  <w:tcBorders>
                    <w:top w:val="nil"/>
                    <w:left w:val="nil"/>
                    <w:bottom w:val="single" w:sz="4" w:space="0" w:color="000000"/>
                    <w:right w:val="single" w:sz="4" w:space="0" w:color="000000"/>
                  </w:tcBorders>
                  <w:shd w:val="clear" w:color="auto" w:fill="auto"/>
                  <w:vAlign w:val="bottom"/>
                  <w:hideMark/>
                </w:tcPr>
                <w:p w14:paraId="3BB51371" w14:textId="77777777" w:rsidR="00052B67" w:rsidRPr="00052B67" w:rsidRDefault="00052B67" w:rsidP="005345E4">
                  <w:pPr>
                    <w:jc w:val="right"/>
                    <w:rPr>
                      <w:color w:val="000000"/>
                    </w:rPr>
                  </w:pPr>
                  <w:r w:rsidRPr="00052B67">
                    <w:rPr>
                      <w:color w:val="000000"/>
                    </w:rPr>
                    <w:t>1 425 533,48</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2CB7A2DB" w14:textId="77777777" w:rsidR="00052B67" w:rsidRPr="00052B67" w:rsidRDefault="00052B67" w:rsidP="005345E4">
                  <w:pPr>
                    <w:jc w:val="right"/>
                    <w:rPr>
                      <w:color w:val="000000"/>
                    </w:rPr>
                  </w:pPr>
                  <w:r w:rsidRPr="00052B67">
                    <w:rPr>
                      <w:color w:val="000000"/>
                    </w:rPr>
                    <w:t> </w:t>
                  </w:r>
                </w:p>
              </w:tc>
            </w:tr>
            <w:tr w:rsidR="00052B67" w:rsidRPr="00052B67" w14:paraId="3D1891FE" w14:textId="77777777" w:rsidTr="005345E4">
              <w:trPr>
                <w:trHeight w:val="70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4A2901EA" w14:textId="77777777" w:rsidR="00052B67" w:rsidRPr="00052B67" w:rsidRDefault="00052B67" w:rsidP="005345E4">
                  <w:pPr>
                    <w:rPr>
                      <w:color w:val="000000"/>
                    </w:rPr>
                  </w:pPr>
                  <w:r w:rsidRPr="00052B67">
                    <w:rPr>
                      <w:color w:val="00000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3" w:type="dxa"/>
                  <w:tcBorders>
                    <w:top w:val="nil"/>
                    <w:left w:val="nil"/>
                    <w:bottom w:val="single" w:sz="4" w:space="0" w:color="000000"/>
                    <w:right w:val="single" w:sz="4" w:space="0" w:color="000000"/>
                  </w:tcBorders>
                  <w:shd w:val="clear" w:color="auto" w:fill="auto"/>
                  <w:vAlign w:val="bottom"/>
                  <w:hideMark/>
                </w:tcPr>
                <w:p w14:paraId="223B47C6"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573D41A2" w14:textId="77777777" w:rsidR="00052B67" w:rsidRPr="00052B67" w:rsidRDefault="00052B67" w:rsidP="005345E4">
                  <w:pPr>
                    <w:jc w:val="center"/>
                    <w:rPr>
                      <w:color w:val="000000"/>
                    </w:rPr>
                  </w:pPr>
                  <w:r w:rsidRPr="00052B67">
                    <w:rPr>
                      <w:color w:val="000000"/>
                    </w:rPr>
                    <w:t>000 0104 88 0 01 01040 129</w:t>
                  </w:r>
                </w:p>
              </w:tc>
              <w:tc>
                <w:tcPr>
                  <w:tcW w:w="1417" w:type="dxa"/>
                  <w:tcBorders>
                    <w:top w:val="nil"/>
                    <w:left w:val="nil"/>
                    <w:bottom w:val="single" w:sz="4" w:space="0" w:color="000000"/>
                    <w:right w:val="single" w:sz="4" w:space="0" w:color="000000"/>
                  </w:tcBorders>
                  <w:shd w:val="clear" w:color="auto" w:fill="auto"/>
                  <w:vAlign w:val="bottom"/>
                  <w:hideMark/>
                </w:tcPr>
                <w:p w14:paraId="640BC15C" w14:textId="77777777" w:rsidR="00052B67" w:rsidRPr="00052B67" w:rsidRDefault="00052B67" w:rsidP="005345E4">
                  <w:pPr>
                    <w:jc w:val="right"/>
                    <w:rPr>
                      <w:color w:val="000000"/>
                    </w:rPr>
                  </w:pPr>
                  <w:r w:rsidRPr="00052B67">
                    <w:rPr>
                      <w:color w:val="000000"/>
                    </w:rPr>
                    <w:t>-</w:t>
                  </w:r>
                </w:p>
              </w:tc>
              <w:tc>
                <w:tcPr>
                  <w:tcW w:w="1276" w:type="dxa"/>
                  <w:tcBorders>
                    <w:top w:val="nil"/>
                    <w:left w:val="nil"/>
                    <w:bottom w:val="single" w:sz="4" w:space="0" w:color="000000"/>
                    <w:right w:val="single" w:sz="4" w:space="0" w:color="000000"/>
                  </w:tcBorders>
                  <w:shd w:val="clear" w:color="auto" w:fill="auto"/>
                  <w:vAlign w:val="bottom"/>
                  <w:hideMark/>
                </w:tcPr>
                <w:p w14:paraId="3205DAA3" w14:textId="77777777" w:rsidR="00052B67" w:rsidRPr="00052B67" w:rsidRDefault="00052B67" w:rsidP="005345E4">
                  <w:pPr>
                    <w:jc w:val="right"/>
                    <w:rPr>
                      <w:color w:val="000000"/>
                    </w:rPr>
                  </w:pPr>
                  <w:r w:rsidRPr="00052B67">
                    <w:rPr>
                      <w:color w:val="000000"/>
                    </w:rPr>
                    <w:t>474 352,00</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25A16E7E" w14:textId="77777777" w:rsidR="00052B67" w:rsidRPr="00052B67" w:rsidRDefault="00052B67" w:rsidP="005345E4">
                  <w:pPr>
                    <w:jc w:val="right"/>
                    <w:rPr>
                      <w:color w:val="000000"/>
                    </w:rPr>
                  </w:pPr>
                  <w:r w:rsidRPr="00052B67">
                    <w:rPr>
                      <w:color w:val="000000"/>
                    </w:rPr>
                    <w:t> </w:t>
                  </w:r>
                </w:p>
              </w:tc>
            </w:tr>
            <w:tr w:rsidR="00052B67" w:rsidRPr="00052B67" w14:paraId="3A0FFC1B" w14:textId="77777777" w:rsidTr="005345E4">
              <w:trPr>
                <w:trHeight w:val="480"/>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72A59C48" w14:textId="77777777" w:rsidR="00052B67" w:rsidRPr="00052B67" w:rsidRDefault="00052B67" w:rsidP="005345E4">
                  <w:pPr>
                    <w:rPr>
                      <w:color w:val="000000"/>
                    </w:rPr>
                  </w:pPr>
                  <w:r w:rsidRPr="00052B67">
                    <w:rPr>
                      <w:color w:val="000000"/>
                    </w:rPr>
                    <w:t xml:space="preserve">  Закупка товаров, работ и услуг для обеспечения государственных (муниципальных) нужд</w:t>
                  </w:r>
                </w:p>
              </w:tc>
              <w:tc>
                <w:tcPr>
                  <w:tcW w:w="513" w:type="dxa"/>
                  <w:tcBorders>
                    <w:top w:val="nil"/>
                    <w:left w:val="nil"/>
                    <w:bottom w:val="single" w:sz="4" w:space="0" w:color="000000"/>
                    <w:right w:val="single" w:sz="4" w:space="0" w:color="000000"/>
                  </w:tcBorders>
                  <w:shd w:val="clear" w:color="auto" w:fill="auto"/>
                  <w:vAlign w:val="bottom"/>
                  <w:hideMark/>
                </w:tcPr>
                <w:p w14:paraId="56695C48"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2306262D" w14:textId="77777777" w:rsidR="00052B67" w:rsidRPr="00052B67" w:rsidRDefault="00052B67" w:rsidP="005345E4">
                  <w:pPr>
                    <w:jc w:val="center"/>
                    <w:rPr>
                      <w:color w:val="000000"/>
                    </w:rPr>
                  </w:pPr>
                  <w:r w:rsidRPr="00052B67">
                    <w:rPr>
                      <w:color w:val="000000"/>
                    </w:rPr>
                    <w:t>000 0104 88 0 01 01040 200</w:t>
                  </w:r>
                </w:p>
              </w:tc>
              <w:tc>
                <w:tcPr>
                  <w:tcW w:w="1417" w:type="dxa"/>
                  <w:tcBorders>
                    <w:top w:val="nil"/>
                    <w:left w:val="nil"/>
                    <w:bottom w:val="single" w:sz="4" w:space="0" w:color="000000"/>
                    <w:right w:val="single" w:sz="4" w:space="0" w:color="000000"/>
                  </w:tcBorders>
                  <w:shd w:val="clear" w:color="auto" w:fill="auto"/>
                  <w:vAlign w:val="bottom"/>
                  <w:hideMark/>
                </w:tcPr>
                <w:p w14:paraId="3DF35507" w14:textId="77777777" w:rsidR="00052B67" w:rsidRPr="00052B67" w:rsidRDefault="00052B67" w:rsidP="005345E4">
                  <w:pPr>
                    <w:jc w:val="right"/>
                    <w:rPr>
                      <w:color w:val="000000"/>
                    </w:rPr>
                  </w:pPr>
                  <w:r w:rsidRPr="00052B67">
                    <w:rPr>
                      <w:color w:val="000000"/>
                    </w:rPr>
                    <w:t>1 669 853,99</w:t>
                  </w:r>
                </w:p>
              </w:tc>
              <w:tc>
                <w:tcPr>
                  <w:tcW w:w="1276" w:type="dxa"/>
                  <w:tcBorders>
                    <w:top w:val="nil"/>
                    <w:left w:val="nil"/>
                    <w:bottom w:val="single" w:sz="4" w:space="0" w:color="000000"/>
                    <w:right w:val="single" w:sz="4" w:space="0" w:color="000000"/>
                  </w:tcBorders>
                  <w:shd w:val="clear" w:color="auto" w:fill="auto"/>
                  <w:vAlign w:val="bottom"/>
                  <w:hideMark/>
                </w:tcPr>
                <w:p w14:paraId="3B11CEBA" w14:textId="77777777" w:rsidR="00052B67" w:rsidRPr="00052B67" w:rsidRDefault="00052B67" w:rsidP="005345E4">
                  <w:pPr>
                    <w:jc w:val="right"/>
                    <w:rPr>
                      <w:color w:val="000000"/>
                    </w:rPr>
                  </w:pPr>
                  <w:r w:rsidRPr="00052B67">
                    <w:rPr>
                      <w:color w:val="000000"/>
                    </w:rPr>
                    <w:t>298 709,57</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35347F9A" w14:textId="77777777" w:rsidR="00052B67" w:rsidRPr="00052B67" w:rsidRDefault="00052B67" w:rsidP="005345E4">
                  <w:pPr>
                    <w:jc w:val="right"/>
                    <w:rPr>
                      <w:color w:val="000000"/>
                    </w:rPr>
                  </w:pPr>
                  <w:r w:rsidRPr="00052B67">
                    <w:rPr>
                      <w:color w:val="000000"/>
                    </w:rPr>
                    <w:t>17,89</w:t>
                  </w:r>
                </w:p>
              </w:tc>
            </w:tr>
            <w:tr w:rsidR="00052B67" w:rsidRPr="00052B67" w14:paraId="3B09261E" w14:textId="77777777" w:rsidTr="005345E4">
              <w:trPr>
                <w:trHeight w:val="480"/>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12476463" w14:textId="77777777" w:rsidR="00052B67" w:rsidRPr="00052B67" w:rsidRDefault="00052B67" w:rsidP="005345E4">
                  <w:pPr>
                    <w:rPr>
                      <w:color w:val="000000"/>
                    </w:rPr>
                  </w:pPr>
                  <w:r w:rsidRPr="00052B67">
                    <w:rPr>
                      <w:color w:val="000000"/>
                    </w:rPr>
                    <w:t xml:space="preserve">  Иные закупки товаров, работ и услуг для обеспечения государственных (муниципальных) нужд</w:t>
                  </w:r>
                </w:p>
              </w:tc>
              <w:tc>
                <w:tcPr>
                  <w:tcW w:w="513" w:type="dxa"/>
                  <w:tcBorders>
                    <w:top w:val="nil"/>
                    <w:left w:val="nil"/>
                    <w:bottom w:val="single" w:sz="4" w:space="0" w:color="000000"/>
                    <w:right w:val="single" w:sz="4" w:space="0" w:color="000000"/>
                  </w:tcBorders>
                  <w:shd w:val="clear" w:color="auto" w:fill="auto"/>
                  <w:vAlign w:val="bottom"/>
                  <w:hideMark/>
                </w:tcPr>
                <w:p w14:paraId="57E2F5DE"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38FF1F90" w14:textId="77777777" w:rsidR="00052B67" w:rsidRPr="00052B67" w:rsidRDefault="00052B67" w:rsidP="005345E4">
                  <w:pPr>
                    <w:jc w:val="center"/>
                    <w:rPr>
                      <w:color w:val="000000"/>
                    </w:rPr>
                  </w:pPr>
                  <w:r w:rsidRPr="00052B67">
                    <w:rPr>
                      <w:color w:val="000000"/>
                    </w:rPr>
                    <w:t>000 0104 88 0 01 01040 240</w:t>
                  </w:r>
                </w:p>
              </w:tc>
              <w:tc>
                <w:tcPr>
                  <w:tcW w:w="1417" w:type="dxa"/>
                  <w:tcBorders>
                    <w:top w:val="nil"/>
                    <w:left w:val="nil"/>
                    <w:bottom w:val="single" w:sz="4" w:space="0" w:color="000000"/>
                    <w:right w:val="single" w:sz="4" w:space="0" w:color="000000"/>
                  </w:tcBorders>
                  <w:shd w:val="clear" w:color="auto" w:fill="auto"/>
                  <w:vAlign w:val="bottom"/>
                  <w:hideMark/>
                </w:tcPr>
                <w:p w14:paraId="2E6AAFF4" w14:textId="77777777" w:rsidR="00052B67" w:rsidRPr="00052B67" w:rsidRDefault="00052B67" w:rsidP="005345E4">
                  <w:pPr>
                    <w:jc w:val="right"/>
                    <w:rPr>
                      <w:color w:val="000000"/>
                    </w:rPr>
                  </w:pPr>
                  <w:r w:rsidRPr="00052B67">
                    <w:rPr>
                      <w:color w:val="000000"/>
                    </w:rPr>
                    <w:t>1 669 853,99</w:t>
                  </w:r>
                </w:p>
              </w:tc>
              <w:tc>
                <w:tcPr>
                  <w:tcW w:w="1276" w:type="dxa"/>
                  <w:tcBorders>
                    <w:top w:val="nil"/>
                    <w:left w:val="nil"/>
                    <w:bottom w:val="single" w:sz="4" w:space="0" w:color="000000"/>
                    <w:right w:val="single" w:sz="4" w:space="0" w:color="000000"/>
                  </w:tcBorders>
                  <w:shd w:val="clear" w:color="auto" w:fill="auto"/>
                  <w:vAlign w:val="bottom"/>
                  <w:hideMark/>
                </w:tcPr>
                <w:p w14:paraId="4DECF8E9" w14:textId="77777777" w:rsidR="00052B67" w:rsidRPr="00052B67" w:rsidRDefault="00052B67" w:rsidP="005345E4">
                  <w:pPr>
                    <w:jc w:val="right"/>
                    <w:rPr>
                      <w:color w:val="000000"/>
                    </w:rPr>
                  </w:pPr>
                  <w:r w:rsidRPr="00052B67">
                    <w:rPr>
                      <w:color w:val="000000"/>
                    </w:rPr>
                    <w:t>298 709,57</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1715D13F" w14:textId="77777777" w:rsidR="00052B67" w:rsidRPr="00052B67" w:rsidRDefault="00052B67" w:rsidP="005345E4">
                  <w:pPr>
                    <w:jc w:val="right"/>
                    <w:rPr>
                      <w:color w:val="000000"/>
                    </w:rPr>
                  </w:pPr>
                  <w:r w:rsidRPr="00052B67">
                    <w:rPr>
                      <w:color w:val="000000"/>
                    </w:rPr>
                    <w:t>17,89</w:t>
                  </w:r>
                </w:p>
              </w:tc>
            </w:tr>
            <w:tr w:rsidR="00052B67" w:rsidRPr="00052B67" w14:paraId="4CCCB903"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69082AA2" w14:textId="77777777" w:rsidR="00052B67" w:rsidRPr="00052B67" w:rsidRDefault="00052B67" w:rsidP="005345E4">
                  <w:pPr>
                    <w:rPr>
                      <w:color w:val="000000"/>
                    </w:rPr>
                  </w:pPr>
                  <w:r w:rsidRPr="00052B67">
                    <w:rPr>
                      <w:color w:val="000000"/>
                    </w:rPr>
                    <w:t xml:space="preserve">  Прочая закупка товаров, работ и услуг</w:t>
                  </w:r>
                </w:p>
              </w:tc>
              <w:tc>
                <w:tcPr>
                  <w:tcW w:w="513" w:type="dxa"/>
                  <w:tcBorders>
                    <w:top w:val="nil"/>
                    <w:left w:val="nil"/>
                    <w:bottom w:val="single" w:sz="4" w:space="0" w:color="000000"/>
                    <w:right w:val="single" w:sz="4" w:space="0" w:color="000000"/>
                  </w:tcBorders>
                  <w:shd w:val="clear" w:color="auto" w:fill="auto"/>
                  <w:vAlign w:val="bottom"/>
                  <w:hideMark/>
                </w:tcPr>
                <w:p w14:paraId="79586B9B"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50250295" w14:textId="77777777" w:rsidR="00052B67" w:rsidRPr="00052B67" w:rsidRDefault="00052B67" w:rsidP="005345E4">
                  <w:pPr>
                    <w:jc w:val="center"/>
                    <w:rPr>
                      <w:color w:val="000000"/>
                    </w:rPr>
                  </w:pPr>
                  <w:r w:rsidRPr="00052B67">
                    <w:rPr>
                      <w:color w:val="000000"/>
                    </w:rPr>
                    <w:t>000 0104 88 0 01 01040 244</w:t>
                  </w:r>
                </w:p>
              </w:tc>
              <w:tc>
                <w:tcPr>
                  <w:tcW w:w="1417" w:type="dxa"/>
                  <w:tcBorders>
                    <w:top w:val="nil"/>
                    <w:left w:val="nil"/>
                    <w:bottom w:val="single" w:sz="4" w:space="0" w:color="000000"/>
                    <w:right w:val="single" w:sz="4" w:space="0" w:color="000000"/>
                  </w:tcBorders>
                  <w:shd w:val="clear" w:color="auto" w:fill="auto"/>
                  <w:vAlign w:val="bottom"/>
                  <w:hideMark/>
                </w:tcPr>
                <w:p w14:paraId="36E0EFE9" w14:textId="77777777" w:rsidR="00052B67" w:rsidRPr="00052B67" w:rsidRDefault="00052B67" w:rsidP="005345E4">
                  <w:pPr>
                    <w:jc w:val="right"/>
                    <w:rPr>
                      <w:color w:val="000000"/>
                    </w:rPr>
                  </w:pPr>
                  <w:r w:rsidRPr="00052B67">
                    <w:rPr>
                      <w:color w:val="000000"/>
                    </w:rPr>
                    <w:t>-</w:t>
                  </w:r>
                </w:p>
              </w:tc>
              <w:tc>
                <w:tcPr>
                  <w:tcW w:w="1276" w:type="dxa"/>
                  <w:tcBorders>
                    <w:top w:val="nil"/>
                    <w:left w:val="nil"/>
                    <w:bottom w:val="single" w:sz="4" w:space="0" w:color="000000"/>
                    <w:right w:val="single" w:sz="4" w:space="0" w:color="000000"/>
                  </w:tcBorders>
                  <w:shd w:val="clear" w:color="auto" w:fill="auto"/>
                  <w:vAlign w:val="bottom"/>
                  <w:hideMark/>
                </w:tcPr>
                <w:p w14:paraId="6E60990E" w14:textId="77777777" w:rsidR="00052B67" w:rsidRPr="00052B67" w:rsidRDefault="00052B67" w:rsidP="005345E4">
                  <w:pPr>
                    <w:jc w:val="right"/>
                    <w:rPr>
                      <w:color w:val="000000"/>
                    </w:rPr>
                  </w:pPr>
                  <w:r w:rsidRPr="00052B67">
                    <w:rPr>
                      <w:color w:val="000000"/>
                    </w:rPr>
                    <w:t>223 384,62</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0ADC9F02" w14:textId="77777777" w:rsidR="00052B67" w:rsidRPr="00052B67" w:rsidRDefault="00052B67" w:rsidP="005345E4">
                  <w:pPr>
                    <w:jc w:val="right"/>
                    <w:rPr>
                      <w:color w:val="000000"/>
                    </w:rPr>
                  </w:pPr>
                  <w:r w:rsidRPr="00052B67">
                    <w:rPr>
                      <w:color w:val="000000"/>
                    </w:rPr>
                    <w:t> </w:t>
                  </w:r>
                </w:p>
              </w:tc>
            </w:tr>
            <w:tr w:rsidR="00052B67" w:rsidRPr="00052B67" w14:paraId="64A55F21"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64E28526" w14:textId="77777777" w:rsidR="00052B67" w:rsidRPr="00052B67" w:rsidRDefault="00052B67" w:rsidP="005345E4">
                  <w:pPr>
                    <w:rPr>
                      <w:color w:val="000000"/>
                    </w:rPr>
                  </w:pPr>
                  <w:r w:rsidRPr="00052B67">
                    <w:rPr>
                      <w:color w:val="000000"/>
                    </w:rPr>
                    <w:t xml:space="preserve">  Закупка энергетических ресурсов</w:t>
                  </w:r>
                </w:p>
              </w:tc>
              <w:tc>
                <w:tcPr>
                  <w:tcW w:w="513" w:type="dxa"/>
                  <w:tcBorders>
                    <w:top w:val="nil"/>
                    <w:left w:val="nil"/>
                    <w:bottom w:val="single" w:sz="4" w:space="0" w:color="000000"/>
                    <w:right w:val="single" w:sz="4" w:space="0" w:color="000000"/>
                  </w:tcBorders>
                  <w:shd w:val="clear" w:color="auto" w:fill="auto"/>
                  <w:vAlign w:val="bottom"/>
                  <w:hideMark/>
                </w:tcPr>
                <w:p w14:paraId="611AF392"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61FF100A" w14:textId="77777777" w:rsidR="00052B67" w:rsidRPr="00052B67" w:rsidRDefault="00052B67" w:rsidP="005345E4">
                  <w:pPr>
                    <w:jc w:val="center"/>
                    <w:rPr>
                      <w:color w:val="000000"/>
                    </w:rPr>
                  </w:pPr>
                  <w:r w:rsidRPr="00052B67">
                    <w:rPr>
                      <w:color w:val="000000"/>
                    </w:rPr>
                    <w:t>000 0104 88 0 01 01040 247</w:t>
                  </w:r>
                </w:p>
              </w:tc>
              <w:tc>
                <w:tcPr>
                  <w:tcW w:w="1417" w:type="dxa"/>
                  <w:tcBorders>
                    <w:top w:val="nil"/>
                    <w:left w:val="nil"/>
                    <w:bottom w:val="single" w:sz="4" w:space="0" w:color="000000"/>
                    <w:right w:val="single" w:sz="4" w:space="0" w:color="000000"/>
                  </w:tcBorders>
                  <w:shd w:val="clear" w:color="auto" w:fill="auto"/>
                  <w:vAlign w:val="bottom"/>
                  <w:hideMark/>
                </w:tcPr>
                <w:p w14:paraId="11172DF9" w14:textId="77777777" w:rsidR="00052B67" w:rsidRPr="00052B67" w:rsidRDefault="00052B67" w:rsidP="005345E4">
                  <w:pPr>
                    <w:jc w:val="right"/>
                    <w:rPr>
                      <w:color w:val="000000"/>
                    </w:rPr>
                  </w:pPr>
                  <w:r w:rsidRPr="00052B67">
                    <w:rPr>
                      <w:color w:val="000000"/>
                    </w:rPr>
                    <w:t>-</w:t>
                  </w:r>
                </w:p>
              </w:tc>
              <w:tc>
                <w:tcPr>
                  <w:tcW w:w="1276" w:type="dxa"/>
                  <w:tcBorders>
                    <w:top w:val="nil"/>
                    <w:left w:val="nil"/>
                    <w:bottom w:val="single" w:sz="4" w:space="0" w:color="000000"/>
                    <w:right w:val="single" w:sz="4" w:space="0" w:color="000000"/>
                  </w:tcBorders>
                  <w:shd w:val="clear" w:color="auto" w:fill="auto"/>
                  <w:vAlign w:val="bottom"/>
                  <w:hideMark/>
                </w:tcPr>
                <w:p w14:paraId="414B50DF" w14:textId="77777777" w:rsidR="00052B67" w:rsidRPr="00052B67" w:rsidRDefault="00052B67" w:rsidP="005345E4">
                  <w:pPr>
                    <w:jc w:val="right"/>
                    <w:rPr>
                      <w:color w:val="000000"/>
                    </w:rPr>
                  </w:pPr>
                  <w:r w:rsidRPr="00052B67">
                    <w:rPr>
                      <w:color w:val="000000"/>
                    </w:rPr>
                    <w:t>75 324,95</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016A4352" w14:textId="77777777" w:rsidR="00052B67" w:rsidRPr="00052B67" w:rsidRDefault="00052B67" w:rsidP="005345E4">
                  <w:pPr>
                    <w:jc w:val="right"/>
                    <w:rPr>
                      <w:color w:val="000000"/>
                    </w:rPr>
                  </w:pPr>
                  <w:r w:rsidRPr="00052B67">
                    <w:rPr>
                      <w:color w:val="000000"/>
                    </w:rPr>
                    <w:t> </w:t>
                  </w:r>
                </w:p>
              </w:tc>
            </w:tr>
            <w:tr w:rsidR="00052B67" w:rsidRPr="00052B67" w14:paraId="5DC66B69"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373F53A0" w14:textId="77777777" w:rsidR="00052B67" w:rsidRPr="00052B67" w:rsidRDefault="00052B67" w:rsidP="005345E4">
                  <w:pPr>
                    <w:rPr>
                      <w:color w:val="000000"/>
                    </w:rPr>
                  </w:pPr>
                  <w:r w:rsidRPr="00052B67">
                    <w:rPr>
                      <w:color w:val="000000"/>
                    </w:rPr>
                    <w:t xml:space="preserve">  Иные бюджетные ассигнования</w:t>
                  </w:r>
                </w:p>
              </w:tc>
              <w:tc>
                <w:tcPr>
                  <w:tcW w:w="513" w:type="dxa"/>
                  <w:tcBorders>
                    <w:top w:val="nil"/>
                    <w:left w:val="nil"/>
                    <w:bottom w:val="single" w:sz="4" w:space="0" w:color="000000"/>
                    <w:right w:val="single" w:sz="4" w:space="0" w:color="000000"/>
                  </w:tcBorders>
                  <w:shd w:val="clear" w:color="auto" w:fill="auto"/>
                  <w:vAlign w:val="bottom"/>
                  <w:hideMark/>
                </w:tcPr>
                <w:p w14:paraId="1377EFE1"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7B3A3A8A" w14:textId="77777777" w:rsidR="00052B67" w:rsidRPr="00052B67" w:rsidRDefault="00052B67" w:rsidP="005345E4">
                  <w:pPr>
                    <w:jc w:val="center"/>
                    <w:rPr>
                      <w:color w:val="000000"/>
                    </w:rPr>
                  </w:pPr>
                  <w:r w:rsidRPr="00052B67">
                    <w:rPr>
                      <w:color w:val="000000"/>
                    </w:rPr>
                    <w:t>000 0104 88 0 01 01040 800</w:t>
                  </w:r>
                </w:p>
              </w:tc>
              <w:tc>
                <w:tcPr>
                  <w:tcW w:w="1417" w:type="dxa"/>
                  <w:tcBorders>
                    <w:top w:val="nil"/>
                    <w:left w:val="nil"/>
                    <w:bottom w:val="single" w:sz="4" w:space="0" w:color="000000"/>
                    <w:right w:val="single" w:sz="4" w:space="0" w:color="000000"/>
                  </w:tcBorders>
                  <w:shd w:val="clear" w:color="auto" w:fill="auto"/>
                  <w:vAlign w:val="bottom"/>
                  <w:hideMark/>
                </w:tcPr>
                <w:p w14:paraId="03E4BBFE" w14:textId="77777777" w:rsidR="00052B67" w:rsidRPr="00052B67" w:rsidRDefault="00052B67" w:rsidP="005345E4">
                  <w:pPr>
                    <w:jc w:val="right"/>
                    <w:rPr>
                      <w:color w:val="000000"/>
                    </w:rPr>
                  </w:pPr>
                  <w:r w:rsidRPr="00052B67">
                    <w:rPr>
                      <w:color w:val="000000"/>
                    </w:rPr>
                    <w:t>31 000,00</w:t>
                  </w:r>
                </w:p>
              </w:tc>
              <w:tc>
                <w:tcPr>
                  <w:tcW w:w="1276" w:type="dxa"/>
                  <w:tcBorders>
                    <w:top w:val="nil"/>
                    <w:left w:val="nil"/>
                    <w:bottom w:val="single" w:sz="4" w:space="0" w:color="000000"/>
                    <w:right w:val="single" w:sz="4" w:space="0" w:color="000000"/>
                  </w:tcBorders>
                  <w:shd w:val="clear" w:color="auto" w:fill="auto"/>
                  <w:vAlign w:val="bottom"/>
                  <w:hideMark/>
                </w:tcPr>
                <w:p w14:paraId="790CBC7D" w14:textId="77777777" w:rsidR="00052B67" w:rsidRPr="00052B67" w:rsidRDefault="00052B67" w:rsidP="005345E4">
                  <w:pPr>
                    <w:jc w:val="right"/>
                    <w:rPr>
                      <w:color w:val="000000"/>
                    </w:rPr>
                  </w:pPr>
                  <w:r w:rsidRPr="00052B67">
                    <w:rPr>
                      <w:color w:val="000000"/>
                    </w:rPr>
                    <w:t>10 020,00</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78A7F09B" w14:textId="77777777" w:rsidR="00052B67" w:rsidRPr="00052B67" w:rsidRDefault="00052B67" w:rsidP="005345E4">
                  <w:pPr>
                    <w:jc w:val="right"/>
                    <w:rPr>
                      <w:color w:val="000000"/>
                    </w:rPr>
                  </w:pPr>
                  <w:r w:rsidRPr="00052B67">
                    <w:rPr>
                      <w:color w:val="000000"/>
                    </w:rPr>
                    <w:t>32,32</w:t>
                  </w:r>
                </w:p>
              </w:tc>
            </w:tr>
            <w:tr w:rsidR="00052B67" w:rsidRPr="00052B67" w14:paraId="0266328A"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201373C9" w14:textId="77777777" w:rsidR="00052B67" w:rsidRPr="00052B67" w:rsidRDefault="00052B67" w:rsidP="005345E4">
                  <w:pPr>
                    <w:rPr>
                      <w:color w:val="000000"/>
                    </w:rPr>
                  </w:pPr>
                  <w:r w:rsidRPr="00052B67">
                    <w:rPr>
                      <w:color w:val="000000"/>
                    </w:rPr>
                    <w:t xml:space="preserve">  Уплата налогов, сборов и иных платежей</w:t>
                  </w:r>
                </w:p>
              </w:tc>
              <w:tc>
                <w:tcPr>
                  <w:tcW w:w="513" w:type="dxa"/>
                  <w:tcBorders>
                    <w:top w:val="nil"/>
                    <w:left w:val="nil"/>
                    <w:bottom w:val="single" w:sz="4" w:space="0" w:color="000000"/>
                    <w:right w:val="single" w:sz="4" w:space="0" w:color="000000"/>
                  </w:tcBorders>
                  <w:shd w:val="clear" w:color="auto" w:fill="auto"/>
                  <w:vAlign w:val="bottom"/>
                  <w:hideMark/>
                </w:tcPr>
                <w:p w14:paraId="254DBB4A"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3216D47C" w14:textId="77777777" w:rsidR="00052B67" w:rsidRPr="00052B67" w:rsidRDefault="00052B67" w:rsidP="005345E4">
                  <w:pPr>
                    <w:jc w:val="center"/>
                    <w:rPr>
                      <w:color w:val="000000"/>
                    </w:rPr>
                  </w:pPr>
                  <w:r w:rsidRPr="00052B67">
                    <w:rPr>
                      <w:color w:val="000000"/>
                    </w:rPr>
                    <w:t>000 0104 88 0 01 01040 850</w:t>
                  </w:r>
                </w:p>
              </w:tc>
              <w:tc>
                <w:tcPr>
                  <w:tcW w:w="1417" w:type="dxa"/>
                  <w:tcBorders>
                    <w:top w:val="nil"/>
                    <w:left w:val="nil"/>
                    <w:bottom w:val="single" w:sz="4" w:space="0" w:color="000000"/>
                    <w:right w:val="single" w:sz="4" w:space="0" w:color="000000"/>
                  </w:tcBorders>
                  <w:shd w:val="clear" w:color="auto" w:fill="auto"/>
                  <w:vAlign w:val="bottom"/>
                  <w:hideMark/>
                </w:tcPr>
                <w:p w14:paraId="30E26147" w14:textId="77777777" w:rsidR="00052B67" w:rsidRPr="00052B67" w:rsidRDefault="00052B67" w:rsidP="005345E4">
                  <w:pPr>
                    <w:jc w:val="right"/>
                    <w:rPr>
                      <w:color w:val="000000"/>
                    </w:rPr>
                  </w:pPr>
                  <w:r w:rsidRPr="00052B67">
                    <w:rPr>
                      <w:color w:val="000000"/>
                    </w:rPr>
                    <w:t>31 000,00</w:t>
                  </w:r>
                </w:p>
              </w:tc>
              <w:tc>
                <w:tcPr>
                  <w:tcW w:w="1276" w:type="dxa"/>
                  <w:tcBorders>
                    <w:top w:val="nil"/>
                    <w:left w:val="nil"/>
                    <w:bottom w:val="single" w:sz="4" w:space="0" w:color="000000"/>
                    <w:right w:val="single" w:sz="4" w:space="0" w:color="000000"/>
                  </w:tcBorders>
                  <w:shd w:val="clear" w:color="auto" w:fill="auto"/>
                  <w:vAlign w:val="bottom"/>
                  <w:hideMark/>
                </w:tcPr>
                <w:p w14:paraId="77BABE86" w14:textId="77777777" w:rsidR="00052B67" w:rsidRPr="00052B67" w:rsidRDefault="00052B67" w:rsidP="005345E4">
                  <w:pPr>
                    <w:jc w:val="right"/>
                    <w:rPr>
                      <w:color w:val="000000"/>
                    </w:rPr>
                  </w:pPr>
                  <w:r w:rsidRPr="00052B67">
                    <w:rPr>
                      <w:color w:val="000000"/>
                    </w:rPr>
                    <w:t>10 020,00</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522C23CC" w14:textId="77777777" w:rsidR="00052B67" w:rsidRPr="00052B67" w:rsidRDefault="00052B67" w:rsidP="005345E4">
                  <w:pPr>
                    <w:jc w:val="right"/>
                    <w:rPr>
                      <w:color w:val="000000"/>
                    </w:rPr>
                  </w:pPr>
                  <w:r w:rsidRPr="00052B67">
                    <w:rPr>
                      <w:color w:val="000000"/>
                    </w:rPr>
                    <w:t>32,32</w:t>
                  </w:r>
                </w:p>
              </w:tc>
            </w:tr>
            <w:tr w:rsidR="00052B67" w:rsidRPr="00052B67" w14:paraId="6538CEA0"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25AD7B0D" w14:textId="77777777" w:rsidR="00052B67" w:rsidRPr="00052B67" w:rsidRDefault="00052B67" w:rsidP="005345E4">
                  <w:pPr>
                    <w:rPr>
                      <w:color w:val="000000"/>
                    </w:rPr>
                  </w:pPr>
                  <w:r w:rsidRPr="00052B67">
                    <w:rPr>
                      <w:color w:val="000000"/>
                    </w:rPr>
                    <w:t xml:space="preserve">  Уплата налога на имущество организаций и земельного налога</w:t>
                  </w:r>
                </w:p>
              </w:tc>
              <w:tc>
                <w:tcPr>
                  <w:tcW w:w="513" w:type="dxa"/>
                  <w:tcBorders>
                    <w:top w:val="nil"/>
                    <w:left w:val="nil"/>
                    <w:bottom w:val="single" w:sz="4" w:space="0" w:color="000000"/>
                    <w:right w:val="single" w:sz="4" w:space="0" w:color="000000"/>
                  </w:tcBorders>
                  <w:shd w:val="clear" w:color="auto" w:fill="auto"/>
                  <w:vAlign w:val="bottom"/>
                  <w:hideMark/>
                </w:tcPr>
                <w:p w14:paraId="0B566DEE"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0DC40387" w14:textId="77777777" w:rsidR="00052B67" w:rsidRPr="00052B67" w:rsidRDefault="00052B67" w:rsidP="005345E4">
                  <w:pPr>
                    <w:jc w:val="center"/>
                    <w:rPr>
                      <w:color w:val="000000"/>
                    </w:rPr>
                  </w:pPr>
                  <w:r w:rsidRPr="00052B67">
                    <w:rPr>
                      <w:color w:val="000000"/>
                    </w:rPr>
                    <w:t>000 0104 88 0 01 01040 851</w:t>
                  </w:r>
                </w:p>
              </w:tc>
              <w:tc>
                <w:tcPr>
                  <w:tcW w:w="1417" w:type="dxa"/>
                  <w:tcBorders>
                    <w:top w:val="nil"/>
                    <w:left w:val="nil"/>
                    <w:bottom w:val="single" w:sz="4" w:space="0" w:color="000000"/>
                    <w:right w:val="single" w:sz="4" w:space="0" w:color="000000"/>
                  </w:tcBorders>
                  <w:shd w:val="clear" w:color="auto" w:fill="auto"/>
                  <w:vAlign w:val="bottom"/>
                  <w:hideMark/>
                </w:tcPr>
                <w:p w14:paraId="33C81122" w14:textId="77777777" w:rsidR="00052B67" w:rsidRPr="00052B67" w:rsidRDefault="00052B67" w:rsidP="005345E4">
                  <w:pPr>
                    <w:jc w:val="right"/>
                    <w:rPr>
                      <w:color w:val="000000"/>
                    </w:rPr>
                  </w:pPr>
                  <w:r w:rsidRPr="00052B67">
                    <w:rPr>
                      <w:color w:val="000000"/>
                    </w:rPr>
                    <w:t>-</w:t>
                  </w:r>
                </w:p>
              </w:tc>
              <w:tc>
                <w:tcPr>
                  <w:tcW w:w="1276" w:type="dxa"/>
                  <w:tcBorders>
                    <w:top w:val="nil"/>
                    <w:left w:val="nil"/>
                    <w:bottom w:val="single" w:sz="4" w:space="0" w:color="000000"/>
                    <w:right w:val="single" w:sz="4" w:space="0" w:color="000000"/>
                  </w:tcBorders>
                  <w:shd w:val="clear" w:color="auto" w:fill="auto"/>
                  <w:vAlign w:val="bottom"/>
                  <w:hideMark/>
                </w:tcPr>
                <w:p w14:paraId="1D461CF2" w14:textId="77777777" w:rsidR="00052B67" w:rsidRPr="00052B67" w:rsidRDefault="00052B67" w:rsidP="005345E4">
                  <w:pPr>
                    <w:jc w:val="right"/>
                    <w:rPr>
                      <w:color w:val="000000"/>
                    </w:rPr>
                  </w:pPr>
                  <w:r w:rsidRPr="00052B67">
                    <w:rPr>
                      <w:color w:val="000000"/>
                    </w:rPr>
                    <w:t>8 435,00</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25D1305B" w14:textId="77777777" w:rsidR="00052B67" w:rsidRPr="00052B67" w:rsidRDefault="00052B67" w:rsidP="005345E4">
                  <w:pPr>
                    <w:jc w:val="right"/>
                    <w:rPr>
                      <w:color w:val="000000"/>
                    </w:rPr>
                  </w:pPr>
                  <w:r w:rsidRPr="00052B67">
                    <w:rPr>
                      <w:color w:val="000000"/>
                    </w:rPr>
                    <w:t> </w:t>
                  </w:r>
                </w:p>
              </w:tc>
            </w:tr>
            <w:tr w:rsidR="00052B67" w:rsidRPr="00052B67" w14:paraId="0CF9B158"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4F5BB979" w14:textId="77777777" w:rsidR="00052B67" w:rsidRPr="00052B67" w:rsidRDefault="00052B67" w:rsidP="005345E4">
                  <w:pPr>
                    <w:rPr>
                      <w:color w:val="000000"/>
                    </w:rPr>
                  </w:pPr>
                  <w:r w:rsidRPr="00052B67">
                    <w:rPr>
                      <w:color w:val="000000"/>
                    </w:rPr>
                    <w:t xml:space="preserve">  Уплата прочих налогов, сборов</w:t>
                  </w:r>
                </w:p>
              </w:tc>
              <w:tc>
                <w:tcPr>
                  <w:tcW w:w="513" w:type="dxa"/>
                  <w:tcBorders>
                    <w:top w:val="nil"/>
                    <w:left w:val="nil"/>
                    <w:bottom w:val="single" w:sz="4" w:space="0" w:color="000000"/>
                    <w:right w:val="single" w:sz="4" w:space="0" w:color="000000"/>
                  </w:tcBorders>
                  <w:shd w:val="clear" w:color="auto" w:fill="auto"/>
                  <w:vAlign w:val="bottom"/>
                  <w:hideMark/>
                </w:tcPr>
                <w:p w14:paraId="0CE73FA3"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1E80FA2D" w14:textId="77777777" w:rsidR="00052B67" w:rsidRPr="00052B67" w:rsidRDefault="00052B67" w:rsidP="005345E4">
                  <w:pPr>
                    <w:jc w:val="center"/>
                    <w:rPr>
                      <w:color w:val="000000"/>
                    </w:rPr>
                  </w:pPr>
                  <w:r w:rsidRPr="00052B67">
                    <w:rPr>
                      <w:color w:val="000000"/>
                    </w:rPr>
                    <w:t>000 0104 88 0 01 01040 852</w:t>
                  </w:r>
                </w:p>
              </w:tc>
              <w:tc>
                <w:tcPr>
                  <w:tcW w:w="1417" w:type="dxa"/>
                  <w:tcBorders>
                    <w:top w:val="nil"/>
                    <w:left w:val="nil"/>
                    <w:bottom w:val="single" w:sz="4" w:space="0" w:color="000000"/>
                    <w:right w:val="single" w:sz="4" w:space="0" w:color="000000"/>
                  </w:tcBorders>
                  <w:shd w:val="clear" w:color="auto" w:fill="auto"/>
                  <w:vAlign w:val="bottom"/>
                  <w:hideMark/>
                </w:tcPr>
                <w:p w14:paraId="550A5F65" w14:textId="77777777" w:rsidR="00052B67" w:rsidRPr="00052B67" w:rsidRDefault="00052B67" w:rsidP="005345E4">
                  <w:pPr>
                    <w:jc w:val="right"/>
                    <w:rPr>
                      <w:color w:val="000000"/>
                    </w:rPr>
                  </w:pPr>
                  <w:r w:rsidRPr="00052B67">
                    <w:rPr>
                      <w:color w:val="000000"/>
                    </w:rPr>
                    <w:t>-</w:t>
                  </w:r>
                </w:p>
              </w:tc>
              <w:tc>
                <w:tcPr>
                  <w:tcW w:w="1276" w:type="dxa"/>
                  <w:tcBorders>
                    <w:top w:val="nil"/>
                    <w:left w:val="nil"/>
                    <w:bottom w:val="single" w:sz="4" w:space="0" w:color="000000"/>
                    <w:right w:val="single" w:sz="4" w:space="0" w:color="000000"/>
                  </w:tcBorders>
                  <w:shd w:val="clear" w:color="auto" w:fill="auto"/>
                  <w:vAlign w:val="bottom"/>
                  <w:hideMark/>
                </w:tcPr>
                <w:p w14:paraId="09FA97BC" w14:textId="77777777" w:rsidR="00052B67" w:rsidRPr="00052B67" w:rsidRDefault="00052B67" w:rsidP="005345E4">
                  <w:pPr>
                    <w:jc w:val="right"/>
                    <w:rPr>
                      <w:color w:val="000000"/>
                    </w:rPr>
                  </w:pPr>
                  <w:r w:rsidRPr="00052B67">
                    <w:rPr>
                      <w:color w:val="000000"/>
                    </w:rPr>
                    <w:t>1 585,00</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6D9BCC4E" w14:textId="77777777" w:rsidR="00052B67" w:rsidRPr="00052B67" w:rsidRDefault="00052B67" w:rsidP="005345E4">
                  <w:pPr>
                    <w:jc w:val="right"/>
                    <w:rPr>
                      <w:color w:val="000000"/>
                    </w:rPr>
                  </w:pPr>
                  <w:r w:rsidRPr="00052B67">
                    <w:rPr>
                      <w:color w:val="000000"/>
                    </w:rPr>
                    <w:t> </w:t>
                  </w:r>
                </w:p>
              </w:tc>
            </w:tr>
            <w:tr w:rsidR="00052B67" w:rsidRPr="00052B67" w14:paraId="705257A3"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62152AC0" w14:textId="77777777" w:rsidR="00052B67" w:rsidRPr="00052B67" w:rsidRDefault="00052B67" w:rsidP="005345E4">
                  <w:pPr>
                    <w:rPr>
                      <w:color w:val="000000"/>
                    </w:rPr>
                  </w:pPr>
                  <w:r w:rsidRPr="00052B67">
                    <w:rPr>
                      <w:color w:val="000000"/>
                    </w:rPr>
                    <w:t xml:space="preserve">  </w:t>
                  </w:r>
                </w:p>
              </w:tc>
              <w:tc>
                <w:tcPr>
                  <w:tcW w:w="513" w:type="dxa"/>
                  <w:tcBorders>
                    <w:top w:val="nil"/>
                    <w:left w:val="nil"/>
                    <w:bottom w:val="single" w:sz="4" w:space="0" w:color="000000"/>
                    <w:right w:val="single" w:sz="4" w:space="0" w:color="000000"/>
                  </w:tcBorders>
                  <w:shd w:val="clear" w:color="auto" w:fill="auto"/>
                  <w:vAlign w:val="bottom"/>
                  <w:hideMark/>
                </w:tcPr>
                <w:p w14:paraId="6115E0EA"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1F6250B2" w14:textId="77777777" w:rsidR="00052B67" w:rsidRPr="00052B67" w:rsidRDefault="00052B67" w:rsidP="005345E4">
                  <w:pPr>
                    <w:jc w:val="center"/>
                    <w:rPr>
                      <w:color w:val="000000"/>
                    </w:rPr>
                  </w:pPr>
                  <w:r w:rsidRPr="00052B67">
                    <w:rPr>
                      <w:color w:val="000000"/>
                    </w:rPr>
                    <w:t>000 0104 88 0 01 70190 000</w:t>
                  </w:r>
                </w:p>
              </w:tc>
              <w:tc>
                <w:tcPr>
                  <w:tcW w:w="1417" w:type="dxa"/>
                  <w:tcBorders>
                    <w:top w:val="nil"/>
                    <w:left w:val="nil"/>
                    <w:bottom w:val="single" w:sz="4" w:space="0" w:color="000000"/>
                    <w:right w:val="single" w:sz="4" w:space="0" w:color="000000"/>
                  </w:tcBorders>
                  <w:shd w:val="clear" w:color="auto" w:fill="auto"/>
                  <w:vAlign w:val="bottom"/>
                  <w:hideMark/>
                </w:tcPr>
                <w:p w14:paraId="19BE6E6B" w14:textId="77777777" w:rsidR="00052B67" w:rsidRPr="00052B67" w:rsidRDefault="00052B67" w:rsidP="005345E4">
                  <w:pPr>
                    <w:jc w:val="right"/>
                    <w:rPr>
                      <w:color w:val="000000"/>
                    </w:rPr>
                  </w:pPr>
                  <w:r w:rsidRPr="00052B67">
                    <w:rPr>
                      <w:color w:val="000000"/>
                    </w:rPr>
                    <w:t>110,00</w:t>
                  </w:r>
                </w:p>
              </w:tc>
              <w:tc>
                <w:tcPr>
                  <w:tcW w:w="1276" w:type="dxa"/>
                  <w:tcBorders>
                    <w:top w:val="nil"/>
                    <w:left w:val="nil"/>
                    <w:bottom w:val="single" w:sz="4" w:space="0" w:color="000000"/>
                    <w:right w:val="single" w:sz="4" w:space="0" w:color="000000"/>
                  </w:tcBorders>
                  <w:shd w:val="clear" w:color="auto" w:fill="auto"/>
                  <w:vAlign w:val="bottom"/>
                  <w:hideMark/>
                </w:tcPr>
                <w:p w14:paraId="399EC9BA" w14:textId="77777777" w:rsidR="00052B67" w:rsidRPr="00052B67" w:rsidRDefault="00052B67" w:rsidP="005345E4">
                  <w:pPr>
                    <w:jc w:val="right"/>
                    <w:rPr>
                      <w:color w:val="000000"/>
                    </w:rPr>
                  </w:pPr>
                  <w:r w:rsidRPr="00052B67">
                    <w:rPr>
                      <w:color w:val="000000"/>
                    </w:rPr>
                    <w:t>-</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1BADA9A8" w14:textId="77777777" w:rsidR="00052B67" w:rsidRPr="00052B67" w:rsidRDefault="00052B67" w:rsidP="005345E4">
                  <w:pPr>
                    <w:jc w:val="right"/>
                    <w:rPr>
                      <w:color w:val="000000"/>
                    </w:rPr>
                  </w:pPr>
                  <w:r w:rsidRPr="00052B67">
                    <w:rPr>
                      <w:color w:val="000000"/>
                    </w:rPr>
                    <w:t> </w:t>
                  </w:r>
                </w:p>
              </w:tc>
            </w:tr>
            <w:tr w:rsidR="00052B67" w:rsidRPr="00052B67" w14:paraId="7BF47688" w14:textId="77777777" w:rsidTr="005345E4">
              <w:trPr>
                <w:trHeight w:val="480"/>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21F8FE9B" w14:textId="77777777" w:rsidR="00052B67" w:rsidRPr="00052B67" w:rsidRDefault="00052B67" w:rsidP="005345E4">
                  <w:pPr>
                    <w:rPr>
                      <w:color w:val="000000"/>
                    </w:rPr>
                  </w:pPr>
                  <w:r w:rsidRPr="00052B67">
                    <w:rPr>
                      <w:color w:val="000000"/>
                    </w:rPr>
                    <w:t xml:space="preserve">  Закупка товаров, работ и услуг для обеспечения государственных (муниципальных) нужд</w:t>
                  </w:r>
                </w:p>
              </w:tc>
              <w:tc>
                <w:tcPr>
                  <w:tcW w:w="513" w:type="dxa"/>
                  <w:tcBorders>
                    <w:top w:val="nil"/>
                    <w:left w:val="nil"/>
                    <w:bottom w:val="single" w:sz="4" w:space="0" w:color="000000"/>
                    <w:right w:val="single" w:sz="4" w:space="0" w:color="000000"/>
                  </w:tcBorders>
                  <w:shd w:val="clear" w:color="auto" w:fill="auto"/>
                  <w:vAlign w:val="bottom"/>
                  <w:hideMark/>
                </w:tcPr>
                <w:p w14:paraId="684C337C"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4E5FF835" w14:textId="77777777" w:rsidR="00052B67" w:rsidRPr="00052B67" w:rsidRDefault="00052B67" w:rsidP="005345E4">
                  <w:pPr>
                    <w:jc w:val="center"/>
                    <w:rPr>
                      <w:color w:val="000000"/>
                    </w:rPr>
                  </w:pPr>
                  <w:r w:rsidRPr="00052B67">
                    <w:rPr>
                      <w:color w:val="000000"/>
                    </w:rPr>
                    <w:t>000 0104 88 0 01 70190 200</w:t>
                  </w:r>
                </w:p>
              </w:tc>
              <w:tc>
                <w:tcPr>
                  <w:tcW w:w="1417" w:type="dxa"/>
                  <w:tcBorders>
                    <w:top w:val="nil"/>
                    <w:left w:val="nil"/>
                    <w:bottom w:val="single" w:sz="4" w:space="0" w:color="000000"/>
                    <w:right w:val="single" w:sz="4" w:space="0" w:color="000000"/>
                  </w:tcBorders>
                  <w:shd w:val="clear" w:color="auto" w:fill="auto"/>
                  <w:vAlign w:val="bottom"/>
                  <w:hideMark/>
                </w:tcPr>
                <w:p w14:paraId="52C1F320" w14:textId="77777777" w:rsidR="00052B67" w:rsidRPr="00052B67" w:rsidRDefault="00052B67" w:rsidP="005345E4">
                  <w:pPr>
                    <w:jc w:val="right"/>
                    <w:rPr>
                      <w:color w:val="000000"/>
                    </w:rPr>
                  </w:pPr>
                  <w:r w:rsidRPr="00052B67">
                    <w:rPr>
                      <w:color w:val="000000"/>
                    </w:rPr>
                    <w:t>110,00</w:t>
                  </w:r>
                </w:p>
              </w:tc>
              <w:tc>
                <w:tcPr>
                  <w:tcW w:w="1276" w:type="dxa"/>
                  <w:tcBorders>
                    <w:top w:val="nil"/>
                    <w:left w:val="nil"/>
                    <w:bottom w:val="single" w:sz="4" w:space="0" w:color="000000"/>
                    <w:right w:val="single" w:sz="4" w:space="0" w:color="000000"/>
                  </w:tcBorders>
                  <w:shd w:val="clear" w:color="auto" w:fill="auto"/>
                  <w:vAlign w:val="bottom"/>
                  <w:hideMark/>
                </w:tcPr>
                <w:p w14:paraId="759905B6" w14:textId="77777777" w:rsidR="00052B67" w:rsidRPr="00052B67" w:rsidRDefault="00052B67" w:rsidP="005345E4">
                  <w:pPr>
                    <w:jc w:val="right"/>
                    <w:rPr>
                      <w:color w:val="000000"/>
                    </w:rPr>
                  </w:pPr>
                  <w:r w:rsidRPr="00052B67">
                    <w:rPr>
                      <w:color w:val="000000"/>
                    </w:rPr>
                    <w:t>-</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0A7D1753" w14:textId="77777777" w:rsidR="00052B67" w:rsidRPr="00052B67" w:rsidRDefault="00052B67" w:rsidP="005345E4">
                  <w:pPr>
                    <w:jc w:val="right"/>
                    <w:rPr>
                      <w:color w:val="000000"/>
                    </w:rPr>
                  </w:pPr>
                  <w:r w:rsidRPr="00052B67">
                    <w:rPr>
                      <w:color w:val="000000"/>
                    </w:rPr>
                    <w:t> </w:t>
                  </w:r>
                </w:p>
              </w:tc>
            </w:tr>
            <w:tr w:rsidR="00052B67" w:rsidRPr="00052B67" w14:paraId="7E6588F7" w14:textId="77777777" w:rsidTr="005345E4">
              <w:trPr>
                <w:trHeight w:val="480"/>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6C744620" w14:textId="77777777" w:rsidR="00052B67" w:rsidRPr="00052B67" w:rsidRDefault="00052B67" w:rsidP="005345E4">
                  <w:pPr>
                    <w:rPr>
                      <w:color w:val="000000"/>
                    </w:rPr>
                  </w:pPr>
                  <w:r w:rsidRPr="00052B67">
                    <w:rPr>
                      <w:color w:val="000000"/>
                    </w:rPr>
                    <w:t xml:space="preserve">  Иные закупки товаров, работ и услуг для обеспечения государственных (муниципальных) нужд</w:t>
                  </w:r>
                </w:p>
              </w:tc>
              <w:tc>
                <w:tcPr>
                  <w:tcW w:w="513" w:type="dxa"/>
                  <w:tcBorders>
                    <w:top w:val="nil"/>
                    <w:left w:val="nil"/>
                    <w:bottom w:val="single" w:sz="4" w:space="0" w:color="000000"/>
                    <w:right w:val="single" w:sz="4" w:space="0" w:color="000000"/>
                  </w:tcBorders>
                  <w:shd w:val="clear" w:color="auto" w:fill="auto"/>
                  <w:vAlign w:val="bottom"/>
                  <w:hideMark/>
                </w:tcPr>
                <w:p w14:paraId="43B32A3E"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4B6866A9" w14:textId="77777777" w:rsidR="00052B67" w:rsidRPr="00052B67" w:rsidRDefault="00052B67" w:rsidP="005345E4">
                  <w:pPr>
                    <w:jc w:val="center"/>
                    <w:rPr>
                      <w:color w:val="000000"/>
                    </w:rPr>
                  </w:pPr>
                  <w:r w:rsidRPr="00052B67">
                    <w:rPr>
                      <w:color w:val="000000"/>
                    </w:rPr>
                    <w:t>000 0104 88 0 01 70190 240</w:t>
                  </w:r>
                </w:p>
              </w:tc>
              <w:tc>
                <w:tcPr>
                  <w:tcW w:w="1417" w:type="dxa"/>
                  <w:tcBorders>
                    <w:top w:val="nil"/>
                    <w:left w:val="nil"/>
                    <w:bottom w:val="single" w:sz="4" w:space="0" w:color="000000"/>
                    <w:right w:val="single" w:sz="4" w:space="0" w:color="000000"/>
                  </w:tcBorders>
                  <w:shd w:val="clear" w:color="auto" w:fill="auto"/>
                  <w:vAlign w:val="bottom"/>
                  <w:hideMark/>
                </w:tcPr>
                <w:p w14:paraId="7F374EF0" w14:textId="77777777" w:rsidR="00052B67" w:rsidRPr="00052B67" w:rsidRDefault="00052B67" w:rsidP="005345E4">
                  <w:pPr>
                    <w:jc w:val="right"/>
                    <w:rPr>
                      <w:color w:val="000000"/>
                    </w:rPr>
                  </w:pPr>
                  <w:r w:rsidRPr="00052B67">
                    <w:rPr>
                      <w:color w:val="000000"/>
                    </w:rPr>
                    <w:t>110,00</w:t>
                  </w:r>
                </w:p>
              </w:tc>
              <w:tc>
                <w:tcPr>
                  <w:tcW w:w="1276" w:type="dxa"/>
                  <w:tcBorders>
                    <w:top w:val="nil"/>
                    <w:left w:val="nil"/>
                    <w:bottom w:val="single" w:sz="4" w:space="0" w:color="000000"/>
                    <w:right w:val="single" w:sz="4" w:space="0" w:color="000000"/>
                  </w:tcBorders>
                  <w:shd w:val="clear" w:color="auto" w:fill="auto"/>
                  <w:vAlign w:val="bottom"/>
                  <w:hideMark/>
                </w:tcPr>
                <w:p w14:paraId="07DC3C76" w14:textId="77777777" w:rsidR="00052B67" w:rsidRPr="00052B67" w:rsidRDefault="00052B67" w:rsidP="005345E4">
                  <w:pPr>
                    <w:jc w:val="right"/>
                    <w:rPr>
                      <w:color w:val="000000"/>
                    </w:rPr>
                  </w:pPr>
                  <w:r w:rsidRPr="00052B67">
                    <w:rPr>
                      <w:color w:val="000000"/>
                    </w:rPr>
                    <w:t>-</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2708244E" w14:textId="77777777" w:rsidR="00052B67" w:rsidRPr="00052B67" w:rsidRDefault="00052B67" w:rsidP="005345E4">
                  <w:pPr>
                    <w:jc w:val="right"/>
                    <w:rPr>
                      <w:color w:val="000000"/>
                    </w:rPr>
                  </w:pPr>
                  <w:r w:rsidRPr="00052B67">
                    <w:rPr>
                      <w:color w:val="000000"/>
                    </w:rPr>
                    <w:t> </w:t>
                  </w:r>
                </w:p>
              </w:tc>
            </w:tr>
            <w:tr w:rsidR="00052B67" w:rsidRPr="00052B67" w14:paraId="2DA823D8"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18447A9F" w14:textId="77777777" w:rsidR="00052B67" w:rsidRPr="00052B67" w:rsidRDefault="00052B67" w:rsidP="005345E4">
                  <w:pPr>
                    <w:rPr>
                      <w:color w:val="000000"/>
                    </w:rPr>
                  </w:pPr>
                  <w:r w:rsidRPr="00052B67">
                    <w:rPr>
                      <w:color w:val="000000"/>
                    </w:rPr>
                    <w:t xml:space="preserve">  </w:t>
                  </w:r>
                </w:p>
              </w:tc>
              <w:tc>
                <w:tcPr>
                  <w:tcW w:w="513" w:type="dxa"/>
                  <w:tcBorders>
                    <w:top w:val="nil"/>
                    <w:left w:val="nil"/>
                    <w:bottom w:val="single" w:sz="4" w:space="0" w:color="000000"/>
                    <w:right w:val="single" w:sz="4" w:space="0" w:color="000000"/>
                  </w:tcBorders>
                  <w:shd w:val="clear" w:color="auto" w:fill="auto"/>
                  <w:vAlign w:val="bottom"/>
                  <w:hideMark/>
                </w:tcPr>
                <w:p w14:paraId="1620E83A"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0779B0F8" w14:textId="77777777" w:rsidR="00052B67" w:rsidRPr="00052B67" w:rsidRDefault="00052B67" w:rsidP="005345E4">
                  <w:pPr>
                    <w:jc w:val="center"/>
                    <w:rPr>
                      <w:color w:val="000000"/>
                    </w:rPr>
                  </w:pPr>
                  <w:r w:rsidRPr="00052B67">
                    <w:rPr>
                      <w:color w:val="000000"/>
                    </w:rPr>
                    <w:t>000 0104 88 0 01 70510 000</w:t>
                  </w:r>
                </w:p>
              </w:tc>
              <w:tc>
                <w:tcPr>
                  <w:tcW w:w="1417" w:type="dxa"/>
                  <w:tcBorders>
                    <w:top w:val="nil"/>
                    <w:left w:val="nil"/>
                    <w:bottom w:val="single" w:sz="4" w:space="0" w:color="000000"/>
                    <w:right w:val="single" w:sz="4" w:space="0" w:color="000000"/>
                  </w:tcBorders>
                  <w:shd w:val="clear" w:color="auto" w:fill="auto"/>
                  <w:vAlign w:val="bottom"/>
                  <w:hideMark/>
                </w:tcPr>
                <w:p w14:paraId="6286E0E6" w14:textId="77777777" w:rsidR="00052B67" w:rsidRPr="00052B67" w:rsidRDefault="00052B67" w:rsidP="005345E4">
                  <w:pPr>
                    <w:jc w:val="right"/>
                    <w:rPr>
                      <w:color w:val="000000"/>
                    </w:rPr>
                  </w:pPr>
                  <w:r w:rsidRPr="00052B67">
                    <w:rPr>
                      <w:color w:val="000000"/>
                    </w:rPr>
                    <w:t>3 906 000,00</w:t>
                  </w:r>
                </w:p>
              </w:tc>
              <w:tc>
                <w:tcPr>
                  <w:tcW w:w="1276" w:type="dxa"/>
                  <w:tcBorders>
                    <w:top w:val="nil"/>
                    <w:left w:val="nil"/>
                    <w:bottom w:val="single" w:sz="4" w:space="0" w:color="000000"/>
                    <w:right w:val="single" w:sz="4" w:space="0" w:color="000000"/>
                  </w:tcBorders>
                  <w:shd w:val="clear" w:color="auto" w:fill="auto"/>
                  <w:vAlign w:val="bottom"/>
                  <w:hideMark/>
                </w:tcPr>
                <w:p w14:paraId="6B6ECA58" w14:textId="77777777" w:rsidR="00052B67" w:rsidRPr="00052B67" w:rsidRDefault="00052B67" w:rsidP="005345E4">
                  <w:pPr>
                    <w:jc w:val="right"/>
                    <w:rPr>
                      <w:color w:val="000000"/>
                    </w:rPr>
                  </w:pPr>
                  <w:r w:rsidRPr="00052B67">
                    <w:rPr>
                      <w:color w:val="000000"/>
                    </w:rPr>
                    <w:t>565 040,12</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1455764D" w14:textId="77777777" w:rsidR="00052B67" w:rsidRPr="00052B67" w:rsidRDefault="00052B67" w:rsidP="005345E4">
                  <w:pPr>
                    <w:jc w:val="right"/>
                    <w:rPr>
                      <w:color w:val="000000"/>
                    </w:rPr>
                  </w:pPr>
                  <w:r w:rsidRPr="00052B67">
                    <w:rPr>
                      <w:color w:val="000000"/>
                    </w:rPr>
                    <w:t>14,47</w:t>
                  </w:r>
                </w:p>
              </w:tc>
            </w:tr>
            <w:tr w:rsidR="00052B67" w:rsidRPr="00052B67" w14:paraId="748E9239" w14:textId="77777777" w:rsidTr="005345E4">
              <w:trPr>
                <w:trHeight w:val="930"/>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2673CDF7" w14:textId="77777777" w:rsidR="00052B67" w:rsidRPr="00052B67" w:rsidRDefault="00052B67" w:rsidP="005345E4">
                  <w:pPr>
                    <w:rPr>
                      <w:color w:val="000000"/>
                    </w:rPr>
                  </w:pPr>
                  <w:r w:rsidRPr="00052B67">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dxa"/>
                  <w:tcBorders>
                    <w:top w:val="nil"/>
                    <w:left w:val="nil"/>
                    <w:bottom w:val="single" w:sz="4" w:space="0" w:color="000000"/>
                    <w:right w:val="single" w:sz="4" w:space="0" w:color="000000"/>
                  </w:tcBorders>
                  <w:shd w:val="clear" w:color="auto" w:fill="auto"/>
                  <w:vAlign w:val="bottom"/>
                  <w:hideMark/>
                </w:tcPr>
                <w:p w14:paraId="43B154EC"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0513B38F" w14:textId="77777777" w:rsidR="00052B67" w:rsidRPr="00052B67" w:rsidRDefault="00052B67" w:rsidP="005345E4">
                  <w:pPr>
                    <w:jc w:val="center"/>
                    <w:rPr>
                      <w:color w:val="000000"/>
                    </w:rPr>
                  </w:pPr>
                  <w:r w:rsidRPr="00052B67">
                    <w:rPr>
                      <w:color w:val="000000"/>
                    </w:rPr>
                    <w:t>000 0104 88 0 01 70510 100</w:t>
                  </w:r>
                </w:p>
              </w:tc>
              <w:tc>
                <w:tcPr>
                  <w:tcW w:w="1417" w:type="dxa"/>
                  <w:tcBorders>
                    <w:top w:val="nil"/>
                    <w:left w:val="nil"/>
                    <w:bottom w:val="single" w:sz="4" w:space="0" w:color="000000"/>
                    <w:right w:val="single" w:sz="4" w:space="0" w:color="000000"/>
                  </w:tcBorders>
                  <w:shd w:val="clear" w:color="auto" w:fill="auto"/>
                  <w:vAlign w:val="bottom"/>
                  <w:hideMark/>
                </w:tcPr>
                <w:p w14:paraId="5FDC35E9" w14:textId="77777777" w:rsidR="00052B67" w:rsidRPr="00052B67" w:rsidRDefault="00052B67" w:rsidP="005345E4">
                  <w:pPr>
                    <w:jc w:val="right"/>
                    <w:rPr>
                      <w:color w:val="000000"/>
                    </w:rPr>
                  </w:pPr>
                  <w:r w:rsidRPr="00052B67">
                    <w:rPr>
                      <w:color w:val="000000"/>
                    </w:rPr>
                    <w:t>3 906 000,00</w:t>
                  </w:r>
                </w:p>
              </w:tc>
              <w:tc>
                <w:tcPr>
                  <w:tcW w:w="1276" w:type="dxa"/>
                  <w:tcBorders>
                    <w:top w:val="nil"/>
                    <w:left w:val="nil"/>
                    <w:bottom w:val="single" w:sz="4" w:space="0" w:color="000000"/>
                    <w:right w:val="single" w:sz="4" w:space="0" w:color="000000"/>
                  </w:tcBorders>
                  <w:shd w:val="clear" w:color="auto" w:fill="auto"/>
                  <w:vAlign w:val="bottom"/>
                  <w:hideMark/>
                </w:tcPr>
                <w:p w14:paraId="1E0D17FE" w14:textId="77777777" w:rsidR="00052B67" w:rsidRPr="00052B67" w:rsidRDefault="00052B67" w:rsidP="005345E4">
                  <w:pPr>
                    <w:jc w:val="right"/>
                    <w:rPr>
                      <w:color w:val="000000"/>
                    </w:rPr>
                  </w:pPr>
                  <w:r w:rsidRPr="00052B67">
                    <w:rPr>
                      <w:color w:val="000000"/>
                    </w:rPr>
                    <w:t>565 040,12</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775E37C6" w14:textId="77777777" w:rsidR="00052B67" w:rsidRPr="00052B67" w:rsidRDefault="00052B67" w:rsidP="005345E4">
                  <w:pPr>
                    <w:jc w:val="right"/>
                    <w:rPr>
                      <w:color w:val="000000"/>
                    </w:rPr>
                  </w:pPr>
                  <w:r w:rsidRPr="00052B67">
                    <w:rPr>
                      <w:color w:val="000000"/>
                    </w:rPr>
                    <w:t>14,47</w:t>
                  </w:r>
                </w:p>
              </w:tc>
            </w:tr>
            <w:tr w:rsidR="00052B67" w:rsidRPr="00052B67" w14:paraId="6C882E8E" w14:textId="77777777" w:rsidTr="005345E4">
              <w:trPr>
                <w:trHeight w:val="480"/>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1C8C991C" w14:textId="77777777" w:rsidR="00052B67" w:rsidRPr="00052B67" w:rsidRDefault="00052B67" w:rsidP="005345E4">
                  <w:pPr>
                    <w:rPr>
                      <w:color w:val="000000"/>
                    </w:rPr>
                  </w:pPr>
                  <w:r w:rsidRPr="00052B67">
                    <w:rPr>
                      <w:color w:val="000000"/>
                    </w:rPr>
                    <w:lastRenderedPageBreak/>
                    <w:t xml:space="preserve">  Расходы на выплаты персоналу государственных (муниципальных) органов</w:t>
                  </w:r>
                </w:p>
              </w:tc>
              <w:tc>
                <w:tcPr>
                  <w:tcW w:w="513" w:type="dxa"/>
                  <w:tcBorders>
                    <w:top w:val="nil"/>
                    <w:left w:val="nil"/>
                    <w:bottom w:val="single" w:sz="4" w:space="0" w:color="000000"/>
                    <w:right w:val="single" w:sz="4" w:space="0" w:color="000000"/>
                  </w:tcBorders>
                  <w:shd w:val="clear" w:color="auto" w:fill="auto"/>
                  <w:vAlign w:val="bottom"/>
                  <w:hideMark/>
                </w:tcPr>
                <w:p w14:paraId="58DA7926"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50668690" w14:textId="77777777" w:rsidR="00052B67" w:rsidRPr="00052B67" w:rsidRDefault="00052B67" w:rsidP="005345E4">
                  <w:pPr>
                    <w:jc w:val="center"/>
                    <w:rPr>
                      <w:color w:val="000000"/>
                    </w:rPr>
                  </w:pPr>
                  <w:r w:rsidRPr="00052B67">
                    <w:rPr>
                      <w:color w:val="000000"/>
                    </w:rPr>
                    <w:t>000 0104 88 0 01 70510 120</w:t>
                  </w:r>
                </w:p>
              </w:tc>
              <w:tc>
                <w:tcPr>
                  <w:tcW w:w="1417" w:type="dxa"/>
                  <w:tcBorders>
                    <w:top w:val="nil"/>
                    <w:left w:val="nil"/>
                    <w:bottom w:val="single" w:sz="4" w:space="0" w:color="000000"/>
                    <w:right w:val="single" w:sz="4" w:space="0" w:color="000000"/>
                  </w:tcBorders>
                  <w:shd w:val="clear" w:color="auto" w:fill="auto"/>
                  <w:vAlign w:val="bottom"/>
                  <w:hideMark/>
                </w:tcPr>
                <w:p w14:paraId="08452166" w14:textId="77777777" w:rsidR="00052B67" w:rsidRPr="00052B67" w:rsidRDefault="00052B67" w:rsidP="005345E4">
                  <w:pPr>
                    <w:jc w:val="right"/>
                    <w:rPr>
                      <w:color w:val="000000"/>
                    </w:rPr>
                  </w:pPr>
                  <w:r w:rsidRPr="00052B67">
                    <w:rPr>
                      <w:color w:val="000000"/>
                    </w:rPr>
                    <w:t>3 906 000,00</w:t>
                  </w:r>
                </w:p>
              </w:tc>
              <w:tc>
                <w:tcPr>
                  <w:tcW w:w="1276" w:type="dxa"/>
                  <w:tcBorders>
                    <w:top w:val="nil"/>
                    <w:left w:val="nil"/>
                    <w:bottom w:val="single" w:sz="4" w:space="0" w:color="000000"/>
                    <w:right w:val="single" w:sz="4" w:space="0" w:color="000000"/>
                  </w:tcBorders>
                  <w:shd w:val="clear" w:color="auto" w:fill="auto"/>
                  <w:vAlign w:val="bottom"/>
                  <w:hideMark/>
                </w:tcPr>
                <w:p w14:paraId="5F1F0CC9" w14:textId="77777777" w:rsidR="00052B67" w:rsidRPr="00052B67" w:rsidRDefault="00052B67" w:rsidP="005345E4">
                  <w:pPr>
                    <w:jc w:val="right"/>
                    <w:rPr>
                      <w:color w:val="000000"/>
                    </w:rPr>
                  </w:pPr>
                  <w:r w:rsidRPr="00052B67">
                    <w:rPr>
                      <w:color w:val="000000"/>
                    </w:rPr>
                    <w:t>565 040,12</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453A66D7" w14:textId="77777777" w:rsidR="00052B67" w:rsidRPr="00052B67" w:rsidRDefault="00052B67" w:rsidP="005345E4">
                  <w:pPr>
                    <w:jc w:val="right"/>
                    <w:rPr>
                      <w:color w:val="000000"/>
                    </w:rPr>
                  </w:pPr>
                  <w:r w:rsidRPr="00052B67">
                    <w:rPr>
                      <w:color w:val="000000"/>
                    </w:rPr>
                    <w:t>14,47</w:t>
                  </w:r>
                </w:p>
              </w:tc>
            </w:tr>
            <w:tr w:rsidR="00052B67" w:rsidRPr="00052B67" w14:paraId="6193DF0F"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3F6EDF5E" w14:textId="77777777" w:rsidR="00052B67" w:rsidRPr="00052B67" w:rsidRDefault="00052B67" w:rsidP="005345E4">
                  <w:pPr>
                    <w:rPr>
                      <w:color w:val="000000"/>
                    </w:rPr>
                  </w:pPr>
                  <w:r w:rsidRPr="00052B67">
                    <w:rPr>
                      <w:color w:val="000000"/>
                    </w:rPr>
                    <w:t xml:space="preserve">  Фонд оплаты труда государственных (муниципальных) органов</w:t>
                  </w:r>
                </w:p>
              </w:tc>
              <w:tc>
                <w:tcPr>
                  <w:tcW w:w="513" w:type="dxa"/>
                  <w:tcBorders>
                    <w:top w:val="nil"/>
                    <w:left w:val="nil"/>
                    <w:bottom w:val="single" w:sz="4" w:space="0" w:color="000000"/>
                    <w:right w:val="single" w:sz="4" w:space="0" w:color="000000"/>
                  </w:tcBorders>
                  <w:shd w:val="clear" w:color="auto" w:fill="auto"/>
                  <w:vAlign w:val="bottom"/>
                  <w:hideMark/>
                </w:tcPr>
                <w:p w14:paraId="1B7BF4A3"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7D64E2BC" w14:textId="77777777" w:rsidR="00052B67" w:rsidRPr="00052B67" w:rsidRDefault="00052B67" w:rsidP="005345E4">
                  <w:pPr>
                    <w:jc w:val="center"/>
                    <w:rPr>
                      <w:color w:val="000000"/>
                    </w:rPr>
                  </w:pPr>
                  <w:r w:rsidRPr="00052B67">
                    <w:rPr>
                      <w:color w:val="000000"/>
                    </w:rPr>
                    <w:t>000 0104 88 0 01 70510 121</w:t>
                  </w:r>
                </w:p>
              </w:tc>
              <w:tc>
                <w:tcPr>
                  <w:tcW w:w="1417" w:type="dxa"/>
                  <w:tcBorders>
                    <w:top w:val="nil"/>
                    <w:left w:val="nil"/>
                    <w:bottom w:val="single" w:sz="4" w:space="0" w:color="000000"/>
                    <w:right w:val="single" w:sz="4" w:space="0" w:color="000000"/>
                  </w:tcBorders>
                  <w:shd w:val="clear" w:color="auto" w:fill="auto"/>
                  <w:vAlign w:val="bottom"/>
                  <w:hideMark/>
                </w:tcPr>
                <w:p w14:paraId="225B381D" w14:textId="77777777" w:rsidR="00052B67" w:rsidRPr="00052B67" w:rsidRDefault="00052B67" w:rsidP="005345E4">
                  <w:pPr>
                    <w:jc w:val="right"/>
                    <w:rPr>
                      <w:color w:val="000000"/>
                    </w:rPr>
                  </w:pPr>
                  <w:r w:rsidRPr="00052B67">
                    <w:rPr>
                      <w:color w:val="000000"/>
                    </w:rPr>
                    <w:t>-</w:t>
                  </w:r>
                </w:p>
              </w:tc>
              <w:tc>
                <w:tcPr>
                  <w:tcW w:w="1276" w:type="dxa"/>
                  <w:tcBorders>
                    <w:top w:val="nil"/>
                    <w:left w:val="nil"/>
                    <w:bottom w:val="single" w:sz="4" w:space="0" w:color="000000"/>
                    <w:right w:val="single" w:sz="4" w:space="0" w:color="000000"/>
                  </w:tcBorders>
                  <w:shd w:val="clear" w:color="auto" w:fill="auto"/>
                  <w:vAlign w:val="bottom"/>
                  <w:hideMark/>
                </w:tcPr>
                <w:p w14:paraId="20848714" w14:textId="77777777" w:rsidR="00052B67" w:rsidRPr="00052B67" w:rsidRDefault="00052B67" w:rsidP="005345E4">
                  <w:pPr>
                    <w:jc w:val="right"/>
                    <w:rPr>
                      <w:color w:val="000000"/>
                    </w:rPr>
                  </w:pPr>
                  <w:r w:rsidRPr="00052B67">
                    <w:rPr>
                      <w:color w:val="000000"/>
                    </w:rPr>
                    <w:t>565 040,12</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173EDC3D" w14:textId="77777777" w:rsidR="00052B67" w:rsidRPr="00052B67" w:rsidRDefault="00052B67" w:rsidP="005345E4">
                  <w:pPr>
                    <w:jc w:val="right"/>
                    <w:rPr>
                      <w:color w:val="000000"/>
                    </w:rPr>
                  </w:pPr>
                  <w:r w:rsidRPr="00052B67">
                    <w:rPr>
                      <w:color w:val="000000"/>
                    </w:rPr>
                    <w:t> </w:t>
                  </w:r>
                </w:p>
              </w:tc>
            </w:tr>
            <w:tr w:rsidR="00052B67" w:rsidRPr="00052B67" w14:paraId="29F3AFA8" w14:textId="77777777" w:rsidTr="005345E4">
              <w:trPr>
                <w:trHeight w:val="70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00E1268F" w14:textId="77777777" w:rsidR="00052B67" w:rsidRPr="00052B67" w:rsidRDefault="00052B67" w:rsidP="005345E4">
                  <w:pPr>
                    <w:rPr>
                      <w:color w:val="000000"/>
                    </w:rPr>
                  </w:pPr>
                  <w:r w:rsidRPr="00052B67">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513" w:type="dxa"/>
                  <w:tcBorders>
                    <w:top w:val="nil"/>
                    <w:left w:val="nil"/>
                    <w:bottom w:val="single" w:sz="4" w:space="0" w:color="000000"/>
                    <w:right w:val="single" w:sz="4" w:space="0" w:color="000000"/>
                  </w:tcBorders>
                  <w:shd w:val="clear" w:color="auto" w:fill="auto"/>
                  <w:vAlign w:val="bottom"/>
                  <w:hideMark/>
                </w:tcPr>
                <w:p w14:paraId="5890E2D6"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495B0FFF" w14:textId="77777777" w:rsidR="00052B67" w:rsidRPr="00052B67" w:rsidRDefault="00052B67" w:rsidP="005345E4">
                  <w:pPr>
                    <w:jc w:val="center"/>
                    <w:rPr>
                      <w:color w:val="000000"/>
                    </w:rPr>
                  </w:pPr>
                  <w:r w:rsidRPr="00052B67">
                    <w:rPr>
                      <w:color w:val="000000"/>
                    </w:rPr>
                    <w:t>000 0106 00 0 00 00000 000</w:t>
                  </w:r>
                </w:p>
              </w:tc>
              <w:tc>
                <w:tcPr>
                  <w:tcW w:w="1417" w:type="dxa"/>
                  <w:tcBorders>
                    <w:top w:val="nil"/>
                    <w:left w:val="nil"/>
                    <w:bottom w:val="single" w:sz="4" w:space="0" w:color="000000"/>
                    <w:right w:val="single" w:sz="4" w:space="0" w:color="000000"/>
                  </w:tcBorders>
                  <w:shd w:val="clear" w:color="auto" w:fill="auto"/>
                  <w:vAlign w:val="bottom"/>
                  <w:hideMark/>
                </w:tcPr>
                <w:p w14:paraId="4581904A" w14:textId="77777777" w:rsidR="00052B67" w:rsidRPr="00052B67" w:rsidRDefault="00052B67" w:rsidP="005345E4">
                  <w:pPr>
                    <w:jc w:val="right"/>
                    <w:rPr>
                      <w:color w:val="000000"/>
                    </w:rPr>
                  </w:pPr>
                  <w:r w:rsidRPr="00052B67">
                    <w:rPr>
                      <w:color w:val="000000"/>
                    </w:rPr>
                    <w:t>253 900,00</w:t>
                  </w:r>
                </w:p>
              </w:tc>
              <w:tc>
                <w:tcPr>
                  <w:tcW w:w="1276" w:type="dxa"/>
                  <w:tcBorders>
                    <w:top w:val="nil"/>
                    <w:left w:val="nil"/>
                    <w:bottom w:val="single" w:sz="4" w:space="0" w:color="000000"/>
                    <w:right w:val="single" w:sz="4" w:space="0" w:color="000000"/>
                  </w:tcBorders>
                  <w:shd w:val="clear" w:color="auto" w:fill="auto"/>
                  <w:vAlign w:val="bottom"/>
                  <w:hideMark/>
                </w:tcPr>
                <w:p w14:paraId="16893AE1" w14:textId="77777777" w:rsidR="00052B67" w:rsidRPr="00052B67" w:rsidRDefault="00052B67" w:rsidP="005345E4">
                  <w:pPr>
                    <w:jc w:val="right"/>
                    <w:rPr>
                      <w:color w:val="000000"/>
                    </w:rPr>
                  </w:pPr>
                  <w:r w:rsidRPr="00052B67">
                    <w:rPr>
                      <w:color w:val="000000"/>
                    </w:rPr>
                    <w:t>63 475,00</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29A494F8" w14:textId="77777777" w:rsidR="00052B67" w:rsidRPr="00052B67" w:rsidRDefault="00052B67" w:rsidP="005345E4">
                  <w:pPr>
                    <w:jc w:val="right"/>
                    <w:rPr>
                      <w:color w:val="000000"/>
                    </w:rPr>
                  </w:pPr>
                  <w:r w:rsidRPr="00052B67">
                    <w:rPr>
                      <w:color w:val="000000"/>
                    </w:rPr>
                    <w:t>25,00</w:t>
                  </w:r>
                </w:p>
              </w:tc>
            </w:tr>
            <w:tr w:rsidR="00052B67" w:rsidRPr="00052B67" w14:paraId="3294C3B0"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04A69767" w14:textId="77777777" w:rsidR="00052B67" w:rsidRPr="00052B67" w:rsidRDefault="00052B67" w:rsidP="005345E4">
                  <w:pPr>
                    <w:rPr>
                      <w:color w:val="000000"/>
                    </w:rPr>
                  </w:pPr>
                  <w:r w:rsidRPr="00052B67">
                    <w:rPr>
                      <w:color w:val="000000"/>
                    </w:rPr>
                    <w:t xml:space="preserve">  Следственный комитет Российской Федерации</w:t>
                  </w:r>
                </w:p>
              </w:tc>
              <w:tc>
                <w:tcPr>
                  <w:tcW w:w="513" w:type="dxa"/>
                  <w:tcBorders>
                    <w:top w:val="nil"/>
                    <w:left w:val="nil"/>
                    <w:bottom w:val="single" w:sz="4" w:space="0" w:color="000000"/>
                    <w:right w:val="single" w:sz="4" w:space="0" w:color="000000"/>
                  </w:tcBorders>
                  <w:shd w:val="clear" w:color="auto" w:fill="auto"/>
                  <w:vAlign w:val="bottom"/>
                  <w:hideMark/>
                </w:tcPr>
                <w:p w14:paraId="060AF5F5"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6D8A5992" w14:textId="77777777" w:rsidR="00052B67" w:rsidRPr="00052B67" w:rsidRDefault="00052B67" w:rsidP="005345E4">
                  <w:pPr>
                    <w:jc w:val="center"/>
                    <w:rPr>
                      <w:color w:val="000000"/>
                    </w:rPr>
                  </w:pPr>
                  <w:r w:rsidRPr="00052B67">
                    <w:rPr>
                      <w:color w:val="000000"/>
                    </w:rPr>
                    <w:t>000 0106 88 0 00 00000 000</w:t>
                  </w:r>
                </w:p>
              </w:tc>
              <w:tc>
                <w:tcPr>
                  <w:tcW w:w="1417" w:type="dxa"/>
                  <w:tcBorders>
                    <w:top w:val="nil"/>
                    <w:left w:val="nil"/>
                    <w:bottom w:val="single" w:sz="4" w:space="0" w:color="000000"/>
                    <w:right w:val="single" w:sz="4" w:space="0" w:color="000000"/>
                  </w:tcBorders>
                  <w:shd w:val="clear" w:color="auto" w:fill="auto"/>
                  <w:vAlign w:val="bottom"/>
                  <w:hideMark/>
                </w:tcPr>
                <w:p w14:paraId="6F9B1E43" w14:textId="77777777" w:rsidR="00052B67" w:rsidRPr="00052B67" w:rsidRDefault="00052B67" w:rsidP="005345E4">
                  <w:pPr>
                    <w:jc w:val="right"/>
                    <w:rPr>
                      <w:color w:val="000000"/>
                    </w:rPr>
                  </w:pPr>
                  <w:r w:rsidRPr="00052B67">
                    <w:rPr>
                      <w:color w:val="000000"/>
                    </w:rPr>
                    <w:t>253 900,00</w:t>
                  </w:r>
                </w:p>
              </w:tc>
              <w:tc>
                <w:tcPr>
                  <w:tcW w:w="1276" w:type="dxa"/>
                  <w:tcBorders>
                    <w:top w:val="nil"/>
                    <w:left w:val="nil"/>
                    <w:bottom w:val="single" w:sz="4" w:space="0" w:color="000000"/>
                    <w:right w:val="single" w:sz="4" w:space="0" w:color="000000"/>
                  </w:tcBorders>
                  <w:shd w:val="clear" w:color="auto" w:fill="auto"/>
                  <w:vAlign w:val="bottom"/>
                  <w:hideMark/>
                </w:tcPr>
                <w:p w14:paraId="2CE4E3A8" w14:textId="77777777" w:rsidR="00052B67" w:rsidRPr="00052B67" w:rsidRDefault="00052B67" w:rsidP="005345E4">
                  <w:pPr>
                    <w:jc w:val="right"/>
                    <w:rPr>
                      <w:color w:val="000000"/>
                    </w:rPr>
                  </w:pPr>
                  <w:r w:rsidRPr="00052B67">
                    <w:rPr>
                      <w:color w:val="000000"/>
                    </w:rPr>
                    <w:t>63 475,00</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63FE6C7C" w14:textId="77777777" w:rsidR="00052B67" w:rsidRPr="00052B67" w:rsidRDefault="00052B67" w:rsidP="005345E4">
                  <w:pPr>
                    <w:jc w:val="right"/>
                    <w:rPr>
                      <w:color w:val="000000"/>
                    </w:rPr>
                  </w:pPr>
                  <w:r w:rsidRPr="00052B67">
                    <w:rPr>
                      <w:color w:val="000000"/>
                    </w:rPr>
                    <w:t>25,00</w:t>
                  </w:r>
                </w:p>
              </w:tc>
            </w:tr>
            <w:tr w:rsidR="00052B67" w:rsidRPr="00052B67" w14:paraId="3AA2D493"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10240D55" w14:textId="77777777" w:rsidR="00052B67" w:rsidRPr="00052B67" w:rsidRDefault="00052B67" w:rsidP="005345E4">
                  <w:pPr>
                    <w:rPr>
                      <w:color w:val="000000"/>
                    </w:rPr>
                  </w:pPr>
                  <w:r w:rsidRPr="00052B67">
                    <w:rPr>
                      <w:color w:val="000000"/>
                    </w:rPr>
                    <w:t xml:space="preserve">  </w:t>
                  </w:r>
                </w:p>
              </w:tc>
              <w:tc>
                <w:tcPr>
                  <w:tcW w:w="513" w:type="dxa"/>
                  <w:tcBorders>
                    <w:top w:val="nil"/>
                    <w:left w:val="nil"/>
                    <w:bottom w:val="single" w:sz="4" w:space="0" w:color="000000"/>
                    <w:right w:val="single" w:sz="4" w:space="0" w:color="000000"/>
                  </w:tcBorders>
                  <w:shd w:val="clear" w:color="auto" w:fill="auto"/>
                  <w:vAlign w:val="bottom"/>
                  <w:hideMark/>
                </w:tcPr>
                <w:p w14:paraId="522039EA"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395A9D26" w14:textId="77777777" w:rsidR="00052B67" w:rsidRPr="00052B67" w:rsidRDefault="00052B67" w:rsidP="005345E4">
                  <w:pPr>
                    <w:jc w:val="center"/>
                    <w:rPr>
                      <w:color w:val="000000"/>
                    </w:rPr>
                  </w:pPr>
                  <w:r w:rsidRPr="00052B67">
                    <w:rPr>
                      <w:color w:val="000000"/>
                    </w:rPr>
                    <w:t>000 0106 88 0 01 01060 000</w:t>
                  </w:r>
                </w:p>
              </w:tc>
              <w:tc>
                <w:tcPr>
                  <w:tcW w:w="1417" w:type="dxa"/>
                  <w:tcBorders>
                    <w:top w:val="nil"/>
                    <w:left w:val="nil"/>
                    <w:bottom w:val="single" w:sz="4" w:space="0" w:color="000000"/>
                    <w:right w:val="single" w:sz="4" w:space="0" w:color="000000"/>
                  </w:tcBorders>
                  <w:shd w:val="clear" w:color="auto" w:fill="auto"/>
                  <w:vAlign w:val="bottom"/>
                  <w:hideMark/>
                </w:tcPr>
                <w:p w14:paraId="644B9E28" w14:textId="77777777" w:rsidR="00052B67" w:rsidRPr="00052B67" w:rsidRDefault="00052B67" w:rsidP="005345E4">
                  <w:pPr>
                    <w:jc w:val="right"/>
                    <w:rPr>
                      <w:color w:val="000000"/>
                    </w:rPr>
                  </w:pPr>
                  <w:r w:rsidRPr="00052B67">
                    <w:rPr>
                      <w:color w:val="000000"/>
                    </w:rPr>
                    <w:t>253 900,00</w:t>
                  </w:r>
                </w:p>
              </w:tc>
              <w:tc>
                <w:tcPr>
                  <w:tcW w:w="1276" w:type="dxa"/>
                  <w:tcBorders>
                    <w:top w:val="nil"/>
                    <w:left w:val="nil"/>
                    <w:bottom w:val="single" w:sz="4" w:space="0" w:color="000000"/>
                    <w:right w:val="single" w:sz="4" w:space="0" w:color="000000"/>
                  </w:tcBorders>
                  <w:shd w:val="clear" w:color="auto" w:fill="auto"/>
                  <w:vAlign w:val="bottom"/>
                  <w:hideMark/>
                </w:tcPr>
                <w:p w14:paraId="43FF5F30" w14:textId="77777777" w:rsidR="00052B67" w:rsidRPr="00052B67" w:rsidRDefault="00052B67" w:rsidP="005345E4">
                  <w:pPr>
                    <w:jc w:val="right"/>
                    <w:rPr>
                      <w:color w:val="000000"/>
                    </w:rPr>
                  </w:pPr>
                  <w:r w:rsidRPr="00052B67">
                    <w:rPr>
                      <w:color w:val="000000"/>
                    </w:rPr>
                    <w:t>63 475,00</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36F39B8A" w14:textId="77777777" w:rsidR="00052B67" w:rsidRPr="00052B67" w:rsidRDefault="00052B67" w:rsidP="005345E4">
                  <w:pPr>
                    <w:jc w:val="right"/>
                    <w:rPr>
                      <w:color w:val="000000"/>
                    </w:rPr>
                  </w:pPr>
                  <w:r w:rsidRPr="00052B67">
                    <w:rPr>
                      <w:color w:val="000000"/>
                    </w:rPr>
                    <w:t>25,00</w:t>
                  </w:r>
                </w:p>
              </w:tc>
            </w:tr>
            <w:tr w:rsidR="00052B67" w:rsidRPr="00052B67" w14:paraId="652D094A"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13C1E445" w14:textId="77777777" w:rsidR="00052B67" w:rsidRPr="00052B67" w:rsidRDefault="00052B67" w:rsidP="005345E4">
                  <w:pPr>
                    <w:rPr>
                      <w:color w:val="000000"/>
                    </w:rPr>
                  </w:pPr>
                  <w:r w:rsidRPr="00052B67">
                    <w:rPr>
                      <w:color w:val="000000"/>
                    </w:rPr>
                    <w:t xml:space="preserve">  Межбюджетные трансферты</w:t>
                  </w:r>
                </w:p>
              </w:tc>
              <w:tc>
                <w:tcPr>
                  <w:tcW w:w="513" w:type="dxa"/>
                  <w:tcBorders>
                    <w:top w:val="nil"/>
                    <w:left w:val="nil"/>
                    <w:bottom w:val="single" w:sz="4" w:space="0" w:color="000000"/>
                    <w:right w:val="single" w:sz="4" w:space="0" w:color="000000"/>
                  </w:tcBorders>
                  <w:shd w:val="clear" w:color="auto" w:fill="auto"/>
                  <w:vAlign w:val="bottom"/>
                  <w:hideMark/>
                </w:tcPr>
                <w:p w14:paraId="105EEEE1"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24FEEFFA" w14:textId="77777777" w:rsidR="00052B67" w:rsidRPr="00052B67" w:rsidRDefault="00052B67" w:rsidP="005345E4">
                  <w:pPr>
                    <w:jc w:val="center"/>
                    <w:rPr>
                      <w:color w:val="000000"/>
                    </w:rPr>
                  </w:pPr>
                  <w:r w:rsidRPr="00052B67">
                    <w:rPr>
                      <w:color w:val="000000"/>
                    </w:rPr>
                    <w:t>000 0106 88 0 01 01060 500</w:t>
                  </w:r>
                </w:p>
              </w:tc>
              <w:tc>
                <w:tcPr>
                  <w:tcW w:w="1417" w:type="dxa"/>
                  <w:tcBorders>
                    <w:top w:val="nil"/>
                    <w:left w:val="nil"/>
                    <w:bottom w:val="single" w:sz="4" w:space="0" w:color="000000"/>
                    <w:right w:val="single" w:sz="4" w:space="0" w:color="000000"/>
                  </w:tcBorders>
                  <w:shd w:val="clear" w:color="auto" w:fill="auto"/>
                  <w:vAlign w:val="bottom"/>
                  <w:hideMark/>
                </w:tcPr>
                <w:p w14:paraId="6349132C" w14:textId="77777777" w:rsidR="00052B67" w:rsidRPr="00052B67" w:rsidRDefault="00052B67" w:rsidP="005345E4">
                  <w:pPr>
                    <w:jc w:val="right"/>
                    <w:rPr>
                      <w:color w:val="000000"/>
                    </w:rPr>
                  </w:pPr>
                  <w:r w:rsidRPr="00052B67">
                    <w:rPr>
                      <w:color w:val="000000"/>
                    </w:rPr>
                    <w:t>253 900,00</w:t>
                  </w:r>
                </w:p>
              </w:tc>
              <w:tc>
                <w:tcPr>
                  <w:tcW w:w="1276" w:type="dxa"/>
                  <w:tcBorders>
                    <w:top w:val="nil"/>
                    <w:left w:val="nil"/>
                    <w:bottom w:val="single" w:sz="4" w:space="0" w:color="000000"/>
                    <w:right w:val="single" w:sz="4" w:space="0" w:color="000000"/>
                  </w:tcBorders>
                  <w:shd w:val="clear" w:color="auto" w:fill="auto"/>
                  <w:vAlign w:val="bottom"/>
                  <w:hideMark/>
                </w:tcPr>
                <w:p w14:paraId="05717886" w14:textId="77777777" w:rsidR="00052B67" w:rsidRPr="00052B67" w:rsidRDefault="00052B67" w:rsidP="005345E4">
                  <w:pPr>
                    <w:jc w:val="right"/>
                    <w:rPr>
                      <w:color w:val="000000"/>
                    </w:rPr>
                  </w:pPr>
                  <w:r w:rsidRPr="00052B67">
                    <w:rPr>
                      <w:color w:val="000000"/>
                    </w:rPr>
                    <w:t>63 475,00</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6D29519E" w14:textId="77777777" w:rsidR="00052B67" w:rsidRPr="00052B67" w:rsidRDefault="00052B67" w:rsidP="005345E4">
                  <w:pPr>
                    <w:jc w:val="right"/>
                    <w:rPr>
                      <w:color w:val="000000"/>
                    </w:rPr>
                  </w:pPr>
                  <w:r w:rsidRPr="00052B67">
                    <w:rPr>
                      <w:color w:val="000000"/>
                    </w:rPr>
                    <w:t>25,00</w:t>
                  </w:r>
                </w:p>
              </w:tc>
            </w:tr>
            <w:tr w:rsidR="00052B67" w:rsidRPr="00052B67" w14:paraId="51002902"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0BCA557F" w14:textId="77777777" w:rsidR="00052B67" w:rsidRPr="00052B67" w:rsidRDefault="00052B67" w:rsidP="005345E4">
                  <w:pPr>
                    <w:rPr>
                      <w:color w:val="000000"/>
                    </w:rPr>
                  </w:pPr>
                  <w:r w:rsidRPr="00052B67">
                    <w:rPr>
                      <w:color w:val="000000"/>
                    </w:rPr>
                    <w:t xml:space="preserve">  Иные межбюджетные трансферты</w:t>
                  </w:r>
                </w:p>
              </w:tc>
              <w:tc>
                <w:tcPr>
                  <w:tcW w:w="513" w:type="dxa"/>
                  <w:tcBorders>
                    <w:top w:val="nil"/>
                    <w:left w:val="nil"/>
                    <w:bottom w:val="single" w:sz="4" w:space="0" w:color="000000"/>
                    <w:right w:val="single" w:sz="4" w:space="0" w:color="000000"/>
                  </w:tcBorders>
                  <w:shd w:val="clear" w:color="auto" w:fill="auto"/>
                  <w:vAlign w:val="bottom"/>
                  <w:hideMark/>
                </w:tcPr>
                <w:p w14:paraId="6C3E950B"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37E8B1C5" w14:textId="77777777" w:rsidR="00052B67" w:rsidRPr="00052B67" w:rsidRDefault="00052B67" w:rsidP="005345E4">
                  <w:pPr>
                    <w:jc w:val="center"/>
                    <w:rPr>
                      <w:color w:val="000000"/>
                    </w:rPr>
                  </w:pPr>
                  <w:r w:rsidRPr="00052B67">
                    <w:rPr>
                      <w:color w:val="000000"/>
                    </w:rPr>
                    <w:t>000 0106 88 0 01 01060 540</w:t>
                  </w:r>
                </w:p>
              </w:tc>
              <w:tc>
                <w:tcPr>
                  <w:tcW w:w="1417" w:type="dxa"/>
                  <w:tcBorders>
                    <w:top w:val="nil"/>
                    <w:left w:val="nil"/>
                    <w:bottom w:val="single" w:sz="4" w:space="0" w:color="000000"/>
                    <w:right w:val="single" w:sz="4" w:space="0" w:color="000000"/>
                  </w:tcBorders>
                  <w:shd w:val="clear" w:color="auto" w:fill="auto"/>
                  <w:vAlign w:val="bottom"/>
                  <w:hideMark/>
                </w:tcPr>
                <w:p w14:paraId="74F8A642" w14:textId="77777777" w:rsidR="00052B67" w:rsidRPr="00052B67" w:rsidRDefault="00052B67" w:rsidP="005345E4">
                  <w:pPr>
                    <w:jc w:val="right"/>
                    <w:rPr>
                      <w:color w:val="000000"/>
                    </w:rPr>
                  </w:pPr>
                  <w:r w:rsidRPr="00052B67">
                    <w:rPr>
                      <w:color w:val="000000"/>
                    </w:rPr>
                    <w:t>253 900,00</w:t>
                  </w:r>
                </w:p>
              </w:tc>
              <w:tc>
                <w:tcPr>
                  <w:tcW w:w="1276" w:type="dxa"/>
                  <w:tcBorders>
                    <w:top w:val="nil"/>
                    <w:left w:val="nil"/>
                    <w:bottom w:val="single" w:sz="4" w:space="0" w:color="000000"/>
                    <w:right w:val="single" w:sz="4" w:space="0" w:color="000000"/>
                  </w:tcBorders>
                  <w:shd w:val="clear" w:color="auto" w:fill="auto"/>
                  <w:vAlign w:val="bottom"/>
                  <w:hideMark/>
                </w:tcPr>
                <w:p w14:paraId="020F2E10" w14:textId="77777777" w:rsidR="00052B67" w:rsidRPr="00052B67" w:rsidRDefault="00052B67" w:rsidP="005345E4">
                  <w:pPr>
                    <w:jc w:val="right"/>
                    <w:rPr>
                      <w:color w:val="000000"/>
                    </w:rPr>
                  </w:pPr>
                  <w:r w:rsidRPr="00052B67">
                    <w:rPr>
                      <w:color w:val="000000"/>
                    </w:rPr>
                    <w:t>63 475,00</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1B66C780" w14:textId="77777777" w:rsidR="00052B67" w:rsidRPr="00052B67" w:rsidRDefault="00052B67" w:rsidP="005345E4">
                  <w:pPr>
                    <w:jc w:val="right"/>
                    <w:rPr>
                      <w:color w:val="000000"/>
                    </w:rPr>
                  </w:pPr>
                  <w:r w:rsidRPr="00052B67">
                    <w:rPr>
                      <w:color w:val="000000"/>
                    </w:rPr>
                    <w:t>25,00</w:t>
                  </w:r>
                </w:p>
              </w:tc>
            </w:tr>
            <w:tr w:rsidR="00052B67" w:rsidRPr="00052B67" w14:paraId="2378A67C"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0E32025A" w14:textId="77777777" w:rsidR="00052B67" w:rsidRPr="00052B67" w:rsidRDefault="00052B67" w:rsidP="005345E4">
                  <w:pPr>
                    <w:rPr>
                      <w:color w:val="000000"/>
                    </w:rPr>
                  </w:pPr>
                  <w:r w:rsidRPr="00052B67">
                    <w:rPr>
                      <w:color w:val="000000"/>
                    </w:rPr>
                    <w:t xml:space="preserve">  Обеспечение проведения выборов и референдумов</w:t>
                  </w:r>
                </w:p>
              </w:tc>
              <w:tc>
                <w:tcPr>
                  <w:tcW w:w="513" w:type="dxa"/>
                  <w:tcBorders>
                    <w:top w:val="nil"/>
                    <w:left w:val="nil"/>
                    <w:bottom w:val="single" w:sz="4" w:space="0" w:color="000000"/>
                    <w:right w:val="single" w:sz="4" w:space="0" w:color="000000"/>
                  </w:tcBorders>
                  <w:shd w:val="clear" w:color="auto" w:fill="auto"/>
                  <w:vAlign w:val="bottom"/>
                  <w:hideMark/>
                </w:tcPr>
                <w:p w14:paraId="2F90FB42"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6803CE2B" w14:textId="77777777" w:rsidR="00052B67" w:rsidRPr="00052B67" w:rsidRDefault="00052B67" w:rsidP="005345E4">
                  <w:pPr>
                    <w:jc w:val="center"/>
                    <w:rPr>
                      <w:color w:val="000000"/>
                    </w:rPr>
                  </w:pPr>
                  <w:r w:rsidRPr="00052B67">
                    <w:rPr>
                      <w:color w:val="000000"/>
                    </w:rPr>
                    <w:t>000 0107 00 0 00 00000 000</w:t>
                  </w:r>
                </w:p>
              </w:tc>
              <w:tc>
                <w:tcPr>
                  <w:tcW w:w="1417" w:type="dxa"/>
                  <w:tcBorders>
                    <w:top w:val="nil"/>
                    <w:left w:val="nil"/>
                    <w:bottom w:val="single" w:sz="4" w:space="0" w:color="000000"/>
                    <w:right w:val="single" w:sz="4" w:space="0" w:color="000000"/>
                  </w:tcBorders>
                  <w:shd w:val="clear" w:color="auto" w:fill="auto"/>
                  <w:vAlign w:val="bottom"/>
                  <w:hideMark/>
                </w:tcPr>
                <w:p w14:paraId="7509347D" w14:textId="77777777" w:rsidR="00052B67" w:rsidRPr="00052B67" w:rsidRDefault="00052B67" w:rsidP="005345E4">
                  <w:pPr>
                    <w:jc w:val="right"/>
                    <w:rPr>
                      <w:color w:val="000000"/>
                    </w:rPr>
                  </w:pPr>
                  <w:r w:rsidRPr="00052B67">
                    <w:rPr>
                      <w:color w:val="000000"/>
                    </w:rPr>
                    <w:t>865 000,00</w:t>
                  </w:r>
                </w:p>
              </w:tc>
              <w:tc>
                <w:tcPr>
                  <w:tcW w:w="1276" w:type="dxa"/>
                  <w:tcBorders>
                    <w:top w:val="nil"/>
                    <w:left w:val="nil"/>
                    <w:bottom w:val="single" w:sz="4" w:space="0" w:color="000000"/>
                    <w:right w:val="single" w:sz="4" w:space="0" w:color="000000"/>
                  </w:tcBorders>
                  <w:shd w:val="clear" w:color="auto" w:fill="auto"/>
                  <w:vAlign w:val="bottom"/>
                  <w:hideMark/>
                </w:tcPr>
                <w:p w14:paraId="7D2F9CB0" w14:textId="77777777" w:rsidR="00052B67" w:rsidRPr="00052B67" w:rsidRDefault="00052B67" w:rsidP="005345E4">
                  <w:pPr>
                    <w:jc w:val="right"/>
                    <w:rPr>
                      <w:color w:val="000000"/>
                    </w:rPr>
                  </w:pPr>
                  <w:r w:rsidRPr="00052B67">
                    <w:rPr>
                      <w:color w:val="000000"/>
                    </w:rPr>
                    <w:t>-</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269B00C1" w14:textId="77777777" w:rsidR="00052B67" w:rsidRPr="00052B67" w:rsidRDefault="00052B67" w:rsidP="005345E4">
                  <w:pPr>
                    <w:jc w:val="right"/>
                    <w:rPr>
                      <w:color w:val="000000"/>
                    </w:rPr>
                  </w:pPr>
                  <w:r w:rsidRPr="00052B67">
                    <w:rPr>
                      <w:color w:val="000000"/>
                    </w:rPr>
                    <w:t> </w:t>
                  </w:r>
                </w:p>
              </w:tc>
            </w:tr>
            <w:tr w:rsidR="00052B67" w:rsidRPr="00052B67" w14:paraId="703702B7"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6697A9A1" w14:textId="77777777" w:rsidR="00052B67" w:rsidRPr="00052B67" w:rsidRDefault="00052B67" w:rsidP="005345E4">
                  <w:pPr>
                    <w:rPr>
                      <w:color w:val="000000"/>
                    </w:rPr>
                  </w:pPr>
                  <w:r w:rsidRPr="00052B67">
                    <w:rPr>
                      <w:color w:val="000000"/>
                    </w:rPr>
                    <w:t xml:space="preserve">  Следственный комитет Российской Федерации</w:t>
                  </w:r>
                </w:p>
              </w:tc>
              <w:tc>
                <w:tcPr>
                  <w:tcW w:w="513" w:type="dxa"/>
                  <w:tcBorders>
                    <w:top w:val="nil"/>
                    <w:left w:val="nil"/>
                    <w:bottom w:val="single" w:sz="4" w:space="0" w:color="000000"/>
                    <w:right w:val="single" w:sz="4" w:space="0" w:color="000000"/>
                  </w:tcBorders>
                  <w:shd w:val="clear" w:color="auto" w:fill="auto"/>
                  <w:vAlign w:val="bottom"/>
                  <w:hideMark/>
                </w:tcPr>
                <w:p w14:paraId="6353635F"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11182435" w14:textId="77777777" w:rsidR="00052B67" w:rsidRPr="00052B67" w:rsidRDefault="00052B67" w:rsidP="005345E4">
                  <w:pPr>
                    <w:jc w:val="center"/>
                    <w:rPr>
                      <w:color w:val="000000"/>
                    </w:rPr>
                  </w:pPr>
                  <w:r w:rsidRPr="00052B67">
                    <w:rPr>
                      <w:color w:val="000000"/>
                    </w:rPr>
                    <w:t>000 0107 88 0 00 00000 000</w:t>
                  </w:r>
                </w:p>
              </w:tc>
              <w:tc>
                <w:tcPr>
                  <w:tcW w:w="1417" w:type="dxa"/>
                  <w:tcBorders>
                    <w:top w:val="nil"/>
                    <w:left w:val="nil"/>
                    <w:bottom w:val="single" w:sz="4" w:space="0" w:color="000000"/>
                    <w:right w:val="single" w:sz="4" w:space="0" w:color="000000"/>
                  </w:tcBorders>
                  <w:shd w:val="clear" w:color="auto" w:fill="auto"/>
                  <w:vAlign w:val="bottom"/>
                  <w:hideMark/>
                </w:tcPr>
                <w:p w14:paraId="6631BFEC" w14:textId="77777777" w:rsidR="00052B67" w:rsidRPr="00052B67" w:rsidRDefault="00052B67" w:rsidP="005345E4">
                  <w:pPr>
                    <w:jc w:val="right"/>
                    <w:rPr>
                      <w:color w:val="000000"/>
                    </w:rPr>
                  </w:pPr>
                  <w:r w:rsidRPr="00052B67">
                    <w:rPr>
                      <w:color w:val="000000"/>
                    </w:rPr>
                    <w:t>865 000,00</w:t>
                  </w:r>
                </w:p>
              </w:tc>
              <w:tc>
                <w:tcPr>
                  <w:tcW w:w="1276" w:type="dxa"/>
                  <w:tcBorders>
                    <w:top w:val="nil"/>
                    <w:left w:val="nil"/>
                    <w:bottom w:val="single" w:sz="4" w:space="0" w:color="000000"/>
                    <w:right w:val="single" w:sz="4" w:space="0" w:color="000000"/>
                  </w:tcBorders>
                  <w:shd w:val="clear" w:color="auto" w:fill="auto"/>
                  <w:vAlign w:val="bottom"/>
                  <w:hideMark/>
                </w:tcPr>
                <w:p w14:paraId="1D9CA331" w14:textId="77777777" w:rsidR="00052B67" w:rsidRPr="00052B67" w:rsidRDefault="00052B67" w:rsidP="005345E4">
                  <w:pPr>
                    <w:jc w:val="right"/>
                    <w:rPr>
                      <w:color w:val="000000"/>
                    </w:rPr>
                  </w:pPr>
                  <w:r w:rsidRPr="00052B67">
                    <w:rPr>
                      <w:color w:val="000000"/>
                    </w:rPr>
                    <w:t>-</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1D2D5C34" w14:textId="77777777" w:rsidR="00052B67" w:rsidRPr="00052B67" w:rsidRDefault="00052B67" w:rsidP="005345E4">
                  <w:pPr>
                    <w:jc w:val="right"/>
                    <w:rPr>
                      <w:color w:val="000000"/>
                    </w:rPr>
                  </w:pPr>
                  <w:r w:rsidRPr="00052B67">
                    <w:rPr>
                      <w:color w:val="000000"/>
                    </w:rPr>
                    <w:t> </w:t>
                  </w:r>
                </w:p>
              </w:tc>
            </w:tr>
            <w:tr w:rsidR="00052B67" w:rsidRPr="00052B67" w14:paraId="51113408"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09701FCB" w14:textId="77777777" w:rsidR="00052B67" w:rsidRPr="00052B67" w:rsidRDefault="00052B67" w:rsidP="005345E4">
                  <w:pPr>
                    <w:rPr>
                      <w:color w:val="000000"/>
                    </w:rPr>
                  </w:pPr>
                  <w:r w:rsidRPr="00052B67">
                    <w:rPr>
                      <w:color w:val="000000"/>
                    </w:rPr>
                    <w:t xml:space="preserve">  </w:t>
                  </w:r>
                </w:p>
              </w:tc>
              <w:tc>
                <w:tcPr>
                  <w:tcW w:w="513" w:type="dxa"/>
                  <w:tcBorders>
                    <w:top w:val="nil"/>
                    <w:left w:val="nil"/>
                    <w:bottom w:val="single" w:sz="4" w:space="0" w:color="000000"/>
                    <w:right w:val="single" w:sz="4" w:space="0" w:color="000000"/>
                  </w:tcBorders>
                  <w:shd w:val="clear" w:color="auto" w:fill="auto"/>
                  <w:vAlign w:val="bottom"/>
                  <w:hideMark/>
                </w:tcPr>
                <w:p w14:paraId="2D806538"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31B7F135" w14:textId="77777777" w:rsidR="00052B67" w:rsidRPr="00052B67" w:rsidRDefault="00052B67" w:rsidP="005345E4">
                  <w:pPr>
                    <w:jc w:val="center"/>
                    <w:rPr>
                      <w:color w:val="000000"/>
                    </w:rPr>
                  </w:pPr>
                  <w:r w:rsidRPr="00052B67">
                    <w:rPr>
                      <w:color w:val="000000"/>
                    </w:rPr>
                    <w:t>000 0107 88 0 00 01070 000</w:t>
                  </w:r>
                </w:p>
              </w:tc>
              <w:tc>
                <w:tcPr>
                  <w:tcW w:w="1417" w:type="dxa"/>
                  <w:tcBorders>
                    <w:top w:val="nil"/>
                    <w:left w:val="nil"/>
                    <w:bottom w:val="single" w:sz="4" w:space="0" w:color="000000"/>
                    <w:right w:val="single" w:sz="4" w:space="0" w:color="000000"/>
                  </w:tcBorders>
                  <w:shd w:val="clear" w:color="auto" w:fill="auto"/>
                  <w:vAlign w:val="bottom"/>
                  <w:hideMark/>
                </w:tcPr>
                <w:p w14:paraId="78AD4C40" w14:textId="77777777" w:rsidR="00052B67" w:rsidRPr="00052B67" w:rsidRDefault="00052B67" w:rsidP="005345E4">
                  <w:pPr>
                    <w:jc w:val="right"/>
                    <w:rPr>
                      <w:color w:val="000000"/>
                    </w:rPr>
                  </w:pPr>
                  <w:r w:rsidRPr="00052B67">
                    <w:rPr>
                      <w:color w:val="000000"/>
                    </w:rPr>
                    <w:t>865 000,00</w:t>
                  </w:r>
                </w:p>
              </w:tc>
              <w:tc>
                <w:tcPr>
                  <w:tcW w:w="1276" w:type="dxa"/>
                  <w:tcBorders>
                    <w:top w:val="nil"/>
                    <w:left w:val="nil"/>
                    <w:bottom w:val="single" w:sz="4" w:space="0" w:color="000000"/>
                    <w:right w:val="single" w:sz="4" w:space="0" w:color="000000"/>
                  </w:tcBorders>
                  <w:shd w:val="clear" w:color="auto" w:fill="auto"/>
                  <w:vAlign w:val="bottom"/>
                  <w:hideMark/>
                </w:tcPr>
                <w:p w14:paraId="2B5336D3" w14:textId="77777777" w:rsidR="00052B67" w:rsidRPr="00052B67" w:rsidRDefault="00052B67" w:rsidP="005345E4">
                  <w:pPr>
                    <w:jc w:val="right"/>
                    <w:rPr>
                      <w:color w:val="000000"/>
                    </w:rPr>
                  </w:pPr>
                  <w:r w:rsidRPr="00052B67">
                    <w:rPr>
                      <w:color w:val="000000"/>
                    </w:rPr>
                    <w:t>-</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326B14FE" w14:textId="77777777" w:rsidR="00052B67" w:rsidRPr="00052B67" w:rsidRDefault="00052B67" w:rsidP="005345E4">
                  <w:pPr>
                    <w:jc w:val="right"/>
                    <w:rPr>
                      <w:color w:val="000000"/>
                    </w:rPr>
                  </w:pPr>
                  <w:r w:rsidRPr="00052B67">
                    <w:rPr>
                      <w:color w:val="000000"/>
                    </w:rPr>
                    <w:t> </w:t>
                  </w:r>
                </w:p>
              </w:tc>
            </w:tr>
            <w:tr w:rsidR="00052B67" w:rsidRPr="00052B67" w14:paraId="2AEA45B6"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1C05F5FE" w14:textId="77777777" w:rsidR="00052B67" w:rsidRPr="00052B67" w:rsidRDefault="00052B67" w:rsidP="005345E4">
                  <w:pPr>
                    <w:rPr>
                      <w:color w:val="000000"/>
                    </w:rPr>
                  </w:pPr>
                  <w:r w:rsidRPr="00052B67">
                    <w:rPr>
                      <w:color w:val="000000"/>
                    </w:rPr>
                    <w:t xml:space="preserve">  Иные бюджетные ассигнования</w:t>
                  </w:r>
                </w:p>
              </w:tc>
              <w:tc>
                <w:tcPr>
                  <w:tcW w:w="513" w:type="dxa"/>
                  <w:tcBorders>
                    <w:top w:val="nil"/>
                    <w:left w:val="nil"/>
                    <w:bottom w:val="single" w:sz="4" w:space="0" w:color="000000"/>
                    <w:right w:val="single" w:sz="4" w:space="0" w:color="000000"/>
                  </w:tcBorders>
                  <w:shd w:val="clear" w:color="auto" w:fill="auto"/>
                  <w:vAlign w:val="bottom"/>
                  <w:hideMark/>
                </w:tcPr>
                <w:p w14:paraId="2BBAD802"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39FD8A30" w14:textId="77777777" w:rsidR="00052B67" w:rsidRPr="00052B67" w:rsidRDefault="00052B67" w:rsidP="005345E4">
                  <w:pPr>
                    <w:jc w:val="center"/>
                    <w:rPr>
                      <w:color w:val="000000"/>
                    </w:rPr>
                  </w:pPr>
                  <w:r w:rsidRPr="00052B67">
                    <w:rPr>
                      <w:color w:val="000000"/>
                    </w:rPr>
                    <w:t>000 0107 88 0 00 01070 800</w:t>
                  </w:r>
                </w:p>
              </w:tc>
              <w:tc>
                <w:tcPr>
                  <w:tcW w:w="1417" w:type="dxa"/>
                  <w:tcBorders>
                    <w:top w:val="nil"/>
                    <w:left w:val="nil"/>
                    <w:bottom w:val="single" w:sz="4" w:space="0" w:color="000000"/>
                    <w:right w:val="single" w:sz="4" w:space="0" w:color="000000"/>
                  </w:tcBorders>
                  <w:shd w:val="clear" w:color="auto" w:fill="auto"/>
                  <w:vAlign w:val="bottom"/>
                  <w:hideMark/>
                </w:tcPr>
                <w:p w14:paraId="4EAB1586" w14:textId="77777777" w:rsidR="00052B67" w:rsidRPr="00052B67" w:rsidRDefault="00052B67" w:rsidP="005345E4">
                  <w:pPr>
                    <w:jc w:val="right"/>
                    <w:rPr>
                      <w:color w:val="000000"/>
                    </w:rPr>
                  </w:pPr>
                  <w:r w:rsidRPr="00052B67">
                    <w:rPr>
                      <w:color w:val="000000"/>
                    </w:rPr>
                    <w:t>865 000,00</w:t>
                  </w:r>
                </w:p>
              </w:tc>
              <w:tc>
                <w:tcPr>
                  <w:tcW w:w="1276" w:type="dxa"/>
                  <w:tcBorders>
                    <w:top w:val="nil"/>
                    <w:left w:val="nil"/>
                    <w:bottom w:val="single" w:sz="4" w:space="0" w:color="000000"/>
                    <w:right w:val="single" w:sz="4" w:space="0" w:color="000000"/>
                  </w:tcBorders>
                  <w:shd w:val="clear" w:color="auto" w:fill="auto"/>
                  <w:vAlign w:val="bottom"/>
                  <w:hideMark/>
                </w:tcPr>
                <w:p w14:paraId="14659777" w14:textId="77777777" w:rsidR="00052B67" w:rsidRPr="00052B67" w:rsidRDefault="00052B67" w:rsidP="005345E4">
                  <w:pPr>
                    <w:jc w:val="right"/>
                    <w:rPr>
                      <w:color w:val="000000"/>
                    </w:rPr>
                  </w:pPr>
                  <w:r w:rsidRPr="00052B67">
                    <w:rPr>
                      <w:color w:val="000000"/>
                    </w:rPr>
                    <w:t>-</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18706548" w14:textId="77777777" w:rsidR="00052B67" w:rsidRPr="00052B67" w:rsidRDefault="00052B67" w:rsidP="005345E4">
                  <w:pPr>
                    <w:jc w:val="right"/>
                    <w:rPr>
                      <w:color w:val="000000"/>
                    </w:rPr>
                  </w:pPr>
                  <w:r w:rsidRPr="00052B67">
                    <w:rPr>
                      <w:color w:val="000000"/>
                    </w:rPr>
                    <w:t> </w:t>
                  </w:r>
                </w:p>
              </w:tc>
            </w:tr>
            <w:tr w:rsidR="00052B67" w:rsidRPr="00052B67" w14:paraId="3C06E288"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788126B0" w14:textId="77777777" w:rsidR="00052B67" w:rsidRPr="00052B67" w:rsidRDefault="00052B67" w:rsidP="005345E4">
                  <w:pPr>
                    <w:rPr>
                      <w:color w:val="000000"/>
                    </w:rPr>
                  </w:pPr>
                  <w:r w:rsidRPr="00052B67">
                    <w:rPr>
                      <w:color w:val="000000"/>
                    </w:rPr>
                    <w:t xml:space="preserve">  Специальные расходы</w:t>
                  </w:r>
                </w:p>
              </w:tc>
              <w:tc>
                <w:tcPr>
                  <w:tcW w:w="513" w:type="dxa"/>
                  <w:tcBorders>
                    <w:top w:val="nil"/>
                    <w:left w:val="nil"/>
                    <w:bottom w:val="single" w:sz="4" w:space="0" w:color="000000"/>
                    <w:right w:val="single" w:sz="4" w:space="0" w:color="000000"/>
                  </w:tcBorders>
                  <w:shd w:val="clear" w:color="auto" w:fill="auto"/>
                  <w:vAlign w:val="bottom"/>
                  <w:hideMark/>
                </w:tcPr>
                <w:p w14:paraId="0DB62A66"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2085334B" w14:textId="77777777" w:rsidR="00052B67" w:rsidRPr="00052B67" w:rsidRDefault="00052B67" w:rsidP="005345E4">
                  <w:pPr>
                    <w:jc w:val="center"/>
                    <w:rPr>
                      <w:color w:val="000000"/>
                    </w:rPr>
                  </w:pPr>
                  <w:r w:rsidRPr="00052B67">
                    <w:rPr>
                      <w:color w:val="000000"/>
                    </w:rPr>
                    <w:t>000 0107 88 0 00 01070 880</w:t>
                  </w:r>
                </w:p>
              </w:tc>
              <w:tc>
                <w:tcPr>
                  <w:tcW w:w="1417" w:type="dxa"/>
                  <w:tcBorders>
                    <w:top w:val="nil"/>
                    <w:left w:val="nil"/>
                    <w:bottom w:val="single" w:sz="4" w:space="0" w:color="000000"/>
                    <w:right w:val="single" w:sz="4" w:space="0" w:color="000000"/>
                  </w:tcBorders>
                  <w:shd w:val="clear" w:color="auto" w:fill="auto"/>
                  <w:vAlign w:val="bottom"/>
                  <w:hideMark/>
                </w:tcPr>
                <w:p w14:paraId="310D8C7A" w14:textId="77777777" w:rsidR="00052B67" w:rsidRPr="00052B67" w:rsidRDefault="00052B67" w:rsidP="005345E4">
                  <w:pPr>
                    <w:jc w:val="right"/>
                    <w:rPr>
                      <w:color w:val="000000"/>
                    </w:rPr>
                  </w:pPr>
                  <w:r w:rsidRPr="00052B67">
                    <w:rPr>
                      <w:color w:val="000000"/>
                    </w:rPr>
                    <w:t>865 000,00</w:t>
                  </w:r>
                </w:p>
              </w:tc>
              <w:tc>
                <w:tcPr>
                  <w:tcW w:w="1276" w:type="dxa"/>
                  <w:tcBorders>
                    <w:top w:val="nil"/>
                    <w:left w:val="nil"/>
                    <w:bottom w:val="single" w:sz="4" w:space="0" w:color="000000"/>
                    <w:right w:val="single" w:sz="4" w:space="0" w:color="000000"/>
                  </w:tcBorders>
                  <w:shd w:val="clear" w:color="auto" w:fill="auto"/>
                  <w:vAlign w:val="bottom"/>
                  <w:hideMark/>
                </w:tcPr>
                <w:p w14:paraId="6FD3020E" w14:textId="77777777" w:rsidR="00052B67" w:rsidRPr="00052B67" w:rsidRDefault="00052B67" w:rsidP="005345E4">
                  <w:pPr>
                    <w:jc w:val="right"/>
                    <w:rPr>
                      <w:color w:val="000000"/>
                    </w:rPr>
                  </w:pPr>
                  <w:r w:rsidRPr="00052B67">
                    <w:rPr>
                      <w:color w:val="000000"/>
                    </w:rPr>
                    <w:t>-</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0D02B5D8" w14:textId="77777777" w:rsidR="00052B67" w:rsidRPr="00052B67" w:rsidRDefault="00052B67" w:rsidP="005345E4">
                  <w:pPr>
                    <w:jc w:val="right"/>
                    <w:rPr>
                      <w:color w:val="000000"/>
                    </w:rPr>
                  </w:pPr>
                  <w:r w:rsidRPr="00052B67">
                    <w:rPr>
                      <w:color w:val="000000"/>
                    </w:rPr>
                    <w:t> </w:t>
                  </w:r>
                </w:p>
              </w:tc>
            </w:tr>
            <w:tr w:rsidR="00052B67" w:rsidRPr="00052B67" w14:paraId="1FF580A2"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6F2D44AF" w14:textId="77777777" w:rsidR="00052B67" w:rsidRPr="00052B67" w:rsidRDefault="00052B67" w:rsidP="005345E4">
                  <w:pPr>
                    <w:rPr>
                      <w:color w:val="000000"/>
                    </w:rPr>
                  </w:pPr>
                  <w:r w:rsidRPr="00052B67">
                    <w:rPr>
                      <w:color w:val="000000"/>
                    </w:rPr>
                    <w:t xml:space="preserve">  Резервные фонды</w:t>
                  </w:r>
                </w:p>
              </w:tc>
              <w:tc>
                <w:tcPr>
                  <w:tcW w:w="513" w:type="dxa"/>
                  <w:tcBorders>
                    <w:top w:val="nil"/>
                    <w:left w:val="nil"/>
                    <w:bottom w:val="single" w:sz="4" w:space="0" w:color="000000"/>
                    <w:right w:val="single" w:sz="4" w:space="0" w:color="000000"/>
                  </w:tcBorders>
                  <w:shd w:val="clear" w:color="auto" w:fill="auto"/>
                  <w:vAlign w:val="bottom"/>
                  <w:hideMark/>
                </w:tcPr>
                <w:p w14:paraId="36B0E024"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3A939494" w14:textId="77777777" w:rsidR="00052B67" w:rsidRPr="00052B67" w:rsidRDefault="00052B67" w:rsidP="005345E4">
                  <w:pPr>
                    <w:jc w:val="center"/>
                    <w:rPr>
                      <w:color w:val="000000"/>
                    </w:rPr>
                  </w:pPr>
                  <w:r w:rsidRPr="00052B67">
                    <w:rPr>
                      <w:color w:val="000000"/>
                    </w:rPr>
                    <w:t>000 0111 00 0 00 00000 000</w:t>
                  </w:r>
                </w:p>
              </w:tc>
              <w:tc>
                <w:tcPr>
                  <w:tcW w:w="1417" w:type="dxa"/>
                  <w:tcBorders>
                    <w:top w:val="nil"/>
                    <w:left w:val="nil"/>
                    <w:bottom w:val="single" w:sz="4" w:space="0" w:color="000000"/>
                    <w:right w:val="single" w:sz="4" w:space="0" w:color="000000"/>
                  </w:tcBorders>
                  <w:shd w:val="clear" w:color="auto" w:fill="auto"/>
                  <w:vAlign w:val="bottom"/>
                  <w:hideMark/>
                </w:tcPr>
                <w:p w14:paraId="4AB7C0E4" w14:textId="77777777" w:rsidR="00052B67" w:rsidRPr="00052B67" w:rsidRDefault="00052B67" w:rsidP="005345E4">
                  <w:pPr>
                    <w:jc w:val="right"/>
                    <w:rPr>
                      <w:color w:val="000000"/>
                    </w:rPr>
                  </w:pPr>
                  <w:r w:rsidRPr="00052B67">
                    <w:rPr>
                      <w:color w:val="000000"/>
                    </w:rPr>
                    <w:t>50 000,00</w:t>
                  </w:r>
                </w:p>
              </w:tc>
              <w:tc>
                <w:tcPr>
                  <w:tcW w:w="1276" w:type="dxa"/>
                  <w:tcBorders>
                    <w:top w:val="nil"/>
                    <w:left w:val="nil"/>
                    <w:bottom w:val="single" w:sz="4" w:space="0" w:color="000000"/>
                    <w:right w:val="single" w:sz="4" w:space="0" w:color="000000"/>
                  </w:tcBorders>
                  <w:shd w:val="clear" w:color="auto" w:fill="auto"/>
                  <w:vAlign w:val="bottom"/>
                  <w:hideMark/>
                </w:tcPr>
                <w:p w14:paraId="066FBD7A" w14:textId="77777777" w:rsidR="00052B67" w:rsidRPr="00052B67" w:rsidRDefault="00052B67" w:rsidP="005345E4">
                  <w:pPr>
                    <w:jc w:val="right"/>
                    <w:rPr>
                      <w:color w:val="000000"/>
                    </w:rPr>
                  </w:pPr>
                  <w:r w:rsidRPr="00052B67">
                    <w:rPr>
                      <w:color w:val="000000"/>
                    </w:rPr>
                    <w:t>-</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07C4B236" w14:textId="77777777" w:rsidR="00052B67" w:rsidRPr="00052B67" w:rsidRDefault="00052B67" w:rsidP="005345E4">
                  <w:pPr>
                    <w:jc w:val="right"/>
                    <w:rPr>
                      <w:color w:val="000000"/>
                    </w:rPr>
                  </w:pPr>
                  <w:r w:rsidRPr="00052B67">
                    <w:rPr>
                      <w:color w:val="000000"/>
                    </w:rPr>
                    <w:t> </w:t>
                  </w:r>
                </w:p>
              </w:tc>
            </w:tr>
            <w:tr w:rsidR="00052B67" w:rsidRPr="00052B67" w14:paraId="43A3369C"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2854977A" w14:textId="77777777" w:rsidR="00052B67" w:rsidRPr="00052B67" w:rsidRDefault="00052B67" w:rsidP="005345E4">
                  <w:pPr>
                    <w:rPr>
                      <w:color w:val="000000"/>
                    </w:rPr>
                  </w:pPr>
                  <w:r w:rsidRPr="00052B67">
                    <w:rPr>
                      <w:color w:val="000000"/>
                    </w:rPr>
                    <w:t xml:space="preserve">  Следственный комитет Российской Федерации</w:t>
                  </w:r>
                </w:p>
              </w:tc>
              <w:tc>
                <w:tcPr>
                  <w:tcW w:w="513" w:type="dxa"/>
                  <w:tcBorders>
                    <w:top w:val="nil"/>
                    <w:left w:val="nil"/>
                    <w:bottom w:val="single" w:sz="4" w:space="0" w:color="000000"/>
                    <w:right w:val="single" w:sz="4" w:space="0" w:color="000000"/>
                  </w:tcBorders>
                  <w:shd w:val="clear" w:color="auto" w:fill="auto"/>
                  <w:vAlign w:val="bottom"/>
                  <w:hideMark/>
                </w:tcPr>
                <w:p w14:paraId="5043E7E1"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5823844B" w14:textId="77777777" w:rsidR="00052B67" w:rsidRPr="00052B67" w:rsidRDefault="00052B67" w:rsidP="005345E4">
                  <w:pPr>
                    <w:jc w:val="center"/>
                    <w:rPr>
                      <w:color w:val="000000"/>
                    </w:rPr>
                  </w:pPr>
                  <w:r w:rsidRPr="00052B67">
                    <w:rPr>
                      <w:color w:val="000000"/>
                    </w:rPr>
                    <w:t>000 0111 88 0 00 00000 000</w:t>
                  </w:r>
                </w:p>
              </w:tc>
              <w:tc>
                <w:tcPr>
                  <w:tcW w:w="1417" w:type="dxa"/>
                  <w:tcBorders>
                    <w:top w:val="nil"/>
                    <w:left w:val="nil"/>
                    <w:bottom w:val="single" w:sz="4" w:space="0" w:color="000000"/>
                    <w:right w:val="single" w:sz="4" w:space="0" w:color="000000"/>
                  </w:tcBorders>
                  <w:shd w:val="clear" w:color="auto" w:fill="auto"/>
                  <w:vAlign w:val="bottom"/>
                  <w:hideMark/>
                </w:tcPr>
                <w:p w14:paraId="65971E1D" w14:textId="77777777" w:rsidR="00052B67" w:rsidRPr="00052B67" w:rsidRDefault="00052B67" w:rsidP="005345E4">
                  <w:pPr>
                    <w:jc w:val="right"/>
                    <w:rPr>
                      <w:color w:val="000000"/>
                    </w:rPr>
                  </w:pPr>
                  <w:r w:rsidRPr="00052B67">
                    <w:rPr>
                      <w:color w:val="000000"/>
                    </w:rPr>
                    <w:t>50 000,00</w:t>
                  </w:r>
                </w:p>
              </w:tc>
              <w:tc>
                <w:tcPr>
                  <w:tcW w:w="1276" w:type="dxa"/>
                  <w:tcBorders>
                    <w:top w:val="nil"/>
                    <w:left w:val="nil"/>
                    <w:bottom w:val="single" w:sz="4" w:space="0" w:color="000000"/>
                    <w:right w:val="single" w:sz="4" w:space="0" w:color="000000"/>
                  </w:tcBorders>
                  <w:shd w:val="clear" w:color="auto" w:fill="auto"/>
                  <w:vAlign w:val="bottom"/>
                  <w:hideMark/>
                </w:tcPr>
                <w:p w14:paraId="716B3BD0" w14:textId="77777777" w:rsidR="00052B67" w:rsidRPr="00052B67" w:rsidRDefault="00052B67" w:rsidP="005345E4">
                  <w:pPr>
                    <w:jc w:val="right"/>
                    <w:rPr>
                      <w:color w:val="000000"/>
                    </w:rPr>
                  </w:pPr>
                  <w:r w:rsidRPr="00052B67">
                    <w:rPr>
                      <w:color w:val="000000"/>
                    </w:rPr>
                    <w:t>-</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39E28F60" w14:textId="77777777" w:rsidR="00052B67" w:rsidRPr="00052B67" w:rsidRDefault="00052B67" w:rsidP="005345E4">
                  <w:pPr>
                    <w:jc w:val="right"/>
                    <w:rPr>
                      <w:color w:val="000000"/>
                    </w:rPr>
                  </w:pPr>
                  <w:r w:rsidRPr="00052B67">
                    <w:rPr>
                      <w:color w:val="000000"/>
                    </w:rPr>
                    <w:t> </w:t>
                  </w:r>
                </w:p>
              </w:tc>
            </w:tr>
            <w:tr w:rsidR="00052B67" w:rsidRPr="00052B67" w14:paraId="662EB557"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6772C541" w14:textId="77777777" w:rsidR="00052B67" w:rsidRPr="00052B67" w:rsidRDefault="00052B67" w:rsidP="005345E4">
                  <w:pPr>
                    <w:rPr>
                      <w:color w:val="000000"/>
                    </w:rPr>
                  </w:pPr>
                  <w:r w:rsidRPr="00052B67">
                    <w:rPr>
                      <w:color w:val="000000"/>
                    </w:rPr>
                    <w:t xml:space="preserve">  </w:t>
                  </w:r>
                </w:p>
              </w:tc>
              <w:tc>
                <w:tcPr>
                  <w:tcW w:w="513" w:type="dxa"/>
                  <w:tcBorders>
                    <w:top w:val="nil"/>
                    <w:left w:val="nil"/>
                    <w:bottom w:val="single" w:sz="4" w:space="0" w:color="000000"/>
                    <w:right w:val="single" w:sz="4" w:space="0" w:color="000000"/>
                  </w:tcBorders>
                  <w:shd w:val="clear" w:color="auto" w:fill="auto"/>
                  <w:vAlign w:val="bottom"/>
                  <w:hideMark/>
                </w:tcPr>
                <w:p w14:paraId="39062C80"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3CE5F4D4" w14:textId="77777777" w:rsidR="00052B67" w:rsidRPr="00052B67" w:rsidRDefault="00052B67" w:rsidP="005345E4">
                  <w:pPr>
                    <w:jc w:val="center"/>
                    <w:rPr>
                      <w:color w:val="000000"/>
                    </w:rPr>
                  </w:pPr>
                  <w:r w:rsidRPr="00052B67">
                    <w:rPr>
                      <w:color w:val="000000"/>
                    </w:rPr>
                    <w:t>000 0111 88 0 00 01110 000</w:t>
                  </w:r>
                </w:p>
              </w:tc>
              <w:tc>
                <w:tcPr>
                  <w:tcW w:w="1417" w:type="dxa"/>
                  <w:tcBorders>
                    <w:top w:val="nil"/>
                    <w:left w:val="nil"/>
                    <w:bottom w:val="single" w:sz="4" w:space="0" w:color="000000"/>
                    <w:right w:val="single" w:sz="4" w:space="0" w:color="000000"/>
                  </w:tcBorders>
                  <w:shd w:val="clear" w:color="auto" w:fill="auto"/>
                  <w:vAlign w:val="bottom"/>
                  <w:hideMark/>
                </w:tcPr>
                <w:p w14:paraId="5CEE4A0C" w14:textId="77777777" w:rsidR="00052B67" w:rsidRPr="00052B67" w:rsidRDefault="00052B67" w:rsidP="005345E4">
                  <w:pPr>
                    <w:jc w:val="right"/>
                    <w:rPr>
                      <w:color w:val="000000"/>
                    </w:rPr>
                  </w:pPr>
                  <w:r w:rsidRPr="00052B67">
                    <w:rPr>
                      <w:color w:val="000000"/>
                    </w:rPr>
                    <w:t>50 000,00</w:t>
                  </w:r>
                </w:p>
              </w:tc>
              <w:tc>
                <w:tcPr>
                  <w:tcW w:w="1276" w:type="dxa"/>
                  <w:tcBorders>
                    <w:top w:val="nil"/>
                    <w:left w:val="nil"/>
                    <w:bottom w:val="single" w:sz="4" w:space="0" w:color="000000"/>
                    <w:right w:val="single" w:sz="4" w:space="0" w:color="000000"/>
                  </w:tcBorders>
                  <w:shd w:val="clear" w:color="auto" w:fill="auto"/>
                  <w:vAlign w:val="bottom"/>
                  <w:hideMark/>
                </w:tcPr>
                <w:p w14:paraId="3C9B90D1" w14:textId="77777777" w:rsidR="00052B67" w:rsidRPr="00052B67" w:rsidRDefault="00052B67" w:rsidP="005345E4">
                  <w:pPr>
                    <w:jc w:val="right"/>
                    <w:rPr>
                      <w:color w:val="000000"/>
                    </w:rPr>
                  </w:pPr>
                  <w:r w:rsidRPr="00052B67">
                    <w:rPr>
                      <w:color w:val="000000"/>
                    </w:rPr>
                    <w:t>-</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370F6F54" w14:textId="77777777" w:rsidR="00052B67" w:rsidRPr="00052B67" w:rsidRDefault="00052B67" w:rsidP="005345E4">
                  <w:pPr>
                    <w:jc w:val="right"/>
                    <w:rPr>
                      <w:color w:val="000000"/>
                    </w:rPr>
                  </w:pPr>
                  <w:r w:rsidRPr="00052B67">
                    <w:rPr>
                      <w:color w:val="000000"/>
                    </w:rPr>
                    <w:t> </w:t>
                  </w:r>
                </w:p>
              </w:tc>
            </w:tr>
            <w:tr w:rsidR="00052B67" w:rsidRPr="00052B67" w14:paraId="161BF841"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28EFC3EB" w14:textId="77777777" w:rsidR="00052B67" w:rsidRPr="00052B67" w:rsidRDefault="00052B67" w:rsidP="005345E4">
                  <w:pPr>
                    <w:rPr>
                      <w:color w:val="000000"/>
                    </w:rPr>
                  </w:pPr>
                  <w:r w:rsidRPr="00052B67">
                    <w:rPr>
                      <w:color w:val="000000"/>
                    </w:rPr>
                    <w:t xml:space="preserve">  Иные бюджетные ассигнования</w:t>
                  </w:r>
                </w:p>
              </w:tc>
              <w:tc>
                <w:tcPr>
                  <w:tcW w:w="513" w:type="dxa"/>
                  <w:tcBorders>
                    <w:top w:val="nil"/>
                    <w:left w:val="nil"/>
                    <w:bottom w:val="single" w:sz="4" w:space="0" w:color="000000"/>
                    <w:right w:val="single" w:sz="4" w:space="0" w:color="000000"/>
                  </w:tcBorders>
                  <w:shd w:val="clear" w:color="auto" w:fill="auto"/>
                  <w:vAlign w:val="bottom"/>
                  <w:hideMark/>
                </w:tcPr>
                <w:p w14:paraId="113BC4C6"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3CF88E76" w14:textId="77777777" w:rsidR="00052B67" w:rsidRPr="00052B67" w:rsidRDefault="00052B67" w:rsidP="005345E4">
                  <w:pPr>
                    <w:jc w:val="center"/>
                    <w:rPr>
                      <w:color w:val="000000"/>
                    </w:rPr>
                  </w:pPr>
                  <w:r w:rsidRPr="00052B67">
                    <w:rPr>
                      <w:color w:val="000000"/>
                    </w:rPr>
                    <w:t>000 0111 88 0 00 01110 800</w:t>
                  </w:r>
                </w:p>
              </w:tc>
              <w:tc>
                <w:tcPr>
                  <w:tcW w:w="1417" w:type="dxa"/>
                  <w:tcBorders>
                    <w:top w:val="nil"/>
                    <w:left w:val="nil"/>
                    <w:bottom w:val="single" w:sz="4" w:space="0" w:color="000000"/>
                    <w:right w:val="single" w:sz="4" w:space="0" w:color="000000"/>
                  </w:tcBorders>
                  <w:shd w:val="clear" w:color="auto" w:fill="auto"/>
                  <w:vAlign w:val="bottom"/>
                  <w:hideMark/>
                </w:tcPr>
                <w:p w14:paraId="267E16FE" w14:textId="77777777" w:rsidR="00052B67" w:rsidRPr="00052B67" w:rsidRDefault="00052B67" w:rsidP="005345E4">
                  <w:pPr>
                    <w:jc w:val="right"/>
                    <w:rPr>
                      <w:color w:val="000000"/>
                    </w:rPr>
                  </w:pPr>
                  <w:r w:rsidRPr="00052B67">
                    <w:rPr>
                      <w:color w:val="000000"/>
                    </w:rPr>
                    <w:t>50 000,00</w:t>
                  </w:r>
                </w:p>
              </w:tc>
              <w:tc>
                <w:tcPr>
                  <w:tcW w:w="1276" w:type="dxa"/>
                  <w:tcBorders>
                    <w:top w:val="nil"/>
                    <w:left w:val="nil"/>
                    <w:bottom w:val="single" w:sz="4" w:space="0" w:color="000000"/>
                    <w:right w:val="single" w:sz="4" w:space="0" w:color="000000"/>
                  </w:tcBorders>
                  <w:shd w:val="clear" w:color="auto" w:fill="auto"/>
                  <w:vAlign w:val="bottom"/>
                  <w:hideMark/>
                </w:tcPr>
                <w:p w14:paraId="4E44C4BF" w14:textId="77777777" w:rsidR="00052B67" w:rsidRPr="00052B67" w:rsidRDefault="00052B67" w:rsidP="005345E4">
                  <w:pPr>
                    <w:jc w:val="right"/>
                    <w:rPr>
                      <w:color w:val="000000"/>
                    </w:rPr>
                  </w:pPr>
                  <w:r w:rsidRPr="00052B67">
                    <w:rPr>
                      <w:color w:val="000000"/>
                    </w:rPr>
                    <w:t>-</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3F3CAF40" w14:textId="77777777" w:rsidR="00052B67" w:rsidRPr="00052B67" w:rsidRDefault="00052B67" w:rsidP="005345E4">
                  <w:pPr>
                    <w:jc w:val="right"/>
                    <w:rPr>
                      <w:color w:val="000000"/>
                    </w:rPr>
                  </w:pPr>
                  <w:r w:rsidRPr="00052B67">
                    <w:rPr>
                      <w:color w:val="000000"/>
                    </w:rPr>
                    <w:t> </w:t>
                  </w:r>
                </w:p>
              </w:tc>
            </w:tr>
            <w:tr w:rsidR="00052B67" w:rsidRPr="00052B67" w14:paraId="3652E271"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4A0F8C76" w14:textId="77777777" w:rsidR="00052B67" w:rsidRPr="00052B67" w:rsidRDefault="00052B67" w:rsidP="005345E4">
                  <w:pPr>
                    <w:rPr>
                      <w:color w:val="000000"/>
                    </w:rPr>
                  </w:pPr>
                  <w:r w:rsidRPr="00052B67">
                    <w:rPr>
                      <w:color w:val="000000"/>
                    </w:rPr>
                    <w:t xml:space="preserve">  Резервные средства</w:t>
                  </w:r>
                </w:p>
              </w:tc>
              <w:tc>
                <w:tcPr>
                  <w:tcW w:w="513" w:type="dxa"/>
                  <w:tcBorders>
                    <w:top w:val="nil"/>
                    <w:left w:val="nil"/>
                    <w:bottom w:val="single" w:sz="4" w:space="0" w:color="000000"/>
                    <w:right w:val="single" w:sz="4" w:space="0" w:color="000000"/>
                  </w:tcBorders>
                  <w:shd w:val="clear" w:color="auto" w:fill="auto"/>
                  <w:vAlign w:val="bottom"/>
                  <w:hideMark/>
                </w:tcPr>
                <w:p w14:paraId="518C6335"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11C6C804" w14:textId="77777777" w:rsidR="00052B67" w:rsidRPr="00052B67" w:rsidRDefault="00052B67" w:rsidP="005345E4">
                  <w:pPr>
                    <w:jc w:val="center"/>
                    <w:rPr>
                      <w:color w:val="000000"/>
                    </w:rPr>
                  </w:pPr>
                  <w:r w:rsidRPr="00052B67">
                    <w:rPr>
                      <w:color w:val="000000"/>
                    </w:rPr>
                    <w:t>000 0111 88 0 00 01110 870</w:t>
                  </w:r>
                </w:p>
              </w:tc>
              <w:tc>
                <w:tcPr>
                  <w:tcW w:w="1417" w:type="dxa"/>
                  <w:tcBorders>
                    <w:top w:val="nil"/>
                    <w:left w:val="nil"/>
                    <w:bottom w:val="single" w:sz="4" w:space="0" w:color="000000"/>
                    <w:right w:val="single" w:sz="4" w:space="0" w:color="000000"/>
                  </w:tcBorders>
                  <w:shd w:val="clear" w:color="auto" w:fill="auto"/>
                  <w:vAlign w:val="bottom"/>
                  <w:hideMark/>
                </w:tcPr>
                <w:p w14:paraId="11F3FA2D" w14:textId="77777777" w:rsidR="00052B67" w:rsidRPr="00052B67" w:rsidRDefault="00052B67" w:rsidP="005345E4">
                  <w:pPr>
                    <w:jc w:val="right"/>
                    <w:rPr>
                      <w:color w:val="000000"/>
                    </w:rPr>
                  </w:pPr>
                  <w:r w:rsidRPr="00052B67">
                    <w:rPr>
                      <w:color w:val="000000"/>
                    </w:rPr>
                    <w:t>50 000,00</w:t>
                  </w:r>
                </w:p>
              </w:tc>
              <w:tc>
                <w:tcPr>
                  <w:tcW w:w="1276" w:type="dxa"/>
                  <w:tcBorders>
                    <w:top w:val="nil"/>
                    <w:left w:val="nil"/>
                    <w:bottom w:val="single" w:sz="4" w:space="0" w:color="000000"/>
                    <w:right w:val="single" w:sz="4" w:space="0" w:color="000000"/>
                  </w:tcBorders>
                  <w:shd w:val="clear" w:color="auto" w:fill="auto"/>
                  <w:vAlign w:val="bottom"/>
                  <w:hideMark/>
                </w:tcPr>
                <w:p w14:paraId="57D15714" w14:textId="77777777" w:rsidR="00052B67" w:rsidRPr="00052B67" w:rsidRDefault="00052B67" w:rsidP="005345E4">
                  <w:pPr>
                    <w:jc w:val="right"/>
                    <w:rPr>
                      <w:color w:val="000000"/>
                    </w:rPr>
                  </w:pPr>
                  <w:r w:rsidRPr="00052B67">
                    <w:rPr>
                      <w:color w:val="000000"/>
                    </w:rPr>
                    <w:t>-</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15068617" w14:textId="77777777" w:rsidR="00052B67" w:rsidRPr="00052B67" w:rsidRDefault="00052B67" w:rsidP="005345E4">
                  <w:pPr>
                    <w:jc w:val="right"/>
                    <w:rPr>
                      <w:color w:val="000000"/>
                    </w:rPr>
                  </w:pPr>
                  <w:r w:rsidRPr="00052B67">
                    <w:rPr>
                      <w:color w:val="000000"/>
                    </w:rPr>
                    <w:t> </w:t>
                  </w:r>
                </w:p>
              </w:tc>
            </w:tr>
            <w:tr w:rsidR="00052B67" w:rsidRPr="00052B67" w14:paraId="128B00E3"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24C5EAD6" w14:textId="77777777" w:rsidR="00052B67" w:rsidRPr="00052B67" w:rsidRDefault="00052B67" w:rsidP="005345E4">
                  <w:pPr>
                    <w:rPr>
                      <w:color w:val="000000"/>
                    </w:rPr>
                  </w:pPr>
                  <w:r w:rsidRPr="00052B67">
                    <w:rPr>
                      <w:color w:val="000000"/>
                    </w:rPr>
                    <w:t xml:space="preserve">  Другие общегосударственные вопросы</w:t>
                  </w:r>
                </w:p>
              </w:tc>
              <w:tc>
                <w:tcPr>
                  <w:tcW w:w="513" w:type="dxa"/>
                  <w:tcBorders>
                    <w:top w:val="nil"/>
                    <w:left w:val="nil"/>
                    <w:bottom w:val="single" w:sz="4" w:space="0" w:color="000000"/>
                    <w:right w:val="single" w:sz="4" w:space="0" w:color="000000"/>
                  </w:tcBorders>
                  <w:shd w:val="clear" w:color="auto" w:fill="auto"/>
                  <w:vAlign w:val="bottom"/>
                  <w:hideMark/>
                </w:tcPr>
                <w:p w14:paraId="57CEC8CA"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32F9DE4D" w14:textId="77777777" w:rsidR="00052B67" w:rsidRPr="00052B67" w:rsidRDefault="00052B67" w:rsidP="005345E4">
                  <w:pPr>
                    <w:jc w:val="center"/>
                    <w:rPr>
                      <w:color w:val="000000"/>
                    </w:rPr>
                  </w:pPr>
                  <w:r w:rsidRPr="00052B67">
                    <w:rPr>
                      <w:color w:val="000000"/>
                    </w:rPr>
                    <w:t>000 0113 00 0 00 00000 000</w:t>
                  </w:r>
                </w:p>
              </w:tc>
              <w:tc>
                <w:tcPr>
                  <w:tcW w:w="1417" w:type="dxa"/>
                  <w:tcBorders>
                    <w:top w:val="nil"/>
                    <w:left w:val="nil"/>
                    <w:bottom w:val="single" w:sz="4" w:space="0" w:color="000000"/>
                    <w:right w:val="single" w:sz="4" w:space="0" w:color="000000"/>
                  </w:tcBorders>
                  <w:shd w:val="clear" w:color="auto" w:fill="auto"/>
                  <w:vAlign w:val="bottom"/>
                  <w:hideMark/>
                </w:tcPr>
                <w:p w14:paraId="36D1FF8C" w14:textId="77777777" w:rsidR="00052B67" w:rsidRPr="00052B67" w:rsidRDefault="00052B67" w:rsidP="005345E4">
                  <w:pPr>
                    <w:jc w:val="right"/>
                    <w:rPr>
                      <w:color w:val="000000"/>
                    </w:rPr>
                  </w:pPr>
                  <w:r w:rsidRPr="00052B67">
                    <w:rPr>
                      <w:color w:val="000000"/>
                    </w:rPr>
                    <w:t>8 125 418,68</w:t>
                  </w:r>
                </w:p>
              </w:tc>
              <w:tc>
                <w:tcPr>
                  <w:tcW w:w="1276" w:type="dxa"/>
                  <w:tcBorders>
                    <w:top w:val="nil"/>
                    <w:left w:val="nil"/>
                    <w:bottom w:val="single" w:sz="4" w:space="0" w:color="000000"/>
                    <w:right w:val="single" w:sz="4" w:space="0" w:color="000000"/>
                  </w:tcBorders>
                  <w:shd w:val="clear" w:color="auto" w:fill="auto"/>
                  <w:vAlign w:val="bottom"/>
                  <w:hideMark/>
                </w:tcPr>
                <w:p w14:paraId="314573F4" w14:textId="77777777" w:rsidR="00052B67" w:rsidRPr="00052B67" w:rsidRDefault="00052B67" w:rsidP="005345E4">
                  <w:pPr>
                    <w:jc w:val="right"/>
                    <w:rPr>
                      <w:color w:val="000000"/>
                    </w:rPr>
                  </w:pPr>
                  <w:r w:rsidRPr="00052B67">
                    <w:rPr>
                      <w:color w:val="000000"/>
                    </w:rPr>
                    <w:t>1 083 903,01</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507E262A" w14:textId="77777777" w:rsidR="00052B67" w:rsidRPr="00052B67" w:rsidRDefault="00052B67" w:rsidP="005345E4">
                  <w:pPr>
                    <w:jc w:val="right"/>
                    <w:rPr>
                      <w:color w:val="000000"/>
                    </w:rPr>
                  </w:pPr>
                  <w:r w:rsidRPr="00052B67">
                    <w:rPr>
                      <w:color w:val="000000"/>
                    </w:rPr>
                    <w:t>13,34</w:t>
                  </w:r>
                </w:p>
              </w:tc>
            </w:tr>
            <w:tr w:rsidR="00052B67" w:rsidRPr="00052B67" w14:paraId="47BFF6AD"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79ADBFF4" w14:textId="77777777" w:rsidR="00052B67" w:rsidRPr="00052B67" w:rsidRDefault="00052B67" w:rsidP="005345E4">
                  <w:pPr>
                    <w:rPr>
                      <w:color w:val="000000"/>
                    </w:rPr>
                  </w:pPr>
                  <w:r w:rsidRPr="00052B67">
                    <w:rPr>
                      <w:color w:val="000000"/>
                    </w:rPr>
                    <w:t xml:space="preserve">  Следственный комитет Российской Федерации</w:t>
                  </w:r>
                </w:p>
              </w:tc>
              <w:tc>
                <w:tcPr>
                  <w:tcW w:w="513" w:type="dxa"/>
                  <w:tcBorders>
                    <w:top w:val="nil"/>
                    <w:left w:val="nil"/>
                    <w:bottom w:val="single" w:sz="4" w:space="0" w:color="000000"/>
                    <w:right w:val="single" w:sz="4" w:space="0" w:color="000000"/>
                  </w:tcBorders>
                  <w:shd w:val="clear" w:color="auto" w:fill="auto"/>
                  <w:vAlign w:val="bottom"/>
                  <w:hideMark/>
                </w:tcPr>
                <w:p w14:paraId="19A9FC63"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29442879" w14:textId="77777777" w:rsidR="00052B67" w:rsidRPr="00052B67" w:rsidRDefault="00052B67" w:rsidP="005345E4">
                  <w:pPr>
                    <w:jc w:val="center"/>
                    <w:rPr>
                      <w:color w:val="000000"/>
                    </w:rPr>
                  </w:pPr>
                  <w:r w:rsidRPr="00052B67">
                    <w:rPr>
                      <w:color w:val="000000"/>
                    </w:rPr>
                    <w:t>000 0113 88 0 00 00000 000</w:t>
                  </w:r>
                </w:p>
              </w:tc>
              <w:tc>
                <w:tcPr>
                  <w:tcW w:w="1417" w:type="dxa"/>
                  <w:tcBorders>
                    <w:top w:val="nil"/>
                    <w:left w:val="nil"/>
                    <w:bottom w:val="single" w:sz="4" w:space="0" w:color="000000"/>
                    <w:right w:val="single" w:sz="4" w:space="0" w:color="000000"/>
                  </w:tcBorders>
                  <w:shd w:val="clear" w:color="auto" w:fill="auto"/>
                  <w:vAlign w:val="bottom"/>
                  <w:hideMark/>
                </w:tcPr>
                <w:p w14:paraId="36D180E0" w14:textId="77777777" w:rsidR="00052B67" w:rsidRPr="00052B67" w:rsidRDefault="00052B67" w:rsidP="005345E4">
                  <w:pPr>
                    <w:jc w:val="right"/>
                    <w:rPr>
                      <w:color w:val="000000"/>
                    </w:rPr>
                  </w:pPr>
                  <w:r w:rsidRPr="00052B67">
                    <w:rPr>
                      <w:color w:val="000000"/>
                    </w:rPr>
                    <w:t>8 125 418,68</w:t>
                  </w:r>
                </w:p>
              </w:tc>
              <w:tc>
                <w:tcPr>
                  <w:tcW w:w="1276" w:type="dxa"/>
                  <w:tcBorders>
                    <w:top w:val="nil"/>
                    <w:left w:val="nil"/>
                    <w:bottom w:val="single" w:sz="4" w:space="0" w:color="000000"/>
                    <w:right w:val="single" w:sz="4" w:space="0" w:color="000000"/>
                  </w:tcBorders>
                  <w:shd w:val="clear" w:color="auto" w:fill="auto"/>
                  <w:vAlign w:val="bottom"/>
                  <w:hideMark/>
                </w:tcPr>
                <w:p w14:paraId="1E49DFD4" w14:textId="77777777" w:rsidR="00052B67" w:rsidRPr="00052B67" w:rsidRDefault="00052B67" w:rsidP="005345E4">
                  <w:pPr>
                    <w:jc w:val="right"/>
                    <w:rPr>
                      <w:color w:val="000000"/>
                    </w:rPr>
                  </w:pPr>
                  <w:r w:rsidRPr="00052B67">
                    <w:rPr>
                      <w:color w:val="000000"/>
                    </w:rPr>
                    <w:t>1 083 903,01</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131C8250" w14:textId="77777777" w:rsidR="00052B67" w:rsidRPr="00052B67" w:rsidRDefault="00052B67" w:rsidP="005345E4">
                  <w:pPr>
                    <w:jc w:val="right"/>
                    <w:rPr>
                      <w:color w:val="000000"/>
                    </w:rPr>
                  </w:pPr>
                  <w:r w:rsidRPr="00052B67">
                    <w:rPr>
                      <w:color w:val="000000"/>
                    </w:rPr>
                    <w:t>13,34</w:t>
                  </w:r>
                </w:p>
              </w:tc>
            </w:tr>
            <w:tr w:rsidR="00052B67" w:rsidRPr="00052B67" w14:paraId="54FA6E58"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2A672CDB" w14:textId="77777777" w:rsidR="00052B67" w:rsidRPr="00052B67" w:rsidRDefault="00052B67" w:rsidP="005345E4">
                  <w:pPr>
                    <w:rPr>
                      <w:color w:val="000000"/>
                    </w:rPr>
                  </w:pPr>
                  <w:r w:rsidRPr="00052B67">
                    <w:rPr>
                      <w:color w:val="000000"/>
                    </w:rPr>
                    <w:t xml:space="preserve">  </w:t>
                  </w:r>
                </w:p>
              </w:tc>
              <w:tc>
                <w:tcPr>
                  <w:tcW w:w="513" w:type="dxa"/>
                  <w:tcBorders>
                    <w:top w:val="nil"/>
                    <w:left w:val="nil"/>
                    <w:bottom w:val="single" w:sz="4" w:space="0" w:color="000000"/>
                    <w:right w:val="single" w:sz="4" w:space="0" w:color="000000"/>
                  </w:tcBorders>
                  <w:shd w:val="clear" w:color="auto" w:fill="auto"/>
                  <w:vAlign w:val="bottom"/>
                  <w:hideMark/>
                </w:tcPr>
                <w:p w14:paraId="53309783"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0A316126" w14:textId="77777777" w:rsidR="00052B67" w:rsidRPr="00052B67" w:rsidRDefault="00052B67" w:rsidP="005345E4">
                  <w:pPr>
                    <w:jc w:val="center"/>
                    <w:rPr>
                      <w:color w:val="000000"/>
                    </w:rPr>
                  </w:pPr>
                  <w:r w:rsidRPr="00052B67">
                    <w:rPr>
                      <w:color w:val="000000"/>
                    </w:rPr>
                    <w:t>000 0113 88 0 00 01170 000</w:t>
                  </w:r>
                </w:p>
              </w:tc>
              <w:tc>
                <w:tcPr>
                  <w:tcW w:w="1417" w:type="dxa"/>
                  <w:tcBorders>
                    <w:top w:val="nil"/>
                    <w:left w:val="nil"/>
                    <w:bottom w:val="single" w:sz="4" w:space="0" w:color="000000"/>
                    <w:right w:val="single" w:sz="4" w:space="0" w:color="000000"/>
                  </w:tcBorders>
                  <w:shd w:val="clear" w:color="auto" w:fill="auto"/>
                  <w:vAlign w:val="bottom"/>
                  <w:hideMark/>
                </w:tcPr>
                <w:p w14:paraId="23689924" w14:textId="77777777" w:rsidR="00052B67" w:rsidRPr="00052B67" w:rsidRDefault="00052B67" w:rsidP="005345E4">
                  <w:pPr>
                    <w:jc w:val="right"/>
                    <w:rPr>
                      <w:color w:val="000000"/>
                    </w:rPr>
                  </w:pPr>
                  <w:r w:rsidRPr="00052B67">
                    <w:rPr>
                      <w:color w:val="000000"/>
                    </w:rPr>
                    <w:t>8 125 418,68</w:t>
                  </w:r>
                </w:p>
              </w:tc>
              <w:tc>
                <w:tcPr>
                  <w:tcW w:w="1276" w:type="dxa"/>
                  <w:tcBorders>
                    <w:top w:val="nil"/>
                    <w:left w:val="nil"/>
                    <w:bottom w:val="single" w:sz="4" w:space="0" w:color="000000"/>
                    <w:right w:val="single" w:sz="4" w:space="0" w:color="000000"/>
                  </w:tcBorders>
                  <w:shd w:val="clear" w:color="auto" w:fill="auto"/>
                  <w:vAlign w:val="bottom"/>
                  <w:hideMark/>
                </w:tcPr>
                <w:p w14:paraId="7EC7C59A" w14:textId="77777777" w:rsidR="00052B67" w:rsidRPr="00052B67" w:rsidRDefault="00052B67" w:rsidP="005345E4">
                  <w:pPr>
                    <w:jc w:val="right"/>
                    <w:rPr>
                      <w:color w:val="000000"/>
                    </w:rPr>
                  </w:pPr>
                  <w:r w:rsidRPr="00052B67">
                    <w:rPr>
                      <w:color w:val="000000"/>
                    </w:rPr>
                    <w:t>1 083 903,01</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50F4A8BE" w14:textId="77777777" w:rsidR="00052B67" w:rsidRPr="00052B67" w:rsidRDefault="00052B67" w:rsidP="005345E4">
                  <w:pPr>
                    <w:jc w:val="right"/>
                    <w:rPr>
                      <w:color w:val="000000"/>
                    </w:rPr>
                  </w:pPr>
                  <w:r w:rsidRPr="00052B67">
                    <w:rPr>
                      <w:color w:val="000000"/>
                    </w:rPr>
                    <w:t>13,34</w:t>
                  </w:r>
                </w:p>
              </w:tc>
            </w:tr>
            <w:tr w:rsidR="00052B67" w:rsidRPr="00052B67" w14:paraId="23F53449" w14:textId="77777777" w:rsidTr="005345E4">
              <w:trPr>
                <w:trHeight w:val="480"/>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26680056" w14:textId="77777777" w:rsidR="00052B67" w:rsidRPr="00052B67" w:rsidRDefault="00052B67" w:rsidP="005345E4">
                  <w:pPr>
                    <w:rPr>
                      <w:color w:val="000000"/>
                    </w:rPr>
                  </w:pPr>
                  <w:r w:rsidRPr="00052B67">
                    <w:rPr>
                      <w:color w:val="000000"/>
                    </w:rPr>
                    <w:t xml:space="preserve">  Закупка товаров, работ и услуг для обеспечения государственных </w:t>
                  </w:r>
                  <w:r w:rsidRPr="00052B67">
                    <w:rPr>
                      <w:color w:val="000000"/>
                    </w:rPr>
                    <w:lastRenderedPageBreak/>
                    <w:t>(муниципальных) нужд</w:t>
                  </w:r>
                </w:p>
              </w:tc>
              <w:tc>
                <w:tcPr>
                  <w:tcW w:w="513" w:type="dxa"/>
                  <w:tcBorders>
                    <w:top w:val="nil"/>
                    <w:left w:val="nil"/>
                    <w:bottom w:val="single" w:sz="4" w:space="0" w:color="000000"/>
                    <w:right w:val="single" w:sz="4" w:space="0" w:color="000000"/>
                  </w:tcBorders>
                  <w:shd w:val="clear" w:color="auto" w:fill="auto"/>
                  <w:vAlign w:val="bottom"/>
                  <w:hideMark/>
                </w:tcPr>
                <w:p w14:paraId="7EE198F6" w14:textId="77777777" w:rsidR="00052B67" w:rsidRPr="00052B67" w:rsidRDefault="00052B67" w:rsidP="005345E4">
                  <w:pPr>
                    <w:jc w:val="center"/>
                    <w:rPr>
                      <w:color w:val="000000"/>
                    </w:rPr>
                  </w:pPr>
                  <w:r w:rsidRPr="00052B67">
                    <w:rPr>
                      <w:color w:val="000000"/>
                    </w:rPr>
                    <w:lastRenderedPageBreak/>
                    <w:t>200</w:t>
                  </w:r>
                </w:p>
              </w:tc>
              <w:tc>
                <w:tcPr>
                  <w:tcW w:w="2552" w:type="dxa"/>
                  <w:tcBorders>
                    <w:top w:val="nil"/>
                    <w:left w:val="nil"/>
                    <w:bottom w:val="single" w:sz="4" w:space="0" w:color="000000"/>
                    <w:right w:val="single" w:sz="4" w:space="0" w:color="000000"/>
                  </w:tcBorders>
                  <w:shd w:val="clear" w:color="auto" w:fill="auto"/>
                  <w:vAlign w:val="bottom"/>
                  <w:hideMark/>
                </w:tcPr>
                <w:p w14:paraId="2FB61EA3" w14:textId="77777777" w:rsidR="00052B67" w:rsidRPr="00052B67" w:rsidRDefault="00052B67" w:rsidP="005345E4">
                  <w:pPr>
                    <w:jc w:val="center"/>
                    <w:rPr>
                      <w:color w:val="000000"/>
                    </w:rPr>
                  </w:pPr>
                  <w:r w:rsidRPr="00052B67">
                    <w:rPr>
                      <w:color w:val="000000"/>
                    </w:rPr>
                    <w:t>000 0113 88 0 00 01170 200</w:t>
                  </w:r>
                </w:p>
              </w:tc>
              <w:tc>
                <w:tcPr>
                  <w:tcW w:w="1417" w:type="dxa"/>
                  <w:tcBorders>
                    <w:top w:val="nil"/>
                    <w:left w:val="nil"/>
                    <w:bottom w:val="single" w:sz="4" w:space="0" w:color="000000"/>
                    <w:right w:val="single" w:sz="4" w:space="0" w:color="000000"/>
                  </w:tcBorders>
                  <w:shd w:val="clear" w:color="auto" w:fill="auto"/>
                  <w:vAlign w:val="bottom"/>
                  <w:hideMark/>
                </w:tcPr>
                <w:p w14:paraId="78C2240F" w14:textId="77777777" w:rsidR="00052B67" w:rsidRPr="00052B67" w:rsidRDefault="00052B67" w:rsidP="005345E4">
                  <w:pPr>
                    <w:jc w:val="right"/>
                    <w:rPr>
                      <w:color w:val="000000"/>
                    </w:rPr>
                  </w:pPr>
                  <w:r w:rsidRPr="00052B67">
                    <w:rPr>
                      <w:color w:val="000000"/>
                    </w:rPr>
                    <w:t>7 899 418,68</w:t>
                  </w:r>
                </w:p>
              </w:tc>
              <w:tc>
                <w:tcPr>
                  <w:tcW w:w="1276" w:type="dxa"/>
                  <w:tcBorders>
                    <w:top w:val="nil"/>
                    <w:left w:val="nil"/>
                    <w:bottom w:val="single" w:sz="4" w:space="0" w:color="000000"/>
                    <w:right w:val="single" w:sz="4" w:space="0" w:color="000000"/>
                  </w:tcBorders>
                  <w:shd w:val="clear" w:color="auto" w:fill="auto"/>
                  <w:vAlign w:val="bottom"/>
                  <w:hideMark/>
                </w:tcPr>
                <w:p w14:paraId="4AEE5347" w14:textId="77777777" w:rsidR="00052B67" w:rsidRPr="00052B67" w:rsidRDefault="00052B67" w:rsidP="005345E4">
                  <w:pPr>
                    <w:jc w:val="right"/>
                    <w:rPr>
                      <w:color w:val="000000"/>
                    </w:rPr>
                  </w:pPr>
                  <w:r w:rsidRPr="00052B67">
                    <w:rPr>
                      <w:color w:val="000000"/>
                    </w:rPr>
                    <w:t>1 033 023,39</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33FDA023" w14:textId="77777777" w:rsidR="00052B67" w:rsidRPr="00052B67" w:rsidRDefault="00052B67" w:rsidP="005345E4">
                  <w:pPr>
                    <w:jc w:val="right"/>
                    <w:rPr>
                      <w:color w:val="000000"/>
                    </w:rPr>
                  </w:pPr>
                  <w:r w:rsidRPr="00052B67">
                    <w:rPr>
                      <w:color w:val="000000"/>
                    </w:rPr>
                    <w:t>13,08</w:t>
                  </w:r>
                </w:p>
              </w:tc>
            </w:tr>
            <w:tr w:rsidR="00052B67" w:rsidRPr="00052B67" w14:paraId="48042270" w14:textId="77777777" w:rsidTr="005345E4">
              <w:trPr>
                <w:trHeight w:val="480"/>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10E398A2" w14:textId="77777777" w:rsidR="00052B67" w:rsidRPr="00052B67" w:rsidRDefault="00052B67" w:rsidP="005345E4">
                  <w:pPr>
                    <w:rPr>
                      <w:color w:val="000000"/>
                    </w:rPr>
                  </w:pPr>
                  <w:r w:rsidRPr="00052B67">
                    <w:rPr>
                      <w:color w:val="000000"/>
                    </w:rPr>
                    <w:lastRenderedPageBreak/>
                    <w:t xml:space="preserve">  Иные закупки товаров, работ и услуг для обеспечения государственных (муниципальных) нужд</w:t>
                  </w:r>
                </w:p>
              </w:tc>
              <w:tc>
                <w:tcPr>
                  <w:tcW w:w="513" w:type="dxa"/>
                  <w:tcBorders>
                    <w:top w:val="nil"/>
                    <w:left w:val="nil"/>
                    <w:bottom w:val="single" w:sz="4" w:space="0" w:color="000000"/>
                    <w:right w:val="single" w:sz="4" w:space="0" w:color="000000"/>
                  </w:tcBorders>
                  <w:shd w:val="clear" w:color="auto" w:fill="auto"/>
                  <w:vAlign w:val="bottom"/>
                  <w:hideMark/>
                </w:tcPr>
                <w:p w14:paraId="0663369A"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27326AD1" w14:textId="77777777" w:rsidR="00052B67" w:rsidRPr="00052B67" w:rsidRDefault="00052B67" w:rsidP="005345E4">
                  <w:pPr>
                    <w:jc w:val="center"/>
                    <w:rPr>
                      <w:color w:val="000000"/>
                    </w:rPr>
                  </w:pPr>
                  <w:r w:rsidRPr="00052B67">
                    <w:rPr>
                      <w:color w:val="000000"/>
                    </w:rPr>
                    <w:t>000 0113 88 0 00 01170 240</w:t>
                  </w:r>
                </w:p>
              </w:tc>
              <w:tc>
                <w:tcPr>
                  <w:tcW w:w="1417" w:type="dxa"/>
                  <w:tcBorders>
                    <w:top w:val="nil"/>
                    <w:left w:val="nil"/>
                    <w:bottom w:val="single" w:sz="4" w:space="0" w:color="000000"/>
                    <w:right w:val="single" w:sz="4" w:space="0" w:color="000000"/>
                  </w:tcBorders>
                  <w:shd w:val="clear" w:color="auto" w:fill="auto"/>
                  <w:vAlign w:val="bottom"/>
                  <w:hideMark/>
                </w:tcPr>
                <w:p w14:paraId="5438A898" w14:textId="77777777" w:rsidR="00052B67" w:rsidRPr="00052B67" w:rsidRDefault="00052B67" w:rsidP="005345E4">
                  <w:pPr>
                    <w:jc w:val="right"/>
                    <w:rPr>
                      <w:color w:val="000000"/>
                    </w:rPr>
                  </w:pPr>
                  <w:r w:rsidRPr="00052B67">
                    <w:rPr>
                      <w:color w:val="000000"/>
                    </w:rPr>
                    <w:t>7 899 418,68</w:t>
                  </w:r>
                </w:p>
              </w:tc>
              <w:tc>
                <w:tcPr>
                  <w:tcW w:w="1276" w:type="dxa"/>
                  <w:tcBorders>
                    <w:top w:val="nil"/>
                    <w:left w:val="nil"/>
                    <w:bottom w:val="single" w:sz="4" w:space="0" w:color="000000"/>
                    <w:right w:val="single" w:sz="4" w:space="0" w:color="000000"/>
                  </w:tcBorders>
                  <w:shd w:val="clear" w:color="auto" w:fill="auto"/>
                  <w:vAlign w:val="bottom"/>
                  <w:hideMark/>
                </w:tcPr>
                <w:p w14:paraId="1CA8B2CD" w14:textId="77777777" w:rsidR="00052B67" w:rsidRPr="00052B67" w:rsidRDefault="00052B67" w:rsidP="005345E4">
                  <w:pPr>
                    <w:jc w:val="right"/>
                    <w:rPr>
                      <w:color w:val="000000"/>
                    </w:rPr>
                  </w:pPr>
                  <w:r w:rsidRPr="00052B67">
                    <w:rPr>
                      <w:color w:val="000000"/>
                    </w:rPr>
                    <w:t>1 033 023,39</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0EE02550" w14:textId="77777777" w:rsidR="00052B67" w:rsidRPr="00052B67" w:rsidRDefault="00052B67" w:rsidP="005345E4">
                  <w:pPr>
                    <w:jc w:val="right"/>
                    <w:rPr>
                      <w:color w:val="000000"/>
                    </w:rPr>
                  </w:pPr>
                  <w:r w:rsidRPr="00052B67">
                    <w:rPr>
                      <w:color w:val="000000"/>
                    </w:rPr>
                    <w:t>13,08</w:t>
                  </w:r>
                </w:p>
              </w:tc>
            </w:tr>
            <w:tr w:rsidR="00052B67" w:rsidRPr="00052B67" w14:paraId="6C5C9ECD"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61A9FB40" w14:textId="77777777" w:rsidR="00052B67" w:rsidRPr="00052B67" w:rsidRDefault="00052B67" w:rsidP="005345E4">
                  <w:pPr>
                    <w:rPr>
                      <w:color w:val="000000"/>
                    </w:rPr>
                  </w:pPr>
                  <w:r w:rsidRPr="00052B67">
                    <w:rPr>
                      <w:color w:val="000000"/>
                    </w:rPr>
                    <w:t xml:space="preserve">  Прочая закупка товаров, работ и услуг</w:t>
                  </w:r>
                </w:p>
              </w:tc>
              <w:tc>
                <w:tcPr>
                  <w:tcW w:w="513" w:type="dxa"/>
                  <w:tcBorders>
                    <w:top w:val="nil"/>
                    <w:left w:val="nil"/>
                    <w:bottom w:val="single" w:sz="4" w:space="0" w:color="000000"/>
                    <w:right w:val="single" w:sz="4" w:space="0" w:color="000000"/>
                  </w:tcBorders>
                  <w:shd w:val="clear" w:color="auto" w:fill="auto"/>
                  <w:vAlign w:val="bottom"/>
                  <w:hideMark/>
                </w:tcPr>
                <w:p w14:paraId="5118BAEA"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3CC775BB" w14:textId="77777777" w:rsidR="00052B67" w:rsidRPr="00052B67" w:rsidRDefault="00052B67" w:rsidP="005345E4">
                  <w:pPr>
                    <w:jc w:val="center"/>
                    <w:rPr>
                      <w:color w:val="000000"/>
                    </w:rPr>
                  </w:pPr>
                  <w:r w:rsidRPr="00052B67">
                    <w:rPr>
                      <w:color w:val="000000"/>
                    </w:rPr>
                    <w:t>000 0113 88 0 00 01170 244</w:t>
                  </w:r>
                </w:p>
              </w:tc>
              <w:tc>
                <w:tcPr>
                  <w:tcW w:w="1417" w:type="dxa"/>
                  <w:tcBorders>
                    <w:top w:val="nil"/>
                    <w:left w:val="nil"/>
                    <w:bottom w:val="single" w:sz="4" w:space="0" w:color="000000"/>
                    <w:right w:val="single" w:sz="4" w:space="0" w:color="000000"/>
                  </w:tcBorders>
                  <w:shd w:val="clear" w:color="auto" w:fill="auto"/>
                  <w:vAlign w:val="bottom"/>
                  <w:hideMark/>
                </w:tcPr>
                <w:p w14:paraId="4AFC4ECA" w14:textId="77777777" w:rsidR="00052B67" w:rsidRPr="00052B67" w:rsidRDefault="00052B67" w:rsidP="005345E4">
                  <w:pPr>
                    <w:jc w:val="right"/>
                    <w:rPr>
                      <w:color w:val="000000"/>
                    </w:rPr>
                  </w:pPr>
                  <w:r w:rsidRPr="00052B67">
                    <w:rPr>
                      <w:color w:val="000000"/>
                    </w:rPr>
                    <w:t>-</w:t>
                  </w:r>
                </w:p>
              </w:tc>
              <w:tc>
                <w:tcPr>
                  <w:tcW w:w="1276" w:type="dxa"/>
                  <w:tcBorders>
                    <w:top w:val="nil"/>
                    <w:left w:val="nil"/>
                    <w:bottom w:val="single" w:sz="4" w:space="0" w:color="000000"/>
                    <w:right w:val="single" w:sz="4" w:space="0" w:color="000000"/>
                  </w:tcBorders>
                  <w:shd w:val="clear" w:color="auto" w:fill="auto"/>
                  <w:vAlign w:val="bottom"/>
                  <w:hideMark/>
                </w:tcPr>
                <w:p w14:paraId="4C677CA4" w14:textId="77777777" w:rsidR="00052B67" w:rsidRPr="00052B67" w:rsidRDefault="00052B67" w:rsidP="005345E4">
                  <w:pPr>
                    <w:jc w:val="right"/>
                    <w:rPr>
                      <w:color w:val="000000"/>
                    </w:rPr>
                  </w:pPr>
                  <w:r w:rsidRPr="00052B67">
                    <w:rPr>
                      <w:color w:val="000000"/>
                    </w:rPr>
                    <w:t>349 897,44</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39257094" w14:textId="77777777" w:rsidR="00052B67" w:rsidRPr="00052B67" w:rsidRDefault="00052B67" w:rsidP="005345E4">
                  <w:pPr>
                    <w:jc w:val="right"/>
                    <w:rPr>
                      <w:color w:val="000000"/>
                    </w:rPr>
                  </w:pPr>
                  <w:r w:rsidRPr="00052B67">
                    <w:rPr>
                      <w:color w:val="000000"/>
                    </w:rPr>
                    <w:t> </w:t>
                  </w:r>
                </w:p>
              </w:tc>
            </w:tr>
            <w:tr w:rsidR="00052B67" w:rsidRPr="00052B67" w14:paraId="35D5BF7B"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384511CA" w14:textId="77777777" w:rsidR="00052B67" w:rsidRPr="00052B67" w:rsidRDefault="00052B67" w:rsidP="005345E4">
                  <w:pPr>
                    <w:rPr>
                      <w:color w:val="000000"/>
                    </w:rPr>
                  </w:pPr>
                  <w:r w:rsidRPr="00052B67">
                    <w:rPr>
                      <w:color w:val="000000"/>
                    </w:rPr>
                    <w:t xml:space="preserve">  Закупка энергетических ресурсов</w:t>
                  </w:r>
                </w:p>
              </w:tc>
              <w:tc>
                <w:tcPr>
                  <w:tcW w:w="513" w:type="dxa"/>
                  <w:tcBorders>
                    <w:top w:val="nil"/>
                    <w:left w:val="nil"/>
                    <w:bottom w:val="single" w:sz="4" w:space="0" w:color="000000"/>
                    <w:right w:val="single" w:sz="4" w:space="0" w:color="000000"/>
                  </w:tcBorders>
                  <w:shd w:val="clear" w:color="auto" w:fill="auto"/>
                  <w:vAlign w:val="bottom"/>
                  <w:hideMark/>
                </w:tcPr>
                <w:p w14:paraId="4CC83AD7"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38861662" w14:textId="77777777" w:rsidR="00052B67" w:rsidRPr="00052B67" w:rsidRDefault="00052B67" w:rsidP="005345E4">
                  <w:pPr>
                    <w:jc w:val="center"/>
                    <w:rPr>
                      <w:color w:val="000000"/>
                    </w:rPr>
                  </w:pPr>
                  <w:r w:rsidRPr="00052B67">
                    <w:rPr>
                      <w:color w:val="000000"/>
                    </w:rPr>
                    <w:t>000 0113 88 0 00 01170 247</w:t>
                  </w:r>
                </w:p>
              </w:tc>
              <w:tc>
                <w:tcPr>
                  <w:tcW w:w="1417" w:type="dxa"/>
                  <w:tcBorders>
                    <w:top w:val="nil"/>
                    <w:left w:val="nil"/>
                    <w:bottom w:val="single" w:sz="4" w:space="0" w:color="000000"/>
                    <w:right w:val="single" w:sz="4" w:space="0" w:color="000000"/>
                  </w:tcBorders>
                  <w:shd w:val="clear" w:color="auto" w:fill="auto"/>
                  <w:vAlign w:val="bottom"/>
                  <w:hideMark/>
                </w:tcPr>
                <w:p w14:paraId="0B1583FF" w14:textId="77777777" w:rsidR="00052B67" w:rsidRPr="00052B67" w:rsidRDefault="00052B67" w:rsidP="005345E4">
                  <w:pPr>
                    <w:jc w:val="right"/>
                    <w:rPr>
                      <w:color w:val="000000"/>
                    </w:rPr>
                  </w:pPr>
                  <w:r w:rsidRPr="00052B67">
                    <w:rPr>
                      <w:color w:val="000000"/>
                    </w:rPr>
                    <w:t>-</w:t>
                  </w:r>
                </w:p>
              </w:tc>
              <w:tc>
                <w:tcPr>
                  <w:tcW w:w="1276" w:type="dxa"/>
                  <w:tcBorders>
                    <w:top w:val="nil"/>
                    <w:left w:val="nil"/>
                    <w:bottom w:val="single" w:sz="4" w:space="0" w:color="000000"/>
                    <w:right w:val="single" w:sz="4" w:space="0" w:color="000000"/>
                  </w:tcBorders>
                  <w:shd w:val="clear" w:color="auto" w:fill="auto"/>
                  <w:vAlign w:val="bottom"/>
                  <w:hideMark/>
                </w:tcPr>
                <w:p w14:paraId="537591AC" w14:textId="77777777" w:rsidR="00052B67" w:rsidRPr="00052B67" w:rsidRDefault="00052B67" w:rsidP="005345E4">
                  <w:pPr>
                    <w:jc w:val="right"/>
                    <w:rPr>
                      <w:color w:val="000000"/>
                    </w:rPr>
                  </w:pPr>
                  <w:r w:rsidRPr="00052B67">
                    <w:rPr>
                      <w:color w:val="000000"/>
                    </w:rPr>
                    <w:t>683 125,95</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60624AA0" w14:textId="77777777" w:rsidR="00052B67" w:rsidRPr="00052B67" w:rsidRDefault="00052B67" w:rsidP="005345E4">
                  <w:pPr>
                    <w:jc w:val="right"/>
                    <w:rPr>
                      <w:color w:val="000000"/>
                    </w:rPr>
                  </w:pPr>
                  <w:r w:rsidRPr="00052B67">
                    <w:rPr>
                      <w:color w:val="000000"/>
                    </w:rPr>
                    <w:t> </w:t>
                  </w:r>
                </w:p>
              </w:tc>
            </w:tr>
            <w:tr w:rsidR="00052B67" w:rsidRPr="00052B67" w14:paraId="7EE61CE6"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641FA5FA" w14:textId="77777777" w:rsidR="00052B67" w:rsidRPr="00052B67" w:rsidRDefault="00052B67" w:rsidP="005345E4">
                  <w:pPr>
                    <w:rPr>
                      <w:color w:val="000000"/>
                    </w:rPr>
                  </w:pPr>
                  <w:r w:rsidRPr="00052B67">
                    <w:rPr>
                      <w:color w:val="000000"/>
                    </w:rPr>
                    <w:t xml:space="preserve">  Иные бюджетные ассигнования</w:t>
                  </w:r>
                </w:p>
              </w:tc>
              <w:tc>
                <w:tcPr>
                  <w:tcW w:w="513" w:type="dxa"/>
                  <w:tcBorders>
                    <w:top w:val="nil"/>
                    <w:left w:val="nil"/>
                    <w:bottom w:val="single" w:sz="4" w:space="0" w:color="000000"/>
                    <w:right w:val="single" w:sz="4" w:space="0" w:color="000000"/>
                  </w:tcBorders>
                  <w:shd w:val="clear" w:color="auto" w:fill="auto"/>
                  <w:vAlign w:val="bottom"/>
                  <w:hideMark/>
                </w:tcPr>
                <w:p w14:paraId="2D2F4EEC"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0AF38B2E" w14:textId="77777777" w:rsidR="00052B67" w:rsidRPr="00052B67" w:rsidRDefault="00052B67" w:rsidP="005345E4">
                  <w:pPr>
                    <w:jc w:val="center"/>
                    <w:rPr>
                      <w:color w:val="000000"/>
                    </w:rPr>
                  </w:pPr>
                  <w:r w:rsidRPr="00052B67">
                    <w:rPr>
                      <w:color w:val="000000"/>
                    </w:rPr>
                    <w:t>000 0113 88 0 00 01170 800</w:t>
                  </w:r>
                </w:p>
              </w:tc>
              <w:tc>
                <w:tcPr>
                  <w:tcW w:w="1417" w:type="dxa"/>
                  <w:tcBorders>
                    <w:top w:val="nil"/>
                    <w:left w:val="nil"/>
                    <w:bottom w:val="single" w:sz="4" w:space="0" w:color="000000"/>
                    <w:right w:val="single" w:sz="4" w:space="0" w:color="000000"/>
                  </w:tcBorders>
                  <w:shd w:val="clear" w:color="auto" w:fill="auto"/>
                  <w:vAlign w:val="bottom"/>
                  <w:hideMark/>
                </w:tcPr>
                <w:p w14:paraId="3C2F1637" w14:textId="77777777" w:rsidR="00052B67" w:rsidRPr="00052B67" w:rsidRDefault="00052B67" w:rsidP="005345E4">
                  <w:pPr>
                    <w:jc w:val="right"/>
                    <w:rPr>
                      <w:color w:val="000000"/>
                    </w:rPr>
                  </w:pPr>
                  <w:r w:rsidRPr="00052B67">
                    <w:rPr>
                      <w:color w:val="000000"/>
                    </w:rPr>
                    <w:t>226 000,00</w:t>
                  </w:r>
                </w:p>
              </w:tc>
              <w:tc>
                <w:tcPr>
                  <w:tcW w:w="1276" w:type="dxa"/>
                  <w:tcBorders>
                    <w:top w:val="nil"/>
                    <w:left w:val="nil"/>
                    <w:bottom w:val="single" w:sz="4" w:space="0" w:color="000000"/>
                    <w:right w:val="single" w:sz="4" w:space="0" w:color="000000"/>
                  </w:tcBorders>
                  <w:shd w:val="clear" w:color="auto" w:fill="auto"/>
                  <w:vAlign w:val="bottom"/>
                  <w:hideMark/>
                </w:tcPr>
                <w:p w14:paraId="7573FFCA" w14:textId="77777777" w:rsidR="00052B67" w:rsidRPr="00052B67" w:rsidRDefault="00052B67" w:rsidP="005345E4">
                  <w:pPr>
                    <w:jc w:val="right"/>
                    <w:rPr>
                      <w:color w:val="000000"/>
                    </w:rPr>
                  </w:pPr>
                  <w:r w:rsidRPr="00052B67">
                    <w:rPr>
                      <w:color w:val="000000"/>
                    </w:rPr>
                    <w:t>50 879,62</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7E28D0FB" w14:textId="77777777" w:rsidR="00052B67" w:rsidRPr="00052B67" w:rsidRDefault="00052B67" w:rsidP="005345E4">
                  <w:pPr>
                    <w:jc w:val="right"/>
                    <w:rPr>
                      <w:color w:val="000000"/>
                    </w:rPr>
                  </w:pPr>
                  <w:r w:rsidRPr="00052B67">
                    <w:rPr>
                      <w:color w:val="000000"/>
                    </w:rPr>
                    <w:t> </w:t>
                  </w:r>
                </w:p>
              </w:tc>
            </w:tr>
            <w:tr w:rsidR="00052B67" w:rsidRPr="00052B67" w14:paraId="1FEE7BEA"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5CEF9D29" w14:textId="77777777" w:rsidR="00052B67" w:rsidRPr="00052B67" w:rsidRDefault="00052B67" w:rsidP="005345E4">
                  <w:pPr>
                    <w:rPr>
                      <w:color w:val="000000"/>
                    </w:rPr>
                  </w:pPr>
                  <w:r w:rsidRPr="00052B67">
                    <w:rPr>
                      <w:color w:val="000000"/>
                    </w:rPr>
                    <w:t xml:space="preserve">  Уплата налогов, сборов и иных платежей</w:t>
                  </w:r>
                </w:p>
              </w:tc>
              <w:tc>
                <w:tcPr>
                  <w:tcW w:w="513" w:type="dxa"/>
                  <w:tcBorders>
                    <w:top w:val="nil"/>
                    <w:left w:val="nil"/>
                    <w:bottom w:val="single" w:sz="4" w:space="0" w:color="000000"/>
                    <w:right w:val="single" w:sz="4" w:space="0" w:color="000000"/>
                  </w:tcBorders>
                  <w:shd w:val="clear" w:color="auto" w:fill="auto"/>
                  <w:vAlign w:val="bottom"/>
                  <w:hideMark/>
                </w:tcPr>
                <w:p w14:paraId="6F6D269A"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496ED3B0" w14:textId="77777777" w:rsidR="00052B67" w:rsidRPr="00052B67" w:rsidRDefault="00052B67" w:rsidP="005345E4">
                  <w:pPr>
                    <w:jc w:val="center"/>
                    <w:rPr>
                      <w:color w:val="000000"/>
                    </w:rPr>
                  </w:pPr>
                  <w:r w:rsidRPr="00052B67">
                    <w:rPr>
                      <w:color w:val="000000"/>
                    </w:rPr>
                    <w:t>000 0113 88 0 00 01170 850</w:t>
                  </w:r>
                </w:p>
              </w:tc>
              <w:tc>
                <w:tcPr>
                  <w:tcW w:w="1417" w:type="dxa"/>
                  <w:tcBorders>
                    <w:top w:val="nil"/>
                    <w:left w:val="nil"/>
                    <w:bottom w:val="single" w:sz="4" w:space="0" w:color="000000"/>
                    <w:right w:val="single" w:sz="4" w:space="0" w:color="000000"/>
                  </w:tcBorders>
                  <w:shd w:val="clear" w:color="auto" w:fill="auto"/>
                  <w:vAlign w:val="bottom"/>
                  <w:hideMark/>
                </w:tcPr>
                <w:p w14:paraId="3BBBD696" w14:textId="77777777" w:rsidR="00052B67" w:rsidRPr="00052B67" w:rsidRDefault="00052B67" w:rsidP="005345E4">
                  <w:pPr>
                    <w:jc w:val="right"/>
                    <w:rPr>
                      <w:color w:val="000000"/>
                    </w:rPr>
                  </w:pPr>
                  <w:r w:rsidRPr="00052B67">
                    <w:rPr>
                      <w:color w:val="000000"/>
                    </w:rPr>
                    <w:t>226 000,00</w:t>
                  </w:r>
                </w:p>
              </w:tc>
              <w:tc>
                <w:tcPr>
                  <w:tcW w:w="1276" w:type="dxa"/>
                  <w:tcBorders>
                    <w:top w:val="nil"/>
                    <w:left w:val="nil"/>
                    <w:bottom w:val="single" w:sz="4" w:space="0" w:color="000000"/>
                    <w:right w:val="single" w:sz="4" w:space="0" w:color="000000"/>
                  </w:tcBorders>
                  <w:shd w:val="clear" w:color="auto" w:fill="auto"/>
                  <w:vAlign w:val="bottom"/>
                  <w:hideMark/>
                </w:tcPr>
                <w:p w14:paraId="3024158E" w14:textId="77777777" w:rsidR="00052B67" w:rsidRPr="00052B67" w:rsidRDefault="00052B67" w:rsidP="005345E4">
                  <w:pPr>
                    <w:jc w:val="right"/>
                    <w:rPr>
                      <w:color w:val="000000"/>
                    </w:rPr>
                  </w:pPr>
                  <w:r w:rsidRPr="00052B67">
                    <w:rPr>
                      <w:color w:val="000000"/>
                    </w:rPr>
                    <w:t>50 879,62</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735BB2FD" w14:textId="77777777" w:rsidR="00052B67" w:rsidRPr="00052B67" w:rsidRDefault="00052B67" w:rsidP="005345E4">
                  <w:pPr>
                    <w:jc w:val="right"/>
                    <w:rPr>
                      <w:color w:val="000000"/>
                    </w:rPr>
                  </w:pPr>
                  <w:r w:rsidRPr="00052B67">
                    <w:rPr>
                      <w:color w:val="000000"/>
                    </w:rPr>
                    <w:t> </w:t>
                  </w:r>
                </w:p>
              </w:tc>
            </w:tr>
            <w:tr w:rsidR="00052B67" w:rsidRPr="00052B67" w14:paraId="1A3C68D4"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1B1477FB" w14:textId="77777777" w:rsidR="00052B67" w:rsidRPr="00052B67" w:rsidRDefault="00052B67" w:rsidP="005345E4">
                  <w:pPr>
                    <w:rPr>
                      <w:color w:val="000000"/>
                    </w:rPr>
                  </w:pPr>
                  <w:r w:rsidRPr="00052B67">
                    <w:rPr>
                      <w:color w:val="000000"/>
                    </w:rPr>
                    <w:t xml:space="preserve">  Уплата налога на имущество организаций и земельного налога</w:t>
                  </w:r>
                </w:p>
              </w:tc>
              <w:tc>
                <w:tcPr>
                  <w:tcW w:w="513" w:type="dxa"/>
                  <w:tcBorders>
                    <w:top w:val="nil"/>
                    <w:left w:val="nil"/>
                    <w:bottom w:val="single" w:sz="4" w:space="0" w:color="000000"/>
                    <w:right w:val="single" w:sz="4" w:space="0" w:color="000000"/>
                  </w:tcBorders>
                  <w:shd w:val="clear" w:color="auto" w:fill="auto"/>
                  <w:vAlign w:val="bottom"/>
                  <w:hideMark/>
                </w:tcPr>
                <w:p w14:paraId="7B4BA5F5"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202A96AD" w14:textId="77777777" w:rsidR="00052B67" w:rsidRPr="00052B67" w:rsidRDefault="00052B67" w:rsidP="005345E4">
                  <w:pPr>
                    <w:jc w:val="center"/>
                    <w:rPr>
                      <w:color w:val="000000"/>
                    </w:rPr>
                  </w:pPr>
                  <w:r w:rsidRPr="00052B67">
                    <w:rPr>
                      <w:color w:val="000000"/>
                    </w:rPr>
                    <w:t>000 0113 88 0 00 01170 851</w:t>
                  </w:r>
                </w:p>
              </w:tc>
              <w:tc>
                <w:tcPr>
                  <w:tcW w:w="1417" w:type="dxa"/>
                  <w:tcBorders>
                    <w:top w:val="nil"/>
                    <w:left w:val="nil"/>
                    <w:bottom w:val="single" w:sz="4" w:space="0" w:color="000000"/>
                    <w:right w:val="single" w:sz="4" w:space="0" w:color="000000"/>
                  </w:tcBorders>
                  <w:shd w:val="clear" w:color="auto" w:fill="auto"/>
                  <w:vAlign w:val="bottom"/>
                  <w:hideMark/>
                </w:tcPr>
                <w:p w14:paraId="1CE32944" w14:textId="77777777" w:rsidR="00052B67" w:rsidRPr="00052B67" w:rsidRDefault="00052B67" w:rsidP="005345E4">
                  <w:pPr>
                    <w:jc w:val="right"/>
                    <w:rPr>
                      <w:color w:val="000000"/>
                    </w:rPr>
                  </w:pPr>
                  <w:r w:rsidRPr="00052B67">
                    <w:rPr>
                      <w:color w:val="000000"/>
                    </w:rPr>
                    <w:t>-</w:t>
                  </w:r>
                </w:p>
              </w:tc>
              <w:tc>
                <w:tcPr>
                  <w:tcW w:w="1276" w:type="dxa"/>
                  <w:tcBorders>
                    <w:top w:val="nil"/>
                    <w:left w:val="nil"/>
                    <w:bottom w:val="single" w:sz="4" w:space="0" w:color="000000"/>
                    <w:right w:val="single" w:sz="4" w:space="0" w:color="000000"/>
                  </w:tcBorders>
                  <w:shd w:val="clear" w:color="auto" w:fill="auto"/>
                  <w:vAlign w:val="bottom"/>
                  <w:hideMark/>
                </w:tcPr>
                <w:p w14:paraId="51B2D4F1" w14:textId="77777777" w:rsidR="00052B67" w:rsidRPr="00052B67" w:rsidRDefault="00052B67" w:rsidP="005345E4">
                  <w:pPr>
                    <w:jc w:val="right"/>
                    <w:rPr>
                      <w:color w:val="000000"/>
                    </w:rPr>
                  </w:pPr>
                  <w:r w:rsidRPr="00052B67">
                    <w:rPr>
                      <w:color w:val="000000"/>
                    </w:rPr>
                    <w:t>10 596,00</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54A00714" w14:textId="77777777" w:rsidR="00052B67" w:rsidRPr="00052B67" w:rsidRDefault="00052B67" w:rsidP="005345E4">
                  <w:pPr>
                    <w:jc w:val="right"/>
                    <w:rPr>
                      <w:color w:val="000000"/>
                    </w:rPr>
                  </w:pPr>
                  <w:r w:rsidRPr="00052B67">
                    <w:rPr>
                      <w:color w:val="000000"/>
                    </w:rPr>
                    <w:t> </w:t>
                  </w:r>
                </w:p>
              </w:tc>
            </w:tr>
            <w:tr w:rsidR="00052B67" w:rsidRPr="00052B67" w14:paraId="7D2446C6"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1A8E4956" w14:textId="77777777" w:rsidR="00052B67" w:rsidRPr="00052B67" w:rsidRDefault="00052B67" w:rsidP="005345E4">
                  <w:pPr>
                    <w:rPr>
                      <w:color w:val="000000"/>
                    </w:rPr>
                  </w:pPr>
                  <w:r w:rsidRPr="00052B67">
                    <w:rPr>
                      <w:color w:val="000000"/>
                    </w:rPr>
                    <w:t xml:space="preserve">  Уплата иных платежей</w:t>
                  </w:r>
                </w:p>
              </w:tc>
              <w:tc>
                <w:tcPr>
                  <w:tcW w:w="513" w:type="dxa"/>
                  <w:tcBorders>
                    <w:top w:val="nil"/>
                    <w:left w:val="nil"/>
                    <w:bottom w:val="single" w:sz="4" w:space="0" w:color="000000"/>
                    <w:right w:val="single" w:sz="4" w:space="0" w:color="000000"/>
                  </w:tcBorders>
                  <w:shd w:val="clear" w:color="auto" w:fill="auto"/>
                  <w:vAlign w:val="bottom"/>
                  <w:hideMark/>
                </w:tcPr>
                <w:p w14:paraId="5FA0242F"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1D9904E7" w14:textId="77777777" w:rsidR="00052B67" w:rsidRPr="00052B67" w:rsidRDefault="00052B67" w:rsidP="005345E4">
                  <w:pPr>
                    <w:jc w:val="center"/>
                    <w:rPr>
                      <w:color w:val="000000"/>
                    </w:rPr>
                  </w:pPr>
                  <w:r w:rsidRPr="00052B67">
                    <w:rPr>
                      <w:color w:val="000000"/>
                    </w:rPr>
                    <w:t>000 0113 88 0 00 01170 853</w:t>
                  </w:r>
                </w:p>
              </w:tc>
              <w:tc>
                <w:tcPr>
                  <w:tcW w:w="1417" w:type="dxa"/>
                  <w:tcBorders>
                    <w:top w:val="nil"/>
                    <w:left w:val="nil"/>
                    <w:bottom w:val="single" w:sz="4" w:space="0" w:color="000000"/>
                    <w:right w:val="single" w:sz="4" w:space="0" w:color="000000"/>
                  </w:tcBorders>
                  <w:shd w:val="clear" w:color="auto" w:fill="auto"/>
                  <w:vAlign w:val="bottom"/>
                  <w:hideMark/>
                </w:tcPr>
                <w:p w14:paraId="125DE5FE" w14:textId="77777777" w:rsidR="00052B67" w:rsidRPr="00052B67" w:rsidRDefault="00052B67" w:rsidP="005345E4">
                  <w:pPr>
                    <w:jc w:val="right"/>
                    <w:rPr>
                      <w:color w:val="000000"/>
                    </w:rPr>
                  </w:pPr>
                  <w:r w:rsidRPr="00052B67">
                    <w:rPr>
                      <w:color w:val="000000"/>
                    </w:rPr>
                    <w:t>-</w:t>
                  </w:r>
                </w:p>
              </w:tc>
              <w:tc>
                <w:tcPr>
                  <w:tcW w:w="1276" w:type="dxa"/>
                  <w:tcBorders>
                    <w:top w:val="nil"/>
                    <w:left w:val="nil"/>
                    <w:bottom w:val="single" w:sz="4" w:space="0" w:color="000000"/>
                    <w:right w:val="single" w:sz="4" w:space="0" w:color="000000"/>
                  </w:tcBorders>
                  <w:shd w:val="clear" w:color="auto" w:fill="auto"/>
                  <w:vAlign w:val="bottom"/>
                  <w:hideMark/>
                </w:tcPr>
                <w:p w14:paraId="374CED1B" w14:textId="77777777" w:rsidR="00052B67" w:rsidRPr="00052B67" w:rsidRDefault="00052B67" w:rsidP="005345E4">
                  <w:pPr>
                    <w:jc w:val="right"/>
                    <w:rPr>
                      <w:color w:val="000000"/>
                    </w:rPr>
                  </w:pPr>
                  <w:r w:rsidRPr="00052B67">
                    <w:rPr>
                      <w:color w:val="000000"/>
                    </w:rPr>
                    <w:t>40 283,62</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1D31089E" w14:textId="77777777" w:rsidR="00052B67" w:rsidRPr="00052B67" w:rsidRDefault="00052B67" w:rsidP="005345E4">
                  <w:pPr>
                    <w:jc w:val="right"/>
                    <w:rPr>
                      <w:color w:val="000000"/>
                    </w:rPr>
                  </w:pPr>
                  <w:r w:rsidRPr="00052B67">
                    <w:rPr>
                      <w:color w:val="000000"/>
                    </w:rPr>
                    <w:t> </w:t>
                  </w:r>
                </w:p>
              </w:tc>
            </w:tr>
            <w:tr w:rsidR="00052B67" w:rsidRPr="00052B67" w14:paraId="021DBB1F" w14:textId="77777777" w:rsidTr="005345E4">
              <w:trPr>
                <w:trHeight w:val="480"/>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73BC0EAA" w14:textId="77777777" w:rsidR="00052B67" w:rsidRPr="00052B67" w:rsidRDefault="00052B67" w:rsidP="005345E4">
                  <w:pPr>
                    <w:rPr>
                      <w:color w:val="000000"/>
                    </w:rPr>
                  </w:pPr>
                  <w:r w:rsidRPr="00052B67">
                    <w:rPr>
                      <w:color w:val="000000"/>
                    </w:rPr>
                    <w:t xml:space="preserve">  НАЦИОНАЛЬНАЯ БЕЗОПАСНОСТЬ И ПРАВООХРАНИТЕЛЬНАЯ ДЕЯТЕЛЬНОСТЬ</w:t>
                  </w:r>
                </w:p>
              </w:tc>
              <w:tc>
                <w:tcPr>
                  <w:tcW w:w="513" w:type="dxa"/>
                  <w:tcBorders>
                    <w:top w:val="nil"/>
                    <w:left w:val="nil"/>
                    <w:bottom w:val="single" w:sz="4" w:space="0" w:color="000000"/>
                    <w:right w:val="single" w:sz="4" w:space="0" w:color="000000"/>
                  </w:tcBorders>
                  <w:shd w:val="clear" w:color="auto" w:fill="auto"/>
                  <w:vAlign w:val="bottom"/>
                  <w:hideMark/>
                </w:tcPr>
                <w:p w14:paraId="108B8FF7"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551EA21D" w14:textId="77777777" w:rsidR="00052B67" w:rsidRPr="00052B67" w:rsidRDefault="00052B67" w:rsidP="005345E4">
                  <w:pPr>
                    <w:jc w:val="center"/>
                    <w:rPr>
                      <w:color w:val="000000"/>
                    </w:rPr>
                  </w:pPr>
                  <w:r w:rsidRPr="00052B67">
                    <w:rPr>
                      <w:color w:val="000000"/>
                    </w:rPr>
                    <w:t>000 0300 00 0 00 00000 000</w:t>
                  </w:r>
                </w:p>
              </w:tc>
              <w:tc>
                <w:tcPr>
                  <w:tcW w:w="1417" w:type="dxa"/>
                  <w:tcBorders>
                    <w:top w:val="nil"/>
                    <w:left w:val="nil"/>
                    <w:bottom w:val="single" w:sz="4" w:space="0" w:color="000000"/>
                    <w:right w:val="single" w:sz="4" w:space="0" w:color="000000"/>
                  </w:tcBorders>
                  <w:shd w:val="clear" w:color="auto" w:fill="auto"/>
                  <w:vAlign w:val="bottom"/>
                  <w:hideMark/>
                </w:tcPr>
                <w:p w14:paraId="133E12E5" w14:textId="77777777" w:rsidR="00052B67" w:rsidRPr="00052B67" w:rsidRDefault="00052B67" w:rsidP="005345E4">
                  <w:pPr>
                    <w:jc w:val="right"/>
                    <w:rPr>
                      <w:color w:val="000000"/>
                    </w:rPr>
                  </w:pPr>
                  <w:r w:rsidRPr="00052B67">
                    <w:rPr>
                      <w:color w:val="000000"/>
                    </w:rPr>
                    <w:t>162 136,00</w:t>
                  </w:r>
                </w:p>
              </w:tc>
              <w:tc>
                <w:tcPr>
                  <w:tcW w:w="1276" w:type="dxa"/>
                  <w:tcBorders>
                    <w:top w:val="nil"/>
                    <w:left w:val="nil"/>
                    <w:bottom w:val="single" w:sz="4" w:space="0" w:color="000000"/>
                    <w:right w:val="single" w:sz="4" w:space="0" w:color="000000"/>
                  </w:tcBorders>
                  <w:shd w:val="clear" w:color="auto" w:fill="auto"/>
                  <w:vAlign w:val="bottom"/>
                  <w:hideMark/>
                </w:tcPr>
                <w:p w14:paraId="4F67A54B" w14:textId="77777777" w:rsidR="00052B67" w:rsidRPr="00052B67" w:rsidRDefault="00052B67" w:rsidP="005345E4">
                  <w:pPr>
                    <w:jc w:val="right"/>
                    <w:rPr>
                      <w:color w:val="000000"/>
                    </w:rPr>
                  </w:pPr>
                  <w:r w:rsidRPr="00052B67">
                    <w:rPr>
                      <w:color w:val="000000"/>
                    </w:rPr>
                    <w:t>40 534,00</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563D20BC" w14:textId="77777777" w:rsidR="00052B67" w:rsidRPr="00052B67" w:rsidRDefault="00052B67" w:rsidP="005345E4">
                  <w:pPr>
                    <w:jc w:val="right"/>
                    <w:rPr>
                      <w:color w:val="000000"/>
                    </w:rPr>
                  </w:pPr>
                  <w:r w:rsidRPr="00052B67">
                    <w:rPr>
                      <w:color w:val="000000"/>
                    </w:rPr>
                    <w:t>25,00</w:t>
                  </w:r>
                </w:p>
              </w:tc>
            </w:tr>
            <w:tr w:rsidR="00052B67" w:rsidRPr="00052B67" w14:paraId="652B0407" w14:textId="77777777" w:rsidTr="005345E4">
              <w:trPr>
                <w:trHeight w:val="480"/>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49A03A2D" w14:textId="77777777" w:rsidR="00052B67" w:rsidRPr="00052B67" w:rsidRDefault="00052B67" w:rsidP="005345E4">
                  <w:pPr>
                    <w:rPr>
                      <w:color w:val="000000"/>
                    </w:rPr>
                  </w:pPr>
                  <w:r w:rsidRPr="00052B67">
                    <w:rPr>
                      <w:color w:val="000000"/>
                    </w:rPr>
                    <w:t xml:space="preserve">  Защита населения и территории от чрезвычайных ситуаций природного и техногенного характера, пожарная безопасность</w:t>
                  </w:r>
                </w:p>
              </w:tc>
              <w:tc>
                <w:tcPr>
                  <w:tcW w:w="513" w:type="dxa"/>
                  <w:tcBorders>
                    <w:top w:val="nil"/>
                    <w:left w:val="nil"/>
                    <w:bottom w:val="single" w:sz="4" w:space="0" w:color="000000"/>
                    <w:right w:val="single" w:sz="4" w:space="0" w:color="000000"/>
                  </w:tcBorders>
                  <w:shd w:val="clear" w:color="auto" w:fill="auto"/>
                  <w:vAlign w:val="bottom"/>
                  <w:hideMark/>
                </w:tcPr>
                <w:p w14:paraId="22E4A6BF"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38DDA210" w14:textId="77777777" w:rsidR="00052B67" w:rsidRPr="00052B67" w:rsidRDefault="00052B67" w:rsidP="005345E4">
                  <w:pPr>
                    <w:jc w:val="center"/>
                    <w:rPr>
                      <w:color w:val="000000"/>
                    </w:rPr>
                  </w:pPr>
                  <w:r w:rsidRPr="00052B67">
                    <w:rPr>
                      <w:color w:val="000000"/>
                    </w:rPr>
                    <w:t>000 0310 00 0 00 00000 000</w:t>
                  </w:r>
                </w:p>
              </w:tc>
              <w:tc>
                <w:tcPr>
                  <w:tcW w:w="1417" w:type="dxa"/>
                  <w:tcBorders>
                    <w:top w:val="nil"/>
                    <w:left w:val="nil"/>
                    <w:bottom w:val="single" w:sz="4" w:space="0" w:color="000000"/>
                    <w:right w:val="single" w:sz="4" w:space="0" w:color="000000"/>
                  </w:tcBorders>
                  <w:shd w:val="clear" w:color="auto" w:fill="auto"/>
                  <w:vAlign w:val="bottom"/>
                  <w:hideMark/>
                </w:tcPr>
                <w:p w14:paraId="299F0DE4" w14:textId="77777777" w:rsidR="00052B67" w:rsidRPr="00052B67" w:rsidRDefault="00052B67" w:rsidP="005345E4">
                  <w:pPr>
                    <w:jc w:val="right"/>
                    <w:rPr>
                      <w:color w:val="000000"/>
                    </w:rPr>
                  </w:pPr>
                  <w:r w:rsidRPr="00052B67">
                    <w:rPr>
                      <w:color w:val="000000"/>
                    </w:rPr>
                    <w:t>162 136,00</w:t>
                  </w:r>
                </w:p>
              </w:tc>
              <w:tc>
                <w:tcPr>
                  <w:tcW w:w="1276" w:type="dxa"/>
                  <w:tcBorders>
                    <w:top w:val="nil"/>
                    <w:left w:val="nil"/>
                    <w:bottom w:val="single" w:sz="4" w:space="0" w:color="000000"/>
                    <w:right w:val="single" w:sz="4" w:space="0" w:color="000000"/>
                  </w:tcBorders>
                  <w:shd w:val="clear" w:color="auto" w:fill="auto"/>
                  <w:vAlign w:val="bottom"/>
                  <w:hideMark/>
                </w:tcPr>
                <w:p w14:paraId="55E4A1A5" w14:textId="77777777" w:rsidR="00052B67" w:rsidRPr="00052B67" w:rsidRDefault="00052B67" w:rsidP="005345E4">
                  <w:pPr>
                    <w:jc w:val="right"/>
                    <w:rPr>
                      <w:color w:val="000000"/>
                    </w:rPr>
                  </w:pPr>
                  <w:r w:rsidRPr="00052B67">
                    <w:rPr>
                      <w:color w:val="000000"/>
                    </w:rPr>
                    <w:t>40 534,00</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3F1A0B29" w14:textId="77777777" w:rsidR="00052B67" w:rsidRPr="00052B67" w:rsidRDefault="00052B67" w:rsidP="005345E4">
                  <w:pPr>
                    <w:jc w:val="right"/>
                    <w:rPr>
                      <w:color w:val="000000"/>
                    </w:rPr>
                  </w:pPr>
                  <w:r w:rsidRPr="00052B67">
                    <w:rPr>
                      <w:color w:val="000000"/>
                    </w:rPr>
                    <w:t>25,00</w:t>
                  </w:r>
                </w:p>
              </w:tc>
            </w:tr>
            <w:tr w:rsidR="00052B67" w:rsidRPr="00052B67" w14:paraId="742F2942"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3E465C1B" w14:textId="77777777" w:rsidR="00052B67" w:rsidRPr="00052B67" w:rsidRDefault="00052B67" w:rsidP="005345E4">
                  <w:pPr>
                    <w:rPr>
                      <w:color w:val="000000"/>
                    </w:rPr>
                  </w:pPr>
                  <w:r w:rsidRPr="00052B67">
                    <w:rPr>
                      <w:color w:val="000000"/>
                    </w:rPr>
                    <w:t xml:space="preserve">  Следственный комитет Российской Федерации</w:t>
                  </w:r>
                </w:p>
              </w:tc>
              <w:tc>
                <w:tcPr>
                  <w:tcW w:w="513" w:type="dxa"/>
                  <w:tcBorders>
                    <w:top w:val="nil"/>
                    <w:left w:val="nil"/>
                    <w:bottom w:val="single" w:sz="4" w:space="0" w:color="000000"/>
                    <w:right w:val="single" w:sz="4" w:space="0" w:color="000000"/>
                  </w:tcBorders>
                  <w:shd w:val="clear" w:color="auto" w:fill="auto"/>
                  <w:vAlign w:val="bottom"/>
                  <w:hideMark/>
                </w:tcPr>
                <w:p w14:paraId="2C48504D"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6D3D614D" w14:textId="77777777" w:rsidR="00052B67" w:rsidRPr="00052B67" w:rsidRDefault="00052B67" w:rsidP="005345E4">
                  <w:pPr>
                    <w:jc w:val="center"/>
                    <w:rPr>
                      <w:color w:val="000000"/>
                    </w:rPr>
                  </w:pPr>
                  <w:r w:rsidRPr="00052B67">
                    <w:rPr>
                      <w:color w:val="000000"/>
                    </w:rPr>
                    <w:t>000 0310 88 0 00 00000 000</w:t>
                  </w:r>
                </w:p>
              </w:tc>
              <w:tc>
                <w:tcPr>
                  <w:tcW w:w="1417" w:type="dxa"/>
                  <w:tcBorders>
                    <w:top w:val="nil"/>
                    <w:left w:val="nil"/>
                    <w:bottom w:val="single" w:sz="4" w:space="0" w:color="000000"/>
                    <w:right w:val="single" w:sz="4" w:space="0" w:color="000000"/>
                  </w:tcBorders>
                  <w:shd w:val="clear" w:color="auto" w:fill="auto"/>
                  <w:vAlign w:val="bottom"/>
                  <w:hideMark/>
                </w:tcPr>
                <w:p w14:paraId="66CAC42D" w14:textId="77777777" w:rsidR="00052B67" w:rsidRPr="00052B67" w:rsidRDefault="00052B67" w:rsidP="005345E4">
                  <w:pPr>
                    <w:jc w:val="right"/>
                    <w:rPr>
                      <w:color w:val="000000"/>
                    </w:rPr>
                  </w:pPr>
                  <w:r w:rsidRPr="00052B67">
                    <w:rPr>
                      <w:color w:val="000000"/>
                    </w:rPr>
                    <w:t>162 136,00</w:t>
                  </w:r>
                </w:p>
              </w:tc>
              <w:tc>
                <w:tcPr>
                  <w:tcW w:w="1276" w:type="dxa"/>
                  <w:tcBorders>
                    <w:top w:val="nil"/>
                    <w:left w:val="nil"/>
                    <w:bottom w:val="single" w:sz="4" w:space="0" w:color="000000"/>
                    <w:right w:val="single" w:sz="4" w:space="0" w:color="000000"/>
                  </w:tcBorders>
                  <w:shd w:val="clear" w:color="auto" w:fill="auto"/>
                  <w:vAlign w:val="bottom"/>
                  <w:hideMark/>
                </w:tcPr>
                <w:p w14:paraId="0BD4E045" w14:textId="77777777" w:rsidR="00052B67" w:rsidRPr="00052B67" w:rsidRDefault="00052B67" w:rsidP="005345E4">
                  <w:pPr>
                    <w:jc w:val="right"/>
                    <w:rPr>
                      <w:color w:val="000000"/>
                    </w:rPr>
                  </w:pPr>
                  <w:r w:rsidRPr="00052B67">
                    <w:rPr>
                      <w:color w:val="000000"/>
                    </w:rPr>
                    <w:t>40 534,00</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00AC7C74" w14:textId="77777777" w:rsidR="00052B67" w:rsidRPr="00052B67" w:rsidRDefault="00052B67" w:rsidP="005345E4">
                  <w:pPr>
                    <w:jc w:val="right"/>
                    <w:rPr>
                      <w:color w:val="000000"/>
                    </w:rPr>
                  </w:pPr>
                  <w:r w:rsidRPr="00052B67">
                    <w:rPr>
                      <w:color w:val="000000"/>
                    </w:rPr>
                    <w:t>25,00</w:t>
                  </w:r>
                </w:p>
              </w:tc>
            </w:tr>
            <w:tr w:rsidR="00052B67" w:rsidRPr="00052B67" w14:paraId="7FF0D71D"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504EAEE1" w14:textId="77777777" w:rsidR="00052B67" w:rsidRPr="00052B67" w:rsidRDefault="00052B67" w:rsidP="005345E4">
                  <w:pPr>
                    <w:rPr>
                      <w:color w:val="000000"/>
                    </w:rPr>
                  </w:pPr>
                  <w:r w:rsidRPr="00052B67">
                    <w:rPr>
                      <w:color w:val="000000"/>
                    </w:rPr>
                    <w:t xml:space="preserve">  </w:t>
                  </w:r>
                </w:p>
              </w:tc>
              <w:tc>
                <w:tcPr>
                  <w:tcW w:w="513" w:type="dxa"/>
                  <w:tcBorders>
                    <w:top w:val="nil"/>
                    <w:left w:val="nil"/>
                    <w:bottom w:val="single" w:sz="4" w:space="0" w:color="000000"/>
                    <w:right w:val="single" w:sz="4" w:space="0" w:color="000000"/>
                  </w:tcBorders>
                  <w:shd w:val="clear" w:color="auto" w:fill="auto"/>
                  <w:vAlign w:val="bottom"/>
                  <w:hideMark/>
                </w:tcPr>
                <w:p w14:paraId="7597D450"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5CB8F473" w14:textId="77777777" w:rsidR="00052B67" w:rsidRPr="00052B67" w:rsidRDefault="00052B67" w:rsidP="005345E4">
                  <w:pPr>
                    <w:jc w:val="center"/>
                    <w:rPr>
                      <w:color w:val="000000"/>
                    </w:rPr>
                  </w:pPr>
                  <w:r w:rsidRPr="00052B67">
                    <w:rPr>
                      <w:color w:val="000000"/>
                    </w:rPr>
                    <w:t>000 0310 88 0 00 03100 000</w:t>
                  </w:r>
                </w:p>
              </w:tc>
              <w:tc>
                <w:tcPr>
                  <w:tcW w:w="1417" w:type="dxa"/>
                  <w:tcBorders>
                    <w:top w:val="nil"/>
                    <w:left w:val="nil"/>
                    <w:bottom w:val="single" w:sz="4" w:space="0" w:color="000000"/>
                    <w:right w:val="single" w:sz="4" w:space="0" w:color="000000"/>
                  </w:tcBorders>
                  <w:shd w:val="clear" w:color="auto" w:fill="auto"/>
                  <w:vAlign w:val="bottom"/>
                  <w:hideMark/>
                </w:tcPr>
                <w:p w14:paraId="3E86D57D" w14:textId="77777777" w:rsidR="00052B67" w:rsidRPr="00052B67" w:rsidRDefault="00052B67" w:rsidP="005345E4">
                  <w:pPr>
                    <w:jc w:val="right"/>
                    <w:rPr>
                      <w:color w:val="000000"/>
                    </w:rPr>
                  </w:pPr>
                  <w:r w:rsidRPr="00052B67">
                    <w:rPr>
                      <w:color w:val="000000"/>
                    </w:rPr>
                    <w:t>162 136,00</w:t>
                  </w:r>
                </w:p>
              </w:tc>
              <w:tc>
                <w:tcPr>
                  <w:tcW w:w="1276" w:type="dxa"/>
                  <w:tcBorders>
                    <w:top w:val="nil"/>
                    <w:left w:val="nil"/>
                    <w:bottom w:val="single" w:sz="4" w:space="0" w:color="000000"/>
                    <w:right w:val="single" w:sz="4" w:space="0" w:color="000000"/>
                  </w:tcBorders>
                  <w:shd w:val="clear" w:color="auto" w:fill="auto"/>
                  <w:vAlign w:val="bottom"/>
                  <w:hideMark/>
                </w:tcPr>
                <w:p w14:paraId="55B903F6" w14:textId="77777777" w:rsidR="00052B67" w:rsidRPr="00052B67" w:rsidRDefault="00052B67" w:rsidP="005345E4">
                  <w:pPr>
                    <w:jc w:val="right"/>
                    <w:rPr>
                      <w:color w:val="000000"/>
                    </w:rPr>
                  </w:pPr>
                  <w:r w:rsidRPr="00052B67">
                    <w:rPr>
                      <w:color w:val="000000"/>
                    </w:rPr>
                    <w:t>40 534,00</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35D9CF42" w14:textId="77777777" w:rsidR="00052B67" w:rsidRPr="00052B67" w:rsidRDefault="00052B67" w:rsidP="005345E4">
                  <w:pPr>
                    <w:jc w:val="right"/>
                    <w:rPr>
                      <w:color w:val="000000"/>
                    </w:rPr>
                  </w:pPr>
                  <w:r w:rsidRPr="00052B67">
                    <w:rPr>
                      <w:color w:val="000000"/>
                    </w:rPr>
                    <w:t>25,00</w:t>
                  </w:r>
                </w:p>
              </w:tc>
            </w:tr>
            <w:tr w:rsidR="00052B67" w:rsidRPr="00052B67" w14:paraId="393069BA"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55795FF5" w14:textId="77777777" w:rsidR="00052B67" w:rsidRPr="00052B67" w:rsidRDefault="00052B67" w:rsidP="005345E4">
                  <w:pPr>
                    <w:rPr>
                      <w:color w:val="000000"/>
                    </w:rPr>
                  </w:pPr>
                  <w:r w:rsidRPr="00052B67">
                    <w:rPr>
                      <w:color w:val="000000"/>
                    </w:rPr>
                    <w:t xml:space="preserve">  Межбюджетные трансферты</w:t>
                  </w:r>
                </w:p>
              </w:tc>
              <w:tc>
                <w:tcPr>
                  <w:tcW w:w="513" w:type="dxa"/>
                  <w:tcBorders>
                    <w:top w:val="nil"/>
                    <w:left w:val="nil"/>
                    <w:bottom w:val="single" w:sz="4" w:space="0" w:color="000000"/>
                    <w:right w:val="single" w:sz="4" w:space="0" w:color="000000"/>
                  </w:tcBorders>
                  <w:shd w:val="clear" w:color="auto" w:fill="auto"/>
                  <w:vAlign w:val="bottom"/>
                  <w:hideMark/>
                </w:tcPr>
                <w:p w14:paraId="2C630D8D"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6F0BA200" w14:textId="77777777" w:rsidR="00052B67" w:rsidRPr="00052B67" w:rsidRDefault="00052B67" w:rsidP="005345E4">
                  <w:pPr>
                    <w:jc w:val="center"/>
                    <w:rPr>
                      <w:color w:val="000000"/>
                    </w:rPr>
                  </w:pPr>
                  <w:r w:rsidRPr="00052B67">
                    <w:rPr>
                      <w:color w:val="000000"/>
                    </w:rPr>
                    <w:t>000 0310 88 0 00 03100 500</w:t>
                  </w:r>
                </w:p>
              </w:tc>
              <w:tc>
                <w:tcPr>
                  <w:tcW w:w="1417" w:type="dxa"/>
                  <w:tcBorders>
                    <w:top w:val="nil"/>
                    <w:left w:val="nil"/>
                    <w:bottom w:val="single" w:sz="4" w:space="0" w:color="000000"/>
                    <w:right w:val="single" w:sz="4" w:space="0" w:color="000000"/>
                  </w:tcBorders>
                  <w:shd w:val="clear" w:color="auto" w:fill="auto"/>
                  <w:vAlign w:val="bottom"/>
                  <w:hideMark/>
                </w:tcPr>
                <w:p w14:paraId="2C52DAA7" w14:textId="77777777" w:rsidR="00052B67" w:rsidRPr="00052B67" w:rsidRDefault="00052B67" w:rsidP="005345E4">
                  <w:pPr>
                    <w:jc w:val="right"/>
                    <w:rPr>
                      <w:color w:val="000000"/>
                    </w:rPr>
                  </w:pPr>
                  <w:r w:rsidRPr="00052B67">
                    <w:rPr>
                      <w:color w:val="000000"/>
                    </w:rPr>
                    <w:t>162 136,00</w:t>
                  </w:r>
                </w:p>
              </w:tc>
              <w:tc>
                <w:tcPr>
                  <w:tcW w:w="1276" w:type="dxa"/>
                  <w:tcBorders>
                    <w:top w:val="nil"/>
                    <w:left w:val="nil"/>
                    <w:bottom w:val="single" w:sz="4" w:space="0" w:color="000000"/>
                    <w:right w:val="single" w:sz="4" w:space="0" w:color="000000"/>
                  </w:tcBorders>
                  <w:shd w:val="clear" w:color="auto" w:fill="auto"/>
                  <w:vAlign w:val="bottom"/>
                  <w:hideMark/>
                </w:tcPr>
                <w:p w14:paraId="019B0DDE" w14:textId="77777777" w:rsidR="00052B67" w:rsidRPr="00052B67" w:rsidRDefault="00052B67" w:rsidP="005345E4">
                  <w:pPr>
                    <w:jc w:val="right"/>
                    <w:rPr>
                      <w:color w:val="000000"/>
                    </w:rPr>
                  </w:pPr>
                  <w:r w:rsidRPr="00052B67">
                    <w:rPr>
                      <w:color w:val="000000"/>
                    </w:rPr>
                    <w:t>40 534,00</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346F9EEB" w14:textId="77777777" w:rsidR="00052B67" w:rsidRPr="00052B67" w:rsidRDefault="00052B67" w:rsidP="005345E4">
                  <w:pPr>
                    <w:jc w:val="right"/>
                    <w:rPr>
                      <w:color w:val="000000"/>
                    </w:rPr>
                  </w:pPr>
                  <w:r w:rsidRPr="00052B67">
                    <w:rPr>
                      <w:color w:val="000000"/>
                    </w:rPr>
                    <w:t>25,00</w:t>
                  </w:r>
                </w:p>
              </w:tc>
            </w:tr>
            <w:tr w:rsidR="00052B67" w:rsidRPr="00052B67" w14:paraId="25B86F36"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1154C713" w14:textId="77777777" w:rsidR="00052B67" w:rsidRPr="00052B67" w:rsidRDefault="00052B67" w:rsidP="005345E4">
                  <w:pPr>
                    <w:rPr>
                      <w:color w:val="000000"/>
                    </w:rPr>
                  </w:pPr>
                  <w:r w:rsidRPr="00052B67">
                    <w:rPr>
                      <w:color w:val="000000"/>
                    </w:rPr>
                    <w:t xml:space="preserve">  Иные межбюджетные трансферты</w:t>
                  </w:r>
                </w:p>
              </w:tc>
              <w:tc>
                <w:tcPr>
                  <w:tcW w:w="513" w:type="dxa"/>
                  <w:tcBorders>
                    <w:top w:val="nil"/>
                    <w:left w:val="nil"/>
                    <w:bottom w:val="single" w:sz="4" w:space="0" w:color="000000"/>
                    <w:right w:val="single" w:sz="4" w:space="0" w:color="000000"/>
                  </w:tcBorders>
                  <w:shd w:val="clear" w:color="auto" w:fill="auto"/>
                  <w:vAlign w:val="bottom"/>
                  <w:hideMark/>
                </w:tcPr>
                <w:p w14:paraId="7C65CC10"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68526970" w14:textId="77777777" w:rsidR="00052B67" w:rsidRPr="00052B67" w:rsidRDefault="00052B67" w:rsidP="005345E4">
                  <w:pPr>
                    <w:jc w:val="center"/>
                    <w:rPr>
                      <w:color w:val="000000"/>
                    </w:rPr>
                  </w:pPr>
                  <w:r w:rsidRPr="00052B67">
                    <w:rPr>
                      <w:color w:val="000000"/>
                    </w:rPr>
                    <w:t>000 0310 88 0 00 03100 540</w:t>
                  </w:r>
                </w:p>
              </w:tc>
              <w:tc>
                <w:tcPr>
                  <w:tcW w:w="1417" w:type="dxa"/>
                  <w:tcBorders>
                    <w:top w:val="nil"/>
                    <w:left w:val="nil"/>
                    <w:bottom w:val="single" w:sz="4" w:space="0" w:color="000000"/>
                    <w:right w:val="single" w:sz="4" w:space="0" w:color="000000"/>
                  </w:tcBorders>
                  <w:shd w:val="clear" w:color="auto" w:fill="auto"/>
                  <w:vAlign w:val="bottom"/>
                  <w:hideMark/>
                </w:tcPr>
                <w:p w14:paraId="3CA3CF9F" w14:textId="77777777" w:rsidR="00052B67" w:rsidRPr="00052B67" w:rsidRDefault="00052B67" w:rsidP="005345E4">
                  <w:pPr>
                    <w:jc w:val="right"/>
                    <w:rPr>
                      <w:color w:val="000000"/>
                    </w:rPr>
                  </w:pPr>
                  <w:r w:rsidRPr="00052B67">
                    <w:rPr>
                      <w:color w:val="000000"/>
                    </w:rPr>
                    <w:t>162 136,00</w:t>
                  </w:r>
                </w:p>
              </w:tc>
              <w:tc>
                <w:tcPr>
                  <w:tcW w:w="1276" w:type="dxa"/>
                  <w:tcBorders>
                    <w:top w:val="nil"/>
                    <w:left w:val="nil"/>
                    <w:bottom w:val="single" w:sz="4" w:space="0" w:color="000000"/>
                    <w:right w:val="single" w:sz="4" w:space="0" w:color="000000"/>
                  </w:tcBorders>
                  <w:shd w:val="clear" w:color="auto" w:fill="auto"/>
                  <w:vAlign w:val="bottom"/>
                  <w:hideMark/>
                </w:tcPr>
                <w:p w14:paraId="7360C9BF" w14:textId="77777777" w:rsidR="00052B67" w:rsidRPr="00052B67" w:rsidRDefault="00052B67" w:rsidP="005345E4">
                  <w:pPr>
                    <w:jc w:val="right"/>
                    <w:rPr>
                      <w:color w:val="000000"/>
                    </w:rPr>
                  </w:pPr>
                  <w:r w:rsidRPr="00052B67">
                    <w:rPr>
                      <w:color w:val="000000"/>
                    </w:rPr>
                    <w:t>40 534,00</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63288D0F" w14:textId="77777777" w:rsidR="00052B67" w:rsidRPr="00052B67" w:rsidRDefault="00052B67" w:rsidP="005345E4">
                  <w:pPr>
                    <w:jc w:val="right"/>
                    <w:rPr>
                      <w:color w:val="000000"/>
                    </w:rPr>
                  </w:pPr>
                  <w:r w:rsidRPr="00052B67">
                    <w:rPr>
                      <w:color w:val="000000"/>
                    </w:rPr>
                    <w:t>25,00</w:t>
                  </w:r>
                </w:p>
              </w:tc>
            </w:tr>
            <w:tr w:rsidR="00052B67" w:rsidRPr="00052B67" w14:paraId="00167FCC"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2F8F40A3" w14:textId="77777777" w:rsidR="00052B67" w:rsidRPr="00052B67" w:rsidRDefault="00052B67" w:rsidP="005345E4">
                  <w:pPr>
                    <w:rPr>
                      <w:color w:val="000000"/>
                    </w:rPr>
                  </w:pPr>
                  <w:r w:rsidRPr="00052B67">
                    <w:rPr>
                      <w:color w:val="000000"/>
                    </w:rPr>
                    <w:t xml:space="preserve">  НАЦИОНАЛЬНАЯ ЭКОНОМИКА</w:t>
                  </w:r>
                </w:p>
              </w:tc>
              <w:tc>
                <w:tcPr>
                  <w:tcW w:w="513" w:type="dxa"/>
                  <w:tcBorders>
                    <w:top w:val="nil"/>
                    <w:left w:val="nil"/>
                    <w:bottom w:val="single" w:sz="4" w:space="0" w:color="000000"/>
                    <w:right w:val="single" w:sz="4" w:space="0" w:color="000000"/>
                  </w:tcBorders>
                  <w:shd w:val="clear" w:color="auto" w:fill="auto"/>
                  <w:vAlign w:val="bottom"/>
                  <w:hideMark/>
                </w:tcPr>
                <w:p w14:paraId="25AF74C6"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571F9550" w14:textId="77777777" w:rsidR="00052B67" w:rsidRPr="00052B67" w:rsidRDefault="00052B67" w:rsidP="005345E4">
                  <w:pPr>
                    <w:jc w:val="center"/>
                    <w:rPr>
                      <w:color w:val="000000"/>
                    </w:rPr>
                  </w:pPr>
                  <w:r w:rsidRPr="00052B67">
                    <w:rPr>
                      <w:color w:val="000000"/>
                    </w:rPr>
                    <w:t>000 0400 00 0 00 00000 000</w:t>
                  </w:r>
                </w:p>
              </w:tc>
              <w:tc>
                <w:tcPr>
                  <w:tcW w:w="1417" w:type="dxa"/>
                  <w:tcBorders>
                    <w:top w:val="nil"/>
                    <w:left w:val="nil"/>
                    <w:bottom w:val="single" w:sz="4" w:space="0" w:color="000000"/>
                    <w:right w:val="single" w:sz="4" w:space="0" w:color="000000"/>
                  </w:tcBorders>
                  <w:shd w:val="clear" w:color="auto" w:fill="auto"/>
                  <w:vAlign w:val="bottom"/>
                  <w:hideMark/>
                </w:tcPr>
                <w:p w14:paraId="71AFFF8B" w14:textId="77777777" w:rsidR="00052B67" w:rsidRPr="00052B67" w:rsidRDefault="00052B67" w:rsidP="005345E4">
                  <w:pPr>
                    <w:jc w:val="right"/>
                    <w:rPr>
                      <w:color w:val="000000"/>
                    </w:rPr>
                  </w:pPr>
                  <w:r w:rsidRPr="00052B67">
                    <w:rPr>
                      <w:color w:val="000000"/>
                    </w:rPr>
                    <w:t>55 974 324,00</w:t>
                  </w:r>
                </w:p>
              </w:tc>
              <w:tc>
                <w:tcPr>
                  <w:tcW w:w="1276" w:type="dxa"/>
                  <w:tcBorders>
                    <w:top w:val="nil"/>
                    <w:left w:val="nil"/>
                    <w:bottom w:val="single" w:sz="4" w:space="0" w:color="000000"/>
                    <w:right w:val="single" w:sz="4" w:space="0" w:color="000000"/>
                  </w:tcBorders>
                  <w:shd w:val="clear" w:color="auto" w:fill="auto"/>
                  <w:vAlign w:val="bottom"/>
                  <w:hideMark/>
                </w:tcPr>
                <w:p w14:paraId="07EB5D67" w14:textId="77777777" w:rsidR="00052B67" w:rsidRPr="00052B67" w:rsidRDefault="00052B67" w:rsidP="005345E4">
                  <w:pPr>
                    <w:jc w:val="right"/>
                    <w:rPr>
                      <w:color w:val="000000"/>
                    </w:rPr>
                  </w:pPr>
                  <w:r w:rsidRPr="00052B67">
                    <w:rPr>
                      <w:color w:val="000000"/>
                    </w:rPr>
                    <w:t>2 397 821,74</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6B6AED17" w14:textId="77777777" w:rsidR="00052B67" w:rsidRPr="00052B67" w:rsidRDefault="00052B67" w:rsidP="005345E4">
                  <w:pPr>
                    <w:jc w:val="right"/>
                    <w:rPr>
                      <w:color w:val="000000"/>
                    </w:rPr>
                  </w:pPr>
                  <w:r w:rsidRPr="00052B67">
                    <w:rPr>
                      <w:color w:val="000000"/>
                    </w:rPr>
                    <w:t>4,28</w:t>
                  </w:r>
                </w:p>
              </w:tc>
            </w:tr>
            <w:tr w:rsidR="00052B67" w:rsidRPr="00052B67" w14:paraId="3082006A"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7A317312" w14:textId="77777777" w:rsidR="00052B67" w:rsidRPr="00052B67" w:rsidRDefault="00052B67" w:rsidP="005345E4">
                  <w:pPr>
                    <w:rPr>
                      <w:color w:val="000000"/>
                    </w:rPr>
                  </w:pPr>
                  <w:r w:rsidRPr="00052B67">
                    <w:rPr>
                      <w:color w:val="000000"/>
                    </w:rPr>
                    <w:t xml:space="preserve">  Транспорт</w:t>
                  </w:r>
                </w:p>
              </w:tc>
              <w:tc>
                <w:tcPr>
                  <w:tcW w:w="513" w:type="dxa"/>
                  <w:tcBorders>
                    <w:top w:val="nil"/>
                    <w:left w:val="nil"/>
                    <w:bottom w:val="single" w:sz="4" w:space="0" w:color="000000"/>
                    <w:right w:val="single" w:sz="4" w:space="0" w:color="000000"/>
                  </w:tcBorders>
                  <w:shd w:val="clear" w:color="auto" w:fill="auto"/>
                  <w:vAlign w:val="bottom"/>
                  <w:hideMark/>
                </w:tcPr>
                <w:p w14:paraId="5618820F"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05425F21" w14:textId="77777777" w:rsidR="00052B67" w:rsidRPr="00052B67" w:rsidRDefault="00052B67" w:rsidP="005345E4">
                  <w:pPr>
                    <w:jc w:val="center"/>
                    <w:rPr>
                      <w:color w:val="000000"/>
                    </w:rPr>
                  </w:pPr>
                  <w:r w:rsidRPr="00052B67">
                    <w:rPr>
                      <w:color w:val="000000"/>
                    </w:rPr>
                    <w:t>000 0408 00 0 00 00000 000</w:t>
                  </w:r>
                </w:p>
              </w:tc>
              <w:tc>
                <w:tcPr>
                  <w:tcW w:w="1417" w:type="dxa"/>
                  <w:tcBorders>
                    <w:top w:val="nil"/>
                    <w:left w:val="nil"/>
                    <w:bottom w:val="single" w:sz="4" w:space="0" w:color="000000"/>
                    <w:right w:val="single" w:sz="4" w:space="0" w:color="000000"/>
                  </w:tcBorders>
                  <w:shd w:val="clear" w:color="auto" w:fill="auto"/>
                  <w:vAlign w:val="bottom"/>
                  <w:hideMark/>
                </w:tcPr>
                <w:p w14:paraId="5E483B1F" w14:textId="77777777" w:rsidR="00052B67" w:rsidRPr="00052B67" w:rsidRDefault="00052B67" w:rsidP="005345E4">
                  <w:pPr>
                    <w:jc w:val="right"/>
                    <w:rPr>
                      <w:color w:val="000000"/>
                    </w:rPr>
                  </w:pPr>
                  <w:r w:rsidRPr="00052B67">
                    <w:rPr>
                      <w:color w:val="000000"/>
                    </w:rPr>
                    <w:t>6 294 291,00</w:t>
                  </w:r>
                </w:p>
              </w:tc>
              <w:tc>
                <w:tcPr>
                  <w:tcW w:w="1276" w:type="dxa"/>
                  <w:tcBorders>
                    <w:top w:val="nil"/>
                    <w:left w:val="nil"/>
                    <w:bottom w:val="single" w:sz="4" w:space="0" w:color="000000"/>
                    <w:right w:val="single" w:sz="4" w:space="0" w:color="000000"/>
                  </w:tcBorders>
                  <w:shd w:val="clear" w:color="auto" w:fill="auto"/>
                  <w:vAlign w:val="bottom"/>
                  <w:hideMark/>
                </w:tcPr>
                <w:p w14:paraId="1410EEB4" w14:textId="77777777" w:rsidR="00052B67" w:rsidRPr="00052B67" w:rsidRDefault="00052B67" w:rsidP="005345E4">
                  <w:pPr>
                    <w:jc w:val="right"/>
                    <w:rPr>
                      <w:color w:val="000000"/>
                    </w:rPr>
                  </w:pPr>
                  <w:r w:rsidRPr="00052B67">
                    <w:rPr>
                      <w:color w:val="000000"/>
                    </w:rPr>
                    <w:t>499 928,07</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68A22C15" w14:textId="77777777" w:rsidR="00052B67" w:rsidRPr="00052B67" w:rsidRDefault="00052B67" w:rsidP="005345E4">
                  <w:pPr>
                    <w:jc w:val="right"/>
                    <w:rPr>
                      <w:color w:val="000000"/>
                    </w:rPr>
                  </w:pPr>
                  <w:r w:rsidRPr="00052B67">
                    <w:rPr>
                      <w:color w:val="000000"/>
                    </w:rPr>
                    <w:t>7,94</w:t>
                  </w:r>
                </w:p>
              </w:tc>
            </w:tr>
            <w:tr w:rsidR="00052B67" w:rsidRPr="00052B67" w14:paraId="3F3E6B2D"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0656B3BC" w14:textId="77777777" w:rsidR="00052B67" w:rsidRPr="00052B67" w:rsidRDefault="00052B67" w:rsidP="005345E4">
                  <w:pPr>
                    <w:rPr>
                      <w:color w:val="000000"/>
                    </w:rPr>
                  </w:pPr>
                  <w:r w:rsidRPr="00052B67">
                    <w:rPr>
                      <w:color w:val="000000"/>
                    </w:rPr>
                    <w:t xml:space="preserve">  Президент Российской Федерации и его администрация</w:t>
                  </w:r>
                </w:p>
              </w:tc>
              <w:tc>
                <w:tcPr>
                  <w:tcW w:w="513" w:type="dxa"/>
                  <w:tcBorders>
                    <w:top w:val="nil"/>
                    <w:left w:val="nil"/>
                    <w:bottom w:val="single" w:sz="4" w:space="0" w:color="000000"/>
                    <w:right w:val="single" w:sz="4" w:space="0" w:color="000000"/>
                  </w:tcBorders>
                  <w:shd w:val="clear" w:color="auto" w:fill="auto"/>
                  <w:vAlign w:val="bottom"/>
                  <w:hideMark/>
                </w:tcPr>
                <w:p w14:paraId="4739E2E0"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12C19254" w14:textId="77777777" w:rsidR="00052B67" w:rsidRPr="00052B67" w:rsidRDefault="00052B67" w:rsidP="005345E4">
                  <w:pPr>
                    <w:jc w:val="center"/>
                    <w:rPr>
                      <w:color w:val="000000"/>
                    </w:rPr>
                  </w:pPr>
                  <w:r w:rsidRPr="00052B67">
                    <w:rPr>
                      <w:color w:val="000000"/>
                    </w:rPr>
                    <w:t>000 0408 77 0 00 00000 000</w:t>
                  </w:r>
                </w:p>
              </w:tc>
              <w:tc>
                <w:tcPr>
                  <w:tcW w:w="1417" w:type="dxa"/>
                  <w:tcBorders>
                    <w:top w:val="nil"/>
                    <w:left w:val="nil"/>
                    <w:bottom w:val="single" w:sz="4" w:space="0" w:color="000000"/>
                    <w:right w:val="single" w:sz="4" w:space="0" w:color="000000"/>
                  </w:tcBorders>
                  <w:shd w:val="clear" w:color="auto" w:fill="auto"/>
                  <w:vAlign w:val="bottom"/>
                  <w:hideMark/>
                </w:tcPr>
                <w:p w14:paraId="27176A06" w14:textId="77777777" w:rsidR="00052B67" w:rsidRPr="00052B67" w:rsidRDefault="00052B67" w:rsidP="005345E4">
                  <w:pPr>
                    <w:jc w:val="right"/>
                    <w:rPr>
                      <w:color w:val="000000"/>
                    </w:rPr>
                  </w:pPr>
                  <w:r w:rsidRPr="00052B67">
                    <w:rPr>
                      <w:color w:val="000000"/>
                    </w:rPr>
                    <w:t>60 000,00</w:t>
                  </w:r>
                </w:p>
              </w:tc>
              <w:tc>
                <w:tcPr>
                  <w:tcW w:w="1276" w:type="dxa"/>
                  <w:tcBorders>
                    <w:top w:val="nil"/>
                    <w:left w:val="nil"/>
                    <w:bottom w:val="single" w:sz="4" w:space="0" w:color="000000"/>
                    <w:right w:val="single" w:sz="4" w:space="0" w:color="000000"/>
                  </w:tcBorders>
                  <w:shd w:val="clear" w:color="auto" w:fill="auto"/>
                  <w:vAlign w:val="bottom"/>
                  <w:hideMark/>
                </w:tcPr>
                <w:p w14:paraId="484B22EC" w14:textId="77777777" w:rsidR="00052B67" w:rsidRPr="00052B67" w:rsidRDefault="00052B67" w:rsidP="005345E4">
                  <w:pPr>
                    <w:jc w:val="right"/>
                    <w:rPr>
                      <w:color w:val="000000"/>
                    </w:rPr>
                  </w:pPr>
                  <w:r w:rsidRPr="00052B67">
                    <w:rPr>
                      <w:color w:val="000000"/>
                    </w:rPr>
                    <w:t>9 547,46</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0587A12A" w14:textId="77777777" w:rsidR="00052B67" w:rsidRPr="00052B67" w:rsidRDefault="00052B67" w:rsidP="005345E4">
                  <w:pPr>
                    <w:jc w:val="right"/>
                    <w:rPr>
                      <w:color w:val="000000"/>
                    </w:rPr>
                  </w:pPr>
                  <w:r w:rsidRPr="00052B67">
                    <w:rPr>
                      <w:color w:val="000000"/>
                    </w:rPr>
                    <w:t>15,91</w:t>
                  </w:r>
                </w:p>
              </w:tc>
            </w:tr>
            <w:tr w:rsidR="00052B67" w:rsidRPr="00052B67" w14:paraId="7FB70FD1"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58A2698C" w14:textId="77777777" w:rsidR="00052B67" w:rsidRPr="00052B67" w:rsidRDefault="00052B67" w:rsidP="005345E4">
                  <w:pPr>
                    <w:rPr>
                      <w:color w:val="000000"/>
                    </w:rPr>
                  </w:pPr>
                  <w:r w:rsidRPr="00052B67">
                    <w:rPr>
                      <w:color w:val="000000"/>
                    </w:rPr>
                    <w:t xml:space="preserve">  </w:t>
                  </w:r>
                </w:p>
              </w:tc>
              <w:tc>
                <w:tcPr>
                  <w:tcW w:w="513" w:type="dxa"/>
                  <w:tcBorders>
                    <w:top w:val="nil"/>
                    <w:left w:val="nil"/>
                    <w:bottom w:val="single" w:sz="4" w:space="0" w:color="000000"/>
                    <w:right w:val="single" w:sz="4" w:space="0" w:color="000000"/>
                  </w:tcBorders>
                  <w:shd w:val="clear" w:color="auto" w:fill="auto"/>
                  <w:vAlign w:val="bottom"/>
                  <w:hideMark/>
                </w:tcPr>
                <w:p w14:paraId="69B815A5"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56234976" w14:textId="77777777" w:rsidR="00052B67" w:rsidRPr="00052B67" w:rsidRDefault="00052B67" w:rsidP="005345E4">
                  <w:pPr>
                    <w:jc w:val="center"/>
                    <w:rPr>
                      <w:color w:val="000000"/>
                    </w:rPr>
                  </w:pPr>
                  <w:r w:rsidRPr="00052B67">
                    <w:rPr>
                      <w:color w:val="000000"/>
                    </w:rPr>
                    <w:t>000 0408 77 0 00 71100 000</w:t>
                  </w:r>
                </w:p>
              </w:tc>
              <w:tc>
                <w:tcPr>
                  <w:tcW w:w="1417" w:type="dxa"/>
                  <w:tcBorders>
                    <w:top w:val="nil"/>
                    <w:left w:val="nil"/>
                    <w:bottom w:val="single" w:sz="4" w:space="0" w:color="000000"/>
                    <w:right w:val="single" w:sz="4" w:space="0" w:color="000000"/>
                  </w:tcBorders>
                  <w:shd w:val="clear" w:color="auto" w:fill="auto"/>
                  <w:vAlign w:val="bottom"/>
                  <w:hideMark/>
                </w:tcPr>
                <w:p w14:paraId="22C60AA3" w14:textId="77777777" w:rsidR="00052B67" w:rsidRPr="00052B67" w:rsidRDefault="00052B67" w:rsidP="005345E4">
                  <w:pPr>
                    <w:jc w:val="right"/>
                    <w:rPr>
                      <w:color w:val="000000"/>
                    </w:rPr>
                  </w:pPr>
                  <w:r w:rsidRPr="00052B67">
                    <w:rPr>
                      <w:color w:val="000000"/>
                    </w:rPr>
                    <w:t>60 000,00</w:t>
                  </w:r>
                </w:p>
              </w:tc>
              <w:tc>
                <w:tcPr>
                  <w:tcW w:w="1276" w:type="dxa"/>
                  <w:tcBorders>
                    <w:top w:val="nil"/>
                    <w:left w:val="nil"/>
                    <w:bottom w:val="single" w:sz="4" w:space="0" w:color="000000"/>
                    <w:right w:val="single" w:sz="4" w:space="0" w:color="000000"/>
                  </w:tcBorders>
                  <w:shd w:val="clear" w:color="auto" w:fill="auto"/>
                  <w:vAlign w:val="bottom"/>
                  <w:hideMark/>
                </w:tcPr>
                <w:p w14:paraId="2292CFBB" w14:textId="77777777" w:rsidR="00052B67" w:rsidRPr="00052B67" w:rsidRDefault="00052B67" w:rsidP="005345E4">
                  <w:pPr>
                    <w:jc w:val="right"/>
                    <w:rPr>
                      <w:color w:val="000000"/>
                    </w:rPr>
                  </w:pPr>
                  <w:r w:rsidRPr="00052B67">
                    <w:rPr>
                      <w:color w:val="000000"/>
                    </w:rPr>
                    <w:t>9 547,46</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7537FB78" w14:textId="77777777" w:rsidR="00052B67" w:rsidRPr="00052B67" w:rsidRDefault="00052B67" w:rsidP="005345E4">
                  <w:pPr>
                    <w:jc w:val="right"/>
                    <w:rPr>
                      <w:color w:val="000000"/>
                    </w:rPr>
                  </w:pPr>
                  <w:r w:rsidRPr="00052B67">
                    <w:rPr>
                      <w:color w:val="000000"/>
                    </w:rPr>
                    <w:t>15,91</w:t>
                  </w:r>
                </w:p>
              </w:tc>
            </w:tr>
            <w:tr w:rsidR="00052B67" w:rsidRPr="00052B67" w14:paraId="219B7AE3" w14:textId="77777777" w:rsidTr="005345E4">
              <w:trPr>
                <w:trHeight w:val="480"/>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2CE6D46A" w14:textId="77777777" w:rsidR="00052B67" w:rsidRPr="00052B67" w:rsidRDefault="00052B67" w:rsidP="005345E4">
                  <w:pPr>
                    <w:rPr>
                      <w:color w:val="000000"/>
                    </w:rPr>
                  </w:pPr>
                  <w:r w:rsidRPr="00052B67">
                    <w:rPr>
                      <w:color w:val="000000"/>
                    </w:rPr>
                    <w:t xml:space="preserve">  Закупка товаров, работ и услуг для обеспечения государственных (муниципальных) нужд</w:t>
                  </w:r>
                </w:p>
              </w:tc>
              <w:tc>
                <w:tcPr>
                  <w:tcW w:w="513" w:type="dxa"/>
                  <w:tcBorders>
                    <w:top w:val="nil"/>
                    <w:left w:val="nil"/>
                    <w:bottom w:val="single" w:sz="4" w:space="0" w:color="000000"/>
                    <w:right w:val="single" w:sz="4" w:space="0" w:color="000000"/>
                  </w:tcBorders>
                  <w:shd w:val="clear" w:color="auto" w:fill="auto"/>
                  <w:vAlign w:val="bottom"/>
                  <w:hideMark/>
                </w:tcPr>
                <w:p w14:paraId="2E6FBA5B"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0F4CF25A" w14:textId="77777777" w:rsidR="00052B67" w:rsidRPr="00052B67" w:rsidRDefault="00052B67" w:rsidP="005345E4">
                  <w:pPr>
                    <w:jc w:val="center"/>
                    <w:rPr>
                      <w:color w:val="000000"/>
                    </w:rPr>
                  </w:pPr>
                  <w:r w:rsidRPr="00052B67">
                    <w:rPr>
                      <w:color w:val="000000"/>
                    </w:rPr>
                    <w:t>000 0408 77 0 00 71100 200</w:t>
                  </w:r>
                </w:p>
              </w:tc>
              <w:tc>
                <w:tcPr>
                  <w:tcW w:w="1417" w:type="dxa"/>
                  <w:tcBorders>
                    <w:top w:val="nil"/>
                    <w:left w:val="nil"/>
                    <w:bottom w:val="single" w:sz="4" w:space="0" w:color="000000"/>
                    <w:right w:val="single" w:sz="4" w:space="0" w:color="000000"/>
                  </w:tcBorders>
                  <w:shd w:val="clear" w:color="auto" w:fill="auto"/>
                  <w:vAlign w:val="bottom"/>
                  <w:hideMark/>
                </w:tcPr>
                <w:p w14:paraId="15FA3081" w14:textId="77777777" w:rsidR="00052B67" w:rsidRPr="00052B67" w:rsidRDefault="00052B67" w:rsidP="005345E4">
                  <w:pPr>
                    <w:jc w:val="right"/>
                    <w:rPr>
                      <w:color w:val="000000"/>
                    </w:rPr>
                  </w:pPr>
                  <w:r w:rsidRPr="00052B67">
                    <w:rPr>
                      <w:color w:val="000000"/>
                    </w:rPr>
                    <w:t>60 000,00</w:t>
                  </w:r>
                </w:p>
              </w:tc>
              <w:tc>
                <w:tcPr>
                  <w:tcW w:w="1276" w:type="dxa"/>
                  <w:tcBorders>
                    <w:top w:val="nil"/>
                    <w:left w:val="nil"/>
                    <w:bottom w:val="single" w:sz="4" w:space="0" w:color="000000"/>
                    <w:right w:val="single" w:sz="4" w:space="0" w:color="000000"/>
                  </w:tcBorders>
                  <w:shd w:val="clear" w:color="auto" w:fill="auto"/>
                  <w:vAlign w:val="bottom"/>
                  <w:hideMark/>
                </w:tcPr>
                <w:p w14:paraId="3A23751E" w14:textId="77777777" w:rsidR="00052B67" w:rsidRPr="00052B67" w:rsidRDefault="00052B67" w:rsidP="005345E4">
                  <w:pPr>
                    <w:jc w:val="right"/>
                    <w:rPr>
                      <w:color w:val="000000"/>
                    </w:rPr>
                  </w:pPr>
                  <w:r w:rsidRPr="00052B67">
                    <w:rPr>
                      <w:color w:val="000000"/>
                    </w:rPr>
                    <w:t>9 547,46</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7D50D8D6" w14:textId="77777777" w:rsidR="00052B67" w:rsidRPr="00052B67" w:rsidRDefault="00052B67" w:rsidP="005345E4">
                  <w:pPr>
                    <w:jc w:val="right"/>
                    <w:rPr>
                      <w:color w:val="000000"/>
                    </w:rPr>
                  </w:pPr>
                  <w:r w:rsidRPr="00052B67">
                    <w:rPr>
                      <w:color w:val="000000"/>
                    </w:rPr>
                    <w:t>15,91</w:t>
                  </w:r>
                </w:p>
              </w:tc>
            </w:tr>
            <w:tr w:rsidR="00052B67" w:rsidRPr="00052B67" w14:paraId="5D1EE705" w14:textId="77777777" w:rsidTr="005345E4">
              <w:trPr>
                <w:trHeight w:val="480"/>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64C614BA" w14:textId="77777777" w:rsidR="00052B67" w:rsidRPr="00052B67" w:rsidRDefault="00052B67" w:rsidP="005345E4">
                  <w:pPr>
                    <w:rPr>
                      <w:color w:val="000000"/>
                    </w:rPr>
                  </w:pPr>
                  <w:r w:rsidRPr="00052B67">
                    <w:rPr>
                      <w:color w:val="000000"/>
                    </w:rPr>
                    <w:t xml:space="preserve">  Иные закупки товаров, работ </w:t>
                  </w:r>
                  <w:r w:rsidRPr="00052B67">
                    <w:rPr>
                      <w:color w:val="000000"/>
                    </w:rPr>
                    <w:lastRenderedPageBreak/>
                    <w:t>и услуг для обеспечения государственных (муниципальных) нужд</w:t>
                  </w:r>
                </w:p>
              </w:tc>
              <w:tc>
                <w:tcPr>
                  <w:tcW w:w="513" w:type="dxa"/>
                  <w:tcBorders>
                    <w:top w:val="nil"/>
                    <w:left w:val="nil"/>
                    <w:bottom w:val="single" w:sz="4" w:space="0" w:color="000000"/>
                    <w:right w:val="single" w:sz="4" w:space="0" w:color="000000"/>
                  </w:tcBorders>
                  <w:shd w:val="clear" w:color="auto" w:fill="auto"/>
                  <w:vAlign w:val="bottom"/>
                  <w:hideMark/>
                </w:tcPr>
                <w:p w14:paraId="1E16219A" w14:textId="77777777" w:rsidR="00052B67" w:rsidRPr="00052B67" w:rsidRDefault="00052B67" w:rsidP="005345E4">
                  <w:pPr>
                    <w:jc w:val="center"/>
                    <w:rPr>
                      <w:color w:val="000000"/>
                    </w:rPr>
                  </w:pPr>
                  <w:r w:rsidRPr="00052B67">
                    <w:rPr>
                      <w:color w:val="000000"/>
                    </w:rPr>
                    <w:lastRenderedPageBreak/>
                    <w:t>200</w:t>
                  </w:r>
                </w:p>
              </w:tc>
              <w:tc>
                <w:tcPr>
                  <w:tcW w:w="2552" w:type="dxa"/>
                  <w:tcBorders>
                    <w:top w:val="nil"/>
                    <w:left w:val="nil"/>
                    <w:bottom w:val="single" w:sz="4" w:space="0" w:color="000000"/>
                    <w:right w:val="single" w:sz="4" w:space="0" w:color="000000"/>
                  </w:tcBorders>
                  <w:shd w:val="clear" w:color="auto" w:fill="auto"/>
                  <w:vAlign w:val="bottom"/>
                  <w:hideMark/>
                </w:tcPr>
                <w:p w14:paraId="5213D85A" w14:textId="77777777" w:rsidR="00052B67" w:rsidRPr="00052B67" w:rsidRDefault="00052B67" w:rsidP="005345E4">
                  <w:pPr>
                    <w:jc w:val="center"/>
                    <w:rPr>
                      <w:color w:val="000000"/>
                    </w:rPr>
                  </w:pPr>
                  <w:r w:rsidRPr="00052B67">
                    <w:rPr>
                      <w:color w:val="000000"/>
                    </w:rPr>
                    <w:t xml:space="preserve">000 0408 77 0 00 </w:t>
                  </w:r>
                  <w:r w:rsidRPr="00052B67">
                    <w:rPr>
                      <w:color w:val="000000"/>
                    </w:rPr>
                    <w:lastRenderedPageBreak/>
                    <w:t>71100 240</w:t>
                  </w:r>
                </w:p>
              </w:tc>
              <w:tc>
                <w:tcPr>
                  <w:tcW w:w="1417" w:type="dxa"/>
                  <w:tcBorders>
                    <w:top w:val="nil"/>
                    <w:left w:val="nil"/>
                    <w:bottom w:val="single" w:sz="4" w:space="0" w:color="000000"/>
                    <w:right w:val="single" w:sz="4" w:space="0" w:color="000000"/>
                  </w:tcBorders>
                  <w:shd w:val="clear" w:color="auto" w:fill="auto"/>
                  <w:vAlign w:val="bottom"/>
                  <w:hideMark/>
                </w:tcPr>
                <w:p w14:paraId="5E5FD281" w14:textId="77777777" w:rsidR="00052B67" w:rsidRPr="00052B67" w:rsidRDefault="00052B67" w:rsidP="005345E4">
                  <w:pPr>
                    <w:jc w:val="right"/>
                    <w:rPr>
                      <w:color w:val="000000"/>
                    </w:rPr>
                  </w:pPr>
                  <w:r w:rsidRPr="00052B67">
                    <w:rPr>
                      <w:color w:val="000000"/>
                    </w:rPr>
                    <w:lastRenderedPageBreak/>
                    <w:t>60 000,00</w:t>
                  </w:r>
                </w:p>
              </w:tc>
              <w:tc>
                <w:tcPr>
                  <w:tcW w:w="1276" w:type="dxa"/>
                  <w:tcBorders>
                    <w:top w:val="nil"/>
                    <w:left w:val="nil"/>
                    <w:bottom w:val="single" w:sz="4" w:space="0" w:color="000000"/>
                    <w:right w:val="single" w:sz="4" w:space="0" w:color="000000"/>
                  </w:tcBorders>
                  <w:shd w:val="clear" w:color="auto" w:fill="auto"/>
                  <w:vAlign w:val="bottom"/>
                  <w:hideMark/>
                </w:tcPr>
                <w:p w14:paraId="1D1B8897" w14:textId="77777777" w:rsidR="00052B67" w:rsidRPr="00052B67" w:rsidRDefault="00052B67" w:rsidP="005345E4">
                  <w:pPr>
                    <w:jc w:val="right"/>
                    <w:rPr>
                      <w:color w:val="000000"/>
                    </w:rPr>
                  </w:pPr>
                  <w:r w:rsidRPr="00052B67">
                    <w:rPr>
                      <w:color w:val="000000"/>
                    </w:rPr>
                    <w:t>9 547,46</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4453C7A5" w14:textId="77777777" w:rsidR="00052B67" w:rsidRPr="00052B67" w:rsidRDefault="00052B67" w:rsidP="005345E4">
                  <w:pPr>
                    <w:jc w:val="right"/>
                    <w:rPr>
                      <w:color w:val="000000"/>
                    </w:rPr>
                  </w:pPr>
                  <w:r w:rsidRPr="00052B67">
                    <w:rPr>
                      <w:color w:val="000000"/>
                    </w:rPr>
                    <w:t>15,91</w:t>
                  </w:r>
                </w:p>
              </w:tc>
            </w:tr>
            <w:tr w:rsidR="00052B67" w:rsidRPr="00052B67" w14:paraId="30F4795B"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0591A21B" w14:textId="77777777" w:rsidR="00052B67" w:rsidRPr="00052B67" w:rsidRDefault="00052B67" w:rsidP="005345E4">
                  <w:pPr>
                    <w:rPr>
                      <w:color w:val="000000"/>
                    </w:rPr>
                  </w:pPr>
                  <w:r w:rsidRPr="00052B67">
                    <w:rPr>
                      <w:color w:val="000000"/>
                    </w:rPr>
                    <w:lastRenderedPageBreak/>
                    <w:t xml:space="preserve">  Прочая закупка товаров, работ и услуг</w:t>
                  </w:r>
                </w:p>
              </w:tc>
              <w:tc>
                <w:tcPr>
                  <w:tcW w:w="513" w:type="dxa"/>
                  <w:tcBorders>
                    <w:top w:val="nil"/>
                    <w:left w:val="nil"/>
                    <w:bottom w:val="single" w:sz="4" w:space="0" w:color="000000"/>
                    <w:right w:val="single" w:sz="4" w:space="0" w:color="000000"/>
                  </w:tcBorders>
                  <w:shd w:val="clear" w:color="auto" w:fill="auto"/>
                  <w:vAlign w:val="bottom"/>
                  <w:hideMark/>
                </w:tcPr>
                <w:p w14:paraId="3F049FE1"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2F764BD0" w14:textId="77777777" w:rsidR="00052B67" w:rsidRPr="00052B67" w:rsidRDefault="00052B67" w:rsidP="005345E4">
                  <w:pPr>
                    <w:jc w:val="center"/>
                    <w:rPr>
                      <w:color w:val="000000"/>
                    </w:rPr>
                  </w:pPr>
                  <w:r w:rsidRPr="00052B67">
                    <w:rPr>
                      <w:color w:val="000000"/>
                    </w:rPr>
                    <w:t>000 0408 77 0 00 71100 244</w:t>
                  </w:r>
                </w:p>
              </w:tc>
              <w:tc>
                <w:tcPr>
                  <w:tcW w:w="1417" w:type="dxa"/>
                  <w:tcBorders>
                    <w:top w:val="nil"/>
                    <w:left w:val="nil"/>
                    <w:bottom w:val="single" w:sz="4" w:space="0" w:color="000000"/>
                    <w:right w:val="single" w:sz="4" w:space="0" w:color="000000"/>
                  </w:tcBorders>
                  <w:shd w:val="clear" w:color="auto" w:fill="auto"/>
                  <w:vAlign w:val="bottom"/>
                  <w:hideMark/>
                </w:tcPr>
                <w:p w14:paraId="68473291" w14:textId="77777777" w:rsidR="00052B67" w:rsidRPr="00052B67" w:rsidRDefault="00052B67" w:rsidP="005345E4">
                  <w:pPr>
                    <w:jc w:val="right"/>
                    <w:rPr>
                      <w:color w:val="000000"/>
                    </w:rPr>
                  </w:pPr>
                  <w:r w:rsidRPr="00052B67">
                    <w:rPr>
                      <w:color w:val="000000"/>
                    </w:rPr>
                    <w:t>-</w:t>
                  </w:r>
                </w:p>
              </w:tc>
              <w:tc>
                <w:tcPr>
                  <w:tcW w:w="1276" w:type="dxa"/>
                  <w:tcBorders>
                    <w:top w:val="nil"/>
                    <w:left w:val="nil"/>
                    <w:bottom w:val="single" w:sz="4" w:space="0" w:color="000000"/>
                    <w:right w:val="single" w:sz="4" w:space="0" w:color="000000"/>
                  </w:tcBorders>
                  <w:shd w:val="clear" w:color="auto" w:fill="auto"/>
                  <w:vAlign w:val="bottom"/>
                  <w:hideMark/>
                </w:tcPr>
                <w:p w14:paraId="0E6BD3DF" w14:textId="77777777" w:rsidR="00052B67" w:rsidRPr="00052B67" w:rsidRDefault="00052B67" w:rsidP="005345E4">
                  <w:pPr>
                    <w:jc w:val="right"/>
                    <w:rPr>
                      <w:color w:val="000000"/>
                    </w:rPr>
                  </w:pPr>
                  <w:r w:rsidRPr="00052B67">
                    <w:rPr>
                      <w:color w:val="000000"/>
                    </w:rPr>
                    <w:t>9 547,46</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59ABDAC4" w14:textId="77777777" w:rsidR="00052B67" w:rsidRPr="00052B67" w:rsidRDefault="00052B67" w:rsidP="005345E4">
                  <w:pPr>
                    <w:jc w:val="right"/>
                    <w:rPr>
                      <w:color w:val="000000"/>
                    </w:rPr>
                  </w:pPr>
                  <w:r w:rsidRPr="00052B67">
                    <w:rPr>
                      <w:color w:val="000000"/>
                    </w:rPr>
                    <w:t> </w:t>
                  </w:r>
                </w:p>
              </w:tc>
            </w:tr>
            <w:tr w:rsidR="00052B67" w:rsidRPr="00052B67" w14:paraId="70C43266"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2DE05DF8" w14:textId="77777777" w:rsidR="00052B67" w:rsidRPr="00052B67" w:rsidRDefault="00052B67" w:rsidP="005345E4">
                  <w:pPr>
                    <w:rPr>
                      <w:color w:val="000000"/>
                    </w:rPr>
                  </w:pPr>
                  <w:r w:rsidRPr="00052B67">
                    <w:rPr>
                      <w:color w:val="000000"/>
                    </w:rPr>
                    <w:t xml:space="preserve">  Следственный комитет Российской Федерации</w:t>
                  </w:r>
                </w:p>
              </w:tc>
              <w:tc>
                <w:tcPr>
                  <w:tcW w:w="513" w:type="dxa"/>
                  <w:tcBorders>
                    <w:top w:val="nil"/>
                    <w:left w:val="nil"/>
                    <w:bottom w:val="single" w:sz="4" w:space="0" w:color="000000"/>
                    <w:right w:val="single" w:sz="4" w:space="0" w:color="000000"/>
                  </w:tcBorders>
                  <w:shd w:val="clear" w:color="auto" w:fill="auto"/>
                  <w:vAlign w:val="bottom"/>
                  <w:hideMark/>
                </w:tcPr>
                <w:p w14:paraId="1381B8A1"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7294C18A" w14:textId="77777777" w:rsidR="00052B67" w:rsidRPr="00052B67" w:rsidRDefault="00052B67" w:rsidP="005345E4">
                  <w:pPr>
                    <w:jc w:val="center"/>
                    <w:rPr>
                      <w:color w:val="000000"/>
                    </w:rPr>
                  </w:pPr>
                  <w:r w:rsidRPr="00052B67">
                    <w:rPr>
                      <w:color w:val="000000"/>
                    </w:rPr>
                    <w:t>000 0408 88 0 00 00000 000</w:t>
                  </w:r>
                </w:p>
              </w:tc>
              <w:tc>
                <w:tcPr>
                  <w:tcW w:w="1417" w:type="dxa"/>
                  <w:tcBorders>
                    <w:top w:val="nil"/>
                    <w:left w:val="nil"/>
                    <w:bottom w:val="single" w:sz="4" w:space="0" w:color="000000"/>
                    <w:right w:val="single" w:sz="4" w:space="0" w:color="000000"/>
                  </w:tcBorders>
                  <w:shd w:val="clear" w:color="auto" w:fill="auto"/>
                  <w:vAlign w:val="bottom"/>
                  <w:hideMark/>
                </w:tcPr>
                <w:p w14:paraId="4FD1CF28" w14:textId="77777777" w:rsidR="00052B67" w:rsidRPr="00052B67" w:rsidRDefault="00052B67" w:rsidP="005345E4">
                  <w:pPr>
                    <w:jc w:val="right"/>
                    <w:rPr>
                      <w:color w:val="000000"/>
                    </w:rPr>
                  </w:pPr>
                  <w:r w:rsidRPr="00052B67">
                    <w:rPr>
                      <w:color w:val="000000"/>
                    </w:rPr>
                    <w:t>6 234 291,00</w:t>
                  </w:r>
                </w:p>
              </w:tc>
              <w:tc>
                <w:tcPr>
                  <w:tcW w:w="1276" w:type="dxa"/>
                  <w:tcBorders>
                    <w:top w:val="nil"/>
                    <w:left w:val="nil"/>
                    <w:bottom w:val="single" w:sz="4" w:space="0" w:color="000000"/>
                    <w:right w:val="single" w:sz="4" w:space="0" w:color="000000"/>
                  </w:tcBorders>
                  <w:shd w:val="clear" w:color="auto" w:fill="auto"/>
                  <w:vAlign w:val="bottom"/>
                  <w:hideMark/>
                </w:tcPr>
                <w:p w14:paraId="3F050D78" w14:textId="77777777" w:rsidR="00052B67" w:rsidRPr="00052B67" w:rsidRDefault="00052B67" w:rsidP="005345E4">
                  <w:pPr>
                    <w:jc w:val="right"/>
                    <w:rPr>
                      <w:color w:val="000000"/>
                    </w:rPr>
                  </w:pPr>
                  <w:r w:rsidRPr="00052B67">
                    <w:rPr>
                      <w:color w:val="000000"/>
                    </w:rPr>
                    <w:t>490 380,61</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3FE28990" w14:textId="77777777" w:rsidR="00052B67" w:rsidRPr="00052B67" w:rsidRDefault="00052B67" w:rsidP="005345E4">
                  <w:pPr>
                    <w:jc w:val="right"/>
                    <w:rPr>
                      <w:color w:val="000000"/>
                    </w:rPr>
                  </w:pPr>
                  <w:r w:rsidRPr="00052B67">
                    <w:rPr>
                      <w:color w:val="000000"/>
                    </w:rPr>
                    <w:t>7,87</w:t>
                  </w:r>
                </w:p>
              </w:tc>
            </w:tr>
            <w:tr w:rsidR="00052B67" w:rsidRPr="00052B67" w14:paraId="09B4A761"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31CE7222" w14:textId="77777777" w:rsidR="00052B67" w:rsidRPr="00052B67" w:rsidRDefault="00052B67" w:rsidP="005345E4">
                  <w:pPr>
                    <w:rPr>
                      <w:color w:val="000000"/>
                    </w:rPr>
                  </w:pPr>
                  <w:r w:rsidRPr="00052B67">
                    <w:rPr>
                      <w:color w:val="000000"/>
                    </w:rPr>
                    <w:t xml:space="preserve">  </w:t>
                  </w:r>
                </w:p>
              </w:tc>
              <w:tc>
                <w:tcPr>
                  <w:tcW w:w="513" w:type="dxa"/>
                  <w:tcBorders>
                    <w:top w:val="nil"/>
                    <w:left w:val="nil"/>
                    <w:bottom w:val="single" w:sz="4" w:space="0" w:color="000000"/>
                    <w:right w:val="single" w:sz="4" w:space="0" w:color="000000"/>
                  </w:tcBorders>
                  <w:shd w:val="clear" w:color="auto" w:fill="auto"/>
                  <w:vAlign w:val="bottom"/>
                  <w:hideMark/>
                </w:tcPr>
                <w:p w14:paraId="57FD5E96"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2E229156" w14:textId="77777777" w:rsidR="00052B67" w:rsidRPr="00052B67" w:rsidRDefault="00052B67" w:rsidP="005345E4">
                  <w:pPr>
                    <w:jc w:val="center"/>
                    <w:rPr>
                      <w:color w:val="000000"/>
                    </w:rPr>
                  </w:pPr>
                  <w:r w:rsidRPr="00052B67">
                    <w:rPr>
                      <w:color w:val="000000"/>
                    </w:rPr>
                    <w:t>000 0408 88 0 00 71100 000</w:t>
                  </w:r>
                </w:p>
              </w:tc>
              <w:tc>
                <w:tcPr>
                  <w:tcW w:w="1417" w:type="dxa"/>
                  <w:tcBorders>
                    <w:top w:val="nil"/>
                    <w:left w:val="nil"/>
                    <w:bottom w:val="single" w:sz="4" w:space="0" w:color="000000"/>
                    <w:right w:val="single" w:sz="4" w:space="0" w:color="000000"/>
                  </w:tcBorders>
                  <w:shd w:val="clear" w:color="auto" w:fill="auto"/>
                  <w:vAlign w:val="bottom"/>
                  <w:hideMark/>
                </w:tcPr>
                <w:p w14:paraId="7F2E58D8" w14:textId="77777777" w:rsidR="00052B67" w:rsidRPr="00052B67" w:rsidRDefault="00052B67" w:rsidP="005345E4">
                  <w:pPr>
                    <w:jc w:val="right"/>
                    <w:rPr>
                      <w:color w:val="000000"/>
                    </w:rPr>
                  </w:pPr>
                  <w:r w:rsidRPr="00052B67">
                    <w:rPr>
                      <w:color w:val="000000"/>
                    </w:rPr>
                    <w:t>6 234 291,00</w:t>
                  </w:r>
                </w:p>
              </w:tc>
              <w:tc>
                <w:tcPr>
                  <w:tcW w:w="1276" w:type="dxa"/>
                  <w:tcBorders>
                    <w:top w:val="nil"/>
                    <w:left w:val="nil"/>
                    <w:bottom w:val="single" w:sz="4" w:space="0" w:color="000000"/>
                    <w:right w:val="single" w:sz="4" w:space="0" w:color="000000"/>
                  </w:tcBorders>
                  <w:shd w:val="clear" w:color="auto" w:fill="auto"/>
                  <w:vAlign w:val="bottom"/>
                  <w:hideMark/>
                </w:tcPr>
                <w:p w14:paraId="3013570C" w14:textId="77777777" w:rsidR="00052B67" w:rsidRPr="00052B67" w:rsidRDefault="00052B67" w:rsidP="005345E4">
                  <w:pPr>
                    <w:jc w:val="right"/>
                    <w:rPr>
                      <w:color w:val="000000"/>
                    </w:rPr>
                  </w:pPr>
                  <w:r w:rsidRPr="00052B67">
                    <w:rPr>
                      <w:color w:val="000000"/>
                    </w:rPr>
                    <w:t>490 380,61</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70FF3582" w14:textId="77777777" w:rsidR="00052B67" w:rsidRPr="00052B67" w:rsidRDefault="00052B67" w:rsidP="005345E4">
                  <w:pPr>
                    <w:jc w:val="right"/>
                    <w:rPr>
                      <w:color w:val="000000"/>
                    </w:rPr>
                  </w:pPr>
                  <w:r w:rsidRPr="00052B67">
                    <w:rPr>
                      <w:color w:val="000000"/>
                    </w:rPr>
                    <w:t>7,87</w:t>
                  </w:r>
                </w:p>
              </w:tc>
            </w:tr>
            <w:tr w:rsidR="00052B67" w:rsidRPr="00052B67" w14:paraId="3CACC7DE" w14:textId="77777777" w:rsidTr="005345E4">
              <w:trPr>
                <w:trHeight w:val="480"/>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7285DE1F" w14:textId="77777777" w:rsidR="00052B67" w:rsidRPr="00052B67" w:rsidRDefault="00052B67" w:rsidP="005345E4">
                  <w:pPr>
                    <w:rPr>
                      <w:color w:val="000000"/>
                    </w:rPr>
                  </w:pPr>
                  <w:r w:rsidRPr="00052B67">
                    <w:rPr>
                      <w:color w:val="000000"/>
                    </w:rPr>
                    <w:t xml:space="preserve">  Закупка товаров, работ и услуг для обеспечения государственных (муниципальных) нужд</w:t>
                  </w:r>
                </w:p>
              </w:tc>
              <w:tc>
                <w:tcPr>
                  <w:tcW w:w="513" w:type="dxa"/>
                  <w:tcBorders>
                    <w:top w:val="nil"/>
                    <w:left w:val="nil"/>
                    <w:bottom w:val="single" w:sz="4" w:space="0" w:color="000000"/>
                    <w:right w:val="single" w:sz="4" w:space="0" w:color="000000"/>
                  </w:tcBorders>
                  <w:shd w:val="clear" w:color="auto" w:fill="auto"/>
                  <w:vAlign w:val="bottom"/>
                  <w:hideMark/>
                </w:tcPr>
                <w:p w14:paraId="14A739B6"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6E5DA4B3" w14:textId="77777777" w:rsidR="00052B67" w:rsidRPr="00052B67" w:rsidRDefault="00052B67" w:rsidP="005345E4">
                  <w:pPr>
                    <w:jc w:val="center"/>
                    <w:rPr>
                      <w:color w:val="000000"/>
                    </w:rPr>
                  </w:pPr>
                  <w:r w:rsidRPr="00052B67">
                    <w:rPr>
                      <w:color w:val="000000"/>
                    </w:rPr>
                    <w:t>000 0408 88 0 00 71100 200</w:t>
                  </w:r>
                </w:p>
              </w:tc>
              <w:tc>
                <w:tcPr>
                  <w:tcW w:w="1417" w:type="dxa"/>
                  <w:tcBorders>
                    <w:top w:val="nil"/>
                    <w:left w:val="nil"/>
                    <w:bottom w:val="single" w:sz="4" w:space="0" w:color="000000"/>
                    <w:right w:val="single" w:sz="4" w:space="0" w:color="000000"/>
                  </w:tcBorders>
                  <w:shd w:val="clear" w:color="auto" w:fill="auto"/>
                  <w:vAlign w:val="bottom"/>
                  <w:hideMark/>
                </w:tcPr>
                <w:p w14:paraId="19845FF7" w14:textId="77777777" w:rsidR="00052B67" w:rsidRPr="00052B67" w:rsidRDefault="00052B67" w:rsidP="005345E4">
                  <w:pPr>
                    <w:jc w:val="right"/>
                    <w:rPr>
                      <w:color w:val="000000"/>
                    </w:rPr>
                  </w:pPr>
                  <w:r w:rsidRPr="00052B67">
                    <w:rPr>
                      <w:color w:val="000000"/>
                    </w:rPr>
                    <w:t>6 234 291,00</w:t>
                  </w:r>
                </w:p>
              </w:tc>
              <w:tc>
                <w:tcPr>
                  <w:tcW w:w="1276" w:type="dxa"/>
                  <w:tcBorders>
                    <w:top w:val="nil"/>
                    <w:left w:val="nil"/>
                    <w:bottom w:val="single" w:sz="4" w:space="0" w:color="000000"/>
                    <w:right w:val="single" w:sz="4" w:space="0" w:color="000000"/>
                  </w:tcBorders>
                  <w:shd w:val="clear" w:color="auto" w:fill="auto"/>
                  <w:vAlign w:val="bottom"/>
                  <w:hideMark/>
                </w:tcPr>
                <w:p w14:paraId="066240CE" w14:textId="77777777" w:rsidR="00052B67" w:rsidRPr="00052B67" w:rsidRDefault="00052B67" w:rsidP="005345E4">
                  <w:pPr>
                    <w:jc w:val="right"/>
                    <w:rPr>
                      <w:color w:val="000000"/>
                    </w:rPr>
                  </w:pPr>
                  <w:r w:rsidRPr="00052B67">
                    <w:rPr>
                      <w:color w:val="000000"/>
                    </w:rPr>
                    <w:t>490 380,61</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025CC98D" w14:textId="77777777" w:rsidR="00052B67" w:rsidRPr="00052B67" w:rsidRDefault="00052B67" w:rsidP="005345E4">
                  <w:pPr>
                    <w:jc w:val="right"/>
                    <w:rPr>
                      <w:color w:val="000000"/>
                    </w:rPr>
                  </w:pPr>
                  <w:r w:rsidRPr="00052B67">
                    <w:rPr>
                      <w:color w:val="000000"/>
                    </w:rPr>
                    <w:t>7,87</w:t>
                  </w:r>
                </w:p>
              </w:tc>
            </w:tr>
            <w:tr w:rsidR="00052B67" w:rsidRPr="00052B67" w14:paraId="3D280EDF" w14:textId="77777777" w:rsidTr="005345E4">
              <w:trPr>
                <w:trHeight w:val="480"/>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4B7C587B" w14:textId="77777777" w:rsidR="00052B67" w:rsidRPr="00052B67" w:rsidRDefault="00052B67" w:rsidP="005345E4">
                  <w:pPr>
                    <w:rPr>
                      <w:color w:val="000000"/>
                    </w:rPr>
                  </w:pPr>
                  <w:r w:rsidRPr="00052B67">
                    <w:rPr>
                      <w:color w:val="000000"/>
                    </w:rPr>
                    <w:t xml:space="preserve">  Иные закупки товаров, работ и услуг для обеспечения государственных (муниципальных) нужд</w:t>
                  </w:r>
                </w:p>
              </w:tc>
              <w:tc>
                <w:tcPr>
                  <w:tcW w:w="513" w:type="dxa"/>
                  <w:tcBorders>
                    <w:top w:val="nil"/>
                    <w:left w:val="nil"/>
                    <w:bottom w:val="single" w:sz="4" w:space="0" w:color="000000"/>
                    <w:right w:val="single" w:sz="4" w:space="0" w:color="000000"/>
                  </w:tcBorders>
                  <w:shd w:val="clear" w:color="auto" w:fill="auto"/>
                  <w:vAlign w:val="bottom"/>
                  <w:hideMark/>
                </w:tcPr>
                <w:p w14:paraId="7C5B4670"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54AA3C22" w14:textId="77777777" w:rsidR="00052B67" w:rsidRPr="00052B67" w:rsidRDefault="00052B67" w:rsidP="005345E4">
                  <w:pPr>
                    <w:jc w:val="center"/>
                    <w:rPr>
                      <w:color w:val="000000"/>
                    </w:rPr>
                  </w:pPr>
                  <w:r w:rsidRPr="00052B67">
                    <w:rPr>
                      <w:color w:val="000000"/>
                    </w:rPr>
                    <w:t>000 0408 88 0 00 71100 240</w:t>
                  </w:r>
                </w:p>
              </w:tc>
              <w:tc>
                <w:tcPr>
                  <w:tcW w:w="1417" w:type="dxa"/>
                  <w:tcBorders>
                    <w:top w:val="nil"/>
                    <w:left w:val="nil"/>
                    <w:bottom w:val="single" w:sz="4" w:space="0" w:color="000000"/>
                    <w:right w:val="single" w:sz="4" w:space="0" w:color="000000"/>
                  </w:tcBorders>
                  <w:shd w:val="clear" w:color="auto" w:fill="auto"/>
                  <w:vAlign w:val="bottom"/>
                  <w:hideMark/>
                </w:tcPr>
                <w:p w14:paraId="21D1D186" w14:textId="77777777" w:rsidR="00052B67" w:rsidRPr="00052B67" w:rsidRDefault="00052B67" w:rsidP="005345E4">
                  <w:pPr>
                    <w:jc w:val="right"/>
                    <w:rPr>
                      <w:color w:val="000000"/>
                    </w:rPr>
                  </w:pPr>
                  <w:r w:rsidRPr="00052B67">
                    <w:rPr>
                      <w:color w:val="000000"/>
                    </w:rPr>
                    <w:t>6 234 291,00</w:t>
                  </w:r>
                </w:p>
              </w:tc>
              <w:tc>
                <w:tcPr>
                  <w:tcW w:w="1276" w:type="dxa"/>
                  <w:tcBorders>
                    <w:top w:val="nil"/>
                    <w:left w:val="nil"/>
                    <w:bottom w:val="single" w:sz="4" w:space="0" w:color="000000"/>
                    <w:right w:val="single" w:sz="4" w:space="0" w:color="000000"/>
                  </w:tcBorders>
                  <w:shd w:val="clear" w:color="auto" w:fill="auto"/>
                  <w:vAlign w:val="bottom"/>
                  <w:hideMark/>
                </w:tcPr>
                <w:p w14:paraId="095FCE1C" w14:textId="77777777" w:rsidR="00052B67" w:rsidRPr="00052B67" w:rsidRDefault="00052B67" w:rsidP="005345E4">
                  <w:pPr>
                    <w:jc w:val="right"/>
                    <w:rPr>
                      <w:color w:val="000000"/>
                    </w:rPr>
                  </w:pPr>
                  <w:r w:rsidRPr="00052B67">
                    <w:rPr>
                      <w:color w:val="000000"/>
                    </w:rPr>
                    <w:t>490 380,61</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3B72C623" w14:textId="77777777" w:rsidR="00052B67" w:rsidRPr="00052B67" w:rsidRDefault="00052B67" w:rsidP="005345E4">
                  <w:pPr>
                    <w:jc w:val="right"/>
                    <w:rPr>
                      <w:color w:val="000000"/>
                    </w:rPr>
                  </w:pPr>
                  <w:r w:rsidRPr="00052B67">
                    <w:rPr>
                      <w:color w:val="000000"/>
                    </w:rPr>
                    <w:t>7,87</w:t>
                  </w:r>
                </w:p>
              </w:tc>
            </w:tr>
            <w:tr w:rsidR="00052B67" w:rsidRPr="00052B67" w14:paraId="490D6364"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44CF58E7" w14:textId="77777777" w:rsidR="00052B67" w:rsidRPr="00052B67" w:rsidRDefault="00052B67" w:rsidP="005345E4">
                  <w:pPr>
                    <w:rPr>
                      <w:color w:val="000000"/>
                    </w:rPr>
                  </w:pPr>
                  <w:r w:rsidRPr="00052B67">
                    <w:rPr>
                      <w:color w:val="000000"/>
                    </w:rPr>
                    <w:t xml:space="preserve">  Прочая закупка товаров, работ и услуг</w:t>
                  </w:r>
                </w:p>
              </w:tc>
              <w:tc>
                <w:tcPr>
                  <w:tcW w:w="513" w:type="dxa"/>
                  <w:tcBorders>
                    <w:top w:val="nil"/>
                    <w:left w:val="nil"/>
                    <w:bottom w:val="single" w:sz="4" w:space="0" w:color="000000"/>
                    <w:right w:val="single" w:sz="4" w:space="0" w:color="000000"/>
                  </w:tcBorders>
                  <w:shd w:val="clear" w:color="auto" w:fill="auto"/>
                  <w:vAlign w:val="bottom"/>
                  <w:hideMark/>
                </w:tcPr>
                <w:p w14:paraId="6192723A"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4A3512E1" w14:textId="77777777" w:rsidR="00052B67" w:rsidRPr="00052B67" w:rsidRDefault="00052B67" w:rsidP="005345E4">
                  <w:pPr>
                    <w:jc w:val="center"/>
                    <w:rPr>
                      <w:color w:val="000000"/>
                    </w:rPr>
                  </w:pPr>
                  <w:r w:rsidRPr="00052B67">
                    <w:rPr>
                      <w:color w:val="000000"/>
                    </w:rPr>
                    <w:t>000 0408 88 0 00 71100 244</w:t>
                  </w:r>
                </w:p>
              </w:tc>
              <w:tc>
                <w:tcPr>
                  <w:tcW w:w="1417" w:type="dxa"/>
                  <w:tcBorders>
                    <w:top w:val="nil"/>
                    <w:left w:val="nil"/>
                    <w:bottom w:val="single" w:sz="4" w:space="0" w:color="000000"/>
                    <w:right w:val="single" w:sz="4" w:space="0" w:color="000000"/>
                  </w:tcBorders>
                  <w:shd w:val="clear" w:color="auto" w:fill="auto"/>
                  <w:vAlign w:val="bottom"/>
                  <w:hideMark/>
                </w:tcPr>
                <w:p w14:paraId="71222C95" w14:textId="77777777" w:rsidR="00052B67" w:rsidRPr="00052B67" w:rsidRDefault="00052B67" w:rsidP="005345E4">
                  <w:pPr>
                    <w:jc w:val="right"/>
                    <w:rPr>
                      <w:color w:val="000000"/>
                    </w:rPr>
                  </w:pPr>
                  <w:r w:rsidRPr="00052B67">
                    <w:rPr>
                      <w:color w:val="000000"/>
                    </w:rPr>
                    <w:t>-</w:t>
                  </w:r>
                </w:p>
              </w:tc>
              <w:tc>
                <w:tcPr>
                  <w:tcW w:w="1276" w:type="dxa"/>
                  <w:tcBorders>
                    <w:top w:val="nil"/>
                    <w:left w:val="nil"/>
                    <w:bottom w:val="single" w:sz="4" w:space="0" w:color="000000"/>
                    <w:right w:val="single" w:sz="4" w:space="0" w:color="000000"/>
                  </w:tcBorders>
                  <w:shd w:val="clear" w:color="auto" w:fill="auto"/>
                  <w:vAlign w:val="bottom"/>
                  <w:hideMark/>
                </w:tcPr>
                <w:p w14:paraId="47155115" w14:textId="77777777" w:rsidR="00052B67" w:rsidRPr="00052B67" w:rsidRDefault="00052B67" w:rsidP="005345E4">
                  <w:pPr>
                    <w:jc w:val="right"/>
                    <w:rPr>
                      <w:color w:val="000000"/>
                    </w:rPr>
                  </w:pPr>
                  <w:r w:rsidRPr="00052B67">
                    <w:rPr>
                      <w:color w:val="000000"/>
                    </w:rPr>
                    <w:t>490 380,61</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17D45D56" w14:textId="77777777" w:rsidR="00052B67" w:rsidRPr="00052B67" w:rsidRDefault="00052B67" w:rsidP="005345E4">
                  <w:pPr>
                    <w:jc w:val="right"/>
                    <w:rPr>
                      <w:color w:val="000000"/>
                    </w:rPr>
                  </w:pPr>
                  <w:r w:rsidRPr="00052B67">
                    <w:rPr>
                      <w:color w:val="000000"/>
                    </w:rPr>
                    <w:t> </w:t>
                  </w:r>
                </w:p>
              </w:tc>
            </w:tr>
            <w:tr w:rsidR="00052B67" w:rsidRPr="00052B67" w14:paraId="2A95C8AE"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21AAC12E" w14:textId="77777777" w:rsidR="00052B67" w:rsidRPr="00052B67" w:rsidRDefault="00052B67" w:rsidP="005345E4">
                  <w:pPr>
                    <w:rPr>
                      <w:color w:val="000000"/>
                    </w:rPr>
                  </w:pPr>
                  <w:r w:rsidRPr="00052B67">
                    <w:rPr>
                      <w:color w:val="000000"/>
                    </w:rPr>
                    <w:t xml:space="preserve">  Дорожное хозяйство (дорожные фонды)</w:t>
                  </w:r>
                </w:p>
              </w:tc>
              <w:tc>
                <w:tcPr>
                  <w:tcW w:w="513" w:type="dxa"/>
                  <w:tcBorders>
                    <w:top w:val="nil"/>
                    <w:left w:val="nil"/>
                    <w:bottom w:val="single" w:sz="4" w:space="0" w:color="000000"/>
                    <w:right w:val="single" w:sz="4" w:space="0" w:color="000000"/>
                  </w:tcBorders>
                  <w:shd w:val="clear" w:color="auto" w:fill="auto"/>
                  <w:vAlign w:val="bottom"/>
                  <w:hideMark/>
                </w:tcPr>
                <w:p w14:paraId="2EC1D0FD"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5C7B3421" w14:textId="77777777" w:rsidR="00052B67" w:rsidRPr="00052B67" w:rsidRDefault="00052B67" w:rsidP="005345E4">
                  <w:pPr>
                    <w:jc w:val="center"/>
                    <w:rPr>
                      <w:color w:val="000000"/>
                    </w:rPr>
                  </w:pPr>
                  <w:r w:rsidRPr="00052B67">
                    <w:rPr>
                      <w:color w:val="000000"/>
                    </w:rPr>
                    <w:t>000 0409 00 0 00 00000 000</w:t>
                  </w:r>
                </w:p>
              </w:tc>
              <w:tc>
                <w:tcPr>
                  <w:tcW w:w="1417" w:type="dxa"/>
                  <w:tcBorders>
                    <w:top w:val="nil"/>
                    <w:left w:val="nil"/>
                    <w:bottom w:val="single" w:sz="4" w:space="0" w:color="000000"/>
                    <w:right w:val="single" w:sz="4" w:space="0" w:color="000000"/>
                  </w:tcBorders>
                  <w:shd w:val="clear" w:color="auto" w:fill="auto"/>
                  <w:vAlign w:val="bottom"/>
                  <w:hideMark/>
                </w:tcPr>
                <w:p w14:paraId="7D8BB4FE" w14:textId="77777777" w:rsidR="00052B67" w:rsidRPr="00052B67" w:rsidRDefault="00052B67" w:rsidP="005345E4">
                  <w:pPr>
                    <w:jc w:val="right"/>
                    <w:rPr>
                      <w:color w:val="000000"/>
                    </w:rPr>
                  </w:pPr>
                  <w:r w:rsidRPr="00052B67">
                    <w:rPr>
                      <w:color w:val="000000"/>
                    </w:rPr>
                    <w:t>49 680 033,00</w:t>
                  </w:r>
                </w:p>
              </w:tc>
              <w:tc>
                <w:tcPr>
                  <w:tcW w:w="1276" w:type="dxa"/>
                  <w:tcBorders>
                    <w:top w:val="nil"/>
                    <w:left w:val="nil"/>
                    <w:bottom w:val="single" w:sz="4" w:space="0" w:color="000000"/>
                    <w:right w:val="single" w:sz="4" w:space="0" w:color="000000"/>
                  </w:tcBorders>
                  <w:shd w:val="clear" w:color="auto" w:fill="auto"/>
                  <w:vAlign w:val="bottom"/>
                  <w:hideMark/>
                </w:tcPr>
                <w:p w14:paraId="73AB80C3" w14:textId="77777777" w:rsidR="00052B67" w:rsidRPr="00052B67" w:rsidRDefault="00052B67" w:rsidP="005345E4">
                  <w:pPr>
                    <w:jc w:val="right"/>
                    <w:rPr>
                      <w:color w:val="000000"/>
                    </w:rPr>
                  </w:pPr>
                  <w:r w:rsidRPr="00052B67">
                    <w:rPr>
                      <w:color w:val="000000"/>
                    </w:rPr>
                    <w:t>1 897 893,67</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1577A8DC" w14:textId="77777777" w:rsidR="00052B67" w:rsidRPr="00052B67" w:rsidRDefault="00052B67" w:rsidP="005345E4">
                  <w:pPr>
                    <w:jc w:val="right"/>
                    <w:rPr>
                      <w:color w:val="000000"/>
                    </w:rPr>
                  </w:pPr>
                  <w:r w:rsidRPr="00052B67">
                    <w:rPr>
                      <w:color w:val="000000"/>
                    </w:rPr>
                    <w:t>3,82</w:t>
                  </w:r>
                </w:p>
              </w:tc>
            </w:tr>
            <w:tr w:rsidR="00052B67" w:rsidRPr="00052B67" w14:paraId="473E9ED3"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4F407CFF" w14:textId="77777777" w:rsidR="00052B67" w:rsidRPr="00052B67" w:rsidRDefault="00052B67" w:rsidP="005345E4">
                  <w:pPr>
                    <w:rPr>
                      <w:color w:val="000000"/>
                    </w:rPr>
                  </w:pPr>
                  <w:r w:rsidRPr="00052B67">
                    <w:rPr>
                      <w:color w:val="000000"/>
                    </w:rPr>
                    <w:t xml:space="preserve">  Президент Российской Федерации и его администрация</w:t>
                  </w:r>
                </w:p>
              </w:tc>
              <w:tc>
                <w:tcPr>
                  <w:tcW w:w="513" w:type="dxa"/>
                  <w:tcBorders>
                    <w:top w:val="nil"/>
                    <w:left w:val="nil"/>
                    <w:bottom w:val="single" w:sz="4" w:space="0" w:color="000000"/>
                    <w:right w:val="single" w:sz="4" w:space="0" w:color="000000"/>
                  </w:tcBorders>
                  <w:shd w:val="clear" w:color="auto" w:fill="auto"/>
                  <w:vAlign w:val="bottom"/>
                  <w:hideMark/>
                </w:tcPr>
                <w:p w14:paraId="78082EE8"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6CFC662D" w14:textId="77777777" w:rsidR="00052B67" w:rsidRPr="00052B67" w:rsidRDefault="00052B67" w:rsidP="005345E4">
                  <w:pPr>
                    <w:jc w:val="center"/>
                    <w:rPr>
                      <w:color w:val="000000"/>
                    </w:rPr>
                  </w:pPr>
                  <w:r w:rsidRPr="00052B67">
                    <w:rPr>
                      <w:color w:val="000000"/>
                    </w:rPr>
                    <w:t>000 0409 77 0 00 00000 000</w:t>
                  </w:r>
                </w:p>
              </w:tc>
              <w:tc>
                <w:tcPr>
                  <w:tcW w:w="1417" w:type="dxa"/>
                  <w:tcBorders>
                    <w:top w:val="nil"/>
                    <w:left w:val="nil"/>
                    <w:bottom w:val="single" w:sz="4" w:space="0" w:color="000000"/>
                    <w:right w:val="single" w:sz="4" w:space="0" w:color="000000"/>
                  </w:tcBorders>
                  <w:shd w:val="clear" w:color="auto" w:fill="auto"/>
                  <w:vAlign w:val="bottom"/>
                  <w:hideMark/>
                </w:tcPr>
                <w:p w14:paraId="29E8BBC5" w14:textId="77777777" w:rsidR="00052B67" w:rsidRPr="00052B67" w:rsidRDefault="00052B67" w:rsidP="005345E4">
                  <w:pPr>
                    <w:jc w:val="right"/>
                    <w:rPr>
                      <w:color w:val="000000"/>
                    </w:rPr>
                  </w:pPr>
                  <w:r w:rsidRPr="00052B67">
                    <w:rPr>
                      <w:color w:val="000000"/>
                    </w:rPr>
                    <w:t>326 877,78</w:t>
                  </w:r>
                </w:p>
              </w:tc>
              <w:tc>
                <w:tcPr>
                  <w:tcW w:w="1276" w:type="dxa"/>
                  <w:tcBorders>
                    <w:top w:val="nil"/>
                    <w:left w:val="nil"/>
                    <w:bottom w:val="single" w:sz="4" w:space="0" w:color="000000"/>
                    <w:right w:val="single" w:sz="4" w:space="0" w:color="000000"/>
                  </w:tcBorders>
                  <w:shd w:val="clear" w:color="auto" w:fill="auto"/>
                  <w:vAlign w:val="bottom"/>
                  <w:hideMark/>
                </w:tcPr>
                <w:p w14:paraId="60782BF0" w14:textId="77777777" w:rsidR="00052B67" w:rsidRPr="00052B67" w:rsidRDefault="00052B67" w:rsidP="005345E4">
                  <w:pPr>
                    <w:jc w:val="right"/>
                    <w:rPr>
                      <w:color w:val="000000"/>
                    </w:rPr>
                  </w:pPr>
                  <w:r w:rsidRPr="00052B67">
                    <w:rPr>
                      <w:color w:val="000000"/>
                    </w:rPr>
                    <w:t>-</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7D3A78F1" w14:textId="77777777" w:rsidR="00052B67" w:rsidRPr="00052B67" w:rsidRDefault="00052B67" w:rsidP="005345E4">
                  <w:pPr>
                    <w:jc w:val="right"/>
                    <w:rPr>
                      <w:color w:val="000000"/>
                    </w:rPr>
                  </w:pPr>
                  <w:r w:rsidRPr="00052B67">
                    <w:rPr>
                      <w:color w:val="000000"/>
                    </w:rPr>
                    <w:t> </w:t>
                  </w:r>
                </w:p>
              </w:tc>
            </w:tr>
            <w:tr w:rsidR="00052B67" w:rsidRPr="00052B67" w14:paraId="1803B2ED"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485FE66F" w14:textId="77777777" w:rsidR="00052B67" w:rsidRPr="00052B67" w:rsidRDefault="00052B67" w:rsidP="005345E4">
                  <w:pPr>
                    <w:rPr>
                      <w:color w:val="000000"/>
                    </w:rPr>
                  </w:pPr>
                  <w:r w:rsidRPr="00052B67">
                    <w:rPr>
                      <w:color w:val="000000"/>
                    </w:rPr>
                    <w:t xml:space="preserve">  </w:t>
                  </w:r>
                </w:p>
              </w:tc>
              <w:tc>
                <w:tcPr>
                  <w:tcW w:w="513" w:type="dxa"/>
                  <w:tcBorders>
                    <w:top w:val="nil"/>
                    <w:left w:val="nil"/>
                    <w:bottom w:val="single" w:sz="4" w:space="0" w:color="000000"/>
                    <w:right w:val="single" w:sz="4" w:space="0" w:color="000000"/>
                  </w:tcBorders>
                  <w:shd w:val="clear" w:color="auto" w:fill="auto"/>
                  <w:vAlign w:val="bottom"/>
                  <w:hideMark/>
                </w:tcPr>
                <w:p w14:paraId="22180BBD"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0F871C38" w14:textId="77777777" w:rsidR="00052B67" w:rsidRPr="00052B67" w:rsidRDefault="00052B67" w:rsidP="005345E4">
                  <w:pPr>
                    <w:jc w:val="center"/>
                    <w:rPr>
                      <w:color w:val="000000"/>
                    </w:rPr>
                  </w:pPr>
                  <w:r w:rsidRPr="00052B67">
                    <w:rPr>
                      <w:color w:val="000000"/>
                    </w:rPr>
                    <w:t>000 0409 77 0 00 9Д160 000</w:t>
                  </w:r>
                </w:p>
              </w:tc>
              <w:tc>
                <w:tcPr>
                  <w:tcW w:w="1417" w:type="dxa"/>
                  <w:tcBorders>
                    <w:top w:val="nil"/>
                    <w:left w:val="nil"/>
                    <w:bottom w:val="single" w:sz="4" w:space="0" w:color="000000"/>
                    <w:right w:val="single" w:sz="4" w:space="0" w:color="000000"/>
                  </w:tcBorders>
                  <w:shd w:val="clear" w:color="auto" w:fill="auto"/>
                  <w:vAlign w:val="bottom"/>
                  <w:hideMark/>
                </w:tcPr>
                <w:p w14:paraId="4D52398E" w14:textId="77777777" w:rsidR="00052B67" w:rsidRPr="00052B67" w:rsidRDefault="00052B67" w:rsidP="005345E4">
                  <w:pPr>
                    <w:jc w:val="right"/>
                    <w:rPr>
                      <w:color w:val="000000"/>
                    </w:rPr>
                  </w:pPr>
                  <w:r w:rsidRPr="00052B67">
                    <w:rPr>
                      <w:color w:val="000000"/>
                    </w:rPr>
                    <w:t>326 877,78</w:t>
                  </w:r>
                </w:p>
              </w:tc>
              <w:tc>
                <w:tcPr>
                  <w:tcW w:w="1276" w:type="dxa"/>
                  <w:tcBorders>
                    <w:top w:val="nil"/>
                    <w:left w:val="nil"/>
                    <w:bottom w:val="single" w:sz="4" w:space="0" w:color="000000"/>
                    <w:right w:val="single" w:sz="4" w:space="0" w:color="000000"/>
                  </w:tcBorders>
                  <w:shd w:val="clear" w:color="auto" w:fill="auto"/>
                  <w:vAlign w:val="bottom"/>
                  <w:hideMark/>
                </w:tcPr>
                <w:p w14:paraId="6676D2AD" w14:textId="77777777" w:rsidR="00052B67" w:rsidRPr="00052B67" w:rsidRDefault="00052B67" w:rsidP="005345E4">
                  <w:pPr>
                    <w:jc w:val="right"/>
                    <w:rPr>
                      <w:color w:val="000000"/>
                    </w:rPr>
                  </w:pPr>
                  <w:r w:rsidRPr="00052B67">
                    <w:rPr>
                      <w:color w:val="000000"/>
                    </w:rPr>
                    <w:t>-</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777D2BBC" w14:textId="77777777" w:rsidR="00052B67" w:rsidRPr="00052B67" w:rsidRDefault="00052B67" w:rsidP="005345E4">
                  <w:pPr>
                    <w:jc w:val="right"/>
                    <w:rPr>
                      <w:color w:val="000000"/>
                    </w:rPr>
                  </w:pPr>
                  <w:r w:rsidRPr="00052B67">
                    <w:rPr>
                      <w:color w:val="000000"/>
                    </w:rPr>
                    <w:t> </w:t>
                  </w:r>
                </w:p>
              </w:tc>
            </w:tr>
            <w:tr w:rsidR="00052B67" w:rsidRPr="00052B67" w14:paraId="0D0E703B" w14:textId="77777777" w:rsidTr="005345E4">
              <w:trPr>
                <w:trHeight w:val="480"/>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60F3E9AA" w14:textId="77777777" w:rsidR="00052B67" w:rsidRPr="00052B67" w:rsidRDefault="00052B67" w:rsidP="005345E4">
                  <w:pPr>
                    <w:rPr>
                      <w:color w:val="000000"/>
                    </w:rPr>
                  </w:pPr>
                  <w:r w:rsidRPr="00052B67">
                    <w:rPr>
                      <w:color w:val="000000"/>
                    </w:rPr>
                    <w:t xml:space="preserve">  Закупка товаров, работ и услуг для обеспечения государственных (муниципальных) нужд</w:t>
                  </w:r>
                </w:p>
              </w:tc>
              <w:tc>
                <w:tcPr>
                  <w:tcW w:w="513" w:type="dxa"/>
                  <w:tcBorders>
                    <w:top w:val="nil"/>
                    <w:left w:val="nil"/>
                    <w:bottom w:val="single" w:sz="4" w:space="0" w:color="000000"/>
                    <w:right w:val="single" w:sz="4" w:space="0" w:color="000000"/>
                  </w:tcBorders>
                  <w:shd w:val="clear" w:color="auto" w:fill="auto"/>
                  <w:vAlign w:val="bottom"/>
                  <w:hideMark/>
                </w:tcPr>
                <w:p w14:paraId="0858081C"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343BDC7C" w14:textId="77777777" w:rsidR="00052B67" w:rsidRPr="00052B67" w:rsidRDefault="00052B67" w:rsidP="005345E4">
                  <w:pPr>
                    <w:jc w:val="center"/>
                    <w:rPr>
                      <w:color w:val="000000"/>
                    </w:rPr>
                  </w:pPr>
                  <w:r w:rsidRPr="00052B67">
                    <w:rPr>
                      <w:color w:val="000000"/>
                    </w:rPr>
                    <w:t>000 0409 77 0 00 9Д160 200</w:t>
                  </w:r>
                </w:p>
              </w:tc>
              <w:tc>
                <w:tcPr>
                  <w:tcW w:w="1417" w:type="dxa"/>
                  <w:tcBorders>
                    <w:top w:val="nil"/>
                    <w:left w:val="nil"/>
                    <w:bottom w:val="single" w:sz="4" w:space="0" w:color="000000"/>
                    <w:right w:val="single" w:sz="4" w:space="0" w:color="000000"/>
                  </w:tcBorders>
                  <w:shd w:val="clear" w:color="auto" w:fill="auto"/>
                  <w:vAlign w:val="bottom"/>
                  <w:hideMark/>
                </w:tcPr>
                <w:p w14:paraId="7786515E" w14:textId="77777777" w:rsidR="00052B67" w:rsidRPr="00052B67" w:rsidRDefault="00052B67" w:rsidP="005345E4">
                  <w:pPr>
                    <w:jc w:val="right"/>
                    <w:rPr>
                      <w:color w:val="000000"/>
                    </w:rPr>
                  </w:pPr>
                  <w:r w:rsidRPr="00052B67">
                    <w:rPr>
                      <w:color w:val="000000"/>
                    </w:rPr>
                    <w:t>326 877,78</w:t>
                  </w:r>
                </w:p>
              </w:tc>
              <w:tc>
                <w:tcPr>
                  <w:tcW w:w="1276" w:type="dxa"/>
                  <w:tcBorders>
                    <w:top w:val="nil"/>
                    <w:left w:val="nil"/>
                    <w:bottom w:val="single" w:sz="4" w:space="0" w:color="000000"/>
                    <w:right w:val="single" w:sz="4" w:space="0" w:color="000000"/>
                  </w:tcBorders>
                  <w:shd w:val="clear" w:color="auto" w:fill="auto"/>
                  <w:vAlign w:val="bottom"/>
                  <w:hideMark/>
                </w:tcPr>
                <w:p w14:paraId="76EC788F" w14:textId="77777777" w:rsidR="00052B67" w:rsidRPr="00052B67" w:rsidRDefault="00052B67" w:rsidP="005345E4">
                  <w:pPr>
                    <w:jc w:val="right"/>
                    <w:rPr>
                      <w:color w:val="000000"/>
                    </w:rPr>
                  </w:pPr>
                  <w:r w:rsidRPr="00052B67">
                    <w:rPr>
                      <w:color w:val="000000"/>
                    </w:rPr>
                    <w:t>-</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68D9F810" w14:textId="77777777" w:rsidR="00052B67" w:rsidRPr="00052B67" w:rsidRDefault="00052B67" w:rsidP="005345E4">
                  <w:pPr>
                    <w:jc w:val="right"/>
                    <w:rPr>
                      <w:color w:val="000000"/>
                    </w:rPr>
                  </w:pPr>
                  <w:r w:rsidRPr="00052B67">
                    <w:rPr>
                      <w:color w:val="000000"/>
                    </w:rPr>
                    <w:t> </w:t>
                  </w:r>
                </w:p>
              </w:tc>
            </w:tr>
            <w:tr w:rsidR="00052B67" w:rsidRPr="00052B67" w14:paraId="1E632D20" w14:textId="77777777" w:rsidTr="005345E4">
              <w:trPr>
                <w:trHeight w:val="480"/>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7DF448EB" w14:textId="77777777" w:rsidR="00052B67" w:rsidRPr="00052B67" w:rsidRDefault="00052B67" w:rsidP="005345E4">
                  <w:pPr>
                    <w:rPr>
                      <w:color w:val="000000"/>
                    </w:rPr>
                  </w:pPr>
                  <w:r w:rsidRPr="00052B67">
                    <w:rPr>
                      <w:color w:val="000000"/>
                    </w:rPr>
                    <w:t xml:space="preserve">  Иные закупки товаров, работ и услуг для обеспечения государственных (муниципальных) нужд</w:t>
                  </w:r>
                </w:p>
              </w:tc>
              <w:tc>
                <w:tcPr>
                  <w:tcW w:w="513" w:type="dxa"/>
                  <w:tcBorders>
                    <w:top w:val="nil"/>
                    <w:left w:val="nil"/>
                    <w:bottom w:val="single" w:sz="4" w:space="0" w:color="000000"/>
                    <w:right w:val="single" w:sz="4" w:space="0" w:color="000000"/>
                  </w:tcBorders>
                  <w:shd w:val="clear" w:color="auto" w:fill="auto"/>
                  <w:vAlign w:val="bottom"/>
                  <w:hideMark/>
                </w:tcPr>
                <w:p w14:paraId="1F9E5622"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185B2C72" w14:textId="77777777" w:rsidR="00052B67" w:rsidRPr="00052B67" w:rsidRDefault="00052B67" w:rsidP="005345E4">
                  <w:pPr>
                    <w:jc w:val="center"/>
                    <w:rPr>
                      <w:color w:val="000000"/>
                    </w:rPr>
                  </w:pPr>
                  <w:r w:rsidRPr="00052B67">
                    <w:rPr>
                      <w:color w:val="000000"/>
                    </w:rPr>
                    <w:t>000 0409 77 0 00 9Д160 240</w:t>
                  </w:r>
                </w:p>
              </w:tc>
              <w:tc>
                <w:tcPr>
                  <w:tcW w:w="1417" w:type="dxa"/>
                  <w:tcBorders>
                    <w:top w:val="nil"/>
                    <w:left w:val="nil"/>
                    <w:bottom w:val="single" w:sz="4" w:space="0" w:color="000000"/>
                    <w:right w:val="single" w:sz="4" w:space="0" w:color="000000"/>
                  </w:tcBorders>
                  <w:shd w:val="clear" w:color="auto" w:fill="auto"/>
                  <w:vAlign w:val="bottom"/>
                  <w:hideMark/>
                </w:tcPr>
                <w:p w14:paraId="7CC4DFEF" w14:textId="77777777" w:rsidR="00052B67" w:rsidRPr="00052B67" w:rsidRDefault="00052B67" w:rsidP="005345E4">
                  <w:pPr>
                    <w:jc w:val="right"/>
                    <w:rPr>
                      <w:color w:val="000000"/>
                    </w:rPr>
                  </w:pPr>
                  <w:r w:rsidRPr="00052B67">
                    <w:rPr>
                      <w:color w:val="000000"/>
                    </w:rPr>
                    <w:t>326 877,78</w:t>
                  </w:r>
                </w:p>
              </w:tc>
              <w:tc>
                <w:tcPr>
                  <w:tcW w:w="1276" w:type="dxa"/>
                  <w:tcBorders>
                    <w:top w:val="nil"/>
                    <w:left w:val="nil"/>
                    <w:bottom w:val="single" w:sz="4" w:space="0" w:color="000000"/>
                    <w:right w:val="single" w:sz="4" w:space="0" w:color="000000"/>
                  </w:tcBorders>
                  <w:shd w:val="clear" w:color="auto" w:fill="auto"/>
                  <w:vAlign w:val="bottom"/>
                  <w:hideMark/>
                </w:tcPr>
                <w:p w14:paraId="27CFE1D1" w14:textId="77777777" w:rsidR="00052B67" w:rsidRPr="00052B67" w:rsidRDefault="00052B67" w:rsidP="005345E4">
                  <w:pPr>
                    <w:jc w:val="right"/>
                    <w:rPr>
                      <w:color w:val="000000"/>
                    </w:rPr>
                  </w:pPr>
                  <w:r w:rsidRPr="00052B67">
                    <w:rPr>
                      <w:color w:val="000000"/>
                    </w:rPr>
                    <w:t>-</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6D16CA7E" w14:textId="77777777" w:rsidR="00052B67" w:rsidRPr="00052B67" w:rsidRDefault="00052B67" w:rsidP="005345E4">
                  <w:pPr>
                    <w:jc w:val="right"/>
                    <w:rPr>
                      <w:color w:val="000000"/>
                    </w:rPr>
                  </w:pPr>
                  <w:r w:rsidRPr="00052B67">
                    <w:rPr>
                      <w:color w:val="000000"/>
                    </w:rPr>
                    <w:t> </w:t>
                  </w:r>
                </w:p>
              </w:tc>
            </w:tr>
            <w:tr w:rsidR="00052B67" w:rsidRPr="00052B67" w14:paraId="098E418D"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5DC6E716" w14:textId="77777777" w:rsidR="00052B67" w:rsidRPr="00052B67" w:rsidRDefault="00052B67" w:rsidP="005345E4">
                  <w:pPr>
                    <w:rPr>
                      <w:color w:val="000000"/>
                    </w:rPr>
                  </w:pPr>
                  <w:r w:rsidRPr="00052B67">
                    <w:rPr>
                      <w:color w:val="000000"/>
                    </w:rPr>
                    <w:t xml:space="preserve">  Следственный комитет Российской Федерации</w:t>
                  </w:r>
                </w:p>
              </w:tc>
              <w:tc>
                <w:tcPr>
                  <w:tcW w:w="513" w:type="dxa"/>
                  <w:tcBorders>
                    <w:top w:val="nil"/>
                    <w:left w:val="nil"/>
                    <w:bottom w:val="single" w:sz="4" w:space="0" w:color="000000"/>
                    <w:right w:val="single" w:sz="4" w:space="0" w:color="000000"/>
                  </w:tcBorders>
                  <w:shd w:val="clear" w:color="auto" w:fill="auto"/>
                  <w:vAlign w:val="bottom"/>
                  <w:hideMark/>
                </w:tcPr>
                <w:p w14:paraId="329C1541"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28E8256C" w14:textId="77777777" w:rsidR="00052B67" w:rsidRPr="00052B67" w:rsidRDefault="00052B67" w:rsidP="005345E4">
                  <w:pPr>
                    <w:jc w:val="center"/>
                    <w:rPr>
                      <w:color w:val="000000"/>
                    </w:rPr>
                  </w:pPr>
                  <w:r w:rsidRPr="00052B67">
                    <w:rPr>
                      <w:color w:val="000000"/>
                    </w:rPr>
                    <w:t>000 0409 88 0 00 00000 000</w:t>
                  </w:r>
                </w:p>
              </w:tc>
              <w:tc>
                <w:tcPr>
                  <w:tcW w:w="1417" w:type="dxa"/>
                  <w:tcBorders>
                    <w:top w:val="nil"/>
                    <w:left w:val="nil"/>
                    <w:bottom w:val="single" w:sz="4" w:space="0" w:color="000000"/>
                    <w:right w:val="single" w:sz="4" w:space="0" w:color="000000"/>
                  </w:tcBorders>
                  <w:shd w:val="clear" w:color="auto" w:fill="auto"/>
                  <w:vAlign w:val="bottom"/>
                  <w:hideMark/>
                </w:tcPr>
                <w:p w14:paraId="6CF06CA9" w14:textId="77777777" w:rsidR="00052B67" w:rsidRPr="00052B67" w:rsidRDefault="00052B67" w:rsidP="005345E4">
                  <w:pPr>
                    <w:jc w:val="right"/>
                    <w:rPr>
                      <w:color w:val="000000"/>
                    </w:rPr>
                  </w:pPr>
                  <w:r w:rsidRPr="00052B67">
                    <w:rPr>
                      <w:color w:val="000000"/>
                    </w:rPr>
                    <w:t>49 353 155,22</w:t>
                  </w:r>
                </w:p>
              </w:tc>
              <w:tc>
                <w:tcPr>
                  <w:tcW w:w="1276" w:type="dxa"/>
                  <w:tcBorders>
                    <w:top w:val="nil"/>
                    <w:left w:val="nil"/>
                    <w:bottom w:val="single" w:sz="4" w:space="0" w:color="000000"/>
                    <w:right w:val="single" w:sz="4" w:space="0" w:color="000000"/>
                  </w:tcBorders>
                  <w:shd w:val="clear" w:color="auto" w:fill="auto"/>
                  <w:vAlign w:val="bottom"/>
                  <w:hideMark/>
                </w:tcPr>
                <w:p w14:paraId="5E8573B9" w14:textId="77777777" w:rsidR="00052B67" w:rsidRPr="00052B67" w:rsidRDefault="00052B67" w:rsidP="005345E4">
                  <w:pPr>
                    <w:jc w:val="right"/>
                    <w:rPr>
                      <w:color w:val="000000"/>
                    </w:rPr>
                  </w:pPr>
                  <w:r w:rsidRPr="00052B67">
                    <w:rPr>
                      <w:color w:val="000000"/>
                    </w:rPr>
                    <w:t>1 897 893,67</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40B56270" w14:textId="77777777" w:rsidR="00052B67" w:rsidRPr="00052B67" w:rsidRDefault="00052B67" w:rsidP="005345E4">
                  <w:pPr>
                    <w:jc w:val="right"/>
                    <w:rPr>
                      <w:color w:val="000000"/>
                    </w:rPr>
                  </w:pPr>
                  <w:r w:rsidRPr="00052B67">
                    <w:rPr>
                      <w:color w:val="000000"/>
                    </w:rPr>
                    <w:t>3,85</w:t>
                  </w:r>
                </w:p>
              </w:tc>
            </w:tr>
            <w:tr w:rsidR="00052B67" w:rsidRPr="00052B67" w14:paraId="76F85899"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3175700D" w14:textId="77777777" w:rsidR="00052B67" w:rsidRPr="00052B67" w:rsidRDefault="00052B67" w:rsidP="005345E4">
                  <w:pPr>
                    <w:rPr>
                      <w:color w:val="000000"/>
                    </w:rPr>
                  </w:pPr>
                  <w:r w:rsidRPr="00052B67">
                    <w:rPr>
                      <w:color w:val="000000"/>
                    </w:rPr>
                    <w:t xml:space="preserve">  </w:t>
                  </w:r>
                </w:p>
              </w:tc>
              <w:tc>
                <w:tcPr>
                  <w:tcW w:w="513" w:type="dxa"/>
                  <w:tcBorders>
                    <w:top w:val="nil"/>
                    <w:left w:val="nil"/>
                    <w:bottom w:val="single" w:sz="4" w:space="0" w:color="000000"/>
                    <w:right w:val="single" w:sz="4" w:space="0" w:color="000000"/>
                  </w:tcBorders>
                  <w:shd w:val="clear" w:color="auto" w:fill="auto"/>
                  <w:vAlign w:val="bottom"/>
                  <w:hideMark/>
                </w:tcPr>
                <w:p w14:paraId="0158748C"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397BDFD3" w14:textId="77777777" w:rsidR="00052B67" w:rsidRPr="00052B67" w:rsidRDefault="00052B67" w:rsidP="005345E4">
                  <w:pPr>
                    <w:jc w:val="center"/>
                    <w:rPr>
                      <w:color w:val="000000"/>
                    </w:rPr>
                  </w:pPr>
                  <w:r w:rsidRPr="00052B67">
                    <w:rPr>
                      <w:color w:val="000000"/>
                    </w:rPr>
                    <w:t>000 0409 88 0 00 9Д090 000</w:t>
                  </w:r>
                </w:p>
              </w:tc>
              <w:tc>
                <w:tcPr>
                  <w:tcW w:w="1417" w:type="dxa"/>
                  <w:tcBorders>
                    <w:top w:val="nil"/>
                    <w:left w:val="nil"/>
                    <w:bottom w:val="single" w:sz="4" w:space="0" w:color="000000"/>
                    <w:right w:val="single" w:sz="4" w:space="0" w:color="000000"/>
                  </w:tcBorders>
                  <w:shd w:val="clear" w:color="auto" w:fill="auto"/>
                  <w:vAlign w:val="bottom"/>
                  <w:hideMark/>
                </w:tcPr>
                <w:p w14:paraId="604667A3" w14:textId="77777777" w:rsidR="00052B67" w:rsidRPr="00052B67" w:rsidRDefault="00052B67" w:rsidP="005345E4">
                  <w:pPr>
                    <w:jc w:val="right"/>
                    <w:rPr>
                      <w:color w:val="000000"/>
                    </w:rPr>
                  </w:pPr>
                  <w:r w:rsidRPr="00052B67">
                    <w:rPr>
                      <w:color w:val="000000"/>
                    </w:rPr>
                    <w:t>11 392 255,22</w:t>
                  </w:r>
                </w:p>
              </w:tc>
              <w:tc>
                <w:tcPr>
                  <w:tcW w:w="1276" w:type="dxa"/>
                  <w:tcBorders>
                    <w:top w:val="nil"/>
                    <w:left w:val="nil"/>
                    <w:bottom w:val="single" w:sz="4" w:space="0" w:color="000000"/>
                    <w:right w:val="single" w:sz="4" w:space="0" w:color="000000"/>
                  </w:tcBorders>
                  <w:shd w:val="clear" w:color="auto" w:fill="auto"/>
                  <w:vAlign w:val="bottom"/>
                  <w:hideMark/>
                </w:tcPr>
                <w:p w14:paraId="0802B02F" w14:textId="77777777" w:rsidR="00052B67" w:rsidRPr="00052B67" w:rsidRDefault="00052B67" w:rsidP="005345E4">
                  <w:pPr>
                    <w:jc w:val="right"/>
                    <w:rPr>
                      <w:color w:val="000000"/>
                    </w:rPr>
                  </w:pPr>
                  <w:r w:rsidRPr="00052B67">
                    <w:rPr>
                      <w:color w:val="000000"/>
                    </w:rPr>
                    <w:t>1 897 893,67</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6A2DB7FD" w14:textId="77777777" w:rsidR="00052B67" w:rsidRPr="00052B67" w:rsidRDefault="00052B67" w:rsidP="005345E4">
                  <w:pPr>
                    <w:jc w:val="right"/>
                    <w:rPr>
                      <w:color w:val="000000"/>
                    </w:rPr>
                  </w:pPr>
                  <w:r w:rsidRPr="00052B67">
                    <w:rPr>
                      <w:color w:val="000000"/>
                    </w:rPr>
                    <w:t>16,66</w:t>
                  </w:r>
                </w:p>
              </w:tc>
            </w:tr>
            <w:tr w:rsidR="00052B67" w:rsidRPr="00052B67" w14:paraId="4830E088" w14:textId="77777777" w:rsidTr="005345E4">
              <w:trPr>
                <w:trHeight w:val="480"/>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306BD0CE" w14:textId="77777777" w:rsidR="00052B67" w:rsidRPr="00052B67" w:rsidRDefault="00052B67" w:rsidP="005345E4">
                  <w:pPr>
                    <w:rPr>
                      <w:color w:val="000000"/>
                    </w:rPr>
                  </w:pPr>
                  <w:r w:rsidRPr="00052B67">
                    <w:rPr>
                      <w:color w:val="000000"/>
                    </w:rPr>
                    <w:t xml:space="preserve">  Закупка товаров, работ и услуг для обеспечения государственных (муниципальных) нужд</w:t>
                  </w:r>
                </w:p>
              </w:tc>
              <w:tc>
                <w:tcPr>
                  <w:tcW w:w="513" w:type="dxa"/>
                  <w:tcBorders>
                    <w:top w:val="nil"/>
                    <w:left w:val="nil"/>
                    <w:bottom w:val="single" w:sz="4" w:space="0" w:color="000000"/>
                    <w:right w:val="single" w:sz="4" w:space="0" w:color="000000"/>
                  </w:tcBorders>
                  <w:shd w:val="clear" w:color="auto" w:fill="auto"/>
                  <w:vAlign w:val="bottom"/>
                  <w:hideMark/>
                </w:tcPr>
                <w:p w14:paraId="333645FB"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44276B2D" w14:textId="77777777" w:rsidR="00052B67" w:rsidRPr="00052B67" w:rsidRDefault="00052B67" w:rsidP="005345E4">
                  <w:pPr>
                    <w:jc w:val="center"/>
                    <w:rPr>
                      <w:color w:val="000000"/>
                    </w:rPr>
                  </w:pPr>
                  <w:r w:rsidRPr="00052B67">
                    <w:rPr>
                      <w:color w:val="000000"/>
                    </w:rPr>
                    <w:t>000 0409 88 0 00 9Д090 200</w:t>
                  </w:r>
                </w:p>
              </w:tc>
              <w:tc>
                <w:tcPr>
                  <w:tcW w:w="1417" w:type="dxa"/>
                  <w:tcBorders>
                    <w:top w:val="nil"/>
                    <w:left w:val="nil"/>
                    <w:bottom w:val="single" w:sz="4" w:space="0" w:color="000000"/>
                    <w:right w:val="single" w:sz="4" w:space="0" w:color="000000"/>
                  </w:tcBorders>
                  <w:shd w:val="clear" w:color="auto" w:fill="auto"/>
                  <w:vAlign w:val="bottom"/>
                  <w:hideMark/>
                </w:tcPr>
                <w:p w14:paraId="374771A5" w14:textId="77777777" w:rsidR="00052B67" w:rsidRPr="00052B67" w:rsidRDefault="00052B67" w:rsidP="005345E4">
                  <w:pPr>
                    <w:jc w:val="right"/>
                    <w:rPr>
                      <w:color w:val="000000"/>
                    </w:rPr>
                  </w:pPr>
                  <w:r w:rsidRPr="00052B67">
                    <w:rPr>
                      <w:color w:val="000000"/>
                    </w:rPr>
                    <w:t>11 392 255,22</w:t>
                  </w:r>
                </w:p>
              </w:tc>
              <w:tc>
                <w:tcPr>
                  <w:tcW w:w="1276" w:type="dxa"/>
                  <w:tcBorders>
                    <w:top w:val="nil"/>
                    <w:left w:val="nil"/>
                    <w:bottom w:val="single" w:sz="4" w:space="0" w:color="000000"/>
                    <w:right w:val="single" w:sz="4" w:space="0" w:color="000000"/>
                  </w:tcBorders>
                  <w:shd w:val="clear" w:color="auto" w:fill="auto"/>
                  <w:vAlign w:val="bottom"/>
                  <w:hideMark/>
                </w:tcPr>
                <w:p w14:paraId="4ADF87AE" w14:textId="77777777" w:rsidR="00052B67" w:rsidRPr="00052B67" w:rsidRDefault="00052B67" w:rsidP="005345E4">
                  <w:pPr>
                    <w:jc w:val="right"/>
                    <w:rPr>
                      <w:color w:val="000000"/>
                    </w:rPr>
                  </w:pPr>
                  <w:r w:rsidRPr="00052B67">
                    <w:rPr>
                      <w:color w:val="000000"/>
                    </w:rPr>
                    <w:t>1 897 893,67</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7C64F5A6" w14:textId="77777777" w:rsidR="00052B67" w:rsidRPr="00052B67" w:rsidRDefault="00052B67" w:rsidP="005345E4">
                  <w:pPr>
                    <w:jc w:val="right"/>
                    <w:rPr>
                      <w:color w:val="000000"/>
                    </w:rPr>
                  </w:pPr>
                  <w:r w:rsidRPr="00052B67">
                    <w:rPr>
                      <w:color w:val="000000"/>
                    </w:rPr>
                    <w:t>16,66</w:t>
                  </w:r>
                </w:p>
              </w:tc>
            </w:tr>
            <w:tr w:rsidR="00052B67" w:rsidRPr="00052B67" w14:paraId="14E78362" w14:textId="77777777" w:rsidTr="005345E4">
              <w:trPr>
                <w:trHeight w:val="480"/>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1622ABBB" w14:textId="77777777" w:rsidR="00052B67" w:rsidRPr="00052B67" w:rsidRDefault="00052B67" w:rsidP="005345E4">
                  <w:pPr>
                    <w:rPr>
                      <w:color w:val="000000"/>
                    </w:rPr>
                  </w:pPr>
                  <w:r w:rsidRPr="00052B67">
                    <w:rPr>
                      <w:color w:val="000000"/>
                    </w:rPr>
                    <w:t xml:space="preserve">  Иные закупки товаров, работ и услуг для обеспечения государственных (муниципальных) нужд</w:t>
                  </w:r>
                </w:p>
              </w:tc>
              <w:tc>
                <w:tcPr>
                  <w:tcW w:w="513" w:type="dxa"/>
                  <w:tcBorders>
                    <w:top w:val="nil"/>
                    <w:left w:val="nil"/>
                    <w:bottom w:val="single" w:sz="4" w:space="0" w:color="000000"/>
                    <w:right w:val="single" w:sz="4" w:space="0" w:color="000000"/>
                  </w:tcBorders>
                  <w:shd w:val="clear" w:color="auto" w:fill="auto"/>
                  <w:vAlign w:val="bottom"/>
                  <w:hideMark/>
                </w:tcPr>
                <w:p w14:paraId="4B22F51B"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1721F44A" w14:textId="77777777" w:rsidR="00052B67" w:rsidRPr="00052B67" w:rsidRDefault="00052B67" w:rsidP="005345E4">
                  <w:pPr>
                    <w:jc w:val="center"/>
                    <w:rPr>
                      <w:color w:val="000000"/>
                    </w:rPr>
                  </w:pPr>
                  <w:r w:rsidRPr="00052B67">
                    <w:rPr>
                      <w:color w:val="000000"/>
                    </w:rPr>
                    <w:t>000 0409 88 0 00 9Д090 240</w:t>
                  </w:r>
                </w:p>
              </w:tc>
              <w:tc>
                <w:tcPr>
                  <w:tcW w:w="1417" w:type="dxa"/>
                  <w:tcBorders>
                    <w:top w:val="nil"/>
                    <w:left w:val="nil"/>
                    <w:bottom w:val="single" w:sz="4" w:space="0" w:color="000000"/>
                    <w:right w:val="single" w:sz="4" w:space="0" w:color="000000"/>
                  </w:tcBorders>
                  <w:shd w:val="clear" w:color="auto" w:fill="auto"/>
                  <w:vAlign w:val="bottom"/>
                  <w:hideMark/>
                </w:tcPr>
                <w:p w14:paraId="0CA56871" w14:textId="77777777" w:rsidR="00052B67" w:rsidRPr="00052B67" w:rsidRDefault="00052B67" w:rsidP="005345E4">
                  <w:pPr>
                    <w:jc w:val="right"/>
                    <w:rPr>
                      <w:color w:val="000000"/>
                    </w:rPr>
                  </w:pPr>
                  <w:r w:rsidRPr="00052B67">
                    <w:rPr>
                      <w:color w:val="000000"/>
                    </w:rPr>
                    <w:t>11 392 255,22</w:t>
                  </w:r>
                </w:p>
              </w:tc>
              <w:tc>
                <w:tcPr>
                  <w:tcW w:w="1276" w:type="dxa"/>
                  <w:tcBorders>
                    <w:top w:val="nil"/>
                    <w:left w:val="nil"/>
                    <w:bottom w:val="single" w:sz="4" w:space="0" w:color="000000"/>
                    <w:right w:val="single" w:sz="4" w:space="0" w:color="000000"/>
                  </w:tcBorders>
                  <w:shd w:val="clear" w:color="auto" w:fill="auto"/>
                  <w:vAlign w:val="bottom"/>
                  <w:hideMark/>
                </w:tcPr>
                <w:p w14:paraId="40A47B50" w14:textId="77777777" w:rsidR="00052B67" w:rsidRPr="00052B67" w:rsidRDefault="00052B67" w:rsidP="005345E4">
                  <w:pPr>
                    <w:jc w:val="right"/>
                    <w:rPr>
                      <w:color w:val="000000"/>
                    </w:rPr>
                  </w:pPr>
                  <w:r w:rsidRPr="00052B67">
                    <w:rPr>
                      <w:color w:val="000000"/>
                    </w:rPr>
                    <w:t>1 897 893,67</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011B71C0" w14:textId="77777777" w:rsidR="00052B67" w:rsidRPr="00052B67" w:rsidRDefault="00052B67" w:rsidP="005345E4">
                  <w:pPr>
                    <w:jc w:val="right"/>
                    <w:rPr>
                      <w:color w:val="000000"/>
                    </w:rPr>
                  </w:pPr>
                  <w:r w:rsidRPr="00052B67">
                    <w:rPr>
                      <w:color w:val="000000"/>
                    </w:rPr>
                    <w:t>16,66</w:t>
                  </w:r>
                </w:p>
              </w:tc>
            </w:tr>
            <w:tr w:rsidR="00052B67" w:rsidRPr="00052B67" w14:paraId="54C1280F"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10A7F5A9" w14:textId="77777777" w:rsidR="00052B67" w:rsidRPr="00052B67" w:rsidRDefault="00052B67" w:rsidP="005345E4">
                  <w:pPr>
                    <w:rPr>
                      <w:color w:val="000000"/>
                    </w:rPr>
                  </w:pPr>
                  <w:r w:rsidRPr="00052B67">
                    <w:rPr>
                      <w:color w:val="000000"/>
                    </w:rPr>
                    <w:t xml:space="preserve">  Прочая закупка товаров, работ и услуг</w:t>
                  </w:r>
                </w:p>
              </w:tc>
              <w:tc>
                <w:tcPr>
                  <w:tcW w:w="513" w:type="dxa"/>
                  <w:tcBorders>
                    <w:top w:val="nil"/>
                    <w:left w:val="nil"/>
                    <w:bottom w:val="single" w:sz="4" w:space="0" w:color="000000"/>
                    <w:right w:val="single" w:sz="4" w:space="0" w:color="000000"/>
                  </w:tcBorders>
                  <w:shd w:val="clear" w:color="auto" w:fill="auto"/>
                  <w:vAlign w:val="bottom"/>
                  <w:hideMark/>
                </w:tcPr>
                <w:p w14:paraId="16881612"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7DC37F2C" w14:textId="77777777" w:rsidR="00052B67" w:rsidRPr="00052B67" w:rsidRDefault="00052B67" w:rsidP="005345E4">
                  <w:pPr>
                    <w:jc w:val="center"/>
                    <w:rPr>
                      <w:color w:val="000000"/>
                    </w:rPr>
                  </w:pPr>
                  <w:r w:rsidRPr="00052B67">
                    <w:rPr>
                      <w:color w:val="000000"/>
                    </w:rPr>
                    <w:t>000 0409 88 0 00 9Д090 244</w:t>
                  </w:r>
                </w:p>
              </w:tc>
              <w:tc>
                <w:tcPr>
                  <w:tcW w:w="1417" w:type="dxa"/>
                  <w:tcBorders>
                    <w:top w:val="nil"/>
                    <w:left w:val="nil"/>
                    <w:bottom w:val="single" w:sz="4" w:space="0" w:color="000000"/>
                    <w:right w:val="single" w:sz="4" w:space="0" w:color="000000"/>
                  </w:tcBorders>
                  <w:shd w:val="clear" w:color="auto" w:fill="auto"/>
                  <w:vAlign w:val="bottom"/>
                  <w:hideMark/>
                </w:tcPr>
                <w:p w14:paraId="4FF2C03E" w14:textId="77777777" w:rsidR="00052B67" w:rsidRPr="00052B67" w:rsidRDefault="00052B67" w:rsidP="005345E4">
                  <w:pPr>
                    <w:jc w:val="right"/>
                    <w:rPr>
                      <w:color w:val="000000"/>
                    </w:rPr>
                  </w:pPr>
                  <w:r w:rsidRPr="00052B67">
                    <w:rPr>
                      <w:color w:val="000000"/>
                    </w:rPr>
                    <w:t>-</w:t>
                  </w:r>
                </w:p>
              </w:tc>
              <w:tc>
                <w:tcPr>
                  <w:tcW w:w="1276" w:type="dxa"/>
                  <w:tcBorders>
                    <w:top w:val="nil"/>
                    <w:left w:val="nil"/>
                    <w:bottom w:val="single" w:sz="4" w:space="0" w:color="000000"/>
                    <w:right w:val="single" w:sz="4" w:space="0" w:color="000000"/>
                  </w:tcBorders>
                  <w:shd w:val="clear" w:color="auto" w:fill="auto"/>
                  <w:vAlign w:val="bottom"/>
                  <w:hideMark/>
                </w:tcPr>
                <w:p w14:paraId="2EC5F97E" w14:textId="77777777" w:rsidR="00052B67" w:rsidRPr="00052B67" w:rsidRDefault="00052B67" w:rsidP="005345E4">
                  <w:pPr>
                    <w:jc w:val="right"/>
                    <w:rPr>
                      <w:color w:val="000000"/>
                    </w:rPr>
                  </w:pPr>
                  <w:r w:rsidRPr="00052B67">
                    <w:rPr>
                      <w:color w:val="000000"/>
                    </w:rPr>
                    <w:t>1 897 893,67</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7C0130FC" w14:textId="77777777" w:rsidR="00052B67" w:rsidRPr="00052B67" w:rsidRDefault="00052B67" w:rsidP="005345E4">
                  <w:pPr>
                    <w:jc w:val="right"/>
                    <w:rPr>
                      <w:color w:val="000000"/>
                    </w:rPr>
                  </w:pPr>
                  <w:r w:rsidRPr="00052B67">
                    <w:rPr>
                      <w:color w:val="000000"/>
                    </w:rPr>
                    <w:t> </w:t>
                  </w:r>
                </w:p>
              </w:tc>
            </w:tr>
            <w:tr w:rsidR="00052B67" w:rsidRPr="00052B67" w14:paraId="4C00D885"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112AB2AD" w14:textId="77777777" w:rsidR="00052B67" w:rsidRPr="00052B67" w:rsidRDefault="00052B67" w:rsidP="005345E4">
                  <w:pPr>
                    <w:rPr>
                      <w:color w:val="000000"/>
                    </w:rPr>
                  </w:pPr>
                  <w:r w:rsidRPr="00052B67">
                    <w:rPr>
                      <w:color w:val="000000"/>
                    </w:rPr>
                    <w:t xml:space="preserve">  </w:t>
                  </w:r>
                </w:p>
              </w:tc>
              <w:tc>
                <w:tcPr>
                  <w:tcW w:w="513" w:type="dxa"/>
                  <w:tcBorders>
                    <w:top w:val="nil"/>
                    <w:left w:val="nil"/>
                    <w:bottom w:val="single" w:sz="4" w:space="0" w:color="000000"/>
                    <w:right w:val="single" w:sz="4" w:space="0" w:color="000000"/>
                  </w:tcBorders>
                  <w:shd w:val="clear" w:color="auto" w:fill="auto"/>
                  <w:vAlign w:val="bottom"/>
                  <w:hideMark/>
                </w:tcPr>
                <w:p w14:paraId="2E15478D"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0166C89D" w14:textId="77777777" w:rsidR="00052B67" w:rsidRPr="00052B67" w:rsidRDefault="00052B67" w:rsidP="005345E4">
                  <w:pPr>
                    <w:jc w:val="center"/>
                    <w:rPr>
                      <w:color w:val="000000"/>
                    </w:rPr>
                  </w:pPr>
                  <w:r w:rsidRPr="00052B67">
                    <w:rPr>
                      <w:color w:val="000000"/>
                    </w:rPr>
                    <w:t>000 0409 88 0 00 9Д160 000</w:t>
                  </w:r>
                </w:p>
              </w:tc>
              <w:tc>
                <w:tcPr>
                  <w:tcW w:w="1417" w:type="dxa"/>
                  <w:tcBorders>
                    <w:top w:val="nil"/>
                    <w:left w:val="nil"/>
                    <w:bottom w:val="single" w:sz="4" w:space="0" w:color="000000"/>
                    <w:right w:val="single" w:sz="4" w:space="0" w:color="000000"/>
                  </w:tcBorders>
                  <w:shd w:val="clear" w:color="auto" w:fill="auto"/>
                  <w:vAlign w:val="bottom"/>
                  <w:hideMark/>
                </w:tcPr>
                <w:p w14:paraId="5F2AE116" w14:textId="77777777" w:rsidR="00052B67" w:rsidRPr="00052B67" w:rsidRDefault="00052B67" w:rsidP="005345E4">
                  <w:pPr>
                    <w:jc w:val="right"/>
                    <w:rPr>
                      <w:color w:val="000000"/>
                    </w:rPr>
                  </w:pPr>
                  <w:r w:rsidRPr="00052B67">
                    <w:rPr>
                      <w:color w:val="000000"/>
                    </w:rPr>
                    <w:t>37 960 900,00</w:t>
                  </w:r>
                </w:p>
              </w:tc>
              <w:tc>
                <w:tcPr>
                  <w:tcW w:w="1276" w:type="dxa"/>
                  <w:tcBorders>
                    <w:top w:val="nil"/>
                    <w:left w:val="nil"/>
                    <w:bottom w:val="single" w:sz="4" w:space="0" w:color="000000"/>
                    <w:right w:val="single" w:sz="4" w:space="0" w:color="000000"/>
                  </w:tcBorders>
                  <w:shd w:val="clear" w:color="auto" w:fill="auto"/>
                  <w:vAlign w:val="bottom"/>
                  <w:hideMark/>
                </w:tcPr>
                <w:p w14:paraId="0B09EFB9" w14:textId="77777777" w:rsidR="00052B67" w:rsidRPr="00052B67" w:rsidRDefault="00052B67" w:rsidP="005345E4">
                  <w:pPr>
                    <w:jc w:val="right"/>
                    <w:rPr>
                      <w:color w:val="000000"/>
                    </w:rPr>
                  </w:pPr>
                  <w:r w:rsidRPr="00052B67">
                    <w:rPr>
                      <w:color w:val="000000"/>
                    </w:rPr>
                    <w:t>-</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173E4C46" w14:textId="77777777" w:rsidR="00052B67" w:rsidRPr="00052B67" w:rsidRDefault="00052B67" w:rsidP="005345E4">
                  <w:pPr>
                    <w:jc w:val="right"/>
                    <w:rPr>
                      <w:color w:val="000000"/>
                    </w:rPr>
                  </w:pPr>
                  <w:r w:rsidRPr="00052B67">
                    <w:rPr>
                      <w:color w:val="000000"/>
                    </w:rPr>
                    <w:t> </w:t>
                  </w:r>
                </w:p>
              </w:tc>
            </w:tr>
            <w:tr w:rsidR="00052B67" w:rsidRPr="00052B67" w14:paraId="63BA4784" w14:textId="77777777" w:rsidTr="005345E4">
              <w:trPr>
                <w:trHeight w:val="480"/>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577F3DE8" w14:textId="77777777" w:rsidR="00052B67" w:rsidRPr="00052B67" w:rsidRDefault="00052B67" w:rsidP="005345E4">
                  <w:pPr>
                    <w:rPr>
                      <w:color w:val="000000"/>
                    </w:rPr>
                  </w:pPr>
                  <w:r w:rsidRPr="00052B67">
                    <w:rPr>
                      <w:color w:val="000000"/>
                    </w:rPr>
                    <w:lastRenderedPageBreak/>
                    <w:t xml:space="preserve">  Закупка товаров, работ и услуг для обеспечения государственных (муниципальных) нужд</w:t>
                  </w:r>
                </w:p>
              </w:tc>
              <w:tc>
                <w:tcPr>
                  <w:tcW w:w="513" w:type="dxa"/>
                  <w:tcBorders>
                    <w:top w:val="nil"/>
                    <w:left w:val="nil"/>
                    <w:bottom w:val="single" w:sz="4" w:space="0" w:color="000000"/>
                    <w:right w:val="single" w:sz="4" w:space="0" w:color="000000"/>
                  </w:tcBorders>
                  <w:shd w:val="clear" w:color="auto" w:fill="auto"/>
                  <w:vAlign w:val="bottom"/>
                  <w:hideMark/>
                </w:tcPr>
                <w:p w14:paraId="4776D415"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34B30B90" w14:textId="77777777" w:rsidR="00052B67" w:rsidRPr="00052B67" w:rsidRDefault="00052B67" w:rsidP="005345E4">
                  <w:pPr>
                    <w:jc w:val="center"/>
                    <w:rPr>
                      <w:color w:val="000000"/>
                    </w:rPr>
                  </w:pPr>
                  <w:r w:rsidRPr="00052B67">
                    <w:rPr>
                      <w:color w:val="000000"/>
                    </w:rPr>
                    <w:t>000 0409 88 0 00 9Д160 200</w:t>
                  </w:r>
                </w:p>
              </w:tc>
              <w:tc>
                <w:tcPr>
                  <w:tcW w:w="1417" w:type="dxa"/>
                  <w:tcBorders>
                    <w:top w:val="nil"/>
                    <w:left w:val="nil"/>
                    <w:bottom w:val="single" w:sz="4" w:space="0" w:color="000000"/>
                    <w:right w:val="single" w:sz="4" w:space="0" w:color="000000"/>
                  </w:tcBorders>
                  <w:shd w:val="clear" w:color="auto" w:fill="auto"/>
                  <w:vAlign w:val="bottom"/>
                  <w:hideMark/>
                </w:tcPr>
                <w:p w14:paraId="53CF564C" w14:textId="77777777" w:rsidR="00052B67" w:rsidRPr="00052B67" w:rsidRDefault="00052B67" w:rsidP="005345E4">
                  <w:pPr>
                    <w:jc w:val="right"/>
                    <w:rPr>
                      <w:color w:val="000000"/>
                    </w:rPr>
                  </w:pPr>
                  <w:r w:rsidRPr="00052B67">
                    <w:rPr>
                      <w:color w:val="000000"/>
                    </w:rPr>
                    <w:t>37 960 900,00</w:t>
                  </w:r>
                </w:p>
              </w:tc>
              <w:tc>
                <w:tcPr>
                  <w:tcW w:w="1276" w:type="dxa"/>
                  <w:tcBorders>
                    <w:top w:val="nil"/>
                    <w:left w:val="nil"/>
                    <w:bottom w:val="single" w:sz="4" w:space="0" w:color="000000"/>
                    <w:right w:val="single" w:sz="4" w:space="0" w:color="000000"/>
                  </w:tcBorders>
                  <w:shd w:val="clear" w:color="auto" w:fill="auto"/>
                  <w:vAlign w:val="bottom"/>
                  <w:hideMark/>
                </w:tcPr>
                <w:p w14:paraId="542E8A49" w14:textId="77777777" w:rsidR="00052B67" w:rsidRPr="00052B67" w:rsidRDefault="00052B67" w:rsidP="005345E4">
                  <w:pPr>
                    <w:jc w:val="right"/>
                    <w:rPr>
                      <w:color w:val="000000"/>
                    </w:rPr>
                  </w:pPr>
                  <w:r w:rsidRPr="00052B67">
                    <w:rPr>
                      <w:color w:val="000000"/>
                    </w:rPr>
                    <w:t>-</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187BE2D8" w14:textId="77777777" w:rsidR="00052B67" w:rsidRPr="00052B67" w:rsidRDefault="00052B67" w:rsidP="005345E4">
                  <w:pPr>
                    <w:jc w:val="right"/>
                    <w:rPr>
                      <w:color w:val="000000"/>
                    </w:rPr>
                  </w:pPr>
                  <w:r w:rsidRPr="00052B67">
                    <w:rPr>
                      <w:color w:val="000000"/>
                    </w:rPr>
                    <w:t> </w:t>
                  </w:r>
                </w:p>
              </w:tc>
            </w:tr>
            <w:tr w:rsidR="00052B67" w:rsidRPr="00052B67" w14:paraId="23EEE155" w14:textId="77777777" w:rsidTr="005345E4">
              <w:trPr>
                <w:trHeight w:val="480"/>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7C5684FE" w14:textId="77777777" w:rsidR="00052B67" w:rsidRPr="00052B67" w:rsidRDefault="00052B67" w:rsidP="005345E4">
                  <w:pPr>
                    <w:rPr>
                      <w:color w:val="000000"/>
                    </w:rPr>
                  </w:pPr>
                  <w:r w:rsidRPr="00052B67">
                    <w:rPr>
                      <w:color w:val="000000"/>
                    </w:rPr>
                    <w:t xml:space="preserve">  Иные закупки товаров, работ и услуг для обеспечения государственных (муниципальных) нужд</w:t>
                  </w:r>
                </w:p>
              </w:tc>
              <w:tc>
                <w:tcPr>
                  <w:tcW w:w="513" w:type="dxa"/>
                  <w:tcBorders>
                    <w:top w:val="nil"/>
                    <w:left w:val="nil"/>
                    <w:bottom w:val="single" w:sz="4" w:space="0" w:color="000000"/>
                    <w:right w:val="single" w:sz="4" w:space="0" w:color="000000"/>
                  </w:tcBorders>
                  <w:shd w:val="clear" w:color="auto" w:fill="auto"/>
                  <w:vAlign w:val="bottom"/>
                  <w:hideMark/>
                </w:tcPr>
                <w:p w14:paraId="1E38EFA6"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094E7206" w14:textId="77777777" w:rsidR="00052B67" w:rsidRPr="00052B67" w:rsidRDefault="00052B67" w:rsidP="005345E4">
                  <w:pPr>
                    <w:jc w:val="center"/>
                    <w:rPr>
                      <w:color w:val="000000"/>
                    </w:rPr>
                  </w:pPr>
                  <w:r w:rsidRPr="00052B67">
                    <w:rPr>
                      <w:color w:val="000000"/>
                    </w:rPr>
                    <w:t>000 0409 88 0 00 9Д160 240</w:t>
                  </w:r>
                </w:p>
              </w:tc>
              <w:tc>
                <w:tcPr>
                  <w:tcW w:w="1417" w:type="dxa"/>
                  <w:tcBorders>
                    <w:top w:val="nil"/>
                    <w:left w:val="nil"/>
                    <w:bottom w:val="single" w:sz="4" w:space="0" w:color="000000"/>
                    <w:right w:val="single" w:sz="4" w:space="0" w:color="000000"/>
                  </w:tcBorders>
                  <w:shd w:val="clear" w:color="auto" w:fill="auto"/>
                  <w:vAlign w:val="bottom"/>
                  <w:hideMark/>
                </w:tcPr>
                <w:p w14:paraId="217904EE" w14:textId="77777777" w:rsidR="00052B67" w:rsidRPr="00052B67" w:rsidRDefault="00052B67" w:rsidP="005345E4">
                  <w:pPr>
                    <w:jc w:val="right"/>
                    <w:rPr>
                      <w:color w:val="000000"/>
                    </w:rPr>
                  </w:pPr>
                  <w:r w:rsidRPr="00052B67">
                    <w:rPr>
                      <w:color w:val="000000"/>
                    </w:rPr>
                    <w:t>37 960 900,00</w:t>
                  </w:r>
                </w:p>
              </w:tc>
              <w:tc>
                <w:tcPr>
                  <w:tcW w:w="1276" w:type="dxa"/>
                  <w:tcBorders>
                    <w:top w:val="nil"/>
                    <w:left w:val="nil"/>
                    <w:bottom w:val="single" w:sz="4" w:space="0" w:color="000000"/>
                    <w:right w:val="single" w:sz="4" w:space="0" w:color="000000"/>
                  </w:tcBorders>
                  <w:shd w:val="clear" w:color="auto" w:fill="auto"/>
                  <w:vAlign w:val="bottom"/>
                  <w:hideMark/>
                </w:tcPr>
                <w:p w14:paraId="3ABEF381" w14:textId="77777777" w:rsidR="00052B67" w:rsidRPr="00052B67" w:rsidRDefault="00052B67" w:rsidP="005345E4">
                  <w:pPr>
                    <w:jc w:val="right"/>
                    <w:rPr>
                      <w:color w:val="000000"/>
                    </w:rPr>
                  </w:pPr>
                  <w:r w:rsidRPr="00052B67">
                    <w:rPr>
                      <w:color w:val="000000"/>
                    </w:rPr>
                    <w:t>-</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4A907BEC" w14:textId="77777777" w:rsidR="00052B67" w:rsidRPr="00052B67" w:rsidRDefault="00052B67" w:rsidP="005345E4">
                  <w:pPr>
                    <w:jc w:val="right"/>
                    <w:rPr>
                      <w:color w:val="000000"/>
                    </w:rPr>
                  </w:pPr>
                  <w:r w:rsidRPr="00052B67">
                    <w:rPr>
                      <w:color w:val="000000"/>
                    </w:rPr>
                    <w:t> </w:t>
                  </w:r>
                </w:p>
              </w:tc>
            </w:tr>
            <w:tr w:rsidR="00052B67" w:rsidRPr="00052B67" w14:paraId="53E72BD9"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1E473021" w14:textId="77777777" w:rsidR="00052B67" w:rsidRPr="00052B67" w:rsidRDefault="00052B67" w:rsidP="005345E4">
                  <w:pPr>
                    <w:rPr>
                      <w:color w:val="000000"/>
                    </w:rPr>
                  </w:pPr>
                  <w:r w:rsidRPr="00052B67">
                    <w:rPr>
                      <w:color w:val="000000"/>
                    </w:rPr>
                    <w:t xml:space="preserve">  ЖИЛИЩНО-КОММУНАЛЬНОЕ ХОЗЯЙСТВО</w:t>
                  </w:r>
                </w:p>
              </w:tc>
              <w:tc>
                <w:tcPr>
                  <w:tcW w:w="513" w:type="dxa"/>
                  <w:tcBorders>
                    <w:top w:val="nil"/>
                    <w:left w:val="nil"/>
                    <w:bottom w:val="single" w:sz="4" w:space="0" w:color="000000"/>
                    <w:right w:val="single" w:sz="4" w:space="0" w:color="000000"/>
                  </w:tcBorders>
                  <w:shd w:val="clear" w:color="auto" w:fill="auto"/>
                  <w:vAlign w:val="bottom"/>
                  <w:hideMark/>
                </w:tcPr>
                <w:p w14:paraId="2C0E28F2"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3645A647" w14:textId="77777777" w:rsidR="00052B67" w:rsidRPr="00052B67" w:rsidRDefault="00052B67" w:rsidP="005345E4">
                  <w:pPr>
                    <w:jc w:val="center"/>
                    <w:rPr>
                      <w:color w:val="000000"/>
                    </w:rPr>
                  </w:pPr>
                  <w:r w:rsidRPr="00052B67">
                    <w:rPr>
                      <w:color w:val="000000"/>
                    </w:rPr>
                    <w:t>000 0500 00 0 00 00000 000</w:t>
                  </w:r>
                </w:p>
              </w:tc>
              <w:tc>
                <w:tcPr>
                  <w:tcW w:w="1417" w:type="dxa"/>
                  <w:tcBorders>
                    <w:top w:val="nil"/>
                    <w:left w:val="nil"/>
                    <w:bottom w:val="single" w:sz="4" w:space="0" w:color="000000"/>
                    <w:right w:val="single" w:sz="4" w:space="0" w:color="000000"/>
                  </w:tcBorders>
                  <w:shd w:val="clear" w:color="auto" w:fill="auto"/>
                  <w:vAlign w:val="bottom"/>
                  <w:hideMark/>
                </w:tcPr>
                <w:p w14:paraId="2908CDE2" w14:textId="77777777" w:rsidR="00052B67" w:rsidRPr="00052B67" w:rsidRDefault="00052B67" w:rsidP="005345E4">
                  <w:pPr>
                    <w:jc w:val="right"/>
                    <w:rPr>
                      <w:color w:val="000000"/>
                    </w:rPr>
                  </w:pPr>
                  <w:r w:rsidRPr="00052B67">
                    <w:rPr>
                      <w:color w:val="000000"/>
                    </w:rPr>
                    <w:t>215 495 062,63</w:t>
                  </w:r>
                </w:p>
              </w:tc>
              <w:tc>
                <w:tcPr>
                  <w:tcW w:w="1276" w:type="dxa"/>
                  <w:tcBorders>
                    <w:top w:val="nil"/>
                    <w:left w:val="nil"/>
                    <w:bottom w:val="single" w:sz="4" w:space="0" w:color="000000"/>
                    <w:right w:val="single" w:sz="4" w:space="0" w:color="000000"/>
                  </w:tcBorders>
                  <w:shd w:val="clear" w:color="auto" w:fill="auto"/>
                  <w:vAlign w:val="bottom"/>
                  <w:hideMark/>
                </w:tcPr>
                <w:p w14:paraId="51CF13A5" w14:textId="77777777" w:rsidR="00052B67" w:rsidRPr="00052B67" w:rsidRDefault="00052B67" w:rsidP="005345E4">
                  <w:pPr>
                    <w:jc w:val="right"/>
                    <w:rPr>
                      <w:color w:val="000000"/>
                    </w:rPr>
                  </w:pPr>
                  <w:r w:rsidRPr="00052B67">
                    <w:rPr>
                      <w:color w:val="000000"/>
                    </w:rPr>
                    <w:t>18 711 677,82</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103171CB" w14:textId="77777777" w:rsidR="00052B67" w:rsidRPr="00052B67" w:rsidRDefault="00052B67" w:rsidP="005345E4">
                  <w:pPr>
                    <w:jc w:val="right"/>
                    <w:rPr>
                      <w:color w:val="000000"/>
                    </w:rPr>
                  </w:pPr>
                  <w:r w:rsidRPr="00052B67">
                    <w:rPr>
                      <w:color w:val="000000"/>
                    </w:rPr>
                    <w:t>8,68</w:t>
                  </w:r>
                </w:p>
              </w:tc>
            </w:tr>
            <w:tr w:rsidR="00052B67" w:rsidRPr="00052B67" w14:paraId="58C0E469"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6689F906" w14:textId="77777777" w:rsidR="00052B67" w:rsidRPr="00052B67" w:rsidRDefault="00052B67" w:rsidP="005345E4">
                  <w:pPr>
                    <w:rPr>
                      <w:color w:val="000000"/>
                    </w:rPr>
                  </w:pPr>
                  <w:r w:rsidRPr="00052B67">
                    <w:rPr>
                      <w:color w:val="000000"/>
                    </w:rPr>
                    <w:t xml:space="preserve">  Жилищное хозяйство</w:t>
                  </w:r>
                </w:p>
              </w:tc>
              <w:tc>
                <w:tcPr>
                  <w:tcW w:w="513" w:type="dxa"/>
                  <w:tcBorders>
                    <w:top w:val="nil"/>
                    <w:left w:val="nil"/>
                    <w:bottom w:val="single" w:sz="4" w:space="0" w:color="000000"/>
                    <w:right w:val="single" w:sz="4" w:space="0" w:color="000000"/>
                  </w:tcBorders>
                  <w:shd w:val="clear" w:color="auto" w:fill="auto"/>
                  <w:vAlign w:val="bottom"/>
                  <w:hideMark/>
                </w:tcPr>
                <w:p w14:paraId="5623492C"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22BB0FB4" w14:textId="77777777" w:rsidR="00052B67" w:rsidRPr="00052B67" w:rsidRDefault="00052B67" w:rsidP="005345E4">
                  <w:pPr>
                    <w:jc w:val="center"/>
                    <w:rPr>
                      <w:color w:val="000000"/>
                    </w:rPr>
                  </w:pPr>
                  <w:r w:rsidRPr="00052B67">
                    <w:rPr>
                      <w:color w:val="000000"/>
                    </w:rPr>
                    <w:t>000 0501 00 0 00 00000 000</w:t>
                  </w:r>
                </w:p>
              </w:tc>
              <w:tc>
                <w:tcPr>
                  <w:tcW w:w="1417" w:type="dxa"/>
                  <w:tcBorders>
                    <w:top w:val="nil"/>
                    <w:left w:val="nil"/>
                    <w:bottom w:val="single" w:sz="4" w:space="0" w:color="000000"/>
                    <w:right w:val="single" w:sz="4" w:space="0" w:color="000000"/>
                  </w:tcBorders>
                  <w:shd w:val="clear" w:color="auto" w:fill="auto"/>
                  <w:vAlign w:val="bottom"/>
                  <w:hideMark/>
                </w:tcPr>
                <w:p w14:paraId="7D562362" w14:textId="77777777" w:rsidR="00052B67" w:rsidRPr="00052B67" w:rsidRDefault="00052B67" w:rsidP="005345E4">
                  <w:pPr>
                    <w:jc w:val="right"/>
                    <w:rPr>
                      <w:color w:val="000000"/>
                    </w:rPr>
                  </w:pPr>
                  <w:r w:rsidRPr="00052B67">
                    <w:rPr>
                      <w:color w:val="000000"/>
                    </w:rPr>
                    <w:t>1 168 972,50</w:t>
                  </w:r>
                </w:p>
              </w:tc>
              <w:tc>
                <w:tcPr>
                  <w:tcW w:w="1276" w:type="dxa"/>
                  <w:tcBorders>
                    <w:top w:val="nil"/>
                    <w:left w:val="nil"/>
                    <w:bottom w:val="single" w:sz="4" w:space="0" w:color="000000"/>
                    <w:right w:val="single" w:sz="4" w:space="0" w:color="000000"/>
                  </w:tcBorders>
                  <w:shd w:val="clear" w:color="auto" w:fill="auto"/>
                  <w:vAlign w:val="bottom"/>
                  <w:hideMark/>
                </w:tcPr>
                <w:p w14:paraId="6C98733D" w14:textId="77777777" w:rsidR="00052B67" w:rsidRPr="00052B67" w:rsidRDefault="00052B67" w:rsidP="005345E4">
                  <w:pPr>
                    <w:jc w:val="right"/>
                    <w:rPr>
                      <w:color w:val="000000"/>
                    </w:rPr>
                  </w:pPr>
                  <w:r w:rsidRPr="00052B67">
                    <w:rPr>
                      <w:color w:val="000000"/>
                    </w:rPr>
                    <w:t>338 014,94</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2F89E91E" w14:textId="77777777" w:rsidR="00052B67" w:rsidRPr="00052B67" w:rsidRDefault="00052B67" w:rsidP="005345E4">
                  <w:pPr>
                    <w:jc w:val="right"/>
                    <w:rPr>
                      <w:color w:val="000000"/>
                    </w:rPr>
                  </w:pPr>
                  <w:r w:rsidRPr="00052B67">
                    <w:rPr>
                      <w:color w:val="000000"/>
                    </w:rPr>
                    <w:t>28,92</w:t>
                  </w:r>
                </w:p>
              </w:tc>
            </w:tr>
            <w:tr w:rsidR="00052B67" w:rsidRPr="00052B67" w14:paraId="1C0DAC0E"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7B07790A" w14:textId="77777777" w:rsidR="00052B67" w:rsidRPr="00052B67" w:rsidRDefault="00052B67" w:rsidP="005345E4">
                  <w:pPr>
                    <w:rPr>
                      <w:color w:val="000000"/>
                    </w:rPr>
                  </w:pPr>
                  <w:r w:rsidRPr="00052B67">
                    <w:rPr>
                      <w:color w:val="000000"/>
                    </w:rPr>
                    <w:t xml:space="preserve">  Следственный комитет Российской Федерации</w:t>
                  </w:r>
                </w:p>
              </w:tc>
              <w:tc>
                <w:tcPr>
                  <w:tcW w:w="513" w:type="dxa"/>
                  <w:tcBorders>
                    <w:top w:val="nil"/>
                    <w:left w:val="nil"/>
                    <w:bottom w:val="single" w:sz="4" w:space="0" w:color="000000"/>
                    <w:right w:val="single" w:sz="4" w:space="0" w:color="000000"/>
                  </w:tcBorders>
                  <w:shd w:val="clear" w:color="auto" w:fill="auto"/>
                  <w:vAlign w:val="bottom"/>
                  <w:hideMark/>
                </w:tcPr>
                <w:p w14:paraId="68BB8039"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7C32F3D4" w14:textId="77777777" w:rsidR="00052B67" w:rsidRPr="00052B67" w:rsidRDefault="00052B67" w:rsidP="005345E4">
                  <w:pPr>
                    <w:jc w:val="center"/>
                    <w:rPr>
                      <w:color w:val="000000"/>
                    </w:rPr>
                  </w:pPr>
                  <w:r w:rsidRPr="00052B67">
                    <w:rPr>
                      <w:color w:val="000000"/>
                    </w:rPr>
                    <w:t>000 0501 88 0 00 00000 000</w:t>
                  </w:r>
                </w:p>
              </w:tc>
              <w:tc>
                <w:tcPr>
                  <w:tcW w:w="1417" w:type="dxa"/>
                  <w:tcBorders>
                    <w:top w:val="nil"/>
                    <w:left w:val="nil"/>
                    <w:bottom w:val="single" w:sz="4" w:space="0" w:color="000000"/>
                    <w:right w:val="single" w:sz="4" w:space="0" w:color="000000"/>
                  </w:tcBorders>
                  <w:shd w:val="clear" w:color="auto" w:fill="auto"/>
                  <w:vAlign w:val="bottom"/>
                  <w:hideMark/>
                </w:tcPr>
                <w:p w14:paraId="49C10626" w14:textId="77777777" w:rsidR="00052B67" w:rsidRPr="00052B67" w:rsidRDefault="00052B67" w:rsidP="005345E4">
                  <w:pPr>
                    <w:jc w:val="right"/>
                    <w:rPr>
                      <w:color w:val="000000"/>
                    </w:rPr>
                  </w:pPr>
                  <w:r w:rsidRPr="00052B67">
                    <w:rPr>
                      <w:color w:val="000000"/>
                    </w:rPr>
                    <w:t>1 168 972,50</w:t>
                  </w:r>
                </w:p>
              </w:tc>
              <w:tc>
                <w:tcPr>
                  <w:tcW w:w="1276" w:type="dxa"/>
                  <w:tcBorders>
                    <w:top w:val="nil"/>
                    <w:left w:val="nil"/>
                    <w:bottom w:val="single" w:sz="4" w:space="0" w:color="000000"/>
                    <w:right w:val="single" w:sz="4" w:space="0" w:color="000000"/>
                  </w:tcBorders>
                  <w:shd w:val="clear" w:color="auto" w:fill="auto"/>
                  <w:vAlign w:val="bottom"/>
                  <w:hideMark/>
                </w:tcPr>
                <w:p w14:paraId="0D15BCA5" w14:textId="77777777" w:rsidR="00052B67" w:rsidRPr="00052B67" w:rsidRDefault="00052B67" w:rsidP="005345E4">
                  <w:pPr>
                    <w:jc w:val="right"/>
                    <w:rPr>
                      <w:color w:val="000000"/>
                    </w:rPr>
                  </w:pPr>
                  <w:r w:rsidRPr="00052B67">
                    <w:rPr>
                      <w:color w:val="000000"/>
                    </w:rPr>
                    <w:t>338 014,94</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15F2BB71" w14:textId="77777777" w:rsidR="00052B67" w:rsidRPr="00052B67" w:rsidRDefault="00052B67" w:rsidP="005345E4">
                  <w:pPr>
                    <w:jc w:val="right"/>
                    <w:rPr>
                      <w:color w:val="000000"/>
                    </w:rPr>
                  </w:pPr>
                  <w:r w:rsidRPr="00052B67">
                    <w:rPr>
                      <w:color w:val="000000"/>
                    </w:rPr>
                    <w:t>28,92</w:t>
                  </w:r>
                </w:p>
              </w:tc>
            </w:tr>
            <w:tr w:rsidR="00052B67" w:rsidRPr="00052B67" w14:paraId="0522E543"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538E4BEF" w14:textId="77777777" w:rsidR="00052B67" w:rsidRPr="00052B67" w:rsidRDefault="00052B67" w:rsidP="005345E4">
                  <w:pPr>
                    <w:rPr>
                      <w:color w:val="000000"/>
                    </w:rPr>
                  </w:pPr>
                  <w:r w:rsidRPr="00052B67">
                    <w:rPr>
                      <w:color w:val="000000"/>
                    </w:rPr>
                    <w:t xml:space="preserve">  </w:t>
                  </w:r>
                </w:p>
              </w:tc>
              <w:tc>
                <w:tcPr>
                  <w:tcW w:w="513" w:type="dxa"/>
                  <w:tcBorders>
                    <w:top w:val="nil"/>
                    <w:left w:val="nil"/>
                    <w:bottom w:val="single" w:sz="4" w:space="0" w:color="000000"/>
                    <w:right w:val="single" w:sz="4" w:space="0" w:color="000000"/>
                  </w:tcBorders>
                  <w:shd w:val="clear" w:color="auto" w:fill="auto"/>
                  <w:vAlign w:val="bottom"/>
                  <w:hideMark/>
                </w:tcPr>
                <w:p w14:paraId="1503E82B"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51EE7304" w14:textId="77777777" w:rsidR="00052B67" w:rsidRPr="00052B67" w:rsidRDefault="00052B67" w:rsidP="005345E4">
                  <w:pPr>
                    <w:jc w:val="center"/>
                    <w:rPr>
                      <w:color w:val="000000"/>
                    </w:rPr>
                  </w:pPr>
                  <w:r w:rsidRPr="00052B67">
                    <w:rPr>
                      <w:color w:val="000000"/>
                    </w:rPr>
                    <w:t>000 0501 88 0 00 05110 000</w:t>
                  </w:r>
                </w:p>
              </w:tc>
              <w:tc>
                <w:tcPr>
                  <w:tcW w:w="1417" w:type="dxa"/>
                  <w:tcBorders>
                    <w:top w:val="nil"/>
                    <w:left w:val="nil"/>
                    <w:bottom w:val="single" w:sz="4" w:space="0" w:color="000000"/>
                    <w:right w:val="single" w:sz="4" w:space="0" w:color="000000"/>
                  </w:tcBorders>
                  <w:shd w:val="clear" w:color="auto" w:fill="auto"/>
                  <w:vAlign w:val="bottom"/>
                  <w:hideMark/>
                </w:tcPr>
                <w:p w14:paraId="43BF3F8A" w14:textId="77777777" w:rsidR="00052B67" w:rsidRPr="00052B67" w:rsidRDefault="00052B67" w:rsidP="005345E4">
                  <w:pPr>
                    <w:jc w:val="right"/>
                    <w:rPr>
                      <w:color w:val="000000"/>
                    </w:rPr>
                  </w:pPr>
                  <w:r w:rsidRPr="00052B67">
                    <w:rPr>
                      <w:color w:val="000000"/>
                    </w:rPr>
                    <w:t>1 168 972,50</w:t>
                  </w:r>
                </w:p>
              </w:tc>
              <w:tc>
                <w:tcPr>
                  <w:tcW w:w="1276" w:type="dxa"/>
                  <w:tcBorders>
                    <w:top w:val="nil"/>
                    <w:left w:val="nil"/>
                    <w:bottom w:val="single" w:sz="4" w:space="0" w:color="000000"/>
                    <w:right w:val="single" w:sz="4" w:space="0" w:color="000000"/>
                  </w:tcBorders>
                  <w:shd w:val="clear" w:color="auto" w:fill="auto"/>
                  <w:vAlign w:val="bottom"/>
                  <w:hideMark/>
                </w:tcPr>
                <w:p w14:paraId="1AF557DE" w14:textId="77777777" w:rsidR="00052B67" w:rsidRPr="00052B67" w:rsidRDefault="00052B67" w:rsidP="005345E4">
                  <w:pPr>
                    <w:jc w:val="right"/>
                    <w:rPr>
                      <w:color w:val="000000"/>
                    </w:rPr>
                  </w:pPr>
                  <w:r w:rsidRPr="00052B67">
                    <w:rPr>
                      <w:color w:val="000000"/>
                    </w:rPr>
                    <w:t>338 014,94</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5138A51B" w14:textId="77777777" w:rsidR="00052B67" w:rsidRPr="00052B67" w:rsidRDefault="00052B67" w:rsidP="005345E4">
                  <w:pPr>
                    <w:jc w:val="right"/>
                    <w:rPr>
                      <w:color w:val="000000"/>
                    </w:rPr>
                  </w:pPr>
                  <w:r w:rsidRPr="00052B67">
                    <w:rPr>
                      <w:color w:val="000000"/>
                    </w:rPr>
                    <w:t>28,92</w:t>
                  </w:r>
                </w:p>
              </w:tc>
            </w:tr>
            <w:tr w:rsidR="00052B67" w:rsidRPr="00052B67" w14:paraId="1F460B3C" w14:textId="77777777" w:rsidTr="005345E4">
              <w:trPr>
                <w:trHeight w:val="480"/>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26C1F6C3" w14:textId="77777777" w:rsidR="00052B67" w:rsidRPr="00052B67" w:rsidRDefault="00052B67" w:rsidP="005345E4">
                  <w:pPr>
                    <w:rPr>
                      <w:color w:val="000000"/>
                    </w:rPr>
                  </w:pPr>
                  <w:r w:rsidRPr="00052B67">
                    <w:rPr>
                      <w:color w:val="000000"/>
                    </w:rPr>
                    <w:t xml:space="preserve">  Закупка товаров, работ и услуг для обеспечения государственных (муниципальных) нужд</w:t>
                  </w:r>
                </w:p>
              </w:tc>
              <w:tc>
                <w:tcPr>
                  <w:tcW w:w="513" w:type="dxa"/>
                  <w:tcBorders>
                    <w:top w:val="nil"/>
                    <w:left w:val="nil"/>
                    <w:bottom w:val="single" w:sz="4" w:space="0" w:color="000000"/>
                    <w:right w:val="single" w:sz="4" w:space="0" w:color="000000"/>
                  </w:tcBorders>
                  <w:shd w:val="clear" w:color="auto" w:fill="auto"/>
                  <w:vAlign w:val="bottom"/>
                  <w:hideMark/>
                </w:tcPr>
                <w:p w14:paraId="7A244BE3"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5D803461" w14:textId="77777777" w:rsidR="00052B67" w:rsidRPr="00052B67" w:rsidRDefault="00052B67" w:rsidP="005345E4">
                  <w:pPr>
                    <w:jc w:val="center"/>
                    <w:rPr>
                      <w:color w:val="000000"/>
                    </w:rPr>
                  </w:pPr>
                  <w:r w:rsidRPr="00052B67">
                    <w:rPr>
                      <w:color w:val="000000"/>
                    </w:rPr>
                    <w:t>000 0501 88 0 00 05110 200</w:t>
                  </w:r>
                </w:p>
              </w:tc>
              <w:tc>
                <w:tcPr>
                  <w:tcW w:w="1417" w:type="dxa"/>
                  <w:tcBorders>
                    <w:top w:val="nil"/>
                    <w:left w:val="nil"/>
                    <w:bottom w:val="single" w:sz="4" w:space="0" w:color="000000"/>
                    <w:right w:val="single" w:sz="4" w:space="0" w:color="000000"/>
                  </w:tcBorders>
                  <w:shd w:val="clear" w:color="auto" w:fill="auto"/>
                  <w:vAlign w:val="bottom"/>
                  <w:hideMark/>
                </w:tcPr>
                <w:p w14:paraId="1A666341" w14:textId="77777777" w:rsidR="00052B67" w:rsidRPr="00052B67" w:rsidRDefault="00052B67" w:rsidP="005345E4">
                  <w:pPr>
                    <w:jc w:val="right"/>
                    <w:rPr>
                      <w:color w:val="000000"/>
                    </w:rPr>
                  </w:pPr>
                  <w:r w:rsidRPr="00052B67">
                    <w:rPr>
                      <w:color w:val="000000"/>
                    </w:rPr>
                    <w:t>1 168 972,50</w:t>
                  </w:r>
                </w:p>
              </w:tc>
              <w:tc>
                <w:tcPr>
                  <w:tcW w:w="1276" w:type="dxa"/>
                  <w:tcBorders>
                    <w:top w:val="nil"/>
                    <w:left w:val="nil"/>
                    <w:bottom w:val="single" w:sz="4" w:space="0" w:color="000000"/>
                    <w:right w:val="single" w:sz="4" w:space="0" w:color="000000"/>
                  </w:tcBorders>
                  <w:shd w:val="clear" w:color="auto" w:fill="auto"/>
                  <w:vAlign w:val="bottom"/>
                  <w:hideMark/>
                </w:tcPr>
                <w:p w14:paraId="64FA6B4F" w14:textId="77777777" w:rsidR="00052B67" w:rsidRPr="00052B67" w:rsidRDefault="00052B67" w:rsidP="005345E4">
                  <w:pPr>
                    <w:jc w:val="right"/>
                    <w:rPr>
                      <w:color w:val="000000"/>
                    </w:rPr>
                  </w:pPr>
                  <w:r w:rsidRPr="00052B67">
                    <w:rPr>
                      <w:color w:val="000000"/>
                    </w:rPr>
                    <w:t>338 014,94</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75F3A677" w14:textId="77777777" w:rsidR="00052B67" w:rsidRPr="00052B67" w:rsidRDefault="00052B67" w:rsidP="005345E4">
                  <w:pPr>
                    <w:jc w:val="right"/>
                    <w:rPr>
                      <w:color w:val="000000"/>
                    </w:rPr>
                  </w:pPr>
                  <w:r w:rsidRPr="00052B67">
                    <w:rPr>
                      <w:color w:val="000000"/>
                    </w:rPr>
                    <w:t>28,92</w:t>
                  </w:r>
                </w:p>
              </w:tc>
            </w:tr>
            <w:tr w:rsidR="00052B67" w:rsidRPr="00052B67" w14:paraId="59592859" w14:textId="77777777" w:rsidTr="005345E4">
              <w:trPr>
                <w:trHeight w:val="480"/>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5D29B4C4" w14:textId="77777777" w:rsidR="00052B67" w:rsidRPr="00052B67" w:rsidRDefault="00052B67" w:rsidP="005345E4">
                  <w:pPr>
                    <w:rPr>
                      <w:color w:val="000000"/>
                    </w:rPr>
                  </w:pPr>
                  <w:r w:rsidRPr="00052B67">
                    <w:rPr>
                      <w:color w:val="000000"/>
                    </w:rPr>
                    <w:t xml:space="preserve">  Иные закупки товаров, работ и услуг для обеспечения государственных (муниципальных) нужд</w:t>
                  </w:r>
                </w:p>
              </w:tc>
              <w:tc>
                <w:tcPr>
                  <w:tcW w:w="513" w:type="dxa"/>
                  <w:tcBorders>
                    <w:top w:val="nil"/>
                    <w:left w:val="nil"/>
                    <w:bottom w:val="single" w:sz="4" w:space="0" w:color="000000"/>
                    <w:right w:val="single" w:sz="4" w:space="0" w:color="000000"/>
                  </w:tcBorders>
                  <w:shd w:val="clear" w:color="auto" w:fill="auto"/>
                  <w:vAlign w:val="bottom"/>
                  <w:hideMark/>
                </w:tcPr>
                <w:p w14:paraId="2408B758"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7D6E7345" w14:textId="77777777" w:rsidR="00052B67" w:rsidRPr="00052B67" w:rsidRDefault="00052B67" w:rsidP="005345E4">
                  <w:pPr>
                    <w:jc w:val="center"/>
                    <w:rPr>
                      <w:color w:val="000000"/>
                    </w:rPr>
                  </w:pPr>
                  <w:r w:rsidRPr="00052B67">
                    <w:rPr>
                      <w:color w:val="000000"/>
                    </w:rPr>
                    <w:t>000 0501 88 0 00 05110 240</w:t>
                  </w:r>
                </w:p>
              </w:tc>
              <w:tc>
                <w:tcPr>
                  <w:tcW w:w="1417" w:type="dxa"/>
                  <w:tcBorders>
                    <w:top w:val="nil"/>
                    <w:left w:val="nil"/>
                    <w:bottom w:val="single" w:sz="4" w:space="0" w:color="000000"/>
                    <w:right w:val="single" w:sz="4" w:space="0" w:color="000000"/>
                  </w:tcBorders>
                  <w:shd w:val="clear" w:color="auto" w:fill="auto"/>
                  <w:vAlign w:val="bottom"/>
                  <w:hideMark/>
                </w:tcPr>
                <w:p w14:paraId="11492923" w14:textId="77777777" w:rsidR="00052B67" w:rsidRPr="00052B67" w:rsidRDefault="00052B67" w:rsidP="005345E4">
                  <w:pPr>
                    <w:jc w:val="right"/>
                    <w:rPr>
                      <w:color w:val="000000"/>
                    </w:rPr>
                  </w:pPr>
                  <w:r w:rsidRPr="00052B67">
                    <w:rPr>
                      <w:color w:val="000000"/>
                    </w:rPr>
                    <w:t>1 168 972,50</w:t>
                  </w:r>
                </w:p>
              </w:tc>
              <w:tc>
                <w:tcPr>
                  <w:tcW w:w="1276" w:type="dxa"/>
                  <w:tcBorders>
                    <w:top w:val="nil"/>
                    <w:left w:val="nil"/>
                    <w:bottom w:val="single" w:sz="4" w:space="0" w:color="000000"/>
                    <w:right w:val="single" w:sz="4" w:space="0" w:color="000000"/>
                  </w:tcBorders>
                  <w:shd w:val="clear" w:color="auto" w:fill="auto"/>
                  <w:vAlign w:val="bottom"/>
                  <w:hideMark/>
                </w:tcPr>
                <w:p w14:paraId="3EBBDBFD" w14:textId="77777777" w:rsidR="00052B67" w:rsidRPr="00052B67" w:rsidRDefault="00052B67" w:rsidP="005345E4">
                  <w:pPr>
                    <w:jc w:val="right"/>
                    <w:rPr>
                      <w:color w:val="000000"/>
                    </w:rPr>
                  </w:pPr>
                  <w:r w:rsidRPr="00052B67">
                    <w:rPr>
                      <w:color w:val="000000"/>
                    </w:rPr>
                    <w:t>338 014,94</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47F33C32" w14:textId="77777777" w:rsidR="00052B67" w:rsidRPr="00052B67" w:rsidRDefault="00052B67" w:rsidP="005345E4">
                  <w:pPr>
                    <w:jc w:val="right"/>
                    <w:rPr>
                      <w:color w:val="000000"/>
                    </w:rPr>
                  </w:pPr>
                  <w:r w:rsidRPr="00052B67">
                    <w:rPr>
                      <w:color w:val="000000"/>
                    </w:rPr>
                    <w:t>28,92</w:t>
                  </w:r>
                </w:p>
              </w:tc>
            </w:tr>
            <w:tr w:rsidR="00052B67" w:rsidRPr="00052B67" w14:paraId="5B699E07"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4C6DC489" w14:textId="77777777" w:rsidR="00052B67" w:rsidRPr="00052B67" w:rsidRDefault="00052B67" w:rsidP="005345E4">
                  <w:pPr>
                    <w:rPr>
                      <w:color w:val="000000"/>
                    </w:rPr>
                  </w:pPr>
                  <w:r w:rsidRPr="00052B67">
                    <w:rPr>
                      <w:color w:val="000000"/>
                    </w:rPr>
                    <w:t xml:space="preserve">  Прочая закупка товаров, работ и услуг</w:t>
                  </w:r>
                </w:p>
              </w:tc>
              <w:tc>
                <w:tcPr>
                  <w:tcW w:w="513" w:type="dxa"/>
                  <w:tcBorders>
                    <w:top w:val="nil"/>
                    <w:left w:val="nil"/>
                    <w:bottom w:val="single" w:sz="4" w:space="0" w:color="000000"/>
                    <w:right w:val="single" w:sz="4" w:space="0" w:color="000000"/>
                  </w:tcBorders>
                  <w:shd w:val="clear" w:color="auto" w:fill="auto"/>
                  <w:vAlign w:val="bottom"/>
                  <w:hideMark/>
                </w:tcPr>
                <w:p w14:paraId="2A198C52"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3128E362" w14:textId="77777777" w:rsidR="00052B67" w:rsidRPr="00052B67" w:rsidRDefault="00052B67" w:rsidP="005345E4">
                  <w:pPr>
                    <w:jc w:val="center"/>
                    <w:rPr>
                      <w:color w:val="000000"/>
                    </w:rPr>
                  </w:pPr>
                  <w:r w:rsidRPr="00052B67">
                    <w:rPr>
                      <w:color w:val="000000"/>
                    </w:rPr>
                    <w:t>000 0501 88 0 00 05110 244</w:t>
                  </w:r>
                </w:p>
              </w:tc>
              <w:tc>
                <w:tcPr>
                  <w:tcW w:w="1417" w:type="dxa"/>
                  <w:tcBorders>
                    <w:top w:val="nil"/>
                    <w:left w:val="nil"/>
                    <w:bottom w:val="single" w:sz="4" w:space="0" w:color="000000"/>
                    <w:right w:val="single" w:sz="4" w:space="0" w:color="000000"/>
                  </w:tcBorders>
                  <w:shd w:val="clear" w:color="auto" w:fill="auto"/>
                  <w:vAlign w:val="bottom"/>
                  <w:hideMark/>
                </w:tcPr>
                <w:p w14:paraId="08A7E5EB" w14:textId="77777777" w:rsidR="00052B67" w:rsidRPr="00052B67" w:rsidRDefault="00052B67" w:rsidP="005345E4">
                  <w:pPr>
                    <w:jc w:val="right"/>
                    <w:rPr>
                      <w:color w:val="000000"/>
                    </w:rPr>
                  </w:pPr>
                  <w:r w:rsidRPr="00052B67">
                    <w:rPr>
                      <w:color w:val="000000"/>
                    </w:rPr>
                    <w:t>-</w:t>
                  </w:r>
                </w:p>
              </w:tc>
              <w:tc>
                <w:tcPr>
                  <w:tcW w:w="1276" w:type="dxa"/>
                  <w:tcBorders>
                    <w:top w:val="nil"/>
                    <w:left w:val="nil"/>
                    <w:bottom w:val="single" w:sz="4" w:space="0" w:color="000000"/>
                    <w:right w:val="single" w:sz="4" w:space="0" w:color="000000"/>
                  </w:tcBorders>
                  <w:shd w:val="clear" w:color="auto" w:fill="auto"/>
                  <w:vAlign w:val="bottom"/>
                  <w:hideMark/>
                </w:tcPr>
                <w:p w14:paraId="2C2C2E81" w14:textId="77777777" w:rsidR="00052B67" w:rsidRPr="00052B67" w:rsidRDefault="00052B67" w:rsidP="005345E4">
                  <w:pPr>
                    <w:jc w:val="right"/>
                    <w:rPr>
                      <w:color w:val="000000"/>
                    </w:rPr>
                  </w:pPr>
                  <w:r w:rsidRPr="00052B67">
                    <w:rPr>
                      <w:color w:val="000000"/>
                    </w:rPr>
                    <w:t>338 014,94</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3600E54D" w14:textId="77777777" w:rsidR="00052B67" w:rsidRPr="00052B67" w:rsidRDefault="00052B67" w:rsidP="005345E4">
                  <w:pPr>
                    <w:jc w:val="right"/>
                    <w:rPr>
                      <w:color w:val="000000"/>
                    </w:rPr>
                  </w:pPr>
                  <w:r w:rsidRPr="00052B67">
                    <w:rPr>
                      <w:color w:val="000000"/>
                    </w:rPr>
                    <w:t> </w:t>
                  </w:r>
                </w:p>
              </w:tc>
            </w:tr>
            <w:tr w:rsidR="00052B67" w:rsidRPr="00052B67" w14:paraId="371087E2"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7DE05153" w14:textId="77777777" w:rsidR="00052B67" w:rsidRPr="00052B67" w:rsidRDefault="00052B67" w:rsidP="005345E4">
                  <w:pPr>
                    <w:rPr>
                      <w:color w:val="000000"/>
                    </w:rPr>
                  </w:pPr>
                  <w:r w:rsidRPr="00052B67">
                    <w:rPr>
                      <w:color w:val="000000"/>
                    </w:rPr>
                    <w:t xml:space="preserve">  Коммунальное хозяйство</w:t>
                  </w:r>
                </w:p>
              </w:tc>
              <w:tc>
                <w:tcPr>
                  <w:tcW w:w="513" w:type="dxa"/>
                  <w:tcBorders>
                    <w:top w:val="nil"/>
                    <w:left w:val="nil"/>
                    <w:bottom w:val="single" w:sz="4" w:space="0" w:color="000000"/>
                    <w:right w:val="single" w:sz="4" w:space="0" w:color="000000"/>
                  </w:tcBorders>
                  <w:shd w:val="clear" w:color="auto" w:fill="auto"/>
                  <w:vAlign w:val="bottom"/>
                  <w:hideMark/>
                </w:tcPr>
                <w:p w14:paraId="219CD4BD"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189A2C9B" w14:textId="77777777" w:rsidR="00052B67" w:rsidRPr="00052B67" w:rsidRDefault="00052B67" w:rsidP="005345E4">
                  <w:pPr>
                    <w:jc w:val="center"/>
                    <w:rPr>
                      <w:color w:val="000000"/>
                    </w:rPr>
                  </w:pPr>
                  <w:r w:rsidRPr="00052B67">
                    <w:rPr>
                      <w:color w:val="000000"/>
                    </w:rPr>
                    <w:t>000 0502 00 0 00 00000 000</w:t>
                  </w:r>
                </w:p>
              </w:tc>
              <w:tc>
                <w:tcPr>
                  <w:tcW w:w="1417" w:type="dxa"/>
                  <w:tcBorders>
                    <w:top w:val="nil"/>
                    <w:left w:val="nil"/>
                    <w:bottom w:val="single" w:sz="4" w:space="0" w:color="000000"/>
                    <w:right w:val="single" w:sz="4" w:space="0" w:color="000000"/>
                  </w:tcBorders>
                  <w:shd w:val="clear" w:color="auto" w:fill="auto"/>
                  <w:vAlign w:val="bottom"/>
                  <w:hideMark/>
                </w:tcPr>
                <w:p w14:paraId="6DADF6E5" w14:textId="77777777" w:rsidR="00052B67" w:rsidRPr="00052B67" w:rsidRDefault="00052B67" w:rsidP="005345E4">
                  <w:pPr>
                    <w:jc w:val="right"/>
                    <w:rPr>
                      <w:color w:val="000000"/>
                    </w:rPr>
                  </w:pPr>
                  <w:r w:rsidRPr="00052B67">
                    <w:rPr>
                      <w:color w:val="000000"/>
                    </w:rPr>
                    <w:t>153 082 559,76</w:t>
                  </w:r>
                </w:p>
              </w:tc>
              <w:tc>
                <w:tcPr>
                  <w:tcW w:w="1276" w:type="dxa"/>
                  <w:tcBorders>
                    <w:top w:val="nil"/>
                    <w:left w:val="nil"/>
                    <w:bottom w:val="single" w:sz="4" w:space="0" w:color="000000"/>
                    <w:right w:val="single" w:sz="4" w:space="0" w:color="000000"/>
                  </w:tcBorders>
                  <w:shd w:val="clear" w:color="auto" w:fill="auto"/>
                  <w:vAlign w:val="bottom"/>
                  <w:hideMark/>
                </w:tcPr>
                <w:p w14:paraId="45E59F0F" w14:textId="77777777" w:rsidR="00052B67" w:rsidRPr="00052B67" w:rsidRDefault="00052B67" w:rsidP="005345E4">
                  <w:pPr>
                    <w:jc w:val="right"/>
                    <w:rPr>
                      <w:color w:val="000000"/>
                    </w:rPr>
                  </w:pPr>
                  <w:r w:rsidRPr="00052B67">
                    <w:rPr>
                      <w:color w:val="000000"/>
                    </w:rPr>
                    <w:t>7 446 867,30</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1513E3A2" w14:textId="77777777" w:rsidR="00052B67" w:rsidRPr="00052B67" w:rsidRDefault="00052B67" w:rsidP="005345E4">
                  <w:pPr>
                    <w:jc w:val="right"/>
                    <w:rPr>
                      <w:color w:val="000000"/>
                    </w:rPr>
                  </w:pPr>
                  <w:r w:rsidRPr="00052B67">
                    <w:rPr>
                      <w:color w:val="000000"/>
                    </w:rPr>
                    <w:t>4,86</w:t>
                  </w:r>
                </w:p>
              </w:tc>
            </w:tr>
            <w:tr w:rsidR="00052B67" w:rsidRPr="00052B67" w14:paraId="50B0B726"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1039AE43" w14:textId="77777777" w:rsidR="00052B67" w:rsidRPr="00052B67" w:rsidRDefault="00052B67" w:rsidP="005345E4">
                  <w:pPr>
                    <w:rPr>
                      <w:color w:val="000000"/>
                    </w:rPr>
                  </w:pPr>
                  <w:r w:rsidRPr="00052B67">
                    <w:rPr>
                      <w:color w:val="000000"/>
                    </w:rPr>
                    <w:t xml:space="preserve">  Президент Российской Федерации и его администрация</w:t>
                  </w:r>
                </w:p>
              </w:tc>
              <w:tc>
                <w:tcPr>
                  <w:tcW w:w="513" w:type="dxa"/>
                  <w:tcBorders>
                    <w:top w:val="nil"/>
                    <w:left w:val="nil"/>
                    <w:bottom w:val="single" w:sz="4" w:space="0" w:color="000000"/>
                    <w:right w:val="single" w:sz="4" w:space="0" w:color="000000"/>
                  </w:tcBorders>
                  <w:shd w:val="clear" w:color="auto" w:fill="auto"/>
                  <w:vAlign w:val="bottom"/>
                  <w:hideMark/>
                </w:tcPr>
                <w:p w14:paraId="0FDF0CEB"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7AFF5F45" w14:textId="77777777" w:rsidR="00052B67" w:rsidRPr="00052B67" w:rsidRDefault="00052B67" w:rsidP="005345E4">
                  <w:pPr>
                    <w:jc w:val="center"/>
                    <w:rPr>
                      <w:color w:val="000000"/>
                    </w:rPr>
                  </w:pPr>
                  <w:r w:rsidRPr="00052B67">
                    <w:rPr>
                      <w:color w:val="000000"/>
                    </w:rPr>
                    <w:t>000 0502 77 0 00 00000 000</w:t>
                  </w:r>
                </w:p>
              </w:tc>
              <w:tc>
                <w:tcPr>
                  <w:tcW w:w="1417" w:type="dxa"/>
                  <w:tcBorders>
                    <w:top w:val="nil"/>
                    <w:left w:val="nil"/>
                    <w:bottom w:val="single" w:sz="4" w:space="0" w:color="000000"/>
                    <w:right w:val="single" w:sz="4" w:space="0" w:color="000000"/>
                  </w:tcBorders>
                  <w:shd w:val="clear" w:color="auto" w:fill="auto"/>
                  <w:vAlign w:val="bottom"/>
                  <w:hideMark/>
                </w:tcPr>
                <w:p w14:paraId="31F6DA58" w14:textId="77777777" w:rsidR="00052B67" w:rsidRPr="00052B67" w:rsidRDefault="00052B67" w:rsidP="005345E4">
                  <w:pPr>
                    <w:jc w:val="right"/>
                    <w:rPr>
                      <w:color w:val="000000"/>
                    </w:rPr>
                  </w:pPr>
                  <w:r w:rsidRPr="00052B67">
                    <w:rPr>
                      <w:color w:val="000000"/>
                    </w:rPr>
                    <w:t>1 803 379,76</w:t>
                  </w:r>
                </w:p>
              </w:tc>
              <w:tc>
                <w:tcPr>
                  <w:tcW w:w="1276" w:type="dxa"/>
                  <w:tcBorders>
                    <w:top w:val="nil"/>
                    <w:left w:val="nil"/>
                    <w:bottom w:val="single" w:sz="4" w:space="0" w:color="000000"/>
                    <w:right w:val="single" w:sz="4" w:space="0" w:color="000000"/>
                  </w:tcBorders>
                  <w:shd w:val="clear" w:color="auto" w:fill="auto"/>
                  <w:vAlign w:val="bottom"/>
                  <w:hideMark/>
                </w:tcPr>
                <w:p w14:paraId="66233A9B" w14:textId="77777777" w:rsidR="00052B67" w:rsidRPr="00052B67" w:rsidRDefault="00052B67" w:rsidP="005345E4">
                  <w:pPr>
                    <w:jc w:val="right"/>
                    <w:rPr>
                      <w:color w:val="000000"/>
                    </w:rPr>
                  </w:pPr>
                  <w:r w:rsidRPr="00052B67">
                    <w:rPr>
                      <w:color w:val="000000"/>
                    </w:rPr>
                    <w:t>-</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708C47F0" w14:textId="77777777" w:rsidR="00052B67" w:rsidRPr="00052B67" w:rsidRDefault="00052B67" w:rsidP="005345E4">
                  <w:pPr>
                    <w:jc w:val="right"/>
                    <w:rPr>
                      <w:color w:val="000000"/>
                    </w:rPr>
                  </w:pPr>
                  <w:r w:rsidRPr="00052B67">
                    <w:rPr>
                      <w:color w:val="000000"/>
                    </w:rPr>
                    <w:t> </w:t>
                  </w:r>
                </w:p>
              </w:tc>
            </w:tr>
            <w:tr w:rsidR="00052B67" w:rsidRPr="00052B67" w14:paraId="3A52694C"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266F1B7A" w14:textId="77777777" w:rsidR="00052B67" w:rsidRPr="00052B67" w:rsidRDefault="00052B67" w:rsidP="005345E4">
                  <w:pPr>
                    <w:rPr>
                      <w:color w:val="000000"/>
                    </w:rPr>
                  </w:pPr>
                  <w:r w:rsidRPr="00052B67">
                    <w:rPr>
                      <w:color w:val="000000"/>
                    </w:rPr>
                    <w:t xml:space="preserve">  </w:t>
                  </w:r>
                </w:p>
              </w:tc>
              <w:tc>
                <w:tcPr>
                  <w:tcW w:w="513" w:type="dxa"/>
                  <w:tcBorders>
                    <w:top w:val="nil"/>
                    <w:left w:val="nil"/>
                    <w:bottom w:val="single" w:sz="4" w:space="0" w:color="000000"/>
                    <w:right w:val="single" w:sz="4" w:space="0" w:color="000000"/>
                  </w:tcBorders>
                  <w:shd w:val="clear" w:color="auto" w:fill="auto"/>
                  <w:vAlign w:val="bottom"/>
                  <w:hideMark/>
                </w:tcPr>
                <w:p w14:paraId="0F7DD5AA"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697A9307" w14:textId="77777777" w:rsidR="00052B67" w:rsidRPr="00052B67" w:rsidRDefault="00052B67" w:rsidP="005345E4">
                  <w:pPr>
                    <w:jc w:val="center"/>
                    <w:rPr>
                      <w:color w:val="000000"/>
                    </w:rPr>
                  </w:pPr>
                  <w:r w:rsidRPr="00052B67">
                    <w:rPr>
                      <w:color w:val="000000"/>
                    </w:rPr>
                    <w:t>000 0502 77 0 00 70490 000</w:t>
                  </w:r>
                </w:p>
              </w:tc>
              <w:tc>
                <w:tcPr>
                  <w:tcW w:w="1417" w:type="dxa"/>
                  <w:tcBorders>
                    <w:top w:val="nil"/>
                    <w:left w:val="nil"/>
                    <w:bottom w:val="single" w:sz="4" w:space="0" w:color="000000"/>
                    <w:right w:val="single" w:sz="4" w:space="0" w:color="000000"/>
                  </w:tcBorders>
                  <w:shd w:val="clear" w:color="auto" w:fill="auto"/>
                  <w:vAlign w:val="bottom"/>
                  <w:hideMark/>
                </w:tcPr>
                <w:p w14:paraId="1E675D32" w14:textId="77777777" w:rsidR="00052B67" w:rsidRPr="00052B67" w:rsidRDefault="00052B67" w:rsidP="005345E4">
                  <w:pPr>
                    <w:jc w:val="right"/>
                    <w:rPr>
                      <w:color w:val="000000"/>
                    </w:rPr>
                  </w:pPr>
                  <w:r w:rsidRPr="00052B67">
                    <w:rPr>
                      <w:color w:val="000000"/>
                    </w:rPr>
                    <w:t>200 000,00</w:t>
                  </w:r>
                </w:p>
              </w:tc>
              <w:tc>
                <w:tcPr>
                  <w:tcW w:w="1276" w:type="dxa"/>
                  <w:tcBorders>
                    <w:top w:val="nil"/>
                    <w:left w:val="nil"/>
                    <w:bottom w:val="single" w:sz="4" w:space="0" w:color="000000"/>
                    <w:right w:val="single" w:sz="4" w:space="0" w:color="000000"/>
                  </w:tcBorders>
                  <w:shd w:val="clear" w:color="auto" w:fill="auto"/>
                  <w:vAlign w:val="bottom"/>
                  <w:hideMark/>
                </w:tcPr>
                <w:p w14:paraId="7E6EFEFB" w14:textId="77777777" w:rsidR="00052B67" w:rsidRPr="00052B67" w:rsidRDefault="00052B67" w:rsidP="005345E4">
                  <w:pPr>
                    <w:jc w:val="right"/>
                    <w:rPr>
                      <w:color w:val="000000"/>
                    </w:rPr>
                  </w:pPr>
                  <w:r w:rsidRPr="00052B67">
                    <w:rPr>
                      <w:color w:val="000000"/>
                    </w:rPr>
                    <w:t>-</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0338EFC1" w14:textId="77777777" w:rsidR="00052B67" w:rsidRPr="00052B67" w:rsidRDefault="00052B67" w:rsidP="005345E4">
                  <w:pPr>
                    <w:jc w:val="right"/>
                    <w:rPr>
                      <w:color w:val="000000"/>
                    </w:rPr>
                  </w:pPr>
                  <w:r w:rsidRPr="00052B67">
                    <w:rPr>
                      <w:color w:val="000000"/>
                    </w:rPr>
                    <w:t> </w:t>
                  </w:r>
                </w:p>
              </w:tc>
            </w:tr>
            <w:tr w:rsidR="00052B67" w:rsidRPr="00052B67" w14:paraId="059AA69C"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069E6C92" w14:textId="77777777" w:rsidR="00052B67" w:rsidRPr="00052B67" w:rsidRDefault="00052B67" w:rsidP="005345E4">
                  <w:pPr>
                    <w:rPr>
                      <w:color w:val="000000"/>
                    </w:rPr>
                  </w:pPr>
                  <w:r w:rsidRPr="00052B67">
                    <w:rPr>
                      <w:color w:val="000000"/>
                    </w:rPr>
                    <w:t xml:space="preserve">  Иные бюджетные ассигнования</w:t>
                  </w:r>
                </w:p>
              </w:tc>
              <w:tc>
                <w:tcPr>
                  <w:tcW w:w="513" w:type="dxa"/>
                  <w:tcBorders>
                    <w:top w:val="nil"/>
                    <w:left w:val="nil"/>
                    <w:bottom w:val="single" w:sz="4" w:space="0" w:color="000000"/>
                    <w:right w:val="single" w:sz="4" w:space="0" w:color="000000"/>
                  </w:tcBorders>
                  <w:shd w:val="clear" w:color="auto" w:fill="auto"/>
                  <w:vAlign w:val="bottom"/>
                  <w:hideMark/>
                </w:tcPr>
                <w:p w14:paraId="06B7CCFF"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54400FB4" w14:textId="77777777" w:rsidR="00052B67" w:rsidRPr="00052B67" w:rsidRDefault="00052B67" w:rsidP="005345E4">
                  <w:pPr>
                    <w:jc w:val="center"/>
                    <w:rPr>
                      <w:color w:val="000000"/>
                    </w:rPr>
                  </w:pPr>
                  <w:r w:rsidRPr="00052B67">
                    <w:rPr>
                      <w:color w:val="000000"/>
                    </w:rPr>
                    <w:t>000 0502 77 0 00 70490 800</w:t>
                  </w:r>
                </w:p>
              </w:tc>
              <w:tc>
                <w:tcPr>
                  <w:tcW w:w="1417" w:type="dxa"/>
                  <w:tcBorders>
                    <w:top w:val="nil"/>
                    <w:left w:val="nil"/>
                    <w:bottom w:val="single" w:sz="4" w:space="0" w:color="000000"/>
                    <w:right w:val="single" w:sz="4" w:space="0" w:color="000000"/>
                  </w:tcBorders>
                  <w:shd w:val="clear" w:color="auto" w:fill="auto"/>
                  <w:vAlign w:val="bottom"/>
                  <w:hideMark/>
                </w:tcPr>
                <w:p w14:paraId="38A747A7" w14:textId="77777777" w:rsidR="00052B67" w:rsidRPr="00052B67" w:rsidRDefault="00052B67" w:rsidP="005345E4">
                  <w:pPr>
                    <w:jc w:val="right"/>
                    <w:rPr>
                      <w:color w:val="000000"/>
                    </w:rPr>
                  </w:pPr>
                  <w:r w:rsidRPr="00052B67">
                    <w:rPr>
                      <w:color w:val="000000"/>
                    </w:rPr>
                    <w:t>200 000,00</w:t>
                  </w:r>
                </w:p>
              </w:tc>
              <w:tc>
                <w:tcPr>
                  <w:tcW w:w="1276" w:type="dxa"/>
                  <w:tcBorders>
                    <w:top w:val="nil"/>
                    <w:left w:val="nil"/>
                    <w:bottom w:val="single" w:sz="4" w:space="0" w:color="000000"/>
                    <w:right w:val="single" w:sz="4" w:space="0" w:color="000000"/>
                  </w:tcBorders>
                  <w:shd w:val="clear" w:color="auto" w:fill="auto"/>
                  <w:vAlign w:val="bottom"/>
                  <w:hideMark/>
                </w:tcPr>
                <w:p w14:paraId="0474B4A7" w14:textId="77777777" w:rsidR="00052B67" w:rsidRPr="00052B67" w:rsidRDefault="00052B67" w:rsidP="005345E4">
                  <w:pPr>
                    <w:jc w:val="right"/>
                    <w:rPr>
                      <w:color w:val="000000"/>
                    </w:rPr>
                  </w:pPr>
                  <w:r w:rsidRPr="00052B67">
                    <w:rPr>
                      <w:color w:val="000000"/>
                    </w:rPr>
                    <w:t>-</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0C431C20" w14:textId="77777777" w:rsidR="00052B67" w:rsidRPr="00052B67" w:rsidRDefault="00052B67" w:rsidP="005345E4">
                  <w:pPr>
                    <w:jc w:val="right"/>
                    <w:rPr>
                      <w:color w:val="000000"/>
                    </w:rPr>
                  </w:pPr>
                  <w:r w:rsidRPr="00052B67">
                    <w:rPr>
                      <w:color w:val="000000"/>
                    </w:rPr>
                    <w:t> </w:t>
                  </w:r>
                </w:p>
              </w:tc>
            </w:tr>
            <w:tr w:rsidR="00052B67" w:rsidRPr="00052B67" w14:paraId="29C0B527" w14:textId="77777777" w:rsidTr="005345E4">
              <w:trPr>
                <w:trHeight w:val="70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18F65DE1" w14:textId="77777777" w:rsidR="00052B67" w:rsidRPr="00052B67" w:rsidRDefault="00052B67" w:rsidP="005345E4">
                  <w:pPr>
                    <w:rPr>
                      <w:color w:val="000000"/>
                    </w:rPr>
                  </w:pPr>
                  <w:r w:rsidRPr="00052B67">
                    <w:rPr>
                      <w:color w:val="00000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3" w:type="dxa"/>
                  <w:tcBorders>
                    <w:top w:val="nil"/>
                    <w:left w:val="nil"/>
                    <w:bottom w:val="single" w:sz="4" w:space="0" w:color="000000"/>
                    <w:right w:val="single" w:sz="4" w:space="0" w:color="000000"/>
                  </w:tcBorders>
                  <w:shd w:val="clear" w:color="auto" w:fill="auto"/>
                  <w:vAlign w:val="bottom"/>
                  <w:hideMark/>
                </w:tcPr>
                <w:p w14:paraId="3E7C44D9"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406A16F1" w14:textId="77777777" w:rsidR="00052B67" w:rsidRPr="00052B67" w:rsidRDefault="00052B67" w:rsidP="005345E4">
                  <w:pPr>
                    <w:jc w:val="center"/>
                    <w:rPr>
                      <w:color w:val="000000"/>
                    </w:rPr>
                  </w:pPr>
                  <w:r w:rsidRPr="00052B67">
                    <w:rPr>
                      <w:color w:val="000000"/>
                    </w:rPr>
                    <w:t>000 0502 77 0 00 70490 810</w:t>
                  </w:r>
                </w:p>
              </w:tc>
              <w:tc>
                <w:tcPr>
                  <w:tcW w:w="1417" w:type="dxa"/>
                  <w:tcBorders>
                    <w:top w:val="nil"/>
                    <w:left w:val="nil"/>
                    <w:bottom w:val="single" w:sz="4" w:space="0" w:color="000000"/>
                    <w:right w:val="single" w:sz="4" w:space="0" w:color="000000"/>
                  </w:tcBorders>
                  <w:shd w:val="clear" w:color="auto" w:fill="auto"/>
                  <w:vAlign w:val="bottom"/>
                  <w:hideMark/>
                </w:tcPr>
                <w:p w14:paraId="40FEFAC9" w14:textId="77777777" w:rsidR="00052B67" w:rsidRPr="00052B67" w:rsidRDefault="00052B67" w:rsidP="005345E4">
                  <w:pPr>
                    <w:jc w:val="right"/>
                    <w:rPr>
                      <w:color w:val="000000"/>
                    </w:rPr>
                  </w:pPr>
                  <w:r w:rsidRPr="00052B67">
                    <w:rPr>
                      <w:color w:val="000000"/>
                    </w:rPr>
                    <w:t>200 000,00</w:t>
                  </w:r>
                </w:p>
              </w:tc>
              <w:tc>
                <w:tcPr>
                  <w:tcW w:w="1276" w:type="dxa"/>
                  <w:tcBorders>
                    <w:top w:val="nil"/>
                    <w:left w:val="nil"/>
                    <w:bottom w:val="single" w:sz="4" w:space="0" w:color="000000"/>
                    <w:right w:val="single" w:sz="4" w:space="0" w:color="000000"/>
                  </w:tcBorders>
                  <w:shd w:val="clear" w:color="auto" w:fill="auto"/>
                  <w:vAlign w:val="bottom"/>
                  <w:hideMark/>
                </w:tcPr>
                <w:p w14:paraId="10E7C5B1" w14:textId="77777777" w:rsidR="00052B67" w:rsidRPr="00052B67" w:rsidRDefault="00052B67" w:rsidP="005345E4">
                  <w:pPr>
                    <w:jc w:val="right"/>
                    <w:rPr>
                      <w:color w:val="000000"/>
                    </w:rPr>
                  </w:pPr>
                  <w:r w:rsidRPr="00052B67">
                    <w:rPr>
                      <w:color w:val="000000"/>
                    </w:rPr>
                    <w:t>-</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2697D485" w14:textId="77777777" w:rsidR="00052B67" w:rsidRPr="00052B67" w:rsidRDefault="00052B67" w:rsidP="005345E4">
                  <w:pPr>
                    <w:jc w:val="right"/>
                    <w:rPr>
                      <w:color w:val="000000"/>
                    </w:rPr>
                  </w:pPr>
                  <w:r w:rsidRPr="00052B67">
                    <w:rPr>
                      <w:color w:val="000000"/>
                    </w:rPr>
                    <w:t> </w:t>
                  </w:r>
                </w:p>
              </w:tc>
            </w:tr>
            <w:tr w:rsidR="00052B67" w:rsidRPr="00052B67" w14:paraId="3DF4E54B"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60F273E8" w14:textId="77777777" w:rsidR="00052B67" w:rsidRPr="00052B67" w:rsidRDefault="00052B67" w:rsidP="005345E4">
                  <w:pPr>
                    <w:rPr>
                      <w:color w:val="000000"/>
                    </w:rPr>
                  </w:pPr>
                  <w:r w:rsidRPr="00052B67">
                    <w:rPr>
                      <w:color w:val="000000"/>
                    </w:rPr>
                    <w:t xml:space="preserve">  </w:t>
                  </w:r>
                </w:p>
              </w:tc>
              <w:tc>
                <w:tcPr>
                  <w:tcW w:w="513" w:type="dxa"/>
                  <w:tcBorders>
                    <w:top w:val="nil"/>
                    <w:left w:val="nil"/>
                    <w:bottom w:val="single" w:sz="4" w:space="0" w:color="000000"/>
                    <w:right w:val="single" w:sz="4" w:space="0" w:color="000000"/>
                  </w:tcBorders>
                  <w:shd w:val="clear" w:color="auto" w:fill="auto"/>
                  <w:vAlign w:val="bottom"/>
                  <w:hideMark/>
                </w:tcPr>
                <w:p w14:paraId="505563D9"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76E44A21" w14:textId="77777777" w:rsidR="00052B67" w:rsidRPr="00052B67" w:rsidRDefault="00052B67" w:rsidP="005345E4">
                  <w:pPr>
                    <w:jc w:val="center"/>
                    <w:rPr>
                      <w:color w:val="000000"/>
                    </w:rPr>
                  </w:pPr>
                  <w:r w:rsidRPr="00052B67">
                    <w:rPr>
                      <w:color w:val="000000"/>
                    </w:rPr>
                    <w:t>000 0502 77 0 00 70640 000</w:t>
                  </w:r>
                </w:p>
              </w:tc>
              <w:tc>
                <w:tcPr>
                  <w:tcW w:w="1417" w:type="dxa"/>
                  <w:tcBorders>
                    <w:top w:val="nil"/>
                    <w:left w:val="nil"/>
                    <w:bottom w:val="single" w:sz="4" w:space="0" w:color="000000"/>
                    <w:right w:val="single" w:sz="4" w:space="0" w:color="000000"/>
                  </w:tcBorders>
                  <w:shd w:val="clear" w:color="auto" w:fill="auto"/>
                  <w:vAlign w:val="bottom"/>
                  <w:hideMark/>
                </w:tcPr>
                <w:p w14:paraId="2EFCCD13" w14:textId="77777777" w:rsidR="00052B67" w:rsidRPr="00052B67" w:rsidRDefault="00052B67" w:rsidP="005345E4">
                  <w:pPr>
                    <w:jc w:val="right"/>
                    <w:rPr>
                      <w:color w:val="000000"/>
                    </w:rPr>
                  </w:pPr>
                  <w:r w:rsidRPr="00052B67">
                    <w:rPr>
                      <w:color w:val="000000"/>
                    </w:rPr>
                    <w:t>1 603 379,76</w:t>
                  </w:r>
                </w:p>
              </w:tc>
              <w:tc>
                <w:tcPr>
                  <w:tcW w:w="1276" w:type="dxa"/>
                  <w:tcBorders>
                    <w:top w:val="nil"/>
                    <w:left w:val="nil"/>
                    <w:bottom w:val="single" w:sz="4" w:space="0" w:color="000000"/>
                    <w:right w:val="single" w:sz="4" w:space="0" w:color="000000"/>
                  </w:tcBorders>
                  <w:shd w:val="clear" w:color="auto" w:fill="auto"/>
                  <w:vAlign w:val="bottom"/>
                  <w:hideMark/>
                </w:tcPr>
                <w:p w14:paraId="335419C2" w14:textId="77777777" w:rsidR="00052B67" w:rsidRPr="00052B67" w:rsidRDefault="00052B67" w:rsidP="005345E4">
                  <w:pPr>
                    <w:jc w:val="right"/>
                    <w:rPr>
                      <w:color w:val="000000"/>
                    </w:rPr>
                  </w:pPr>
                  <w:r w:rsidRPr="00052B67">
                    <w:rPr>
                      <w:color w:val="000000"/>
                    </w:rPr>
                    <w:t>-</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3C6D08BC" w14:textId="77777777" w:rsidR="00052B67" w:rsidRPr="00052B67" w:rsidRDefault="00052B67" w:rsidP="005345E4">
                  <w:pPr>
                    <w:jc w:val="right"/>
                    <w:rPr>
                      <w:color w:val="000000"/>
                    </w:rPr>
                  </w:pPr>
                  <w:r w:rsidRPr="00052B67">
                    <w:rPr>
                      <w:color w:val="000000"/>
                    </w:rPr>
                    <w:t> </w:t>
                  </w:r>
                </w:p>
              </w:tc>
            </w:tr>
            <w:tr w:rsidR="00052B67" w:rsidRPr="00052B67" w14:paraId="1E6BA5B9" w14:textId="77777777" w:rsidTr="005345E4">
              <w:trPr>
                <w:trHeight w:val="480"/>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770D55A5" w14:textId="77777777" w:rsidR="00052B67" w:rsidRPr="00052B67" w:rsidRDefault="00052B67" w:rsidP="005345E4">
                  <w:pPr>
                    <w:rPr>
                      <w:color w:val="000000"/>
                    </w:rPr>
                  </w:pPr>
                  <w:r w:rsidRPr="00052B67">
                    <w:rPr>
                      <w:color w:val="000000"/>
                    </w:rPr>
                    <w:t xml:space="preserve">  Капитальные вложения в объекты государственной (муниципальной) </w:t>
                  </w:r>
                  <w:r w:rsidRPr="00052B67">
                    <w:rPr>
                      <w:color w:val="000000"/>
                    </w:rPr>
                    <w:lastRenderedPageBreak/>
                    <w:t>собственности</w:t>
                  </w:r>
                </w:p>
              </w:tc>
              <w:tc>
                <w:tcPr>
                  <w:tcW w:w="513" w:type="dxa"/>
                  <w:tcBorders>
                    <w:top w:val="nil"/>
                    <w:left w:val="nil"/>
                    <w:bottom w:val="single" w:sz="4" w:space="0" w:color="000000"/>
                    <w:right w:val="single" w:sz="4" w:space="0" w:color="000000"/>
                  </w:tcBorders>
                  <w:shd w:val="clear" w:color="auto" w:fill="auto"/>
                  <w:vAlign w:val="bottom"/>
                  <w:hideMark/>
                </w:tcPr>
                <w:p w14:paraId="559B8E41" w14:textId="77777777" w:rsidR="00052B67" w:rsidRPr="00052B67" w:rsidRDefault="00052B67" w:rsidP="005345E4">
                  <w:pPr>
                    <w:jc w:val="center"/>
                    <w:rPr>
                      <w:color w:val="000000"/>
                    </w:rPr>
                  </w:pPr>
                  <w:r w:rsidRPr="00052B67">
                    <w:rPr>
                      <w:color w:val="000000"/>
                    </w:rPr>
                    <w:lastRenderedPageBreak/>
                    <w:t>200</w:t>
                  </w:r>
                </w:p>
              </w:tc>
              <w:tc>
                <w:tcPr>
                  <w:tcW w:w="2552" w:type="dxa"/>
                  <w:tcBorders>
                    <w:top w:val="nil"/>
                    <w:left w:val="nil"/>
                    <w:bottom w:val="single" w:sz="4" w:space="0" w:color="000000"/>
                    <w:right w:val="single" w:sz="4" w:space="0" w:color="000000"/>
                  </w:tcBorders>
                  <w:shd w:val="clear" w:color="auto" w:fill="auto"/>
                  <w:vAlign w:val="bottom"/>
                  <w:hideMark/>
                </w:tcPr>
                <w:p w14:paraId="4BAD426F" w14:textId="77777777" w:rsidR="00052B67" w:rsidRPr="00052B67" w:rsidRDefault="00052B67" w:rsidP="005345E4">
                  <w:pPr>
                    <w:jc w:val="center"/>
                    <w:rPr>
                      <w:color w:val="000000"/>
                    </w:rPr>
                  </w:pPr>
                  <w:r w:rsidRPr="00052B67">
                    <w:rPr>
                      <w:color w:val="000000"/>
                    </w:rPr>
                    <w:t>000 0502 77 0 00 70640 400</w:t>
                  </w:r>
                </w:p>
              </w:tc>
              <w:tc>
                <w:tcPr>
                  <w:tcW w:w="1417" w:type="dxa"/>
                  <w:tcBorders>
                    <w:top w:val="nil"/>
                    <w:left w:val="nil"/>
                    <w:bottom w:val="single" w:sz="4" w:space="0" w:color="000000"/>
                    <w:right w:val="single" w:sz="4" w:space="0" w:color="000000"/>
                  </w:tcBorders>
                  <w:shd w:val="clear" w:color="auto" w:fill="auto"/>
                  <w:vAlign w:val="bottom"/>
                  <w:hideMark/>
                </w:tcPr>
                <w:p w14:paraId="50DA689A" w14:textId="77777777" w:rsidR="00052B67" w:rsidRPr="00052B67" w:rsidRDefault="00052B67" w:rsidP="005345E4">
                  <w:pPr>
                    <w:jc w:val="right"/>
                    <w:rPr>
                      <w:color w:val="000000"/>
                    </w:rPr>
                  </w:pPr>
                  <w:r w:rsidRPr="00052B67">
                    <w:rPr>
                      <w:color w:val="000000"/>
                    </w:rPr>
                    <w:t>1 603 379,76</w:t>
                  </w:r>
                </w:p>
              </w:tc>
              <w:tc>
                <w:tcPr>
                  <w:tcW w:w="1276" w:type="dxa"/>
                  <w:tcBorders>
                    <w:top w:val="nil"/>
                    <w:left w:val="nil"/>
                    <w:bottom w:val="single" w:sz="4" w:space="0" w:color="000000"/>
                    <w:right w:val="single" w:sz="4" w:space="0" w:color="000000"/>
                  </w:tcBorders>
                  <w:shd w:val="clear" w:color="auto" w:fill="auto"/>
                  <w:vAlign w:val="bottom"/>
                  <w:hideMark/>
                </w:tcPr>
                <w:p w14:paraId="65EBB256" w14:textId="77777777" w:rsidR="00052B67" w:rsidRPr="00052B67" w:rsidRDefault="00052B67" w:rsidP="005345E4">
                  <w:pPr>
                    <w:jc w:val="right"/>
                    <w:rPr>
                      <w:color w:val="000000"/>
                    </w:rPr>
                  </w:pPr>
                  <w:r w:rsidRPr="00052B67">
                    <w:rPr>
                      <w:color w:val="000000"/>
                    </w:rPr>
                    <w:t>-</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1E2577A5" w14:textId="77777777" w:rsidR="00052B67" w:rsidRPr="00052B67" w:rsidRDefault="00052B67" w:rsidP="005345E4">
                  <w:pPr>
                    <w:jc w:val="right"/>
                    <w:rPr>
                      <w:color w:val="000000"/>
                    </w:rPr>
                  </w:pPr>
                  <w:r w:rsidRPr="00052B67">
                    <w:rPr>
                      <w:color w:val="000000"/>
                    </w:rPr>
                    <w:t> </w:t>
                  </w:r>
                </w:p>
              </w:tc>
            </w:tr>
            <w:tr w:rsidR="00052B67" w:rsidRPr="00052B67" w14:paraId="5C09B1F3"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22C16733" w14:textId="77777777" w:rsidR="00052B67" w:rsidRPr="00052B67" w:rsidRDefault="00052B67" w:rsidP="005345E4">
                  <w:pPr>
                    <w:rPr>
                      <w:color w:val="000000"/>
                    </w:rPr>
                  </w:pPr>
                  <w:r w:rsidRPr="00052B67">
                    <w:rPr>
                      <w:color w:val="000000"/>
                    </w:rPr>
                    <w:lastRenderedPageBreak/>
                    <w:t xml:space="preserve">  Бюджетные инвестиции</w:t>
                  </w:r>
                </w:p>
              </w:tc>
              <w:tc>
                <w:tcPr>
                  <w:tcW w:w="513" w:type="dxa"/>
                  <w:tcBorders>
                    <w:top w:val="nil"/>
                    <w:left w:val="nil"/>
                    <w:bottom w:val="single" w:sz="4" w:space="0" w:color="000000"/>
                    <w:right w:val="single" w:sz="4" w:space="0" w:color="000000"/>
                  </w:tcBorders>
                  <w:shd w:val="clear" w:color="auto" w:fill="auto"/>
                  <w:vAlign w:val="bottom"/>
                  <w:hideMark/>
                </w:tcPr>
                <w:p w14:paraId="70A0E3D2"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6750D663" w14:textId="77777777" w:rsidR="00052B67" w:rsidRPr="00052B67" w:rsidRDefault="00052B67" w:rsidP="005345E4">
                  <w:pPr>
                    <w:jc w:val="center"/>
                    <w:rPr>
                      <w:color w:val="000000"/>
                    </w:rPr>
                  </w:pPr>
                  <w:r w:rsidRPr="00052B67">
                    <w:rPr>
                      <w:color w:val="000000"/>
                    </w:rPr>
                    <w:t>000 0502 77 0 00 70640 410</w:t>
                  </w:r>
                </w:p>
              </w:tc>
              <w:tc>
                <w:tcPr>
                  <w:tcW w:w="1417" w:type="dxa"/>
                  <w:tcBorders>
                    <w:top w:val="nil"/>
                    <w:left w:val="nil"/>
                    <w:bottom w:val="single" w:sz="4" w:space="0" w:color="000000"/>
                    <w:right w:val="single" w:sz="4" w:space="0" w:color="000000"/>
                  </w:tcBorders>
                  <w:shd w:val="clear" w:color="auto" w:fill="auto"/>
                  <w:vAlign w:val="bottom"/>
                  <w:hideMark/>
                </w:tcPr>
                <w:p w14:paraId="233D91C6" w14:textId="77777777" w:rsidR="00052B67" w:rsidRPr="00052B67" w:rsidRDefault="00052B67" w:rsidP="005345E4">
                  <w:pPr>
                    <w:jc w:val="right"/>
                    <w:rPr>
                      <w:color w:val="000000"/>
                    </w:rPr>
                  </w:pPr>
                  <w:r w:rsidRPr="00052B67">
                    <w:rPr>
                      <w:color w:val="000000"/>
                    </w:rPr>
                    <w:t>1 603 379,76</w:t>
                  </w:r>
                </w:p>
              </w:tc>
              <w:tc>
                <w:tcPr>
                  <w:tcW w:w="1276" w:type="dxa"/>
                  <w:tcBorders>
                    <w:top w:val="nil"/>
                    <w:left w:val="nil"/>
                    <w:bottom w:val="single" w:sz="4" w:space="0" w:color="000000"/>
                    <w:right w:val="single" w:sz="4" w:space="0" w:color="000000"/>
                  </w:tcBorders>
                  <w:shd w:val="clear" w:color="auto" w:fill="auto"/>
                  <w:vAlign w:val="bottom"/>
                  <w:hideMark/>
                </w:tcPr>
                <w:p w14:paraId="0C0E0B6F" w14:textId="77777777" w:rsidR="00052B67" w:rsidRPr="00052B67" w:rsidRDefault="00052B67" w:rsidP="005345E4">
                  <w:pPr>
                    <w:jc w:val="right"/>
                    <w:rPr>
                      <w:color w:val="000000"/>
                    </w:rPr>
                  </w:pPr>
                  <w:r w:rsidRPr="00052B67">
                    <w:rPr>
                      <w:color w:val="000000"/>
                    </w:rPr>
                    <w:t>-</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11D96523" w14:textId="77777777" w:rsidR="00052B67" w:rsidRPr="00052B67" w:rsidRDefault="00052B67" w:rsidP="005345E4">
                  <w:pPr>
                    <w:jc w:val="right"/>
                    <w:rPr>
                      <w:color w:val="000000"/>
                    </w:rPr>
                  </w:pPr>
                  <w:r w:rsidRPr="00052B67">
                    <w:rPr>
                      <w:color w:val="000000"/>
                    </w:rPr>
                    <w:t> </w:t>
                  </w:r>
                </w:p>
              </w:tc>
            </w:tr>
            <w:tr w:rsidR="00052B67" w:rsidRPr="00052B67" w14:paraId="23A03C3B"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7AFCA6FE" w14:textId="77777777" w:rsidR="00052B67" w:rsidRPr="00052B67" w:rsidRDefault="00052B67" w:rsidP="005345E4">
                  <w:pPr>
                    <w:rPr>
                      <w:color w:val="000000"/>
                    </w:rPr>
                  </w:pPr>
                  <w:r w:rsidRPr="00052B67">
                    <w:rPr>
                      <w:color w:val="000000"/>
                    </w:rPr>
                    <w:t xml:space="preserve">  Следственный комитет Российской Федерации</w:t>
                  </w:r>
                </w:p>
              </w:tc>
              <w:tc>
                <w:tcPr>
                  <w:tcW w:w="513" w:type="dxa"/>
                  <w:tcBorders>
                    <w:top w:val="nil"/>
                    <w:left w:val="nil"/>
                    <w:bottom w:val="single" w:sz="4" w:space="0" w:color="000000"/>
                    <w:right w:val="single" w:sz="4" w:space="0" w:color="000000"/>
                  </w:tcBorders>
                  <w:shd w:val="clear" w:color="auto" w:fill="auto"/>
                  <w:vAlign w:val="bottom"/>
                  <w:hideMark/>
                </w:tcPr>
                <w:p w14:paraId="499F57CF"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00F86BA8" w14:textId="77777777" w:rsidR="00052B67" w:rsidRPr="00052B67" w:rsidRDefault="00052B67" w:rsidP="005345E4">
                  <w:pPr>
                    <w:jc w:val="center"/>
                    <w:rPr>
                      <w:color w:val="000000"/>
                    </w:rPr>
                  </w:pPr>
                  <w:r w:rsidRPr="00052B67">
                    <w:rPr>
                      <w:color w:val="000000"/>
                    </w:rPr>
                    <w:t>000 0502 88 0 00 00000 000</w:t>
                  </w:r>
                </w:p>
              </w:tc>
              <w:tc>
                <w:tcPr>
                  <w:tcW w:w="1417" w:type="dxa"/>
                  <w:tcBorders>
                    <w:top w:val="nil"/>
                    <w:left w:val="nil"/>
                    <w:bottom w:val="single" w:sz="4" w:space="0" w:color="000000"/>
                    <w:right w:val="single" w:sz="4" w:space="0" w:color="000000"/>
                  </w:tcBorders>
                  <w:shd w:val="clear" w:color="auto" w:fill="auto"/>
                  <w:vAlign w:val="bottom"/>
                  <w:hideMark/>
                </w:tcPr>
                <w:p w14:paraId="5546BC22" w14:textId="77777777" w:rsidR="00052B67" w:rsidRPr="00052B67" w:rsidRDefault="00052B67" w:rsidP="005345E4">
                  <w:pPr>
                    <w:jc w:val="right"/>
                    <w:rPr>
                      <w:color w:val="000000"/>
                    </w:rPr>
                  </w:pPr>
                  <w:r w:rsidRPr="00052B67">
                    <w:rPr>
                      <w:color w:val="000000"/>
                    </w:rPr>
                    <w:t>151 279 180,00</w:t>
                  </w:r>
                </w:p>
              </w:tc>
              <w:tc>
                <w:tcPr>
                  <w:tcW w:w="1276" w:type="dxa"/>
                  <w:tcBorders>
                    <w:top w:val="nil"/>
                    <w:left w:val="nil"/>
                    <w:bottom w:val="single" w:sz="4" w:space="0" w:color="000000"/>
                    <w:right w:val="single" w:sz="4" w:space="0" w:color="000000"/>
                  </w:tcBorders>
                  <w:shd w:val="clear" w:color="auto" w:fill="auto"/>
                  <w:vAlign w:val="bottom"/>
                  <w:hideMark/>
                </w:tcPr>
                <w:p w14:paraId="15AC55B9" w14:textId="77777777" w:rsidR="00052B67" w:rsidRPr="00052B67" w:rsidRDefault="00052B67" w:rsidP="005345E4">
                  <w:pPr>
                    <w:jc w:val="right"/>
                    <w:rPr>
                      <w:color w:val="000000"/>
                    </w:rPr>
                  </w:pPr>
                  <w:r w:rsidRPr="00052B67">
                    <w:rPr>
                      <w:color w:val="000000"/>
                    </w:rPr>
                    <w:t>7 446 867,30</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0F615255" w14:textId="77777777" w:rsidR="00052B67" w:rsidRPr="00052B67" w:rsidRDefault="00052B67" w:rsidP="005345E4">
                  <w:pPr>
                    <w:jc w:val="right"/>
                    <w:rPr>
                      <w:color w:val="000000"/>
                    </w:rPr>
                  </w:pPr>
                  <w:r w:rsidRPr="00052B67">
                    <w:rPr>
                      <w:color w:val="000000"/>
                    </w:rPr>
                    <w:t>4,92</w:t>
                  </w:r>
                </w:p>
              </w:tc>
            </w:tr>
            <w:tr w:rsidR="00052B67" w:rsidRPr="00052B67" w14:paraId="4D1EEEF3"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5533637F" w14:textId="77777777" w:rsidR="00052B67" w:rsidRPr="00052B67" w:rsidRDefault="00052B67" w:rsidP="005345E4">
                  <w:pPr>
                    <w:rPr>
                      <w:color w:val="000000"/>
                    </w:rPr>
                  </w:pPr>
                  <w:r w:rsidRPr="00052B67">
                    <w:rPr>
                      <w:color w:val="000000"/>
                    </w:rPr>
                    <w:t xml:space="preserve">  </w:t>
                  </w:r>
                </w:p>
              </w:tc>
              <w:tc>
                <w:tcPr>
                  <w:tcW w:w="513" w:type="dxa"/>
                  <w:tcBorders>
                    <w:top w:val="nil"/>
                    <w:left w:val="nil"/>
                    <w:bottom w:val="single" w:sz="4" w:space="0" w:color="000000"/>
                    <w:right w:val="single" w:sz="4" w:space="0" w:color="000000"/>
                  </w:tcBorders>
                  <w:shd w:val="clear" w:color="auto" w:fill="auto"/>
                  <w:vAlign w:val="bottom"/>
                  <w:hideMark/>
                </w:tcPr>
                <w:p w14:paraId="2F7CE497"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655A4C72" w14:textId="77777777" w:rsidR="00052B67" w:rsidRPr="00052B67" w:rsidRDefault="00052B67" w:rsidP="005345E4">
                  <w:pPr>
                    <w:jc w:val="center"/>
                    <w:rPr>
                      <w:color w:val="000000"/>
                    </w:rPr>
                  </w:pPr>
                  <w:r w:rsidRPr="00052B67">
                    <w:rPr>
                      <w:color w:val="000000"/>
                    </w:rPr>
                    <w:t>000 0502 88 0 00 05220 000</w:t>
                  </w:r>
                </w:p>
              </w:tc>
              <w:tc>
                <w:tcPr>
                  <w:tcW w:w="1417" w:type="dxa"/>
                  <w:tcBorders>
                    <w:top w:val="nil"/>
                    <w:left w:val="nil"/>
                    <w:bottom w:val="single" w:sz="4" w:space="0" w:color="000000"/>
                    <w:right w:val="single" w:sz="4" w:space="0" w:color="000000"/>
                  </w:tcBorders>
                  <w:shd w:val="clear" w:color="auto" w:fill="auto"/>
                  <w:vAlign w:val="bottom"/>
                  <w:hideMark/>
                </w:tcPr>
                <w:p w14:paraId="54339837" w14:textId="77777777" w:rsidR="00052B67" w:rsidRPr="00052B67" w:rsidRDefault="00052B67" w:rsidP="005345E4">
                  <w:pPr>
                    <w:jc w:val="right"/>
                    <w:rPr>
                      <w:color w:val="000000"/>
                    </w:rPr>
                  </w:pPr>
                  <w:r w:rsidRPr="00052B67">
                    <w:rPr>
                      <w:color w:val="000000"/>
                    </w:rPr>
                    <w:t>650 000,00</w:t>
                  </w:r>
                </w:p>
              </w:tc>
              <w:tc>
                <w:tcPr>
                  <w:tcW w:w="1276" w:type="dxa"/>
                  <w:tcBorders>
                    <w:top w:val="nil"/>
                    <w:left w:val="nil"/>
                    <w:bottom w:val="single" w:sz="4" w:space="0" w:color="000000"/>
                    <w:right w:val="single" w:sz="4" w:space="0" w:color="000000"/>
                  </w:tcBorders>
                  <w:shd w:val="clear" w:color="auto" w:fill="auto"/>
                  <w:vAlign w:val="bottom"/>
                  <w:hideMark/>
                </w:tcPr>
                <w:p w14:paraId="5A6357E9" w14:textId="77777777" w:rsidR="00052B67" w:rsidRPr="00052B67" w:rsidRDefault="00052B67" w:rsidP="005345E4">
                  <w:pPr>
                    <w:jc w:val="right"/>
                    <w:rPr>
                      <w:color w:val="000000"/>
                    </w:rPr>
                  </w:pPr>
                  <w:r w:rsidRPr="00052B67">
                    <w:rPr>
                      <w:color w:val="000000"/>
                    </w:rPr>
                    <w:t>-</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30306EFF" w14:textId="77777777" w:rsidR="00052B67" w:rsidRPr="00052B67" w:rsidRDefault="00052B67" w:rsidP="005345E4">
                  <w:pPr>
                    <w:jc w:val="right"/>
                    <w:rPr>
                      <w:color w:val="000000"/>
                    </w:rPr>
                  </w:pPr>
                  <w:r w:rsidRPr="00052B67">
                    <w:rPr>
                      <w:color w:val="000000"/>
                    </w:rPr>
                    <w:t> </w:t>
                  </w:r>
                </w:p>
              </w:tc>
            </w:tr>
            <w:tr w:rsidR="00052B67" w:rsidRPr="00052B67" w14:paraId="7641418E"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36C1B09A" w14:textId="77777777" w:rsidR="00052B67" w:rsidRPr="00052B67" w:rsidRDefault="00052B67" w:rsidP="005345E4">
                  <w:pPr>
                    <w:rPr>
                      <w:color w:val="000000"/>
                    </w:rPr>
                  </w:pPr>
                  <w:r w:rsidRPr="00052B67">
                    <w:rPr>
                      <w:color w:val="000000"/>
                    </w:rPr>
                    <w:t xml:space="preserve">  Иные бюджетные ассигнования</w:t>
                  </w:r>
                </w:p>
              </w:tc>
              <w:tc>
                <w:tcPr>
                  <w:tcW w:w="513" w:type="dxa"/>
                  <w:tcBorders>
                    <w:top w:val="nil"/>
                    <w:left w:val="nil"/>
                    <w:bottom w:val="single" w:sz="4" w:space="0" w:color="000000"/>
                    <w:right w:val="single" w:sz="4" w:space="0" w:color="000000"/>
                  </w:tcBorders>
                  <w:shd w:val="clear" w:color="auto" w:fill="auto"/>
                  <w:vAlign w:val="bottom"/>
                  <w:hideMark/>
                </w:tcPr>
                <w:p w14:paraId="3FA0D2FF"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17CB4C51" w14:textId="77777777" w:rsidR="00052B67" w:rsidRPr="00052B67" w:rsidRDefault="00052B67" w:rsidP="005345E4">
                  <w:pPr>
                    <w:jc w:val="center"/>
                    <w:rPr>
                      <w:color w:val="000000"/>
                    </w:rPr>
                  </w:pPr>
                  <w:r w:rsidRPr="00052B67">
                    <w:rPr>
                      <w:color w:val="000000"/>
                    </w:rPr>
                    <w:t>000 0502 88 0 00 05220 800</w:t>
                  </w:r>
                </w:p>
              </w:tc>
              <w:tc>
                <w:tcPr>
                  <w:tcW w:w="1417" w:type="dxa"/>
                  <w:tcBorders>
                    <w:top w:val="nil"/>
                    <w:left w:val="nil"/>
                    <w:bottom w:val="single" w:sz="4" w:space="0" w:color="000000"/>
                    <w:right w:val="single" w:sz="4" w:space="0" w:color="000000"/>
                  </w:tcBorders>
                  <w:shd w:val="clear" w:color="auto" w:fill="auto"/>
                  <w:vAlign w:val="bottom"/>
                  <w:hideMark/>
                </w:tcPr>
                <w:p w14:paraId="6D3B846F" w14:textId="77777777" w:rsidR="00052B67" w:rsidRPr="00052B67" w:rsidRDefault="00052B67" w:rsidP="005345E4">
                  <w:pPr>
                    <w:jc w:val="right"/>
                    <w:rPr>
                      <w:color w:val="000000"/>
                    </w:rPr>
                  </w:pPr>
                  <w:r w:rsidRPr="00052B67">
                    <w:rPr>
                      <w:color w:val="000000"/>
                    </w:rPr>
                    <w:t>650 000,00</w:t>
                  </w:r>
                </w:p>
              </w:tc>
              <w:tc>
                <w:tcPr>
                  <w:tcW w:w="1276" w:type="dxa"/>
                  <w:tcBorders>
                    <w:top w:val="nil"/>
                    <w:left w:val="nil"/>
                    <w:bottom w:val="single" w:sz="4" w:space="0" w:color="000000"/>
                    <w:right w:val="single" w:sz="4" w:space="0" w:color="000000"/>
                  </w:tcBorders>
                  <w:shd w:val="clear" w:color="auto" w:fill="auto"/>
                  <w:vAlign w:val="bottom"/>
                  <w:hideMark/>
                </w:tcPr>
                <w:p w14:paraId="1F547B54" w14:textId="77777777" w:rsidR="00052B67" w:rsidRPr="00052B67" w:rsidRDefault="00052B67" w:rsidP="005345E4">
                  <w:pPr>
                    <w:jc w:val="right"/>
                    <w:rPr>
                      <w:color w:val="000000"/>
                    </w:rPr>
                  </w:pPr>
                  <w:r w:rsidRPr="00052B67">
                    <w:rPr>
                      <w:color w:val="000000"/>
                    </w:rPr>
                    <w:t>-</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070C19AA" w14:textId="77777777" w:rsidR="00052B67" w:rsidRPr="00052B67" w:rsidRDefault="00052B67" w:rsidP="005345E4">
                  <w:pPr>
                    <w:jc w:val="right"/>
                    <w:rPr>
                      <w:color w:val="000000"/>
                    </w:rPr>
                  </w:pPr>
                  <w:r w:rsidRPr="00052B67">
                    <w:rPr>
                      <w:color w:val="000000"/>
                    </w:rPr>
                    <w:t> </w:t>
                  </w:r>
                </w:p>
              </w:tc>
            </w:tr>
            <w:tr w:rsidR="00052B67" w:rsidRPr="00052B67" w14:paraId="7DDAB8F7" w14:textId="77777777" w:rsidTr="005345E4">
              <w:trPr>
                <w:trHeight w:val="70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407CEAA2" w14:textId="77777777" w:rsidR="00052B67" w:rsidRPr="00052B67" w:rsidRDefault="00052B67" w:rsidP="005345E4">
                  <w:pPr>
                    <w:rPr>
                      <w:color w:val="000000"/>
                    </w:rPr>
                  </w:pPr>
                  <w:r w:rsidRPr="00052B67">
                    <w:rPr>
                      <w:color w:val="00000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3" w:type="dxa"/>
                  <w:tcBorders>
                    <w:top w:val="nil"/>
                    <w:left w:val="nil"/>
                    <w:bottom w:val="single" w:sz="4" w:space="0" w:color="000000"/>
                    <w:right w:val="single" w:sz="4" w:space="0" w:color="000000"/>
                  </w:tcBorders>
                  <w:shd w:val="clear" w:color="auto" w:fill="auto"/>
                  <w:vAlign w:val="bottom"/>
                  <w:hideMark/>
                </w:tcPr>
                <w:p w14:paraId="1342210C"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6AFA74D1" w14:textId="77777777" w:rsidR="00052B67" w:rsidRPr="00052B67" w:rsidRDefault="00052B67" w:rsidP="005345E4">
                  <w:pPr>
                    <w:jc w:val="center"/>
                    <w:rPr>
                      <w:color w:val="000000"/>
                    </w:rPr>
                  </w:pPr>
                  <w:r w:rsidRPr="00052B67">
                    <w:rPr>
                      <w:color w:val="000000"/>
                    </w:rPr>
                    <w:t>000 0502 88 0 00 05220 810</w:t>
                  </w:r>
                </w:p>
              </w:tc>
              <w:tc>
                <w:tcPr>
                  <w:tcW w:w="1417" w:type="dxa"/>
                  <w:tcBorders>
                    <w:top w:val="nil"/>
                    <w:left w:val="nil"/>
                    <w:bottom w:val="single" w:sz="4" w:space="0" w:color="000000"/>
                    <w:right w:val="single" w:sz="4" w:space="0" w:color="000000"/>
                  </w:tcBorders>
                  <w:shd w:val="clear" w:color="auto" w:fill="auto"/>
                  <w:vAlign w:val="bottom"/>
                  <w:hideMark/>
                </w:tcPr>
                <w:p w14:paraId="25605D41" w14:textId="77777777" w:rsidR="00052B67" w:rsidRPr="00052B67" w:rsidRDefault="00052B67" w:rsidP="005345E4">
                  <w:pPr>
                    <w:jc w:val="right"/>
                    <w:rPr>
                      <w:color w:val="000000"/>
                    </w:rPr>
                  </w:pPr>
                  <w:r w:rsidRPr="00052B67">
                    <w:rPr>
                      <w:color w:val="000000"/>
                    </w:rPr>
                    <w:t>650 000,00</w:t>
                  </w:r>
                </w:p>
              </w:tc>
              <w:tc>
                <w:tcPr>
                  <w:tcW w:w="1276" w:type="dxa"/>
                  <w:tcBorders>
                    <w:top w:val="nil"/>
                    <w:left w:val="nil"/>
                    <w:bottom w:val="single" w:sz="4" w:space="0" w:color="000000"/>
                    <w:right w:val="single" w:sz="4" w:space="0" w:color="000000"/>
                  </w:tcBorders>
                  <w:shd w:val="clear" w:color="auto" w:fill="auto"/>
                  <w:vAlign w:val="bottom"/>
                  <w:hideMark/>
                </w:tcPr>
                <w:p w14:paraId="7CE64CAB" w14:textId="77777777" w:rsidR="00052B67" w:rsidRPr="00052B67" w:rsidRDefault="00052B67" w:rsidP="005345E4">
                  <w:pPr>
                    <w:jc w:val="right"/>
                    <w:rPr>
                      <w:color w:val="000000"/>
                    </w:rPr>
                  </w:pPr>
                  <w:r w:rsidRPr="00052B67">
                    <w:rPr>
                      <w:color w:val="000000"/>
                    </w:rPr>
                    <w:t>-</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2A1835F5" w14:textId="77777777" w:rsidR="00052B67" w:rsidRPr="00052B67" w:rsidRDefault="00052B67" w:rsidP="005345E4">
                  <w:pPr>
                    <w:jc w:val="right"/>
                    <w:rPr>
                      <w:color w:val="000000"/>
                    </w:rPr>
                  </w:pPr>
                  <w:r w:rsidRPr="00052B67">
                    <w:rPr>
                      <w:color w:val="000000"/>
                    </w:rPr>
                    <w:t> </w:t>
                  </w:r>
                </w:p>
              </w:tc>
            </w:tr>
            <w:tr w:rsidR="00052B67" w:rsidRPr="00052B67" w14:paraId="76B5EFDF"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4AF6C814" w14:textId="77777777" w:rsidR="00052B67" w:rsidRPr="00052B67" w:rsidRDefault="00052B67" w:rsidP="005345E4">
                  <w:pPr>
                    <w:rPr>
                      <w:color w:val="000000"/>
                    </w:rPr>
                  </w:pPr>
                  <w:r w:rsidRPr="00052B67">
                    <w:rPr>
                      <w:color w:val="000000"/>
                    </w:rPr>
                    <w:t xml:space="preserve">  </w:t>
                  </w:r>
                </w:p>
              </w:tc>
              <w:tc>
                <w:tcPr>
                  <w:tcW w:w="513" w:type="dxa"/>
                  <w:tcBorders>
                    <w:top w:val="nil"/>
                    <w:left w:val="nil"/>
                    <w:bottom w:val="single" w:sz="4" w:space="0" w:color="000000"/>
                    <w:right w:val="single" w:sz="4" w:space="0" w:color="000000"/>
                  </w:tcBorders>
                  <w:shd w:val="clear" w:color="auto" w:fill="auto"/>
                  <w:vAlign w:val="bottom"/>
                  <w:hideMark/>
                </w:tcPr>
                <w:p w14:paraId="786673EA"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0D79D13F" w14:textId="77777777" w:rsidR="00052B67" w:rsidRPr="00052B67" w:rsidRDefault="00052B67" w:rsidP="005345E4">
                  <w:pPr>
                    <w:jc w:val="center"/>
                    <w:rPr>
                      <w:color w:val="000000"/>
                    </w:rPr>
                  </w:pPr>
                  <w:r w:rsidRPr="00052B67">
                    <w:rPr>
                      <w:color w:val="000000"/>
                    </w:rPr>
                    <w:t>000 0502 88 0 00 70490 000</w:t>
                  </w:r>
                </w:p>
              </w:tc>
              <w:tc>
                <w:tcPr>
                  <w:tcW w:w="1417" w:type="dxa"/>
                  <w:tcBorders>
                    <w:top w:val="nil"/>
                    <w:left w:val="nil"/>
                    <w:bottom w:val="single" w:sz="4" w:space="0" w:color="000000"/>
                    <w:right w:val="single" w:sz="4" w:space="0" w:color="000000"/>
                  </w:tcBorders>
                  <w:shd w:val="clear" w:color="auto" w:fill="auto"/>
                  <w:vAlign w:val="bottom"/>
                  <w:hideMark/>
                </w:tcPr>
                <w:p w14:paraId="155D0D78" w14:textId="77777777" w:rsidR="00052B67" w:rsidRPr="00052B67" w:rsidRDefault="00052B67" w:rsidP="005345E4">
                  <w:pPr>
                    <w:jc w:val="right"/>
                    <w:rPr>
                      <w:color w:val="000000"/>
                    </w:rPr>
                  </w:pPr>
                  <w:r w:rsidRPr="00052B67">
                    <w:rPr>
                      <w:color w:val="000000"/>
                    </w:rPr>
                    <w:t>18 617 580,00</w:t>
                  </w:r>
                </w:p>
              </w:tc>
              <w:tc>
                <w:tcPr>
                  <w:tcW w:w="1276" w:type="dxa"/>
                  <w:tcBorders>
                    <w:top w:val="nil"/>
                    <w:left w:val="nil"/>
                    <w:bottom w:val="single" w:sz="4" w:space="0" w:color="000000"/>
                    <w:right w:val="single" w:sz="4" w:space="0" w:color="000000"/>
                  </w:tcBorders>
                  <w:shd w:val="clear" w:color="auto" w:fill="auto"/>
                  <w:vAlign w:val="bottom"/>
                  <w:hideMark/>
                </w:tcPr>
                <w:p w14:paraId="2DDA752F" w14:textId="77777777" w:rsidR="00052B67" w:rsidRPr="00052B67" w:rsidRDefault="00052B67" w:rsidP="005345E4">
                  <w:pPr>
                    <w:jc w:val="right"/>
                    <w:rPr>
                      <w:color w:val="000000"/>
                    </w:rPr>
                  </w:pPr>
                  <w:r w:rsidRPr="00052B67">
                    <w:rPr>
                      <w:color w:val="000000"/>
                    </w:rPr>
                    <w:t>7 446 867,30</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30CE5595" w14:textId="77777777" w:rsidR="00052B67" w:rsidRPr="00052B67" w:rsidRDefault="00052B67" w:rsidP="005345E4">
                  <w:pPr>
                    <w:jc w:val="right"/>
                    <w:rPr>
                      <w:color w:val="000000"/>
                    </w:rPr>
                  </w:pPr>
                  <w:r w:rsidRPr="00052B67">
                    <w:rPr>
                      <w:color w:val="000000"/>
                    </w:rPr>
                    <w:t>40,00</w:t>
                  </w:r>
                </w:p>
              </w:tc>
            </w:tr>
            <w:tr w:rsidR="00052B67" w:rsidRPr="00052B67" w14:paraId="15341BC2"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3CC02770" w14:textId="77777777" w:rsidR="00052B67" w:rsidRPr="00052B67" w:rsidRDefault="00052B67" w:rsidP="005345E4">
                  <w:pPr>
                    <w:rPr>
                      <w:color w:val="000000"/>
                    </w:rPr>
                  </w:pPr>
                  <w:r w:rsidRPr="00052B67">
                    <w:rPr>
                      <w:color w:val="000000"/>
                    </w:rPr>
                    <w:t xml:space="preserve">  Иные бюджетные ассигнования</w:t>
                  </w:r>
                </w:p>
              </w:tc>
              <w:tc>
                <w:tcPr>
                  <w:tcW w:w="513" w:type="dxa"/>
                  <w:tcBorders>
                    <w:top w:val="nil"/>
                    <w:left w:val="nil"/>
                    <w:bottom w:val="single" w:sz="4" w:space="0" w:color="000000"/>
                    <w:right w:val="single" w:sz="4" w:space="0" w:color="000000"/>
                  </w:tcBorders>
                  <w:shd w:val="clear" w:color="auto" w:fill="auto"/>
                  <w:vAlign w:val="bottom"/>
                  <w:hideMark/>
                </w:tcPr>
                <w:p w14:paraId="32B5BD0B"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0122222C" w14:textId="77777777" w:rsidR="00052B67" w:rsidRPr="00052B67" w:rsidRDefault="00052B67" w:rsidP="005345E4">
                  <w:pPr>
                    <w:jc w:val="center"/>
                    <w:rPr>
                      <w:color w:val="000000"/>
                    </w:rPr>
                  </w:pPr>
                  <w:r w:rsidRPr="00052B67">
                    <w:rPr>
                      <w:color w:val="000000"/>
                    </w:rPr>
                    <w:t>000 0502 88 0 00 70490 800</w:t>
                  </w:r>
                </w:p>
              </w:tc>
              <w:tc>
                <w:tcPr>
                  <w:tcW w:w="1417" w:type="dxa"/>
                  <w:tcBorders>
                    <w:top w:val="nil"/>
                    <w:left w:val="nil"/>
                    <w:bottom w:val="single" w:sz="4" w:space="0" w:color="000000"/>
                    <w:right w:val="single" w:sz="4" w:space="0" w:color="000000"/>
                  </w:tcBorders>
                  <w:shd w:val="clear" w:color="auto" w:fill="auto"/>
                  <w:vAlign w:val="bottom"/>
                  <w:hideMark/>
                </w:tcPr>
                <w:p w14:paraId="158596ED" w14:textId="77777777" w:rsidR="00052B67" w:rsidRPr="00052B67" w:rsidRDefault="00052B67" w:rsidP="005345E4">
                  <w:pPr>
                    <w:jc w:val="right"/>
                    <w:rPr>
                      <w:color w:val="000000"/>
                    </w:rPr>
                  </w:pPr>
                  <w:r w:rsidRPr="00052B67">
                    <w:rPr>
                      <w:color w:val="000000"/>
                    </w:rPr>
                    <w:t>18 617 580,00</w:t>
                  </w:r>
                </w:p>
              </w:tc>
              <w:tc>
                <w:tcPr>
                  <w:tcW w:w="1276" w:type="dxa"/>
                  <w:tcBorders>
                    <w:top w:val="nil"/>
                    <w:left w:val="nil"/>
                    <w:bottom w:val="single" w:sz="4" w:space="0" w:color="000000"/>
                    <w:right w:val="single" w:sz="4" w:space="0" w:color="000000"/>
                  </w:tcBorders>
                  <w:shd w:val="clear" w:color="auto" w:fill="auto"/>
                  <w:vAlign w:val="bottom"/>
                  <w:hideMark/>
                </w:tcPr>
                <w:p w14:paraId="40FBCAA1" w14:textId="77777777" w:rsidR="00052B67" w:rsidRPr="00052B67" w:rsidRDefault="00052B67" w:rsidP="005345E4">
                  <w:pPr>
                    <w:jc w:val="right"/>
                    <w:rPr>
                      <w:color w:val="000000"/>
                    </w:rPr>
                  </w:pPr>
                  <w:r w:rsidRPr="00052B67">
                    <w:rPr>
                      <w:color w:val="000000"/>
                    </w:rPr>
                    <w:t>7 446 867,30</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1699613D" w14:textId="77777777" w:rsidR="00052B67" w:rsidRPr="00052B67" w:rsidRDefault="00052B67" w:rsidP="005345E4">
                  <w:pPr>
                    <w:jc w:val="right"/>
                    <w:rPr>
                      <w:color w:val="000000"/>
                    </w:rPr>
                  </w:pPr>
                  <w:r w:rsidRPr="00052B67">
                    <w:rPr>
                      <w:color w:val="000000"/>
                    </w:rPr>
                    <w:t>40,00</w:t>
                  </w:r>
                </w:p>
              </w:tc>
            </w:tr>
            <w:tr w:rsidR="00052B67" w:rsidRPr="00052B67" w14:paraId="7431A7AC" w14:textId="77777777" w:rsidTr="005345E4">
              <w:trPr>
                <w:trHeight w:val="70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0B19969B" w14:textId="77777777" w:rsidR="00052B67" w:rsidRPr="00052B67" w:rsidRDefault="00052B67" w:rsidP="005345E4">
                  <w:pPr>
                    <w:rPr>
                      <w:color w:val="000000"/>
                    </w:rPr>
                  </w:pPr>
                  <w:r w:rsidRPr="00052B67">
                    <w:rPr>
                      <w:color w:val="00000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3" w:type="dxa"/>
                  <w:tcBorders>
                    <w:top w:val="nil"/>
                    <w:left w:val="nil"/>
                    <w:bottom w:val="single" w:sz="4" w:space="0" w:color="000000"/>
                    <w:right w:val="single" w:sz="4" w:space="0" w:color="000000"/>
                  </w:tcBorders>
                  <w:shd w:val="clear" w:color="auto" w:fill="auto"/>
                  <w:vAlign w:val="bottom"/>
                  <w:hideMark/>
                </w:tcPr>
                <w:p w14:paraId="6FB36377"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4FFBBE0C" w14:textId="77777777" w:rsidR="00052B67" w:rsidRPr="00052B67" w:rsidRDefault="00052B67" w:rsidP="005345E4">
                  <w:pPr>
                    <w:jc w:val="center"/>
                    <w:rPr>
                      <w:color w:val="000000"/>
                    </w:rPr>
                  </w:pPr>
                  <w:r w:rsidRPr="00052B67">
                    <w:rPr>
                      <w:color w:val="000000"/>
                    </w:rPr>
                    <w:t>000 0502 88 0 00 70490 810</w:t>
                  </w:r>
                </w:p>
              </w:tc>
              <w:tc>
                <w:tcPr>
                  <w:tcW w:w="1417" w:type="dxa"/>
                  <w:tcBorders>
                    <w:top w:val="nil"/>
                    <w:left w:val="nil"/>
                    <w:bottom w:val="single" w:sz="4" w:space="0" w:color="000000"/>
                    <w:right w:val="single" w:sz="4" w:space="0" w:color="000000"/>
                  </w:tcBorders>
                  <w:shd w:val="clear" w:color="auto" w:fill="auto"/>
                  <w:vAlign w:val="bottom"/>
                  <w:hideMark/>
                </w:tcPr>
                <w:p w14:paraId="07B6A8E8" w14:textId="77777777" w:rsidR="00052B67" w:rsidRPr="00052B67" w:rsidRDefault="00052B67" w:rsidP="005345E4">
                  <w:pPr>
                    <w:jc w:val="right"/>
                    <w:rPr>
                      <w:color w:val="000000"/>
                    </w:rPr>
                  </w:pPr>
                  <w:r w:rsidRPr="00052B67">
                    <w:rPr>
                      <w:color w:val="000000"/>
                    </w:rPr>
                    <w:t>18 617 580,00</w:t>
                  </w:r>
                </w:p>
              </w:tc>
              <w:tc>
                <w:tcPr>
                  <w:tcW w:w="1276" w:type="dxa"/>
                  <w:tcBorders>
                    <w:top w:val="nil"/>
                    <w:left w:val="nil"/>
                    <w:bottom w:val="single" w:sz="4" w:space="0" w:color="000000"/>
                    <w:right w:val="single" w:sz="4" w:space="0" w:color="000000"/>
                  </w:tcBorders>
                  <w:shd w:val="clear" w:color="auto" w:fill="auto"/>
                  <w:vAlign w:val="bottom"/>
                  <w:hideMark/>
                </w:tcPr>
                <w:p w14:paraId="057A77E5" w14:textId="77777777" w:rsidR="00052B67" w:rsidRPr="00052B67" w:rsidRDefault="00052B67" w:rsidP="005345E4">
                  <w:pPr>
                    <w:jc w:val="right"/>
                    <w:rPr>
                      <w:color w:val="000000"/>
                    </w:rPr>
                  </w:pPr>
                  <w:r w:rsidRPr="00052B67">
                    <w:rPr>
                      <w:color w:val="000000"/>
                    </w:rPr>
                    <w:t>7 446 867,30</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465634BA" w14:textId="77777777" w:rsidR="00052B67" w:rsidRPr="00052B67" w:rsidRDefault="00052B67" w:rsidP="005345E4">
                  <w:pPr>
                    <w:jc w:val="right"/>
                    <w:rPr>
                      <w:color w:val="000000"/>
                    </w:rPr>
                  </w:pPr>
                  <w:r w:rsidRPr="00052B67">
                    <w:rPr>
                      <w:color w:val="000000"/>
                    </w:rPr>
                    <w:t>40,00</w:t>
                  </w:r>
                </w:p>
              </w:tc>
            </w:tr>
            <w:tr w:rsidR="00052B67" w:rsidRPr="00052B67" w14:paraId="2ADF4B64" w14:textId="77777777" w:rsidTr="005345E4">
              <w:trPr>
                <w:trHeight w:val="930"/>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2FFA651A" w14:textId="77777777" w:rsidR="00052B67" w:rsidRPr="00052B67" w:rsidRDefault="00052B67" w:rsidP="005345E4">
                  <w:pPr>
                    <w:rPr>
                      <w:color w:val="000000"/>
                    </w:rPr>
                  </w:pPr>
                  <w:r w:rsidRPr="00052B67">
                    <w:rPr>
                      <w:color w:val="000000"/>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13" w:type="dxa"/>
                  <w:tcBorders>
                    <w:top w:val="nil"/>
                    <w:left w:val="nil"/>
                    <w:bottom w:val="single" w:sz="4" w:space="0" w:color="000000"/>
                    <w:right w:val="single" w:sz="4" w:space="0" w:color="000000"/>
                  </w:tcBorders>
                  <w:shd w:val="clear" w:color="auto" w:fill="auto"/>
                  <w:vAlign w:val="bottom"/>
                  <w:hideMark/>
                </w:tcPr>
                <w:p w14:paraId="34055469"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4B84224D" w14:textId="77777777" w:rsidR="00052B67" w:rsidRPr="00052B67" w:rsidRDefault="00052B67" w:rsidP="005345E4">
                  <w:pPr>
                    <w:jc w:val="center"/>
                    <w:rPr>
                      <w:color w:val="000000"/>
                    </w:rPr>
                  </w:pPr>
                  <w:r w:rsidRPr="00052B67">
                    <w:rPr>
                      <w:color w:val="000000"/>
                    </w:rPr>
                    <w:t>000 0502 88 0 00 70490 811</w:t>
                  </w:r>
                </w:p>
              </w:tc>
              <w:tc>
                <w:tcPr>
                  <w:tcW w:w="1417" w:type="dxa"/>
                  <w:tcBorders>
                    <w:top w:val="nil"/>
                    <w:left w:val="nil"/>
                    <w:bottom w:val="single" w:sz="4" w:space="0" w:color="000000"/>
                    <w:right w:val="single" w:sz="4" w:space="0" w:color="000000"/>
                  </w:tcBorders>
                  <w:shd w:val="clear" w:color="auto" w:fill="auto"/>
                  <w:vAlign w:val="bottom"/>
                  <w:hideMark/>
                </w:tcPr>
                <w:p w14:paraId="2724BBDE" w14:textId="77777777" w:rsidR="00052B67" w:rsidRPr="00052B67" w:rsidRDefault="00052B67" w:rsidP="005345E4">
                  <w:pPr>
                    <w:jc w:val="right"/>
                    <w:rPr>
                      <w:color w:val="000000"/>
                    </w:rPr>
                  </w:pPr>
                  <w:r w:rsidRPr="00052B67">
                    <w:rPr>
                      <w:color w:val="000000"/>
                    </w:rPr>
                    <w:t>-</w:t>
                  </w:r>
                </w:p>
              </w:tc>
              <w:tc>
                <w:tcPr>
                  <w:tcW w:w="1276" w:type="dxa"/>
                  <w:tcBorders>
                    <w:top w:val="nil"/>
                    <w:left w:val="nil"/>
                    <w:bottom w:val="single" w:sz="4" w:space="0" w:color="000000"/>
                    <w:right w:val="single" w:sz="4" w:space="0" w:color="000000"/>
                  </w:tcBorders>
                  <w:shd w:val="clear" w:color="auto" w:fill="auto"/>
                  <w:vAlign w:val="bottom"/>
                  <w:hideMark/>
                </w:tcPr>
                <w:p w14:paraId="4747E999" w14:textId="77777777" w:rsidR="00052B67" w:rsidRPr="00052B67" w:rsidRDefault="00052B67" w:rsidP="005345E4">
                  <w:pPr>
                    <w:jc w:val="right"/>
                    <w:rPr>
                      <w:color w:val="000000"/>
                    </w:rPr>
                  </w:pPr>
                  <w:r w:rsidRPr="00052B67">
                    <w:rPr>
                      <w:color w:val="000000"/>
                    </w:rPr>
                    <w:t>7 446 867,30</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2CD96408" w14:textId="77777777" w:rsidR="00052B67" w:rsidRPr="00052B67" w:rsidRDefault="00052B67" w:rsidP="005345E4">
                  <w:pPr>
                    <w:jc w:val="right"/>
                    <w:rPr>
                      <w:color w:val="000000"/>
                    </w:rPr>
                  </w:pPr>
                  <w:r w:rsidRPr="00052B67">
                    <w:rPr>
                      <w:color w:val="000000"/>
                    </w:rPr>
                    <w:t> </w:t>
                  </w:r>
                </w:p>
              </w:tc>
            </w:tr>
            <w:tr w:rsidR="00052B67" w:rsidRPr="00052B67" w14:paraId="332D6ADC"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535C15EA" w14:textId="77777777" w:rsidR="00052B67" w:rsidRPr="00052B67" w:rsidRDefault="00052B67" w:rsidP="005345E4">
                  <w:pPr>
                    <w:rPr>
                      <w:color w:val="000000"/>
                    </w:rPr>
                  </w:pPr>
                  <w:r w:rsidRPr="00052B67">
                    <w:rPr>
                      <w:color w:val="000000"/>
                    </w:rPr>
                    <w:t xml:space="preserve">  </w:t>
                  </w:r>
                </w:p>
              </w:tc>
              <w:tc>
                <w:tcPr>
                  <w:tcW w:w="513" w:type="dxa"/>
                  <w:tcBorders>
                    <w:top w:val="nil"/>
                    <w:left w:val="nil"/>
                    <w:bottom w:val="single" w:sz="4" w:space="0" w:color="000000"/>
                    <w:right w:val="single" w:sz="4" w:space="0" w:color="000000"/>
                  </w:tcBorders>
                  <w:shd w:val="clear" w:color="auto" w:fill="auto"/>
                  <w:vAlign w:val="bottom"/>
                  <w:hideMark/>
                </w:tcPr>
                <w:p w14:paraId="0EC1A301"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35970D8B" w14:textId="77777777" w:rsidR="00052B67" w:rsidRPr="00052B67" w:rsidRDefault="00052B67" w:rsidP="005345E4">
                  <w:pPr>
                    <w:jc w:val="center"/>
                    <w:rPr>
                      <w:color w:val="000000"/>
                    </w:rPr>
                  </w:pPr>
                  <w:r w:rsidRPr="00052B67">
                    <w:rPr>
                      <w:color w:val="000000"/>
                    </w:rPr>
                    <w:t>000 0502 88 0 00 70640 000</w:t>
                  </w:r>
                </w:p>
              </w:tc>
              <w:tc>
                <w:tcPr>
                  <w:tcW w:w="1417" w:type="dxa"/>
                  <w:tcBorders>
                    <w:top w:val="nil"/>
                    <w:left w:val="nil"/>
                    <w:bottom w:val="single" w:sz="4" w:space="0" w:color="000000"/>
                    <w:right w:val="single" w:sz="4" w:space="0" w:color="000000"/>
                  </w:tcBorders>
                  <w:shd w:val="clear" w:color="auto" w:fill="auto"/>
                  <w:vAlign w:val="bottom"/>
                  <w:hideMark/>
                </w:tcPr>
                <w:p w14:paraId="7EEF5F77" w14:textId="77777777" w:rsidR="00052B67" w:rsidRPr="00052B67" w:rsidRDefault="00052B67" w:rsidP="005345E4">
                  <w:pPr>
                    <w:jc w:val="right"/>
                    <w:rPr>
                      <w:color w:val="000000"/>
                    </w:rPr>
                  </w:pPr>
                  <w:r w:rsidRPr="00052B67">
                    <w:rPr>
                      <w:color w:val="000000"/>
                    </w:rPr>
                    <w:t>132 011 600,00</w:t>
                  </w:r>
                </w:p>
              </w:tc>
              <w:tc>
                <w:tcPr>
                  <w:tcW w:w="1276" w:type="dxa"/>
                  <w:tcBorders>
                    <w:top w:val="nil"/>
                    <w:left w:val="nil"/>
                    <w:bottom w:val="single" w:sz="4" w:space="0" w:color="000000"/>
                    <w:right w:val="single" w:sz="4" w:space="0" w:color="000000"/>
                  </w:tcBorders>
                  <w:shd w:val="clear" w:color="auto" w:fill="auto"/>
                  <w:vAlign w:val="bottom"/>
                  <w:hideMark/>
                </w:tcPr>
                <w:p w14:paraId="402E4D7E" w14:textId="77777777" w:rsidR="00052B67" w:rsidRPr="00052B67" w:rsidRDefault="00052B67" w:rsidP="005345E4">
                  <w:pPr>
                    <w:jc w:val="right"/>
                    <w:rPr>
                      <w:color w:val="000000"/>
                    </w:rPr>
                  </w:pPr>
                  <w:r w:rsidRPr="00052B67">
                    <w:rPr>
                      <w:color w:val="000000"/>
                    </w:rPr>
                    <w:t>-</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4B5FBEF4" w14:textId="77777777" w:rsidR="00052B67" w:rsidRPr="00052B67" w:rsidRDefault="00052B67" w:rsidP="005345E4">
                  <w:pPr>
                    <w:jc w:val="right"/>
                    <w:rPr>
                      <w:color w:val="000000"/>
                    </w:rPr>
                  </w:pPr>
                  <w:r w:rsidRPr="00052B67">
                    <w:rPr>
                      <w:color w:val="000000"/>
                    </w:rPr>
                    <w:t> </w:t>
                  </w:r>
                </w:p>
              </w:tc>
            </w:tr>
            <w:tr w:rsidR="00052B67" w:rsidRPr="00052B67" w14:paraId="128A6201" w14:textId="77777777" w:rsidTr="005345E4">
              <w:trPr>
                <w:trHeight w:val="480"/>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70695A0D" w14:textId="77777777" w:rsidR="00052B67" w:rsidRPr="00052B67" w:rsidRDefault="00052B67" w:rsidP="005345E4">
                  <w:pPr>
                    <w:rPr>
                      <w:color w:val="000000"/>
                    </w:rPr>
                  </w:pPr>
                  <w:r w:rsidRPr="00052B67">
                    <w:rPr>
                      <w:color w:val="000000"/>
                    </w:rPr>
                    <w:t xml:space="preserve">  Капитальные вложения в объекты государственной (муниципальной) собственности</w:t>
                  </w:r>
                </w:p>
              </w:tc>
              <w:tc>
                <w:tcPr>
                  <w:tcW w:w="513" w:type="dxa"/>
                  <w:tcBorders>
                    <w:top w:val="nil"/>
                    <w:left w:val="nil"/>
                    <w:bottom w:val="single" w:sz="4" w:space="0" w:color="000000"/>
                    <w:right w:val="single" w:sz="4" w:space="0" w:color="000000"/>
                  </w:tcBorders>
                  <w:shd w:val="clear" w:color="auto" w:fill="auto"/>
                  <w:vAlign w:val="bottom"/>
                  <w:hideMark/>
                </w:tcPr>
                <w:p w14:paraId="14B0A6A7"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57F606F2" w14:textId="77777777" w:rsidR="00052B67" w:rsidRPr="00052B67" w:rsidRDefault="00052B67" w:rsidP="005345E4">
                  <w:pPr>
                    <w:jc w:val="center"/>
                    <w:rPr>
                      <w:color w:val="000000"/>
                    </w:rPr>
                  </w:pPr>
                  <w:r w:rsidRPr="00052B67">
                    <w:rPr>
                      <w:color w:val="000000"/>
                    </w:rPr>
                    <w:t>000 0502 88 0 00 70640 400</w:t>
                  </w:r>
                </w:p>
              </w:tc>
              <w:tc>
                <w:tcPr>
                  <w:tcW w:w="1417" w:type="dxa"/>
                  <w:tcBorders>
                    <w:top w:val="nil"/>
                    <w:left w:val="nil"/>
                    <w:bottom w:val="single" w:sz="4" w:space="0" w:color="000000"/>
                    <w:right w:val="single" w:sz="4" w:space="0" w:color="000000"/>
                  </w:tcBorders>
                  <w:shd w:val="clear" w:color="auto" w:fill="auto"/>
                  <w:vAlign w:val="bottom"/>
                  <w:hideMark/>
                </w:tcPr>
                <w:p w14:paraId="1475472F" w14:textId="77777777" w:rsidR="00052B67" w:rsidRPr="00052B67" w:rsidRDefault="00052B67" w:rsidP="005345E4">
                  <w:pPr>
                    <w:jc w:val="right"/>
                    <w:rPr>
                      <w:color w:val="000000"/>
                    </w:rPr>
                  </w:pPr>
                  <w:r w:rsidRPr="00052B67">
                    <w:rPr>
                      <w:color w:val="000000"/>
                    </w:rPr>
                    <w:t>132 011 600,00</w:t>
                  </w:r>
                </w:p>
              </w:tc>
              <w:tc>
                <w:tcPr>
                  <w:tcW w:w="1276" w:type="dxa"/>
                  <w:tcBorders>
                    <w:top w:val="nil"/>
                    <w:left w:val="nil"/>
                    <w:bottom w:val="single" w:sz="4" w:space="0" w:color="000000"/>
                    <w:right w:val="single" w:sz="4" w:space="0" w:color="000000"/>
                  </w:tcBorders>
                  <w:shd w:val="clear" w:color="auto" w:fill="auto"/>
                  <w:vAlign w:val="bottom"/>
                  <w:hideMark/>
                </w:tcPr>
                <w:p w14:paraId="7238A4AC" w14:textId="77777777" w:rsidR="00052B67" w:rsidRPr="00052B67" w:rsidRDefault="00052B67" w:rsidP="005345E4">
                  <w:pPr>
                    <w:jc w:val="right"/>
                    <w:rPr>
                      <w:color w:val="000000"/>
                    </w:rPr>
                  </w:pPr>
                  <w:r w:rsidRPr="00052B67">
                    <w:rPr>
                      <w:color w:val="000000"/>
                    </w:rPr>
                    <w:t>-</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02124915" w14:textId="77777777" w:rsidR="00052B67" w:rsidRPr="00052B67" w:rsidRDefault="00052B67" w:rsidP="005345E4">
                  <w:pPr>
                    <w:jc w:val="right"/>
                    <w:rPr>
                      <w:color w:val="000000"/>
                    </w:rPr>
                  </w:pPr>
                  <w:r w:rsidRPr="00052B67">
                    <w:rPr>
                      <w:color w:val="000000"/>
                    </w:rPr>
                    <w:t> </w:t>
                  </w:r>
                </w:p>
              </w:tc>
            </w:tr>
            <w:tr w:rsidR="00052B67" w:rsidRPr="00052B67" w14:paraId="04A596E7"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61DE7CC2" w14:textId="77777777" w:rsidR="00052B67" w:rsidRPr="00052B67" w:rsidRDefault="00052B67" w:rsidP="005345E4">
                  <w:pPr>
                    <w:rPr>
                      <w:color w:val="000000"/>
                    </w:rPr>
                  </w:pPr>
                  <w:r w:rsidRPr="00052B67">
                    <w:rPr>
                      <w:color w:val="000000"/>
                    </w:rPr>
                    <w:t xml:space="preserve">  Бюджетные инвестиции</w:t>
                  </w:r>
                </w:p>
              </w:tc>
              <w:tc>
                <w:tcPr>
                  <w:tcW w:w="513" w:type="dxa"/>
                  <w:tcBorders>
                    <w:top w:val="nil"/>
                    <w:left w:val="nil"/>
                    <w:bottom w:val="single" w:sz="4" w:space="0" w:color="000000"/>
                    <w:right w:val="single" w:sz="4" w:space="0" w:color="000000"/>
                  </w:tcBorders>
                  <w:shd w:val="clear" w:color="auto" w:fill="auto"/>
                  <w:vAlign w:val="bottom"/>
                  <w:hideMark/>
                </w:tcPr>
                <w:p w14:paraId="2F64F864"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4F99ECF8" w14:textId="77777777" w:rsidR="00052B67" w:rsidRPr="00052B67" w:rsidRDefault="00052B67" w:rsidP="005345E4">
                  <w:pPr>
                    <w:jc w:val="center"/>
                    <w:rPr>
                      <w:color w:val="000000"/>
                    </w:rPr>
                  </w:pPr>
                  <w:r w:rsidRPr="00052B67">
                    <w:rPr>
                      <w:color w:val="000000"/>
                    </w:rPr>
                    <w:t>000 0502 88 0 00 70640 410</w:t>
                  </w:r>
                </w:p>
              </w:tc>
              <w:tc>
                <w:tcPr>
                  <w:tcW w:w="1417" w:type="dxa"/>
                  <w:tcBorders>
                    <w:top w:val="nil"/>
                    <w:left w:val="nil"/>
                    <w:bottom w:val="single" w:sz="4" w:space="0" w:color="000000"/>
                    <w:right w:val="single" w:sz="4" w:space="0" w:color="000000"/>
                  </w:tcBorders>
                  <w:shd w:val="clear" w:color="auto" w:fill="auto"/>
                  <w:vAlign w:val="bottom"/>
                  <w:hideMark/>
                </w:tcPr>
                <w:p w14:paraId="5F24BB5C" w14:textId="77777777" w:rsidR="00052B67" w:rsidRPr="00052B67" w:rsidRDefault="00052B67" w:rsidP="005345E4">
                  <w:pPr>
                    <w:jc w:val="right"/>
                    <w:rPr>
                      <w:color w:val="000000"/>
                    </w:rPr>
                  </w:pPr>
                  <w:r w:rsidRPr="00052B67">
                    <w:rPr>
                      <w:color w:val="000000"/>
                    </w:rPr>
                    <w:t>132 011 600,00</w:t>
                  </w:r>
                </w:p>
              </w:tc>
              <w:tc>
                <w:tcPr>
                  <w:tcW w:w="1276" w:type="dxa"/>
                  <w:tcBorders>
                    <w:top w:val="nil"/>
                    <w:left w:val="nil"/>
                    <w:bottom w:val="single" w:sz="4" w:space="0" w:color="000000"/>
                    <w:right w:val="single" w:sz="4" w:space="0" w:color="000000"/>
                  </w:tcBorders>
                  <w:shd w:val="clear" w:color="auto" w:fill="auto"/>
                  <w:vAlign w:val="bottom"/>
                  <w:hideMark/>
                </w:tcPr>
                <w:p w14:paraId="1F34AD63" w14:textId="77777777" w:rsidR="00052B67" w:rsidRPr="00052B67" w:rsidRDefault="00052B67" w:rsidP="005345E4">
                  <w:pPr>
                    <w:jc w:val="right"/>
                    <w:rPr>
                      <w:color w:val="000000"/>
                    </w:rPr>
                  </w:pPr>
                  <w:r w:rsidRPr="00052B67">
                    <w:rPr>
                      <w:color w:val="000000"/>
                    </w:rPr>
                    <w:t>-</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42EC7732" w14:textId="77777777" w:rsidR="00052B67" w:rsidRPr="00052B67" w:rsidRDefault="00052B67" w:rsidP="005345E4">
                  <w:pPr>
                    <w:jc w:val="right"/>
                    <w:rPr>
                      <w:color w:val="000000"/>
                    </w:rPr>
                  </w:pPr>
                  <w:r w:rsidRPr="00052B67">
                    <w:rPr>
                      <w:color w:val="000000"/>
                    </w:rPr>
                    <w:t> </w:t>
                  </w:r>
                </w:p>
              </w:tc>
            </w:tr>
            <w:tr w:rsidR="00052B67" w:rsidRPr="00052B67" w14:paraId="3C91AB7D"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5F9AD84F" w14:textId="77777777" w:rsidR="00052B67" w:rsidRPr="00052B67" w:rsidRDefault="00052B67" w:rsidP="005345E4">
                  <w:pPr>
                    <w:rPr>
                      <w:color w:val="000000"/>
                    </w:rPr>
                  </w:pPr>
                  <w:r w:rsidRPr="00052B67">
                    <w:rPr>
                      <w:color w:val="000000"/>
                    </w:rPr>
                    <w:t xml:space="preserve">  Благоустройство</w:t>
                  </w:r>
                </w:p>
              </w:tc>
              <w:tc>
                <w:tcPr>
                  <w:tcW w:w="513" w:type="dxa"/>
                  <w:tcBorders>
                    <w:top w:val="nil"/>
                    <w:left w:val="nil"/>
                    <w:bottom w:val="single" w:sz="4" w:space="0" w:color="000000"/>
                    <w:right w:val="single" w:sz="4" w:space="0" w:color="000000"/>
                  </w:tcBorders>
                  <w:shd w:val="clear" w:color="auto" w:fill="auto"/>
                  <w:vAlign w:val="bottom"/>
                  <w:hideMark/>
                </w:tcPr>
                <w:p w14:paraId="526937F9"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29952D2A" w14:textId="77777777" w:rsidR="00052B67" w:rsidRPr="00052B67" w:rsidRDefault="00052B67" w:rsidP="005345E4">
                  <w:pPr>
                    <w:jc w:val="center"/>
                    <w:rPr>
                      <w:color w:val="000000"/>
                    </w:rPr>
                  </w:pPr>
                  <w:r w:rsidRPr="00052B67">
                    <w:rPr>
                      <w:color w:val="000000"/>
                    </w:rPr>
                    <w:t>000 0503 00 0 00 00000 000</w:t>
                  </w:r>
                </w:p>
              </w:tc>
              <w:tc>
                <w:tcPr>
                  <w:tcW w:w="1417" w:type="dxa"/>
                  <w:tcBorders>
                    <w:top w:val="nil"/>
                    <w:left w:val="nil"/>
                    <w:bottom w:val="single" w:sz="4" w:space="0" w:color="000000"/>
                    <w:right w:val="single" w:sz="4" w:space="0" w:color="000000"/>
                  </w:tcBorders>
                  <w:shd w:val="clear" w:color="auto" w:fill="auto"/>
                  <w:vAlign w:val="bottom"/>
                  <w:hideMark/>
                </w:tcPr>
                <w:p w14:paraId="5AF278B3" w14:textId="77777777" w:rsidR="00052B67" w:rsidRPr="00052B67" w:rsidRDefault="00052B67" w:rsidP="005345E4">
                  <w:pPr>
                    <w:jc w:val="right"/>
                    <w:rPr>
                      <w:color w:val="000000"/>
                    </w:rPr>
                  </w:pPr>
                  <w:r w:rsidRPr="00052B67">
                    <w:rPr>
                      <w:color w:val="000000"/>
                    </w:rPr>
                    <w:t>12 613 654,87</w:t>
                  </w:r>
                </w:p>
              </w:tc>
              <w:tc>
                <w:tcPr>
                  <w:tcW w:w="1276" w:type="dxa"/>
                  <w:tcBorders>
                    <w:top w:val="nil"/>
                    <w:left w:val="nil"/>
                    <w:bottom w:val="single" w:sz="4" w:space="0" w:color="000000"/>
                    <w:right w:val="single" w:sz="4" w:space="0" w:color="000000"/>
                  </w:tcBorders>
                  <w:shd w:val="clear" w:color="auto" w:fill="auto"/>
                  <w:vAlign w:val="bottom"/>
                  <w:hideMark/>
                </w:tcPr>
                <w:p w14:paraId="230D6011" w14:textId="77777777" w:rsidR="00052B67" w:rsidRPr="00052B67" w:rsidRDefault="00052B67" w:rsidP="005345E4">
                  <w:pPr>
                    <w:jc w:val="right"/>
                    <w:rPr>
                      <w:color w:val="000000"/>
                    </w:rPr>
                  </w:pPr>
                  <w:r w:rsidRPr="00052B67">
                    <w:rPr>
                      <w:color w:val="000000"/>
                    </w:rPr>
                    <w:t>719 005,91</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532B3B60" w14:textId="77777777" w:rsidR="00052B67" w:rsidRPr="00052B67" w:rsidRDefault="00052B67" w:rsidP="005345E4">
                  <w:pPr>
                    <w:jc w:val="right"/>
                    <w:rPr>
                      <w:color w:val="000000"/>
                    </w:rPr>
                  </w:pPr>
                  <w:r w:rsidRPr="00052B67">
                    <w:rPr>
                      <w:color w:val="000000"/>
                    </w:rPr>
                    <w:t>5,70</w:t>
                  </w:r>
                </w:p>
              </w:tc>
            </w:tr>
            <w:tr w:rsidR="00052B67" w:rsidRPr="00052B67" w14:paraId="0F31B5A7"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3B6CBD8A" w14:textId="77777777" w:rsidR="00052B67" w:rsidRPr="00052B67" w:rsidRDefault="00052B67" w:rsidP="005345E4">
                  <w:pPr>
                    <w:rPr>
                      <w:color w:val="000000"/>
                    </w:rPr>
                  </w:pPr>
                  <w:r w:rsidRPr="00052B67">
                    <w:rPr>
                      <w:color w:val="000000"/>
                    </w:rPr>
                    <w:t xml:space="preserve">  Следственный комитет Российской Федерации</w:t>
                  </w:r>
                </w:p>
              </w:tc>
              <w:tc>
                <w:tcPr>
                  <w:tcW w:w="513" w:type="dxa"/>
                  <w:tcBorders>
                    <w:top w:val="nil"/>
                    <w:left w:val="nil"/>
                    <w:bottom w:val="single" w:sz="4" w:space="0" w:color="000000"/>
                    <w:right w:val="single" w:sz="4" w:space="0" w:color="000000"/>
                  </w:tcBorders>
                  <w:shd w:val="clear" w:color="auto" w:fill="auto"/>
                  <w:vAlign w:val="bottom"/>
                  <w:hideMark/>
                </w:tcPr>
                <w:p w14:paraId="55B03CE2"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651C9D90" w14:textId="77777777" w:rsidR="00052B67" w:rsidRPr="00052B67" w:rsidRDefault="00052B67" w:rsidP="005345E4">
                  <w:pPr>
                    <w:jc w:val="center"/>
                    <w:rPr>
                      <w:color w:val="000000"/>
                    </w:rPr>
                  </w:pPr>
                  <w:r w:rsidRPr="00052B67">
                    <w:rPr>
                      <w:color w:val="000000"/>
                    </w:rPr>
                    <w:t>000 0503 88 0 00 00000 000</w:t>
                  </w:r>
                </w:p>
              </w:tc>
              <w:tc>
                <w:tcPr>
                  <w:tcW w:w="1417" w:type="dxa"/>
                  <w:tcBorders>
                    <w:top w:val="nil"/>
                    <w:left w:val="nil"/>
                    <w:bottom w:val="single" w:sz="4" w:space="0" w:color="000000"/>
                    <w:right w:val="single" w:sz="4" w:space="0" w:color="000000"/>
                  </w:tcBorders>
                  <w:shd w:val="clear" w:color="auto" w:fill="auto"/>
                  <w:vAlign w:val="bottom"/>
                  <w:hideMark/>
                </w:tcPr>
                <w:p w14:paraId="15D599FF" w14:textId="77777777" w:rsidR="00052B67" w:rsidRPr="00052B67" w:rsidRDefault="00052B67" w:rsidP="005345E4">
                  <w:pPr>
                    <w:jc w:val="right"/>
                    <w:rPr>
                      <w:color w:val="000000"/>
                    </w:rPr>
                  </w:pPr>
                  <w:r w:rsidRPr="00052B67">
                    <w:rPr>
                      <w:color w:val="000000"/>
                    </w:rPr>
                    <w:t>12 613 654,87</w:t>
                  </w:r>
                </w:p>
              </w:tc>
              <w:tc>
                <w:tcPr>
                  <w:tcW w:w="1276" w:type="dxa"/>
                  <w:tcBorders>
                    <w:top w:val="nil"/>
                    <w:left w:val="nil"/>
                    <w:bottom w:val="single" w:sz="4" w:space="0" w:color="000000"/>
                    <w:right w:val="single" w:sz="4" w:space="0" w:color="000000"/>
                  </w:tcBorders>
                  <w:shd w:val="clear" w:color="auto" w:fill="auto"/>
                  <w:vAlign w:val="bottom"/>
                  <w:hideMark/>
                </w:tcPr>
                <w:p w14:paraId="3E8188B4" w14:textId="77777777" w:rsidR="00052B67" w:rsidRPr="00052B67" w:rsidRDefault="00052B67" w:rsidP="005345E4">
                  <w:pPr>
                    <w:jc w:val="right"/>
                    <w:rPr>
                      <w:color w:val="000000"/>
                    </w:rPr>
                  </w:pPr>
                  <w:r w:rsidRPr="00052B67">
                    <w:rPr>
                      <w:color w:val="000000"/>
                    </w:rPr>
                    <w:t>719 005,91</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0A663CA8" w14:textId="77777777" w:rsidR="00052B67" w:rsidRPr="00052B67" w:rsidRDefault="00052B67" w:rsidP="005345E4">
                  <w:pPr>
                    <w:jc w:val="right"/>
                    <w:rPr>
                      <w:color w:val="000000"/>
                    </w:rPr>
                  </w:pPr>
                  <w:r w:rsidRPr="00052B67">
                    <w:rPr>
                      <w:color w:val="000000"/>
                    </w:rPr>
                    <w:t>5,70</w:t>
                  </w:r>
                </w:p>
              </w:tc>
            </w:tr>
            <w:tr w:rsidR="00052B67" w:rsidRPr="00052B67" w14:paraId="3E53C9B6"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01127920" w14:textId="77777777" w:rsidR="00052B67" w:rsidRPr="00052B67" w:rsidRDefault="00052B67" w:rsidP="005345E4">
                  <w:pPr>
                    <w:rPr>
                      <w:color w:val="000000"/>
                    </w:rPr>
                  </w:pPr>
                  <w:r w:rsidRPr="00052B67">
                    <w:rPr>
                      <w:color w:val="000000"/>
                    </w:rPr>
                    <w:lastRenderedPageBreak/>
                    <w:t xml:space="preserve">  </w:t>
                  </w:r>
                </w:p>
              </w:tc>
              <w:tc>
                <w:tcPr>
                  <w:tcW w:w="513" w:type="dxa"/>
                  <w:tcBorders>
                    <w:top w:val="nil"/>
                    <w:left w:val="nil"/>
                    <w:bottom w:val="single" w:sz="4" w:space="0" w:color="000000"/>
                    <w:right w:val="single" w:sz="4" w:space="0" w:color="000000"/>
                  </w:tcBorders>
                  <w:shd w:val="clear" w:color="auto" w:fill="auto"/>
                  <w:vAlign w:val="bottom"/>
                  <w:hideMark/>
                </w:tcPr>
                <w:p w14:paraId="3CBD6F9B"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4A6F62E1" w14:textId="77777777" w:rsidR="00052B67" w:rsidRPr="00052B67" w:rsidRDefault="00052B67" w:rsidP="005345E4">
                  <w:pPr>
                    <w:jc w:val="center"/>
                    <w:rPr>
                      <w:color w:val="000000"/>
                    </w:rPr>
                  </w:pPr>
                  <w:r w:rsidRPr="00052B67">
                    <w:rPr>
                      <w:color w:val="000000"/>
                    </w:rPr>
                    <w:t>000 0503 88 0 00 05030 000</w:t>
                  </w:r>
                </w:p>
              </w:tc>
              <w:tc>
                <w:tcPr>
                  <w:tcW w:w="1417" w:type="dxa"/>
                  <w:tcBorders>
                    <w:top w:val="nil"/>
                    <w:left w:val="nil"/>
                    <w:bottom w:val="single" w:sz="4" w:space="0" w:color="000000"/>
                    <w:right w:val="single" w:sz="4" w:space="0" w:color="000000"/>
                  </w:tcBorders>
                  <w:shd w:val="clear" w:color="auto" w:fill="auto"/>
                  <w:vAlign w:val="bottom"/>
                  <w:hideMark/>
                </w:tcPr>
                <w:p w14:paraId="2E312150" w14:textId="77777777" w:rsidR="00052B67" w:rsidRPr="00052B67" w:rsidRDefault="00052B67" w:rsidP="005345E4">
                  <w:pPr>
                    <w:jc w:val="right"/>
                    <w:rPr>
                      <w:color w:val="000000"/>
                    </w:rPr>
                  </w:pPr>
                  <w:r w:rsidRPr="00052B67">
                    <w:rPr>
                      <w:color w:val="000000"/>
                    </w:rPr>
                    <w:t>1 218 624,00</w:t>
                  </w:r>
                </w:p>
              </w:tc>
              <w:tc>
                <w:tcPr>
                  <w:tcW w:w="1276" w:type="dxa"/>
                  <w:tcBorders>
                    <w:top w:val="nil"/>
                    <w:left w:val="nil"/>
                    <w:bottom w:val="single" w:sz="4" w:space="0" w:color="000000"/>
                    <w:right w:val="single" w:sz="4" w:space="0" w:color="000000"/>
                  </w:tcBorders>
                  <w:shd w:val="clear" w:color="auto" w:fill="auto"/>
                  <w:vAlign w:val="bottom"/>
                  <w:hideMark/>
                </w:tcPr>
                <w:p w14:paraId="2DD7D028" w14:textId="77777777" w:rsidR="00052B67" w:rsidRPr="00052B67" w:rsidRDefault="00052B67" w:rsidP="005345E4">
                  <w:pPr>
                    <w:jc w:val="right"/>
                    <w:rPr>
                      <w:color w:val="000000"/>
                    </w:rPr>
                  </w:pPr>
                  <w:r w:rsidRPr="00052B67">
                    <w:rPr>
                      <w:color w:val="000000"/>
                    </w:rPr>
                    <w:t>693 685,14</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4B595D0E" w14:textId="77777777" w:rsidR="00052B67" w:rsidRPr="00052B67" w:rsidRDefault="00052B67" w:rsidP="005345E4">
                  <w:pPr>
                    <w:jc w:val="right"/>
                    <w:rPr>
                      <w:color w:val="000000"/>
                    </w:rPr>
                  </w:pPr>
                  <w:r w:rsidRPr="00052B67">
                    <w:rPr>
                      <w:color w:val="000000"/>
                    </w:rPr>
                    <w:t>56,92</w:t>
                  </w:r>
                </w:p>
              </w:tc>
            </w:tr>
            <w:tr w:rsidR="00052B67" w:rsidRPr="00052B67" w14:paraId="2C9104B3" w14:textId="77777777" w:rsidTr="005345E4">
              <w:trPr>
                <w:trHeight w:val="480"/>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2F6E2CFA" w14:textId="77777777" w:rsidR="00052B67" w:rsidRPr="00052B67" w:rsidRDefault="00052B67" w:rsidP="005345E4">
                  <w:pPr>
                    <w:rPr>
                      <w:color w:val="000000"/>
                    </w:rPr>
                  </w:pPr>
                  <w:r w:rsidRPr="00052B67">
                    <w:rPr>
                      <w:color w:val="000000"/>
                    </w:rPr>
                    <w:t xml:space="preserve">  Закупка товаров, работ и услуг для обеспечения государственных (муниципальных) нужд</w:t>
                  </w:r>
                </w:p>
              </w:tc>
              <w:tc>
                <w:tcPr>
                  <w:tcW w:w="513" w:type="dxa"/>
                  <w:tcBorders>
                    <w:top w:val="nil"/>
                    <w:left w:val="nil"/>
                    <w:bottom w:val="single" w:sz="4" w:space="0" w:color="000000"/>
                    <w:right w:val="single" w:sz="4" w:space="0" w:color="000000"/>
                  </w:tcBorders>
                  <w:shd w:val="clear" w:color="auto" w:fill="auto"/>
                  <w:vAlign w:val="bottom"/>
                  <w:hideMark/>
                </w:tcPr>
                <w:p w14:paraId="30C02ED7"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57D1B489" w14:textId="77777777" w:rsidR="00052B67" w:rsidRPr="00052B67" w:rsidRDefault="00052B67" w:rsidP="005345E4">
                  <w:pPr>
                    <w:jc w:val="center"/>
                    <w:rPr>
                      <w:color w:val="000000"/>
                    </w:rPr>
                  </w:pPr>
                  <w:r w:rsidRPr="00052B67">
                    <w:rPr>
                      <w:color w:val="000000"/>
                    </w:rPr>
                    <w:t>000 0503 88 0 00 05030 200</w:t>
                  </w:r>
                </w:p>
              </w:tc>
              <w:tc>
                <w:tcPr>
                  <w:tcW w:w="1417" w:type="dxa"/>
                  <w:tcBorders>
                    <w:top w:val="nil"/>
                    <w:left w:val="nil"/>
                    <w:bottom w:val="single" w:sz="4" w:space="0" w:color="000000"/>
                    <w:right w:val="single" w:sz="4" w:space="0" w:color="000000"/>
                  </w:tcBorders>
                  <w:shd w:val="clear" w:color="auto" w:fill="auto"/>
                  <w:vAlign w:val="bottom"/>
                  <w:hideMark/>
                </w:tcPr>
                <w:p w14:paraId="2307E215" w14:textId="77777777" w:rsidR="00052B67" w:rsidRPr="00052B67" w:rsidRDefault="00052B67" w:rsidP="005345E4">
                  <w:pPr>
                    <w:jc w:val="right"/>
                    <w:rPr>
                      <w:color w:val="000000"/>
                    </w:rPr>
                  </w:pPr>
                  <w:r w:rsidRPr="00052B67">
                    <w:rPr>
                      <w:color w:val="000000"/>
                    </w:rPr>
                    <w:t>1 218 624,00</w:t>
                  </w:r>
                </w:p>
              </w:tc>
              <w:tc>
                <w:tcPr>
                  <w:tcW w:w="1276" w:type="dxa"/>
                  <w:tcBorders>
                    <w:top w:val="nil"/>
                    <w:left w:val="nil"/>
                    <w:bottom w:val="single" w:sz="4" w:space="0" w:color="000000"/>
                    <w:right w:val="single" w:sz="4" w:space="0" w:color="000000"/>
                  </w:tcBorders>
                  <w:shd w:val="clear" w:color="auto" w:fill="auto"/>
                  <w:vAlign w:val="bottom"/>
                  <w:hideMark/>
                </w:tcPr>
                <w:p w14:paraId="00791234" w14:textId="77777777" w:rsidR="00052B67" w:rsidRPr="00052B67" w:rsidRDefault="00052B67" w:rsidP="005345E4">
                  <w:pPr>
                    <w:jc w:val="right"/>
                    <w:rPr>
                      <w:color w:val="000000"/>
                    </w:rPr>
                  </w:pPr>
                  <w:r w:rsidRPr="00052B67">
                    <w:rPr>
                      <w:color w:val="000000"/>
                    </w:rPr>
                    <w:t>693 685,14</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3FBC0ECF" w14:textId="77777777" w:rsidR="00052B67" w:rsidRPr="00052B67" w:rsidRDefault="00052B67" w:rsidP="005345E4">
                  <w:pPr>
                    <w:jc w:val="right"/>
                    <w:rPr>
                      <w:color w:val="000000"/>
                    </w:rPr>
                  </w:pPr>
                  <w:r w:rsidRPr="00052B67">
                    <w:rPr>
                      <w:color w:val="000000"/>
                    </w:rPr>
                    <w:t>56,92</w:t>
                  </w:r>
                </w:p>
              </w:tc>
            </w:tr>
            <w:tr w:rsidR="00052B67" w:rsidRPr="00052B67" w14:paraId="21EBCBAE" w14:textId="77777777" w:rsidTr="005345E4">
              <w:trPr>
                <w:trHeight w:val="480"/>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526E22BD" w14:textId="77777777" w:rsidR="00052B67" w:rsidRPr="00052B67" w:rsidRDefault="00052B67" w:rsidP="005345E4">
                  <w:pPr>
                    <w:rPr>
                      <w:color w:val="000000"/>
                    </w:rPr>
                  </w:pPr>
                  <w:r w:rsidRPr="00052B67">
                    <w:rPr>
                      <w:color w:val="000000"/>
                    </w:rPr>
                    <w:t xml:space="preserve">  Иные закупки товаров, работ и услуг для обеспечения государственных (муниципальных) нужд</w:t>
                  </w:r>
                </w:p>
              </w:tc>
              <w:tc>
                <w:tcPr>
                  <w:tcW w:w="513" w:type="dxa"/>
                  <w:tcBorders>
                    <w:top w:val="nil"/>
                    <w:left w:val="nil"/>
                    <w:bottom w:val="single" w:sz="4" w:space="0" w:color="000000"/>
                    <w:right w:val="single" w:sz="4" w:space="0" w:color="000000"/>
                  </w:tcBorders>
                  <w:shd w:val="clear" w:color="auto" w:fill="auto"/>
                  <w:vAlign w:val="bottom"/>
                  <w:hideMark/>
                </w:tcPr>
                <w:p w14:paraId="66379316"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7D129871" w14:textId="77777777" w:rsidR="00052B67" w:rsidRPr="00052B67" w:rsidRDefault="00052B67" w:rsidP="005345E4">
                  <w:pPr>
                    <w:jc w:val="center"/>
                    <w:rPr>
                      <w:color w:val="000000"/>
                    </w:rPr>
                  </w:pPr>
                  <w:r w:rsidRPr="00052B67">
                    <w:rPr>
                      <w:color w:val="000000"/>
                    </w:rPr>
                    <w:t>000 0503 88 0 00 05030 240</w:t>
                  </w:r>
                </w:p>
              </w:tc>
              <w:tc>
                <w:tcPr>
                  <w:tcW w:w="1417" w:type="dxa"/>
                  <w:tcBorders>
                    <w:top w:val="nil"/>
                    <w:left w:val="nil"/>
                    <w:bottom w:val="single" w:sz="4" w:space="0" w:color="000000"/>
                    <w:right w:val="single" w:sz="4" w:space="0" w:color="000000"/>
                  </w:tcBorders>
                  <w:shd w:val="clear" w:color="auto" w:fill="auto"/>
                  <w:vAlign w:val="bottom"/>
                  <w:hideMark/>
                </w:tcPr>
                <w:p w14:paraId="4D6F2501" w14:textId="77777777" w:rsidR="00052B67" w:rsidRPr="00052B67" w:rsidRDefault="00052B67" w:rsidP="005345E4">
                  <w:pPr>
                    <w:jc w:val="right"/>
                    <w:rPr>
                      <w:color w:val="000000"/>
                    </w:rPr>
                  </w:pPr>
                  <w:r w:rsidRPr="00052B67">
                    <w:rPr>
                      <w:color w:val="000000"/>
                    </w:rPr>
                    <w:t>1 218 624,00</w:t>
                  </w:r>
                </w:p>
              </w:tc>
              <w:tc>
                <w:tcPr>
                  <w:tcW w:w="1276" w:type="dxa"/>
                  <w:tcBorders>
                    <w:top w:val="nil"/>
                    <w:left w:val="nil"/>
                    <w:bottom w:val="single" w:sz="4" w:space="0" w:color="000000"/>
                    <w:right w:val="single" w:sz="4" w:space="0" w:color="000000"/>
                  </w:tcBorders>
                  <w:shd w:val="clear" w:color="auto" w:fill="auto"/>
                  <w:vAlign w:val="bottom"/>
                  <w:hideMark/>
                </w:tcPr>
                <w:p w14:paraId="3BEB7E3E" w14:textId="77777777" w:rsidR="00052B67" w:rsidRPr="00052B67" w:rsidRDefault="00052B67" w:rsidP="005345E4">
                  <w:pPr>
                    <w:jc w:val="right"/>
                    <w:rPr>
                      <w:color w:val="000000"/>
                    </w:rPr>
                  </w:pPr>
                  <w:r w:rsidRPr="00052B67">
                    <w:rPr>
                      <w:color w:val="000000"/>
                    </w:rPr>
                    <w:t>693 685,14</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5456D30F" w14:textId="77777777" w:rsidR="00052B67" w:rsidRPr="00052B67" w:rsidRDefault="00052B67" w:rsidP="005345E4">
                  <w:pPr>
                    <w:jc w:val="right"/>
                    <w:rPr>
                      <w:color w:val="000000"/>
                    </w:rPr>
                  </w:pPr>
                  <w:r w:rsidRPr="00052B67">
                    <w:rPr>
                      <w:color w:val="000000"/>
                    </w:rPr>
                    <w:t>56,92</w:t>
                  </w:r>
                </w:p>
              </w:tc>
            </w:tr>
            <w:tr w:rsidR="00052B67" w:rsidRPr="00052B67" w14:paraId="798D4D27"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6DF194E5" w14:textId="77777777" w:rsidR="00052B67" w:rsidRPr="00052B67" w:rsidRDefault="00052B67" w:rsidP="005345E4">
                  <w:pPr>
                    <w:rPr>
                      <w:color w:val="000000"/>
                    </w:rPr>
                  </w:pPr>
                  <w:r w:rsidRPr="00052B67">
                    <w:rPr>
                      <w:color w:val="000000"/>
                    </w:rPr>
                    <w:t xml:space="preserve">  Прочая закупка товаров, работ и услуг</w:t>
                  </w:r>
                </w:p>
              </w:tc>
              <w:tc>
                <w:tcPr>
                  <w:tcW w:w="513" w:type="dxa"/>
                  <w:tcBorders>
                    <w:top w:val="nil"/>
                    <w:left w:val="nil"/>
                    <w:bottom w:val="single" w:sz="4" w:space="0" w:color="000000"/>
                    <w:right w:val="single" w:sz="4" w:space="0" w:color="000000"/>
                  </w:tcBorders>
                  <w:shd w:val="clear" w:color="auto" w:fill="auto"/>
                  <w:vAlign w:val="bottom"/>
                  <w:hideMark/>
                </w:tcPr>
                <w:p w14:paraId="67EA085B"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184F6BF2" w14:textId="77777777" w:rsidR="00052B67" w:rsidRPr="00052B67" w:rsidRDefault="00052B67" w:rsidP="005345E4">
                  <w:pPr>
                    <w:jc w:val="center"/>
                    <w:rPr>
                      <w:color w:val="000000"/>
                    </w:rPr>
                  </w:pPr>
                  <w:r w:rsidRPr="00052B67">
                    <w:rPr>
                      <w:color w:val="000000"/>
                    </w:rPr>
                    <w:t>000 0503 88 0 00 05030 244</w:t>
                  </w:r>
                </w:p>
              </w:tc>
              <w:tc>
                <w:tcPr>
                  <w:tcW w:w="1417" w:type="dxa"/>
                  <w:tcBorders>
                    <w:top w:val="nil"/>
                    <w:left w:val="nil"/>
                    <w:bottom w:val="single" w:sz="4" w:space="0" w:color="000000"/>
                    <w:right w:val="single" w:sz="4" w:space="0" w:color="000000"/>
                  </w:tcBorders>
                  <w:shd w:val="clear" w:color="auto" w:fill="auto"/>
                  <w:vAlign w:val="bottom"/>
                  <w:hideMark/>
                </w:tcPr>
                <w:p w14:paraId="39ECD112" w14:textId="77777777" w:rsidR="00052B67" w:rsidRPr="00052B67" w:rsidRDefault="00052B67" w:rsidP="005345E4">
                  <w:pPr>
                    <w:jc w:val="right"/>
                    <w:rPr>
                      <w:color w:val="000000"/>
                    </w:rPr>
                  </w:pPr>
                  <w:r w:rsidRPr="00052B67">
                    <w:rPr>
                      <w:color w:val="000000"/>
                    </w:rPr>
                    <w:t>-</w:t>
                  </w:r>
                </w:p>
              </w:tc>
              <w:tc>
                <w:tcPr>
                  <w:tcW w:w="1276" w:type="dxa"/>
                  <w:tcBorders>
                    <w:top w:val="nil"/>
                    <w:left w:val="nil"/>
                    <w:bottom w:val="single" w:sz="4" w:space="0" w:color="000000"/>
                    <w:right w:val="single" w:sz="4" w:space="0" w:color="000000"/>
                  </w:tcBorders>
                  <w:shd w:val="clear" w:color="auto" w:fill="auto"/>
                  <w:vAlign w:val="bottom"/>
                  <w:hideMark/>
                </w:tcPr>
                <w:p w14:paraId="4D1D752E" w14:textId="77777777" w:rsidR="00052B67" w:rsidRPr="00052B67" w:rsidRDefault="00052B67" w:rsidP="005345E4">
                  <w:pPr>
                    <w:jc w:val="right"/>
                    <w:rPr>
                      <w:color w:val="000000"/>
                    </w:rPr>
                  </w:pPr>
                  <w:r w:rsidRPr="00052B67">
                    <w:rPr>
                      <w:color w:val="000000"/>
                    </w:rPr>
                    <w:t>693 685,14</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7E255726" w14:textId="77777777" w:rsidR="00052B67" w:rsidRPr="00052B67" w:rsidRDefault="00052B67" w:rsidP="005345E4">
                  <w:pPr>
                    <w:jc w:val="right"/>
                    <w:rPr>
                      <w:color w:val="000000"/>
                    </w:rPr>
                  </w:pPr>
                  <w:r w:rsidRPr="00052B67">
                    <w:rPr>
                      <w:color w:val="000000"/>
                    </w:rPr>
                    <w:t> </w:t>
                  </w:r>
                </w:p>
              </w:tc>
            </w:tr>
            <w:tr w:rsidR="00052B67" w:rsidRPr="00052B67" w14:paraId="19E5797B"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3CD5D737" w14:textId="77777777" w:rsidR="00052B67" w:rsidRPr="00052B67" w:rsidRDefault="00052B67" w:rsidP="005345E4">
                  <w:pPr>
                    <w:rPr>
                      <w:color w:val="000000"/>
                    </w:rPr>
                  </w:pPr>
                  <w:r w:rsidRPr="00052B67">
                    <w:rPr>
                      <w:color w:val="000000"/>
                    </w:rPr>
                    <w:t xml:space="preserve">  </w:t>
                  </w:r>
                </w:p>
              </w:tc>
              <w:tc>
                <w:tcPr>
                  <w:tcW w:w="513" w:type="dxa"/>
                  <w:tcBorders>
                    <w:top w:val="nil"/>
                    <w:left w:val="nil"/>
                    <w:bottom w:val="single" w:sz="4" w:space="0" w:color="000000"/>
                    <w:right w:val="single" w:sz="4" w:space="0" w:color="000000"/>
                  </w:tcBorders>
                  <w:shd w:val="clear" w:color="auto" w:fill="auto"/>
                  <w:vAlign w:val="bottom"/>
                  <w:hideMark/>
                </w:tcPr>
                <w:p w14:paraId="72AE312B"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1FA136CF" w14:textId="77777777" w:rsidR="00052B67" w:rsidRPr="00052B67" w:rsidRDefault="00052B67" w:rsidP="005345E4">
                  <w:pPr>
                    <w:jc w:val="center"/>
                    <w:rPr>
                      <w:color w:val="000000"/>
                    </w:rPr>
                  </w:pPr>
                  <w:r w:rsidRPr="00052B67">
                    <w:rPr>
                      <w:color w:val="000000"/>
                    </w:rPr>
                    <w:t>000 0503 88 0 00 05530 000</w:t>
                  </w:r>
                </w:p>
              </w:tc>
              <w:tc>
                <w:tcPr>
                  <w:tcW w:w="1417" w:type="dxa"/>
                  <w:tcBorders>
                    <w:top w:val="nil"/>
                    <w:left w:val="nil"/>
                    <w:bottom w:val="single" w:sz="4" w:space="0" w:color="000000"/>
                    <w:right w:val="single" w:sz="4" w:space="0" w:color="000000"/>
                  </w:tcBorders>
                  <w:shd w:val="clear" w:color="auto" w:fill="auto"/>
                  <w:vAlign w:val="bottom"/>
                  <w:hideMark/>
                </w:tcPr>
                <w:p w14:paraId="06C0642A" w14:textId="77777777" w:rsidR="00052B67" w:rsidRPr="00052B67" w:rsidRDefault="00052B67" w:rsidP="005345E4">
                  <w:pPr>
                    <w:jc w:val="right"/>
                    <w:rPr>
                      <w:color w:val="000000"/>
                    </w:rPr>
                  </w:pPr>
                  <w:r w:rsidRPr="00052B67">
                    <w:rPr>
                      <w:color w:val="000000"/>
                    </w:rPr>
                    <w:t>1 034 096,53</w:t>
                  </w:r>
                </w:p>
              </w:tc>
              <w:tc>
                <w:tcPr>
                  <w:tcW w:w="1276" w:type="dxa"/>
                  <w:tcBorders>
                    <w:top w:val="nil"/>
                    <w:left w:val="nil"/>
                    <w:bottom w:val="single" w:sz="4" w:space="0" w:color="000000"/>
                    <w:right w:val="single" w:sz="4" w:space="0" w:color="000000"/>
                  </w:tcBorders>
                  <w:shd w:val="clear" w:color="auto" w:fill="auto"/>
                  <w:vAlign w:val="bottom"/>
                  <w:hideMark/>
                </w:tcPr>
                <w:p w14:paraId="1DCF653E" w14:textId="77777777" w:rsidR="00052B67" w:rsidRPr="00052B67" w:rsidRDefault="00052B67" w:rsidP="005345E4">
                  <w:pPr>
                    <w:jc w:val="right"/>
                    <w:rPr>
                      <w:color w:val="000000"/>
                    </w:rPr>
                  </w:pPr>
                  <w:r w:rsidRPr="00052B67">
                    <w:rPr>
                      <w:color w:val="000000"/>
                    </w:rPr>
                    <w:t>25 320,77</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386BC807" w14:textId="77777777" w:rsidR="00052B67" w:rsidRPr="00052B67" w:rsidRDefault="00052B67" w:rsidP="005345E4">
                  <w:pPr>
                    <w:jc w:val="right"/>
                    <w:rPr>
                      <w:color w:val="000000"/>
                    </w:rPr>
                  </w:pPr>
                  <w:r w:rsidRPr="00052B67">
                    <w:rPr>
                      <w:color w:val="000000"/>
                    </w:rPr>
                    <w:t>2,45</w:t>
                  </w:r>
                </w:p>
              </w:tc>
            </w:tr>
            <w:tr w:rsidR="00052B67" w:rsidRPr="00052B67" w14:paraId="659FA3E6" w14:textId="77777777" w:rsidTr="005345E4">
              <w:trPr>
                <w:trHeight w:val="480"/>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13721B5C" w14:textId="77777777" w:rsidR="00052B67" w:rsidRPr="00052B67" w:rsidRDefault="00052B67" w:rsidP="005345E4">
                  <w:pPr>
                    <w:rPr>
                      <w:color w:val="000000"/>
                    </w:rPr>
                  </w:pPr>
                  <w:r w:rsidRPr="00052B67">
                    <w:rPr>
                      <w:color w:val="000000"/>
                    </w:rPr>
                    <w:t xml:space="preserve">  Закупка товаров, работ и услуг для обеспечения государственных (муниципальных) нужд</w:t>
                  </w:r>
                </w:p>
              </w:tc>
              <w:tc>
                <w:tcPr>
                  <w:tcW w:w="513" w:type="dxa"/>
                  <w:tcBorders>
                    <w:top w:val="nil"/>
                    <w:left w:val="nil"/>
                    <w:bottom w:val="single" w:sz="4" w:space="0" w:color="000000"/>
                    <w:right w:val="single" w:sz="4" w:space="0" w:color="000000"/>
                  </w:tcBorders>
                  <w:shd w:val="clear" w:color="auto" w:fill="auto"/>
                  <w:vAlign w:val="bottom"/>
                  <w:hideMark/>
                </w:tcPr>
                <w:p w14:paraId="1B904A54"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09802AF2" w14:textId="77777777" w:rsidR="00052B67" w:rsidRPr="00052B67" w:rsidRDefault="00052B67" w:rsidP="005345E4">
                  <w:pPr>
                    <w:jc w:val="center"/>
                    <w:rPr>
                      <w:color w:val="000000"/>
                    </w:rPr>
                  </w:pPr>
                  <w:r w:rsidRPr="00052B67">
                    <w:rPr>
                      <w:color w:val="000000"/>
                    </w:rPr>
                    <w:t>000 0503 88 0 00 05530 200</w:t>
                  </w:r>
                </w:p>
              </w:tc>
              <w:tc>
                <w:tcPr>
                  <w:tcW w:w="1417" w:type="dxa"/>
                  <w:tcBorders>
                    <w:top w:val="nil"/>
                    <w:left w:val="nil"/>
                    <w:bottom w:val="single" w:sz="4" w:space="0" w:color="000000"/>
                    <w:right w:val="single" w:sz="4" w:space="0" w:color="000000"/>
                  </w:tcBorders>
                  <w:shd w:val="clear" w:color="auto" w:fill="auto"/>
                  <w:vAlign w:val="bottom"/>
                  <w:hideMark/>
                </w:tcPr>
                <w:p w14:paraId="14FC42C2" w14:textId="77777777" w:rsidR="00052B67" w:rsidRPr="00052B67" w:rsidRDefault="00052B67" w:rsidP="005345E4">
                  <w:pPr>
                    <w:jc w:val="right"/>
                    <w:rPr>
                      <w:color w:val="000000"/>
                    </w:rPr>
                  </w:pPr>
                  <w:r w:rsidRPr="00052B67">
                    <w:rPr>
                      <w:color w:val="000000"/>
                    </w:rPr>
                    <w:t>1 034 096,53</w:t>
                  </w:r>
                </w:p>
              </w:tc>
              <w:tc>
                <w:tcPr>
                  <w:tcW w:w="1276" w:type="dxa"/>
                  <w:tcBorders>
                    <w:top w:val="nil"/>
                    <w:left w:val="nil"/>
                    <w:bottom w:val="single" w:sz="4" w:space="0" w:color="000000"/>
                    <w:right w:val="single" w:sz="4" w:space="0" w:color="000000"/>
                  </w:tcBorders>
                  <w:shd w:val="clear" w:color="auto" w:fill="auto"/>
                  <w:vAlign w:val="bottom"/>
                  <w:hideMark/>
                </w:tcPr>
                <w:p w14:paraId="2C99D2D6" w14:textId="77777777" w:rsidR="00052B67" w:rsidRPr="00052B67" w:rsidRDefault="00052B67" w:rsidP="005345E4">
                  <w:pPr>
                    <w:jc w:val="right"/>
                    <w:rPr>
                      <w:color w:val="000000"/>
                    </w:rPr>
                  </w:pPr>
                  <w:r w:rsidRPr="00052B67">
                    <w:rPr>
                      <w:color w:val="000000"/>
                    </w:rPr>
                    <w:t>25 320,77</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243A24B9" w14:textId="77777777" w:rsidR="00052B67" w:rsidRPr="00052B67" w:rsidRDefault="00052B67" w:rsidP="005345E4">
                  <w:pPr>
                    <w:jc w:val="right"/>
                    <w:rPr>
                      <w:color w:val="000000"/>
                    </w:rPr>
                  </w:pPr>
                  <w:r w:rsidRPr="00052B67">
                    <w:rPr>
                      <w:color w:val="000000"/>
                    </w:rPr>
                    <w:t>2,45</w:t>
                  </w:r>
                </w:p>
              </w:tc>
            </w:tr>
            <w:tr w:rsidR="00052B67" w:rsidRPr="00052B67" w14:paraId="1603369F" w14:textId="77777777" w:rsidTr="005345E4">
              <w:trPr>
                <w:trHeight w:val="480"/>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385F8E77" w14:textId="77777777" w:rsidR="00052B67" w:rsidRPr="00052B67" w:rsidRDefault="00052B67" w:rsidP="005345E4">
                  <w:pPr>
                    <w:rPr>
                      <w:color w:val="000000"/>
                    </w:rPr>
                  </w:pPr>
                  <w:r w:rsidRPr="00052B67">
                    <w:rPr>
                      <w:color w:val="000000"/>
                    </w:rPr>
                    <w:t xml:space="preserve">  Иные закупки товаров, работ и услуг для обеспечения государственных (муниципальных) нужд</w:t>
                  </w:r>
                </w:p>
              </w:tc>
              <w:tc>
                <w:tcPr>
                  <w:tcW w:w="513" w:type="dxa"/>
                  <w:tcBorders>
                    <w:top w:val="nil"/>
                    <w:left w:val="nil"/>
                    <w:bottom w:val="single" w:sz="4" w:space="0" w:color="000000"/>
                    <w:right w:val="single" w:sz="4" w:space="0" w:color="000000"/>
                  </w:tcBorders>
                  <w:shd w:val="clear" w:color="auto" w:fill="auto"/>
                  <w:vAlign w:val="bottom"/>
                  <w:hideMark/>
                </w:tcPr>
                <w:p w14:paraId="44E931E3"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412BB652" w14:textId="77777777" w:rsidR="00052B67" w:rsidRPr="00052B67" w:rsidRDefault="00052B67" w:rsidP="005345E4">
                  <w:pPr>
                    <w:jc w:val="center"/>
                    <w:rPr>
                      <w:color w:val="000000"/>
                    </w:rPr>
                  </w:pPr>
                  <w:r w:rsidRPr="00052B67">
                    <w:rPr>
                      <w:color w:val="000000"/>
                    </w:rPr>
                    <w:t>000 0503 88 0 00 05530 240</w:t>
                  </w:r>
                </w:p>
              </w:tc>
              <w:tc>
                <w:tcPr>
                  <w:tcW w:w="1417" w:type="dxa"/>
                  <w:tcBorders>
                    <w:top w:val="nil"/>
                    <w:left w:val="nil"/>
                    <w:bottom w:val="single" w:sz="4" w:space="0" w:color="000000"/>
                    <w:right w:val="single" w:sz="4" w:space="0" w:color="000000"/>
                  </w:tcBorders>
                  <w:shd w:val="clear" w:color="auto" w:fill="auto"/>
                  <w:vAlign w:val="bottom"/>
                  <w:hideMark/>
                </w:tcPr>
                <w:p w14:paraId="44FE2DFF" w14:textId="77777777" w:rsidR="00052B67" w:rsidRPr="00052B67" w:rsidRDefault="00052B67" w:rsidP="005345E4">
                  <w:pPr>
                    <w:jc w:val="right"/>
                    <w:rPr>
                      <w:color w:val="000000"/>
                    </w:rPr>
                  </w:pPr>
                  <w:r w:rsidRPr="00052B67">
                    <w:rPr>
                      <w:color w:val="000000"/>
                    </w:rPr>
                    <w:t>1 034 096,53</w:t>
                  </w:r>
                </w:p>
              </w:tc>
              <w:tc>
                <w:tcPr>
                  <w:tcW w:w="1276" w:type="dxa"/>
                  <w:tcBorders>
                    <w:top w:val="nil"/>
                    <w:left w:val="nil"/>
                    <w:bottom w:val="single" w:sz="4" w:space="0" w:color="000000"/>
                    <w:right w:val="single" w:sz="4" w:space="0" w:color="000000"/>
                  </w:tcBorders>
                  <w:shd w:val="clear" w:color="auto" w:fill="auto"/>
                  <w:vAlign w:val="bottom"/>
                  <w:hideMark/>
                </w:tcPr>
                <w:p w14:paraId="6637710B" w14:textId="77777777" w:rsidR="00052B67" w:rsidRPr="00052B67" w:rsidRDefault="00052B67" w:rsidP="005345E4">
                  <w:pPr>
                    <w:jc w:val="right"/>
                    <w:rPr>
                      <w:color w:val="000000"/>
                    </w:rPr>
                  </w:pPr>
                  <w:r w:rsidRPr="00052B67">
                    <w:rPr>
                      <w:color w:val="000000"/>
                    </w:rPr>
                    <w:t>25 320,77</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77F891ED" w14:textId="77777777" w:rsidR="00052B67" w:rsidRPr="00052B67" w:rsidRDefault="00052B67" w:rsidP="005345E4">
                  <w:pPr>
                    <w:jc w:val="right"/>
                    <w:rPr>
                      <w:color w:val="000000"/>
                    </w:rPr>
                  </w:pPr>
                  <w:r w:rsidRPr="00052B67">
                    <w:rPr>
                      <w:color w:val="000000"/>
                    </w:rPr>
                    <w:t>2,45</w:t>
                  </w:r>
                </w:p>
              </w:tc>
            </w:tr>
            <w:tr w:rsidR="00052B67" w:rsidRPr="00052B67" w14:paraId="676C7192"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14533F9D" w14:textId="77777777" w:rsidR="00052B67" w:rsidRPr="00052B67" w:rsidRDefault="00052B67" w:rsidP="005345E4">
                  <w:pPr>
                    <w:rPr>
                      <w:color w:val="000000"/>
                    </w:rPr>
                  </w:pPr>
                  <w:r w:rsidRPr="00052B67">
                    <w:rPr>
                      <w:color w:val="000000"/>
                    </w:rPr>
                    <w:t xml:space="preserve">  Прочая закупка товаров, работ и услуг</w:t>
                  </w:r>
                </w:p>
              </w:tc>
              <w:tc>
                <w:tcPr>
                  <w:tcW w:w="513" w:type="dxa"/>
                  <w:tcBorders>
                    <w:top w:val="nil"/>
                    <w:left w:val="nil"/>
                    <w:bottom w:val="single" w:sz="4" w:space="0" w:color="000000"/>
                    <w:right w:val="single" w:sz="4" w:space="0" w:color="000000"/>
                  </w:tcBorders>
                  <w:shd w:val="clear" w:color="auto" w:fill="auto"/>
                  <w:vAlign w:val="bottom"/>
                  <w:hideMark/>
                </w:tcPr>
                <w:p w14:paraId="58BC394F"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47EF6C48" w14:textId="77777777" w:rsidR="00052B67" w:rsidRPr="00052B67" w:rsidRDefault="00052B67" w:rsidP="005345E4">
                  <w:pPr>
                    <w:jc w:val="center"/>
                    <w:rPr>
                      <w:color w:val="000000"/>
                    </w:rPr>
                  </w:pPr>
                  <w:r w:rsidRPr="00052B67">
                    <w:rPr>
                      <w:color w:val="000000"/>
                    </w:rPr>
                    <w:t>000 0503 88 0 00 05530 244</w:t>
                  </w:r>
                </w:p>
              </w:tc>
              <w:tc>
                <w:tcPr>
                  <w:tcW w:w="1417" w:type="dxa"/>
                  <w:tcBorders>
                    <w:top w:val="nil"/>
                    <w:left w:val="nil"/>
                    <w:bottom w:val="single" w:sz="4" w:space="0" w:color="000000"/>
                    <w:right w:val="single" w:sz="4" w:space="0" w:color="000000"/>
                  </w:tcBorders>
                  <w:shd w:val="clear" w:color="auto" w:fill="auto"/>
                  <w:vAlign w:val="bottom"/>
                  <w:hideMark/>
                </w:tcPr>
                <w:p w14:paraId="4719E52A" w14:textId="77777777" w:rsidR="00052B67" w:rsidRPr="00052B67" w:rsidRDefault="00052B67" w:rsidP="005345E4">
                  <w:pPr>
                    <w:jc w:val="right"/>
                    <w:rPr>
                      <w:color w:val="000000"/>
                    </w:rPr>
                  </w:pPr>
                  <w:r w:rsidRPr="00052B67">
                    <w:rPr>
                      <w:color w:val="000000"/>
                    </w:rPr>
                    <w:t>-</w:t>
                  </w:r>
                </w:p>
              </w:tc>
              <w:tc>
                <w:tcPr>
                  <w:tcW w:w="1276" w:type="dxa"/>
                  <w:tcBorders>
                    <w:top w:val="nil"/>
                    <w:left w:val="nil"/>
                    <w:bottom w:val="single" w:sz="4" w:space="0" w:color="000000"/>
                    <w:right w:val="single" w:sz="4" w:space="0" w:color="000000"/>
                  </w:tcBorders>
                  <w:shd w:val="clear" w:color="auto" w:fill="auto"/>
                  <w:vAlign w:val="bottom"/>
                  <w:hideMark/>
                </w:tcPr>
                <w:p w14:paraId="47796263" w14:textId="77777777" w:rsidR="00052B67" w:rsidRPr="00052B67" w:rsidRDefault="00052B67" w:rsidP="005345E4">
                  <w:pPr>
                    <w:jc w:val="right"/>
                    <w:rPr>
                      <w:color w:val="000000"/>
                    </w:rPr>
                  </w:pPr>
                  <w:r w:rsidRPr="00052B67">
                    <w:rPr>
                      <w:color w:val="000000"/>
                    </w:rPr>
                    <w:t>25 320,77</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16C0398C" w14:textId="77777777" w:rsidR="00052B67" w:rsidRPr="00052B67" w:rsidRDefault="00052B67" w:rsidP="005345E4">
                  <w:pPr>
                    <w:jc w:val="right"/>
                    <w:rPr>
                      <w:color w:val="000000"/>
                    </w:rPr>
                  </w:pPr>
                  <w:r w:rsidRPr="00052B67">
                    <w:rPr>
                      <w:color w:val="000000"/>
                    </w:rPr>
                    <w:t> </w:t>
                  </w:r>
                </w:p>
              </w:tc>
            </w:tr>
            <w:tr w:rsidR="00052B67" w:rsidRPr="00052B67" w14:paraId="6F1E34D9"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464DD358" w14:textId="77777777" w:rsidR="00052B67" w:rsidRPr="00052B67" w:rsidRDefault="00052B67" w:rsidP="005345E4">
                  <w:pPr>
                    <w:rPr>
                      <w:color w:val="000000"/>
                    </w:rPr>
                  </w:pPr>
                  <w:r w:rsidRPr="00052B67">
                    <w:rPr>
                      <w:color w:val="000000"/>
                    </w:rPr>
                    <w:t xml:space="preserve">  </w:t>
                  </w:r>
                </w:p>
              </w:tc>
              <w:tc>
                <w:tcPr>
                  <w:tcW w:w="513" w:type="dxa"/>
                  <w:tcBorders>
                    <w:top w:val="nil"/>
                    <w:left w:val="nil"/>
                    <w:bottom w:val="single" w:sz="4" w:space="0" w:color="000000"/>
                    <w:right w:val="single" w:sz="4" w:space="0" w:color="000000"/>
                  </w:tcBorders>
                  <w:shd w:val="clear" w:color="auto" w:fill="auto"/>
                  <w:vAlign w:val="bottom"/>
                  <w:hideMark/>
                </w:tcPr>
                <w:p w14:paraId="32B1A0A0"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636BE2CE" w14:textId="77777777" w:rsidR="00052B67" w:rsidRPr="00052B67" w:rsidRDefault="00052B67" w:rsidP="005345E4">
                  <w:pPr>
                    <w:jc w:val="center"/>
                    <w:rPr>
                      <w:color w:val="000000"/>
                    </w:rPr>
                  </w:pPr>
                  <w:r w:rsidRPr="00052B67">
                    <w:rPr>
                      <w:color w:val="000000"/>
                    </w:rPr>
                    <w:t>000 0503 88 0 00 71230 000</w:t>
                  </w:r>
                </w:p>
              </w:tc>
              <w:tc>
                <w:tcPr>
                  <w:tcW w:w="1417" w:type="dxa"/>
                  <w:tcBorders>
                    <w:top w:val="nil"/>
                    <w:left w:val="nil"/>
                    <w:bottom w:val="single" w:sz="4" w:space="0" w:color="000000"/>
                    <w:right w:val="single" w:sz="4" w:space="0" w:color="000000"/>
                  </w:tcBorders>
                  <w:shd w:val="clear" w:color="auto" w:fill="auto"/>
                  <w:vAlign w:val="bottom"/>
                  <w:hideMark/>
                </w:tcPr>
                <w:p w14:paraId="3CE8DA05" w14:textId="77777777" w:rsidR="00052B67" w:rsidRPr="00052B67" w:rsidRDefault="00052B67" w:rsidP="005345E4">
                  <w:pPr>
                    <w:jc w:val="right"/>
                    <w:rPr>
                      <w:color w:val="000000"/>
                    </w:rPr>
                  </w:pPr>
                  <w:r w:rsidRPr="00052B67">
                    <w:rPr>
                      <w:color w:val="000000"/>
                    </w:rPr>
                    <w:t>1 482 000,00</w:t>
                  </w:r>
                </w:p>
              </w:tc>
              <w:tc>
                <w:tcPr>
                  <w:tcW w:w="1276" w:type="dxa"/>
                  <w:tcBorders>
                    <w:top w:val="nil"/>
                    <w:left w:val="nil"/>
                    <w:bottom w:val="single" w:sz="4" w:space="0" w:color="000000"/>
                    <w:right w:val="single" w:sz="4" w:space="0" w:color="000000"/>
                  </w:tcBorders>
                  <w:shd w:val="clear" w:color="auto" w:fill="auto"/>
                  <w:vAlign w:val="bottom"/>
                  <w:hideMark/>
                </w:tcPr>
                <w:p w14:paraId="4C00BBD8" w14:textId="77777777" w:rsidR="00052B67" w:rsidRPr="00052B67" w:rsidRDefault="00052B67" w:rsidP="005345E4">
                  <w:pPr>
                    <w:jc w:val="right"/>
                    <w:rPr>
                      <w:color w:val="000000"/>
                    </w:rPr>
                  </w:pPr>
                  <w:r w:rsidRPr="00052B67">
                    <w:rPr>
                      <w:color w:val="000000"/>
                    </w:rPr>
                    <w:t>-</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533338FD" w14:textId="77777777" w:rsidR="00052B67" w:rsidRPr="00052B67" w:rsidRDefault="00052B67" w:rsidP="005345E4">
                  <w:pPr>
                    <w:jc w:val="right"/>
                    <w:rPr>
                      <w:color w:val="000000"/>
                    </w:rPr>
                  </w:pPr>
                  <w:r w:rsidRPr="00052B67">
                    <w:rPr>
                      <w:color w:val="000000"/>
                    </w:rPr>
                    <w:t> </w:t>
                  </w:r>
                </w:p>
              </w:tc>
            </w:tr>
            <w:tr w:rsidR="00052B67" w:rsidRPr="00052B67" w14:paraId="6A8317AB" w14:textId="77777777" w:rsidTr="005345E4">
              <w:trPr>
                <w:trHeight w:val="480"/>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74DE5B18" w14:textId="77777777" w:rsidR="00052B67" w:rsidRPr="00052B67" w:rsidRDefault="00052B67" w:rsidP="005345E4">
                  <w:pPr>
                    <w:rPr>
                      <w:color w:val="000000"/>
                    </w:rPr>
                  </w:pPr>
                  <w:r w:rsidRPr="00052B67">
                    <w:rPr>
                      <w:color w:val="000000"/>
                    </w:rPr>
                    <w:t xml:space="preserve">  Закупка товаров, работ и услуг для обеспечения государственных (муниципальных) нужд</w:t>
                  </w:r>
                </w:p>
              </w:tc>
              <w:tc>
                <w:tcPr>
                  <w:tcW w:w="513" w:type="dxa"/>
                  <w:tcBorders>
                    <w:top w:val="nil"/>
                    <w:left w:val="nil"/>
                    <w:bottom w:val="single" w:sz="4" w:space="0" w:color="000000"/>
                    <w:right w:val="single" w:sz="4" w:space="0" w:color="000000"/>
                  </w:tcBorders>
                  <w:shd w:val="clear" w:color="auto" w:fill="auto"/>
                  <w:vAlign w:val="bottom"/>
                  <w:hideMark/>
                </w:tcPr>
                <w:p w14:paraId="1159A813"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37919A39" w14:textId="77777777" w:rsidR="00052B67" w:rsidRPr="00052B67" w:rsidRDefault="00052B67" w:rsidP="005345E4">
                  <w:pPr>
                    <w:jc w:val="center"/>
                    <w:rPr>
                      <w:color w:val="000000"/>
                    </w:rPr>
                  </w:pPr>
                  <w:r w:rsidRPr="00052B67">
                    <w:rPr>
                      <w:color w:val="000000"/>
                    </w:rPr>
                    <w:t>000 0503 88 0 00 71230 200</w:t>
                  </w:r>
                </w:p>
              </w:tc>
              <w:tc>
                <w:tcPr>
                  <w:tcW w:w="1417" w:type="dxa"/>
                  <w:tcBorders>
                    <w:top w:val="nil"/>
                    <w:left w:val="nil"/>
                    <w:bottom w:val="single" w:sz="4" w:space="0" w:color="000000"/>
                    <w:right w:val="single" w:sz="4" w:space="0" w:color="000000"/>
                  </w:tcBorders>
                  <w:shd w:val="clear" w:color="auto" w:fill="auto"/>
                  <w:vAlign w:val="bottom"/>
                  <w:hideMark/>
                </w:tcPr>
                <w:p w14:paraId="67D654D2" w14:textId="77777777" w:rsidR="00052B67" w:rsidRPr="00052B67" w:rsidRDefault="00052B67" w:rsidP="005345E4">
                  <w:pPr>
                    <w:jc w:val="right"/>
                    <w:rPr>
                      <w:color w:val="000000"/>
                    </w:rPr>
                  </w:pPr>
                  <w:r w:rsidRPr="00052B67">
                    <w:rPr>
                      <w:color w:val="000000"/>
                    </w:rPr>
                    <w:t>1 482 000,00</w:t>
                  </w:r>
                </w:p>
              </w:tc>
              <w:tc>
                <w:tcPr>
                  <w:tcW w:w="1276" w:type="dxa"/>
                  <w:tcBorders>
                    <w:top w:val="nil"/>
                    <w:left w:val="nil"/>
                    <w:bottom w:val="single" w:sz="4" w:space="0" w:color="000000"/>
                    <w:right w:val="single" w:sz="4" w:space="0" w:color="000000"/>
                  </w:tcBorders>
                  <w:shd w:val="clear" w:color="auto" w:fill="auto"/>
                  <w:vAlign w:val="bottom"/>
                  <w:hideMark/>
                </w:tcPr>
                <w:p w14:paraId="2480ED82" w14:textId="77777777" w:rsidR="00052B67" w:rsidRPr="00052B67" w:rsidRDefault="00052B67" w:rsidP="005345E4">
                  <w:pPr>
                    <w:jc w:val="right"/>
                    <w:rPr>
                      <w:color w:val="000000"/>
                    </w:rPr>
                  </w:pPr>
                  <w:r w:rsidRPr="00052B67">
                    <w:rPr>
                      <w:color w:val="000000"/>
                    </w:rPr>
                    <w:t>-</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01245951" w14:textId="77777777" w:rsidR="00052B67" w:rsidRPr="00052B67" w:rsidRDefault="00052B67" w:rsidP="005345E4">
                  <w:pPr>
                    <w:jc w:val="right"/>
                    <w:rPr>
                      <w:color w:val="000000"/>
                    </w:rPr>
                  </w:pPr>
                  <w:r w:rsidRPr="00052B67">
                    <w:rPr>
                      <w:color w:val="000000"/>
                    </w:rPr>
                    <w:t> </w:t>
                  </w:r>
                </w:p>
              </w:tc>
            </w:tr>
            <w:tr w:rsidR="00052B67" w:rsidRPr="00052B67" w14:paraId="7AE17F95" w14:textId="77777777" w:rsidTr="005345E4">
              <w:trPr>
                <w:trHeight w:val="480"/>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422FF182" w14:textId="77777777" w:rsidR="00052B67" w:rsidRPr="00052B67" w:rsidRDefault="00052B67" w:rsidP="005345E4">
                  <w:pPr>
                    <w:rPr>
                      <w:color w:val="000000"/>
                    </w:rPr>
                  </w:pPr>
                  <w:r w:rsidRPr="00052B67">
                    <w:rPr>
                      <w:color w:val="000000"/>
                    </w:rPr>
                    <w:t xml:space="preserve">  Иные закупки товаров, работ и услуг для обеспечения государственных (муниципальных) нужд</w:t>
                  </w:r>
                </w:p>
              </w:tc>
              <w:tc>
                <w:tcPr>
                  <w:tcW w:w="513" w:type="dxa"/>
                  <w:tcBorders>
                    <w:top w:val="nil"/>
                    <w:left w:val="nil"/>
                    <w:bottom w:val="single" w:sz="4" w:space="0" w:color="000000"/>
                    <w:right w:val="single" w:sz="4" w:space="0" w:color="000000"/>
                  </w:tcBorders>
                  <w:shd w:val="clear" w:color="auto" w:fill="auto"/>
                  <w:vAlign w:val="bottom"/>
                  <w:hideMark/>
                </w:tcPr>
                <w:p w14:paraId="4450ED3B"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6FA9C493" w14:textId="77777777" w:rsidR="00052B67" w:rsidRPr="00052B67" w:rsidRDefault="00052B67" w:rsidP="005345E4">
                  <w:pPr>
                    <w:jc w:val="center"/>
                    <w:rPr>
                      <w:color w:val="000000"/>
                    </w:rPr>
                  </w:pPr>
                  <w:r w:rsidRPr="00052B67">
                    <w:rPr>
                      <w:color w:val="000000"/>
                    </w:rPr>
                    <w:t>000 0503 88 0 00 71230 240</w:t>
                  </w:r>
                </w:p>
              </w:tc>
              <w:tc>
                <w:tcPr>
                  <w:tcW w:w="1417" w:type="dxa"/>
                  <w:tcBorders>
                    <w:top w:val="nil"/>
                    <w:left w:val="nil"/>
                    <w:bottom w:val="single" w:sz="4" w:space="0" w:color="000000"/>
                    <w:right w:val="single" w:sz="4" w:space="0" w:color="000000"/>
                  </w:tcBorders>
                  <w:shd w:val="clear" w:color="auto" w:fill="auto"/>
                  <w:vAlign w:val="bottom"/>
                  <w:hideMark/>
                </w:tcPr>
                <w:p w14:paraId="5EE73AEE" w14:textId="77777777" w:rsidR="00052B67" w:rsidRPr="00052B67" w:rsidRDefault="00052B67" w:rsidP="005345E4">
                  <w:pPr>
                    <w:jc w:val="right"/>
                    <w:rPr>
                      <w:color w:val="000000"/>
                    </w:rPr>
                  </w:pPr>
                  <w:r w:rsidRPr="00052B67">
                    <w:rPr>
                      <w:color w:val="000000"/>
                    </w:rPr>
                    <w:t>1 482 000,00</w:t>
                  </w:r>
                </w:p>
              </w:tc>
              <w:tc>
                <w:tcPr>
                  <w:tcW w:w="1276" w:type="dxa"/>
                  <w:tcBorders>
                    <w:top w:val="nil"/>
                    <w:left w:val="nil"/>
                    <w:bottom w:val="single" w:sz="4" w:space="0" w:color="000000"/>
                    <w:right w:val="single" w:sz="4" w:space="0" w:color="000000"/>
                  </w:tcBorders>
                  <w:shd w:val="clear" w:color="auto" w:fill="auto"/>
                  <w:vAlign w:val="bottom"/>
                  <w:hideMark/>
                </w:tcPr>
                <w:p w14:paraId="67CC9C4B" w14:textId="77777777" w:rsidR="00052B67" w:rsidRPr="00052B67" w:rsidRDefault="00052B67" w:rsidP="005345E4">
                  <w:pPr>
                    <w:jc w:val="right"/>
                    <w:rPr>
                      <w:color w:val="000000"/>
                    </w:rPr>
                  </w:pPr>
                  <w:r w:rsidRPr="00052B67">
                    <w:rPr>
                      <w:color w:val="000000"/>
                    </w:rPr>
                    <w:t>-</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2F94CF4D" w14:textId="77777777" w:rsidR="00052B67" w:rsidRPr="00052B67" w:rsidRDefault="00052B67" w:rsidP="005345E4">
                  <w:pPr>
                    <w:jc w:val="right"/>
                    <w:rPr>
                      <w:color w:val="000000"/>
                    </w:rPr>
                  </w:pPr>
                  <w:r w:rsidRPr="00052B67">
                    <w:rPr>
                      <w:color w:val="000000"/>
                    </w:rPr>
                    <w:t> </w:t>
                  </w:r>
                </w:p>
              </w:tc>
            </w:tr>
            <w:tr w:rsidR="00052B67" w:rsidRPr="00052B67" w14:paraId="5F005661"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37E86354" w14:textId="77777777" w:rsidR="00052B67" w:rsidRPr="00052B67" w:rsidRDefault="00052B67" w:rsidP="005345E4">
                  <w:pPr>
                    <w:rPr>
                      <w:color w:val="000000"/>
                    </w:rPr>
                  </w:pPr>
                  <w:r w:rsidRPr="00052B67">
                    <w:rPr>
                      <w:color w:val="000000"/>
                    </w:rPr>
                    <w:t xml:space="preserve">  </w:t>
                  </w:r>
                </w:p>
              </w:tc>
              <w:tc>
                <w:tcPr>
                  <w:tcW w:w="513" w:type="dxa"/>
                  <w:tcBorders>
                    <w:top w:val="nil"/>
                    <w:left w:val="nil"/>
                    <w:bottom w:val="single" w:sz="4" w:space="0" w:color="000000"/>
                    <w:right w:val="single" w:sz="4" w:space="0" w:color="000000"/>
                  </w:tcBorders>
                  <w:shd w:val="clear" w:color="auto" w:fill="auto"/>
                  <w:vAlign w:val="bottom"/>
                  <w:hideMark/>
                </w:tcPr>
                <w:p w14:paraId="69374C14"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096E8ECF" w14:textId="77777777" w:rsidR="00052B67" w:rsidRPr="00052B67" w:rsidRDefault="00052B67" w:rsidP="005345E4">
                  <w:pPr>
                    <w:jc w:val="center"/>
                    <w:rPr>
                      <w:color w:val="000000"/>
                    </w:rPr>
                  </w:pPr>
                  <w:r w:rsidRPr="00052B67">
                    <w:rPr>
                      <w:color w:val="000000"/>
                    </w:rPr>
                    <w:t>000 0503 88 0 И</w:t>
                  </w:r>
                  <w:proofErr w:type="gramStart"/>
                  <w:r w:rsidRPr="00052B67">
                    <w:rPr>
                      <w:color w:val="000000"/>
                    </w:rPr>
                    <w:t>4</w:t>
                  </w:r>
                  <w:proofErr w:type="gramEnd"/>
                  <w:r w:rsidRPr="00052B67">
                    <w:rPr>
                      <w:color w:val="000000"/>
                    </w:rPr>
                    <w:t xml:space="preserve"> 55550 000</w:t>
                  </w:r>
                </w:p>
              </w:tc>
              <w:tc>
                <w:tcPr>
                  <w:tcW w:w="1417" w:type="dxa"/>
                  <w:tcBorders>
                    <w:top w:val="nil"/>
                    <w:left w:val="nil"/>
                    <w:bottom w:val="single" w:sz="4" w:space="0" w:color="000000"/>
                    <w:right w:val="single" w:sz="4" w:space="0" w:color="000000"/>
                  </w:tcBorders>
                  <w:shd w:val="clear" w:color="auto" w:fill="auto"/>
                  <w:vAlign w:val="bottom"/>
                  <w:hideMark/>
                </w:tcPr>
                <w:p w14:paraId="7169521E" w14:textId="77777777" w:rsidR="00052B67" w:rsidRPr="00052B67" w:rsidRDefault="00052B67" w:rsidP="005345E4">
                  <w:pPr>
                    <w:jc w:val="right"/>
                    <w:rPr>
                      <w:color w:val="000000"/>
                    </w:rPr>
                  </w:pPr>
                  <w:r w:rsidRPr="00052B67">
                    <w:rPr>
                      <w:color w:val="000000"/>
                    </w:rPr>
                    <w:t>8 878 934,34</w:t>
                  </w:r>
                </w:p>
              </w:tc>
              <w:tc>
                <w:tcPr>
                  <w:tcW w:w="1276" w:type="dxa"/>
                  <w:tcBorders>
                    <w:top w:val="nil"/>
                    <w:left w:val="nil"/>
                    <w:bottom w:val="single" w:sz="4" w:space="0" w:color="000000"/>
                    <w:right w:val="single" w:sz="4" w:space="0" w:color="000000"/>
                  </w:tcBorders>
                  <w:shd w:val="clear" w:color="auto" w:fill="auto"/>
                  <w:vAlign w:val="bottom"/>
                  <w:hideMark/>
                </w:tcPr>
                <w:p w14:paraId="70804E91" w14:textId="77777777" w:rsidR="00052B67" w:rsidRPr="00052B67" w:rsidRDefault="00052B67" w:rsidP="005345E4">
                  <w:pPr>
                    <w:jc w:val="right"/>
                    <w:rPr>
                      <w:color w:val="000000"/>
                    </w:rPr>
                  </w:pPr>
                  <w:r w:rsidRPr="00052B67">
                    <w:rPr>
                      <w:color w:val="000000"/>
                    </w:rPr>
                    <w:t>-</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055312AE" w14:textId="77777777" w:rsidR="00052B67" w:rsidRPr="00052B67" w:rsidRDefault="00052B67" w:rsidP="005345E4">
                  <w:pPr>
                    <w:jc w:val="right"/>
                    <w:rPr>
                      <w:color w:val="000000"/>
                    </w:rPr>
                  </w:pPr>
                  <w:r w:rsidRPr="00052B67">
                    <w:rPr>
                      <w:color w:val="000000"/>
                    </w:rPr>
                    <w:t> </w:t>
                  </w:r>
                </w:p>
              </w:tc>
            </w:tr>
            <w:tr w:rsidR="00052B67" w:rsidRPr="00052B67" w14:paraId="0E847201" w14:textId="77777777" w:rsidTr="005345E4">
              <w:trPr>
                <w:trHeight w:val="480"/>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2AFEB7C8" w14:textId="77777777" w:rsidR="00052B67" w:rsidRPr="00052B67" w:rsidRDefault="00052B67" w:rsidP="005345E4">
                  <w:pPr>
                    <w:rPr>
                      <w:color w:val="000000"/>
                    </w:rPr>
                  </w:pPr>
                  <w:r w:rsidRPr="00052B67">
                    <w:rPr>
                      <w:color w:val="000000"/>
                    </w:rPr>
                    <w:t xml:space="preserve">  Закупка товаров, работ и услуг для обеспечения государственных (муниципальных) нужд</w:t>
                  </w:r>
                </w:p>
              </w:tc>
              <w:tc>
                <w:tcPr>
                  <w:tcW w:w="513" w:type="dxa"/>
                  <w:tcBorders>
                    <w:top w:val="nil"/>
                    <w:left w:val="nil"/>
                    <w:bottom w:val="single" w:sz="4" w:space="0" w:color="000000"/>
                    <w:right w:val="single" w:sz="4" w:space="0" w:color="000000"/>
                  </w:tcBorders>
                  <w:shd w:val="clear" w:color="auto" w:fill="auto"/>
                  <w:vAlign w:val="bottom"/>
                  <w:hideMark/>
                </w:tcPr>
                <w:p w14:paraId="08DD46C1"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2BF01E73" w14:textId="77777777" w:rsidR="00052B67" w:rsidRPr="00052B67" w:rsidRDefault="00052B67" w:rsidP="005345E4">
                  <w:pPr>
                    <w:jc w:val="center"/>
                    <w:rPr>
                      <w:color w:val="000000"/>
                    </w:rPr>
                  </w:pPr>
                  <w:r w:rsidRPr="00052B67">
                    <w:rPr>
                      <w:color w:val="000000"/>
                    </w:rPr>
                    <w:t>000 0503 88 0 И</w:t>
                  </w:r>
                  <w:proofErr w:type="gramStart"/>
                  <w:r w:rsidRPr="00052B67">
                    <w:rPr>
                      <w:color w:val="000000"/>
                    </w:rPr>
                    <w:t>4</w:t>
                  </w:r>
                  <w:proofErr w:type="gramEnd"/>
                  <w:r w:rsidRPr="00052B67">
                    <w:rPr>
                      <w:color w:val="000000"/>
                    </w:rPr>
                    <w:t xml:space="preserve"> 55550 200</w:t>
                  </w:r>
                </w:p>
              </w:tc>
              <w:tc>
                <w:tcPr>
                  <w:tcW w:w="1417" w:type="dxa"/>
                  <w:tcBorders>
                    <w:top w:val="nil"/>
                    <w:left w:val="nil"/>
                    <w:bottom w:val="single" w:sz="4" w:space="0" w:color="000000"/>
                    <w:right w:val="single" w:sz="4" w:space="0" w:color="000000"/>
                  </w:tcBorders>
                  <w:shd w:val="clear" w:color="auto" w:fill="auto"/>
                  <w:vAlign w:val="bottom"/>
                  <w:hideMark/>
                </w:tcPr>
                <w:p w14:paraId="35CCEE6E" w14:textId="77777777" w:rsidR="00052B67" w:rsidRPr="00052B67" w:rsidRDefault="00052B67" w:rsidP="005345E4">
                  <w:pPr>
                    <w:jc w:val="right"/>
                    <w:rPr>
                      <w:color w:val="000000"/>
                    </w:rPr>
                  </w:pPr>
                  <w:r w:rsidRPr="00052B67">
                    <w:rPr>
                      <w:color w:val="000000"/>
                    </w:rPr>
                    <w:t>8 878 934,34</w:t>
                  </w:r>
                </w:p>
              </w:tc>
              <w:tc>
                <w:tcPr>
                  <w:tcW w:w="1276" w:type="dxa"/>
                  <w:tcBorders>
                    <w:top w:val="nil"/>
                    <w:left w:val="nil"/>
                    <w:bottom w:val="single" w:sz="4" w:space="0" w:color="000000"/>
                    <w:right w:val="single" w:sz="4" w:space="0" w:color="000000"/>
                  </w:tcBorders>
                  <w:shd w:val="clear" w:color="auto" w:fill="auto"/>
                  <w:vAlign w:val="bottom"/>
                  <w:hideMark/>
                </w:tcPr>
                <w:p w14:paraId="11E3C4D6" w14:textId="77777777" w:rsidR="00052B67" w:rsidRPr="00052B67" w:rsidRDefault="00052B67" w:rsidP="005345E4">
                  <w:pPr>
                    <w:jc w:val="right"/>
                    <w:rPr>
                      <w:color w:val="000000"/>
                    </w:rPr>
                  </w:pPr>
                  <w:r w:rsidRPr="00052B67">
                    <w:rPr>
                      <w:color w:val="000000"/>
                    </w:rPr>
                    <w:t>-</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6A02F52B" w14:textId="77777777" w:rsidR="00052B67" w:rsidRPr="00052B67" w:rsidRDefault="00052B67" w:rsidP="005345E4">
                  <w:pPr>
                    <w:jc w:val="right"/>
                    <w:rPr>
                      <w:color w:val="000000"/>
                    </w:rPr>
                  </w:pPr>
                  <w:r w:rsidRPr="00052B67">
                    <w:rPr>
                      <w:color w:val="000000"/>
                    </w:rPr>
                    <w:t> </w:t>
                  </w:r>
                </w:p>
              </w:tc>
            </w:tr>
            <w:tr w:rsidR="00052B67" w:rsidRPr="00052B67" w14:paraId="6510478F" w14:textId="77777777" w:rsidTr="005345E4">
              <w:trPr>
                <w:trHeight w:val="480"/>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0A163BC0" w14:textId="77777777" w:rsidR="00052B67" w:rsidRPr="00052B67" w:rsidRDefault="00052B67" w:rsidP="005345E4">
                  <w:pPr>
                    <w:rPr>
                      <w:color w:val="000000"/>
                    </w:rPr>
                  </w:pPr>
                  <w:r w:rsidRPr="00052B67">
                    <w:rPr>
                      <w:color w:val="000000"/>
                    </w:rPr>
                    <w:t xml:space="preserve">  Иные закупки товаров, работ и услуг для обеспечения государственных (муниципальных) нужд</w:t>
                  </w:r>
                </w:p>
              </w:tc>
              <w:tc>
                <w:tcPr>
                  <w:tcW w:w="513" w:type="dxa"/>
                  <w:tcBorders>
                    <w:top w:val="nil"/>
                    <w:left w:val="nil"/>
                    <w:bottom w:val="single" w:sz="4" w:space="0" w:color="000000"/>
                    <w:right w:val="single" w:sz="4" w:space="0" w:color="000000"/>
                  </w:tcBorders>
                  <w:shd w:val="clear" w:color="auto" w:fill="auto"/>
                  <w:vAlign w:val="bottom"/>
                  <w:hideMark/>
                </w:tcPr>
                <w:p w14:paraId="11FEEEBF"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7C19DF7D" w14:textId="77777777" w:rsidR="00052B67" w:rsidRPr="00052B67" w:rsidRDefault="00052B67" w:rsidP="005345E4">
                  <w:pPr>
                    <w:jc w:val="center"/>
                    <w:rPr>
                      <w:color w:val="000000"/>
                    </w:rPr>
                  </w:pPr>
                  <w:r w:rsidRPr="00052B67">
                    <w:rPr>
                      <w:color w:val="000000"/>
                    </w:rPr>
                    <w:t>000 0503 88 0 И</w:t>
                  </w:r>
                  <w:proofErr w:type="gramStart"/>
                  <w:r w:rsidRPr="00052B67">
                    <w:rPr>
                      <w:color w:val="000000"/>
                    </w:rPr>
                    <w:t>4</w:t>
                  </w:r>
                  <w:proofErr w:type="gramEnd"/>
                  <w:r w:rsidRPr="00052B67">
                    <w:rPr>
                      <w:color w:val="000000"/>
                    </w:rPr>
                    <w:t xml:space="preserve"> 55550 240</w:t>
                  </w:r>
                </w:p>
              </w:tc>
              <w:tc>
                <w:tcPr>
                  <w:tcW w:w="1417" w:type="dxa"/>
                  <w:tcBorders>
                    <w:top w:val="nil"/>
                    <w:left w:val="nil"/>
                    <w:bottom w:val="single" w:sz="4" w:space="0" w:color="000000"/>
                    <w:right w:val="single" w:sz="4" w:space="0" w:color="000000"/>
                  </w:tcBorders>
                  <w:shd w:val="clear" w:color="auto" w:fill="auto"/>
                  <w:vAlign w:val="bottom"/>
                  <w:hideMark/>
                </w:tcPr>
                <w:p w14:paraId="079FB0E8" w14:textId="77777777" w:rsidR="00052B67" w:rsidRPr="00052B67" w:rsidRDefault="00052B67" w:rsidP="005345E4">
                  <w:pPr>
                    <w:jc w:val="right"/>
                    <w:rPr>
                      <w:color w:val="000000"/>
                    </w:rPr>
                  </w:pPr>
                  <w:r w:rsidRPr="00052B67">
                    <w:rPr>
                      <w:color w:val="000000"/>
                    </w:rPr>
                    <w:t>8 878 934,34</w:t>
                  </w:r>
                </w:p>
              </w:tc>
              <w:tc>
                <w:tcPr>
                  <w:tcW w:w="1276" w:type="dxa"/>
                  <w:tcBorders>
                    <w:top w:val="nil"/>
                    <w:left w:val="nil"/>
                    <w:bottom w:val="single" w:sz="4" w:space="0" w:color="000000"/>
                    <w:right w:val="single" w:sz="4" w:space="0" w:color="000000"/>
                  </w:tcBorders>
                  <w:shd w:val="clear" w:color="auto" w:fill="auto"/>
                  <w:vAlign w:val="bottom"/>
                  <w:hideMark/>
                </w:tcPr>
                <w:p w14:paraId="14525660" w14:textId="77777777" w:rsidR="00052B67" w:rsidRPr="00052B67" w:rsidRDefault="00052B67" w:rsidP="005345E4">
                  <w:pPr>
                    <w:jc w:val="right"/>
                    <w:rPr>
                      <w:color w:val="000000"/>
                    </w:rPr>
                  </w:pPr>
                  <w:r w:rsidRPr="00052B67">
                    <w:rPr>
                      <w:color w:val="000000"/>
                    </w:rPr>
                    <w:t>-</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35C86D27" w14:textId="77777777" w:rsidR="00052B67" w:rsidRPr="00052B67" w:rsidRDefault="00052B67" w:rsidP="005345E4">
                  <w:pPr>
                    <w:jc w:val="right"/>
                    <w:rPr>
                      <w:color w:val="000000"/>
                    </w:rPr>
                  </w:pPr>
                  <w:r w:rsidRPr="00052B67">
                    <w:rPr>
                      <w:color w:val="000000"/>
                    </w:rPr>
                    <w:t> </w:t>
                  </w:r>
                </w:p>
              </w:tc>
            </w:tr>
            <w:tr w:rsidR="00052B67" w:rsidRPr="00052B67" w14:paraId="019AE01C"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3C962359" w14:textId="77777777" w:rsidR="00052B67" w:rsidRPr="00052B67" w:rsidRDefault="00052B67" w:rsidP="005345E4">
                  <w:pPr>
                    <w:rPr>
                      <w:color w:val="000000"/>
                    </w:rPr>
                  </w:pPr>
                  <w:r w:rsidRPr="00052B67">
                    <w:rPr>
                      <w:color w:val="000000"/>
                    </w:rPr>
                    <w:t xml:space="preserve">  Другие вопросы в области жилищно-коммунального хозяйства</w:t>
                  </w:r>
                </w:p>
              </w:tc>
              <w:tc>
                <w:tcPr>
                  <w:tcW w:w="513" w:type="dxa"/>
                  <w:tcBorders>
                    <w:top w:val="nil"/>
                    <w:left w:val="nil"/>
                    <w:bottom w:val="single" w:sz="4" w:space="0" w:color="000000"/>
                    <w:right w:val="single" w:sz="4" w:space="0" w:color="000000"/>
                  </w:tcBorders>
                  <w:shd w:val="clear" w:color="auto" w:fill="auto"/>
                  <w:vAlign w:val="bottom"/>
                  <w:hideMark/>
                </w:tcPr>
                <w:p w14:paraId="66D6E479"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5D07D94F" w14:textId="77777777" w:rsidR="00052B67" w:rsidRPr="00052B67" w:rsidRDefault="00052B67" w:rsidP="005345E4">
                  <w:pPr>
                    <w:jc w:val="center"/>
                    <w:rPr>
                      <w:color w:val="000000"/>
                    </w:rPr>
                  </w:pPr>
                  <w:r w:rsidRPr="00052B67">
                    <w:rPr>
                      <w:color w:val="000000"/>
                    </w:rPr>
                    <w:t>000 0505 00 0 00 00000 000</w:t>
                  </w:r>
                </w:p>
              </w:tc>
              <w:tc>
                <w:tcPr>
                  <w:tcW w:w="1417" w:type="dxa"/>
                  <w:tcBorders>
                    <w:top w:val="nil"/>
                    <w:left w:val="nil"/>
                    <w:bottom w:val="single" w:sz="4" w:space="0" w:color="000000"/>
                    <w:right w:val="single" w:sz="4" w:space="0" w:color="000000"/>
                  </w:tcBorders>
                  <w:shd w:val="clear" w:color="auto" w:fill="auto"/>
                  <w:vAlign w:val="bottom"/>
                  <w:hideMark/>
                </w:tcPr>
                <w:p w14:paraId="1128A65C" w14:textId="77777777" w:rsidR="00052B67" w:rsidRPr="00052B67" w:rsidRDefault="00052B67" w:rsidP="005345E4">
                  <w:pPr>
                    <w:jc w:val="right"/>
                    <w:rPr>
                      <w:color w:val="000000"/>
                    </w:rPr>
                  </w:pPr>
                  <w:r w:rsidRPr="00052B67">
                    <w:rPr>
                      <w:color w:val="000000"/>
                    </w:rPr>
                    <w:t>48 629 875,50</w:t>
                  </w:r>
                </w:p>
              </w:tc>
              <w:tc>
                <w:tcPr>
                  <w:tcW w:w="1276" w:type="dxa"/>
                  <w:tcBorders>
                    <w:top w:val="nil"/>
                    <w:left w:val="nil"/>
                    <w:bottom w:val="single" w:sz="4" w:space="0" w:color="000000"/>
                    <w:right w:val="single" w:sz="4" w:space="0" w:color="000000"/>
                  </w:tcBorders>
                  <w:shd w:val="clear" w:color="auto" w:fill="auto"/>
                  <w:vAlign w:val="bottom"/>
                  <w:hideMark/>
                </w:tcPr>
                <w:p w14:paraId="5F82D829" w14:textId="77777777" w:rsidR="00052B67" w:rsidRPr="00052B67" w:rsidRDefault="00052B67" w:rsidP="005345E4">
                  <w:pPr>
                    <w:jc w:val="right"/>
                    <w:rPr>
                      <w:color w:val="000000"/>
                    </w:rPr>
                  </w:pPr>
                  <w:r w:rsidRPr="00052B67">
                    <w:rPr>
                      <w:color w:val="000000"/>
                    </w:rPr>
                    <w:t>10 207 789,67</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39AB7456" w14:textId="77777777" w:rsidR="00052B67" w:rsidRPr="00052B67" w:rsidRDefault="00052B67" w:rsidP="005345E4">
                  <w:pPr>
                    <w:jc w:val="right"/>
                    <w:rPr>
                      <w:color w:val="000000"/>
                    </w:rPr>
                  </w:pPr>
                  <w:r w:rsidRPr="00052B67">
                    <w:rPr>
                      <w:color w:val="000000"/>
                    </w:rPr>
                    <w:t>20,99</w:t>
                  </w:r>
                </w:p>
              </w:tc>
            </w:tr>
            <w:tr w:rsidR="00052B67" w:rsidRPr="00052B67" w14:paraId="583F7A3B"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2D9455FC" w14:textId="77777777" w:rsidR="00052B67" w:rsidRPr="00052B67" w:rsidRDefault="00052B67" w:rsidP="005345E4">
                  <w:pPr>
                    <w:rPr>
                      <w:color w:val="000000"/>
                    </w:rPr>
                  </w:pPr>
                  <w:r w:rsidRPr="00052B67">
                    <w:rPr>
                      <w:color w:val="000000"/>
                    </w:rPr>
                    <w:t xml:space="preserve">  Следственный комитет Российской Федерации</w:t>
                  </w:r>
                </w:p>
              </w:tc>
              <w:tc>
                <w:tcPr>
                  <w:tcW w:w="513" w:type="dxa"/>
                  <w:tcBorders>
                    <w:top w:val="nil"/>
                    <w:left w:val="nil"/>
                    <w:bottom w:val="single" w:sz="4" w:space="0" w:color="000000"/>
                    <w:right w:val="single" w:sz="4" w:space="0" w:color="000000"/>
                  </w:tcBorders>
                  <w:shd w:val="clear" w:color="auto" w:fill="auto"/>
                  <w:vAlign w:val="bottom"/>
                  <w:hideMark/>
                </w:tcPr>
                <w:p w14:paraId="2EB366C9"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337B01E0" w14:textId="77777777" w:rsidR="00052B67" w:rsidRPr="00052B67" w:rsidRDefault="00052B67" w:rsidP="005345E4">
                  <w:pPr>
                    <w:jc w:val="center"/>
                    <w:rPr>
                      <w:color w:val="000000"/>
                    </w:rPr>
                  </w:pPr>
                  <w:r w:rsidRPr="00052B67">
                    <w:rPr>
                      <w:color w:val="000000"/>
                    </w:rPr>
                    <w:t>000 0505 88 0 00 00000 000</w:t>
                  </w:r>
                </w:p>
              </w:tc>
              <w:tc>
                <w:tcPr>
                  <w:tcW w:w="1417" w:type="dxa"/>
                  <w:tcBorders>
                    <w:top w:val="nil"/>
                    <w:left w:val="nil"/>
                    <w:bottom w:val="single" w:sz="4" w:space="0" w:color="000000"/>
                    <w:right w:val="single" w:sz="4" w:space="0" w:color="000000"/>
                  </w:tcBorders>
                  <w:shd w:val="clear" w:color="auto" w:fill="auto"/>
                  <w:vAlign w:val="bottom"/>
                  <w:hideMark/>
                </w:tcPr>
                <w:p w14:paraId="1103D032" w14:textId="77777777" w:rsidR="00052B67" w:rsidRPr="00052B67" w:rsidRDefault="00052B67" w:rsidP="005345E4">
                  <w:pPr>
                    <w:jc w:val="right"/>
                    <w:rPr>
                      <w:color w:val="000000"/>
                    </w:rPr>
                  </w:pPr>
                  <w:r w:rsidRPr="00052B67">
                    <w:rPr>
                      <w:color w:val="000000"/>
                    </w:rPr>
                    <w:t>48 629 875,50</w:t>
                  </w:r>
                </w:p>
              </w:tc>
              <w:tc>
                <w:tcPr>
                  <w:tcW w:w="1276" w:type="dxa"/>
                  <w:tcBorders>
                    <w:top w:val="nil"/>
                    <w:left w:val="nil"/>
                    <w:bottom w:val="single" w:sz="4" w:space="0" w:color="000000"/>
                    <w:right w:val="single" w:sz="4" w:space="0" w:color="000000"/>
                  </w:tcBorders>
                  <w:shd w:val="clear" w:color="auto" w:fill="auto"/>
                  <w:vAlign w:val="bottom"/>
                  <w:hideMark/>
                </w:tcPr>
                <w:p w14:paraId="5A56D9E1" w14:textId="77777777" w:rsidR="00052B67" w:rsidRPr="00052B67" w:rsidRDefault="00052B67" w:rsidP="005345E4">
                  <w:pPr>
                    <w:jc w:val="right"/>
                    <w:rPr>
                      <w:color w:val="000000"/>
                    </w:rPr>
                  </w:pPr>
                  <w:r w:rsidRPr="00052B67">
                    <w:rPr>
                      <w:color w:val="000000"/>
                    </w:rPr>
                    <w:t>10 207 789,67</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50F1686A" w14:textId="77777777" w:rsidR="00052B67" w:rsidRPr="00052B67" w:rsidRDefault="00052B67" w:rsidP="005345E4">
                  <w:pPr>
                    <w:jc w:val="right"/>
                    <w:rPr>
                      <w:color w:val="000000"/>
                    </w:rPr>
                  </w:pPr>
                  <w:r w:rsidRPr="00052B67">
                    <w:rPr>
                      <w:color w:val="000000"/>
                    </w:rPr>
                    <w:t>20,99</w:t>
                  </w:r>
                </w:p>
              </w:tc>
            </w:tr>
            <w:tr w:rsidR="00052B67" w:rsidRPr="00052B67" w14:paraId="09394F17"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16410D77" w14:textId="77777777" w:rsidR="00052B67" w:rsidRPr="00052B67" w:rsidRDefault="00052B67" w:rsidP="005345E4">
                  <w:pPr>
                    <w:rPr>
                      <w:color w:val="000000"/>
                    </w:rPr>
                  </w:pPr>
                  <w:r w:rsidRPr="00052B67">
                    <w:rPr>
                      <w:color w:val="000000"/>
                    </w:rPr>
                    <w:t xml:space="preserve">  </w:t>
                  </w:r>
                </w:p>
              </w:tc>
              <w:tc>
                <w:tcPr>
                  <w:tcW w:w="513" w:type="dxa"/>
                  <w:tcBorders>
                    <w:top w:val="nil"/>
                    <w:left w:val="nil"/>
                    <w:bottom w:val="single" w:sz="4" w:space="0" w:color="000000"/>
                    <w:right w:val="single" w:sz="4" w:space="0" w:color="000000"/>
                  </w:tcBorders>
                  <w:shd w:val="clear" w:color="auto" w:fill="auto"/>
                  <w:vAlign w:val="bottom"/>
                  <w:hideMark/>
                </w:tcPr>
                <w:p w14:paraId="58AE5483"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32ED0DF7" w14:textId="77777777" w:rsidR="00052B67" w:rsidRPr="00052B67" w:rsidRDefault="00052B67" w:rsidP="005345E4">
                  <w:pPr>
                    <w:jc w:val="center"/>
                    <w:rPr>
                      <w:color w:val="000000"/>
                    </w:rPr>
                  </w:pPr>
                  <w:r w:rsidRPr="00052B67">
                    <w:rPr>
                      <w:color w:val="000000"/>
                    </w:rPr>
                    <w:t xml:space="preserve">000 0505 88 0 00 </w:t>
                  </w:r>
                  <w:r w:rsidRPr="00052B67">
                    <w:rPr>
                      <w:color w:val="000000"/>
                    </w:rPr>
                    <w:lastRenderedPageBreak/>
                    <w:t>05050 000</w:t>
                  </w:r>
                </w:p>
              </w:tc>
              <w:tc>
                <w:tcPr>
                  <w:tcW w:w="1417" w:type="dxa"/>
                  <w:tcBorders>
                    <w:top w:val="nil"/>
                    <w:left w:val="nil"/>
                    <w:bottom w:val="single" w:sz="4" w:space="0" w:color="000000"/>
                    <w:right w:val="single" w:sz="4" w:space="0" w:color="000000"/>
                  </w:tcBorders>
                  <w:shd w:val="clear" w:color="auto" w:fill="auto"/>
                  <w:vAlign w:val="bottom"/>
                  <w:hideMark/>
                </w:tcPr>
                <w:p w14:paraId="4B3D978B" w14:textId="77777777" w:rsidR="00052B67" w:rsidRPr="00052B67" w:rsidRDefault="00052B67" w:rsidP="005345E4">
                  <w:pPr>
                    <w:jc w:val="right"/>
                    <w:rPr>
                      <w:color w:val="000000"/>
                    </w:rPr>
                  </w:pPr>
                  <w:r w:rsidRPr="00052B67">
                    <w:rPr>
                      <w:color w:val="000000"/>
                    </w:rPr>
                    <w:lastRenderedPageBreak/>
                    <w:t>32 594 502,50</w:t>
                  </w:r>
                </w:p>
              </w:tc>
              <w:tc>
                <w:tcPr>
                  <w:tcW w:w="1276" w:type="dxa"/>
                  <w:tcBorders>
                    <w:top w:val="nil"/>
                    <w:left w:val="nil"/>
                    <w:bottom w:val="single" w:sz="4" w:space="0" w:color="000000"/>
                    <w:right w:val="single" w:sz="4" w:space="0" w:color="000000"/>
                  </w:tcBorders>
                  <w:shd w:val="clear" w:color="auto" w:fill="auto"/>
                  <w:vAlign w:val="bottom"/>
                  <w:hideMark/>
                </w:tcPr>
                <w:p w14:paraId="14EB8F08" w14:textId="77777777" w:rsidR="00052B67" w:rsidRPr="00052B67" w:rsidRDefault="00052B67" w:rsidP="005345E4">
                  <w:pPr>
                    <w:jc w:val="right"/>
                    <w:rPr>
                      <w:color w:val="000000"/>
                    </w:rPr>
                  </w:pPr>
                  <w:r w:rsidRPr="00052B67">
                    <w:rPr>
                      <w:color w:val="000000"/>
                    </w:rPr>
                    <w:t xml:space="preserve">8 099 </w:t>
                  </w:r>
                  <w:r w:rsidRPr="00052B67">
                    <w:rPr>
                      <w:color w:val="000000"/>
                    </w:rPr>
                    <w:lastRenderedPageBreak/>
                    <w:t>269,02</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2BDAF016" w14:textId="77777777" w:rsidR="00052B67" w:rsidRPr="00052B67" w:rsidRDefault="00052B67" w:rsidP="005345E4">
                  <w:pPr>
                    <w:jc w:val="right"/>
                    <w:rPr>
                      <w:color w:val="000000"/>
                    </w:rPr>
                  </w:pPr>
                  <w:r w:rsidRPr="00052B67">
                    <w:rPr>
                      <w:color w:val="000000"/>
                    </w:rPr>
                    <w:lastRenderedPageBreak/>
                    <w:t>24,85</w:t>
                  </w:r>
                </w:p>
              </w:tc>
            </w:tr>
            <w:tr w:rsidR="00052B67" w:rsidRPr="00052B67" w14:paraId="77BF162B" w14:textId="77777777" w:rsidTr="005345E4">
              <w:trPr>
                <w:trHeight w:val="930"/>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769BE9B0" w14:textId="77777777" w:rsidR="00052B67" w:rsidRPr="00052B67" w:rsidRDefault="00052B67" w:rsidP="005345E4">
                  <w:pPr>
                    <w:rPr>
                      <w:color w:val="000000"/>
                    </w:rPr>
                  </w:pPr>
                  <w:r w:rsidRPr="00052B67">
                    <w:rPr>
                      <w:color w:val="00000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dxa"/>
                  <w:tcBorders>
                    <w:top w:val="nil"/>
                    <w:left w:val="nil"/>
                    <w:bottom w:val="single" w:sz="4" w:space="0" w:color="000000"/>
                    <w:right w:val="single" w:sz="4" w:space="0" w:color="000000"/>
                  </w:tcBorders>
                  <w:shd w:val="clear" w:color="auto" w:fill="auto"/>
                  <w:vAlign w:val="bottom"/>
                  <w:hideMark/>
                </w:tcPr>
                <w:p w14:paraId="5660F7F4"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61151E96" w14:textId="77777777" w:rsidR="00052B67" w:rsidRPr="00052B67" w:rsidRDefault="00052B67" w:rsidP="005345E4">
                  <w:pPr>
                    <w:jc w:val="center"/>
                    <w:rPr>
                      <w:color w:val="000000"/>
                    </w:rPr>
                  </w:pPr>
                  <w:r w:rsidRPr="00052B67">
                    <w:rPr>
                      <w:color w:val="000000"/>
                    </w:rPr>
                    <w:t>000 0505 88 0 00 05050 100</w:t>
                  </w:r>
                </w:p>
              </w:tc>
              <w:tc>
                <w:tcPr>
                  <w:tcW w:w="1417" w:type="dxa"/>
                  <w:tcBorders>
                    <w:top w:val="nil"/>
                    <w:left w:val="nil"/>
                    <w:bottom w:val="single" w:sz="4" w:space="0" w:color="000000"/>
                    <w:right w:val="single" w:sz="4" w:space="0" w:color="000000"/>
                  </w:tcBorders>
                  <w:shd w:val="clear" w:color="auto" w:fill="auto"/>
                  <w:vAlign w:val="bottom"/>
                  <w:hideMark/>
                </w:tcPr>
                <w:p w14:paraId="02433D42" w14:textId="77777777" w:rsidR="00052B67" w:rsidRPr="00052B67" w:rsidRDefault="00052B67" w:rsidP="005345E4">
                  <w:pPr>
                    <w:jc w:val="right"/>
                    <w:rPr>
                      <w:color w:val="000000"/>
                    </w:rPr>
                  </w:pPr>
                  <w:r w:rsidRPr="00052B67">
                    <w:rPr>
                      <w:color w:val="000000"/>
                    </w:rPr>
                    <w:t>16 766 502,50</w:t>
                  </w:r>
                </w:p>
              </w:tc>
              <w:tc>
                <w:tcPr>
                  <w:tcW w:w="1276" w:type="dxa"/>
                  <w:tcBorders>
                    <w:top w:val="nil"/>
                    <w:left w:val="nil"/>
                    <w:bottom w:val="single" w:sz="4" w:space="0" w:color="000000"/>
                    <w:right w:val="single" w:sz="4" w:space="0" w:color="000000"/>
                  </w:tcBorders>
                  <w:shd w:val="clear" w:color="auto" w:fill="auto"/>
                  <w:vAlign w:val="bottom"/>
                  <w:hideMark/>
                </w:tcPr>
                <w:p w14:paraId="6891BB81" w14:textId="77777777" w:rsidR="00052B67" w:rsidRPr="00052B67" w:rsidRDefault="00052B67" w:rsidP="005345E4">
                  <w:pPr>
                    <w:jc w:val="right"/>
                    <w:rPr>
                      <w:color w:val="000000"/>
                    </w:rPr>
                  </w:pPr>
                  <w:r w:rsidRPr="00052B67">
                    <w:rPr>
                      <w:color w:val="000000"/>
                    </w:rPr>
                    <w:t>3 806 906,58</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39D33C5A" w14:textId="77777777" w:rsidR="00052B67" w:rsidRPr="00052B67" w:rsidRDefault="00052B67" w:rsidP="005345E4">
                  <w:pPr>
                    <w:jc w:val="right"/>
                    <w:rPr>
                      <w:color w:val="000000"/>
                    </w:rPr>
                  </w:pPr>
                  <w:r w:rsidRPr="00052B67">
                    <w:rPr>
                      <w:color w:val="000000"/>
                    </w:rPr>
                    <w:t>22,71</w:t>
                  </w:r>
                </w:p>
              </w:tc>
            </w:tr>
            <w:tr w:rsidR="00052B67" w:rsidRPr="00052B67" w14:paraId="4BB2EF9B"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78C268C7" w14:textId="77777777" w:rsidR="00052B67" w:rsidRPr="00052B67" w:rsidRDefault="00052B67" w:rsidP="005345E4">
                  <w:pPr>
                    <w:rPr>
                      <w:color w:val="000000"/>
                    </w:rPr>
                  </w:pPr>
                  <w:r w:rsidRPr="00052B67">
                    <w:rPr>
                      <w:color w:val="000000"/>
                    </w:rPr>
                    <w:t xml:space="preserve">  Расходы на выплаты персоналу казенных учреждений</w:t>
                  </w:r>
                </w:p>
              </w:tc>
              <w:tc>
                <w:tcPr>
                  <w:tcW w:w="513" w:type="dxa"/>
                  <w:tcBorders>
                    <w:top w:val="nil"/>
                    <w:left w:val="nil"/>
                    <w:bottom w:val="single" w:sz="4" w:space="0" w:color="000000"/>
                    <w:right w:val="single" w:sz="4" w:space="0" w:color="000000"/>
                  </w:tcBorders>
                  <w:shd w:val="clear" w:color="auto" w:fill="auto"/>
                  <w:vAlign w:val="bottom"/>
                  <w:hideMark/>
                </w:tcPr>
                <w:p w14:paraId="553A8F8E"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42A21EC4" w14:textId="77777777" w:rsidR="00052B67" w:rsidRPr="00052B67" w:rsidRDefault="00052B67" w:rsidP="005345E4">
                  <w:pPr>
                    <w:jc w:val="center"/>
                    <w:rPr>
                      <w:color w:val="000000"/>
                    </w:rPr>
                  </w:pPr>
                  <w:r w:rsidRPr="00052B67">
                    <w:rPr>
                      <w:color w:val="000000"/>
                    </w:rPr>
                    <w:t>000 0505 88 0 00 05050 110</w:t>
                  </w:r>
                </w:p>
              </w:tc>
              <w:tc>
                <w:tcPr>
                  <w:tcW w:w="1417" w:type="dxa"/>
                  <w:tcBorders>
                    <w:top w:val="nil"/>
                    <w:left w:val="nil"/>
                    <w:bottom w:val="single" w:sz="4" w:space="0" w:color="000000"/>
                    <w:right w:val="single" w:sz="4" w:space="0" w:color="000000"/>
                  </w:tcBorders>
                  <w:shd w:val="clear" w:color="auto" w:fill="auto"/>
                  <w:vAlign w:val="bottom"/>
                  <w:hideMark/>
                </w:tcPr>
                <w:p w14:paraId="6083196C" w14:textId="77777777" w:rsidR="00052B67" w:rsidRPr="00052B67" w:rsidRDefault="00052B67" w:rsidP="005345E4">
                  <w:pPr>
                    <w:jc w:val="right"/>
                    <w:rPr>
                      <w:color w:val="000000"/>
                    </w:rPr>
                  </w:pPr>
                  <w:r w:rsidRPr="00052B67">
                    <w:rPr>
                      <w:color w:val="000000"/>
                    </w:rPr>
                    <w:t>16 766 502,50</w:t>
                  </w:r>
                </w:p>
              </w:tc>
              <w:tc>
                <w:tcPr>
                  <w:tcW w:w="1276" w:type="dxa"/>
                  <w:tcBorders>
                    <w:top w:val="nil"/>
                    <w:left w:val="nil"/>
                    <w:bottom w:val="single" w:sz="4" w:space="0" w:color="000000"/>
                    <w:right w:val="single" w:sz="4" w:space="0" w:color="000000"/>
                  </w:tcBorders>
                  <w:shd w:val="clear" w:color="auto" w:fill="auto"/>
                  <w:vAlign w:val="bottom"/>
                  <w:hideMark/>
                </w:tcPr>
                <w:p w14:paraId="2073245F" w14:textId="77777777" w:rsidR="00052B67" w:rsidRPr="00052B67" w:rsidRDefault="00052B67" w:rsidP="005345E4">
                  <w:pPr>
                    <w:jc w:val="right"/>
                    <w:rPr>
                      <w:color w:val="000000"/>
                    </w:rPr>
                  </w:pPr>
                  <w:r w:rsidRPr="00052B67">
                    <w:rPr>
                      <w:color w:val="000000"/>
                    </w:rPr>
                    <w:t>3 806 906,58</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7C4705B5" w14:textId="77777777" w:rsidR="00052B67" w:rsidRPr="00052B67" w:rsidRDefault="00052B67" w:rsidP="005345E4">
                  <w:pPr>
                    <w:jc w:val="right"/>
                    <w:rPr>
                      <w:color w:val="000000"/>
                    </w:rPr>
                  </w:pPr>
                  <w:r w:rsidRPr="00052B67">
                    <w:rPr>
                      <w:color w:val="000000"/>
                    </w:rPr>
                    <w:t>22,71</w:t>
                  </w:r>
                </w:p>
              </w:tc>
            </w:tr>
            <w:tr w:rsidR="00052B67" w:rsidRPr="00052B67" w14:paraId="3374240B"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2A9EFB15" w14:textId="77777777" w:rsidR="00052B67" w:rsidRPr="00052B67" w:rsidRDefault="00052B67" w:rsidP="005345E4">
                  <w:pPr>
                    <w:rPr>
                      <w:color w:val="000000"/>
                    </w:rPr>
                  </w:pPr>
                  <w:r w:rsidRPr="00052B67">
                    <w:rPr>
                      <w:color w:val="000000"/>
                    </w:rPr>
                    <w:t xml:space="preserve">  Фонд оплаты труда учреждений</w:t>
                  </w:r>
                </w:p>
              </w:tc>
              <w:tc>
                <w:tcPr>
                  <w:tcW w:w="513" w:type="dxa"/>
                  <w:tcBorders>
                    <w:top w:val="nil"/>
                    <w:left w:val="nil"/>
                    <w:bottom w:val="single" w:sz="4" w:space="0" w:color="000000"/>
                    <w:right w:val="single" w:sz="4" w:space="0" w:color="000000"/>
                  </w:tcBorders>
                  <w:shd w:val="clear" w:color="auto" w:fill="auto"/>
                  <w:vAlign w:val="bottom"/>
                  <w:hideMark/>
                </w:tcPr>
                <w:p w14:paraId="30130C14"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65C31EA0" w14:textId="77777777" w:rsidR="00052B67" w:rsidRPr="00052B67" w:rsidRDefault="00052B67" w:rsidP="005345E4">
                  <w:pPr>
                    <w:jc w:val="center"/>
                    <w:rPr>
                      <w:color w:val="000000"/>
                    </w:rPr>
                  </w:pPr>
                  <w:r w:rsidRPr="00052B67">
                    <w:rPr>
                      <w:color w:val="000000"/>
                    </w:rPr>
                    <w:t>000 0505 88 0 00 05050 111</w:t>
                  </w:r>
                </w:p>
              </w:tc>
              <w:tc>
                <w:tcPr>
                  <w:tcW w:w="1417" w:type="dxa"/>
                  <w:tcBorders>
                    <w:top w:val="nil"/>
                    <w:left w:val="nil"/>
                    <w:bottom w:val="single" w:sz="4" w:space="0" w:color="000000"/>
                    <w:right w:val="single" w:sz="4" w:space="0" w:color="000000"/>
                  </w:tcBorders>
                  <w:shd w:val="clear" w:color="auto" w:fill="auto"/>
                  <w:vAlign w:val="bottom"/>
                  <w:hideMark/>
                </w:tcPr>
                <w:p w14:paraId="097AC548" w14:textId="77777777" w:rsidR="00052B67" w:rsidRPr="00052B67" w:rsidRDefault="00052B67" w:rsidP="005345E4">
                  <w:pPr>
                    <w:jc w:val="right"/>
                    <w:rPr>
                      <w:color w:val="000000"/>
                    </w:rPr>
                  </w:pPr>
                  <w:r w:rsidRPr="00052B67">
                    <w:rPr>
                      <w:color w:val="000000"/>
                    </w:rPr>
                    <w:t>-</w:t>
                  </w:r>
                </w:p>
              </w:tc>
              <w:tc>
                <w:tcPr>
                  <w:tcW w:w="1276" w:type="dxa"/>
                  <w:tcBorders>
                    <w:top w:val="nil"/>
                    <w:left w:val="nil"/>
                    <w:bottom w:val="single" w:sz="4" w:space="0" w:color="000000"/>
                    <w:right w:val="single" w:sz="4" w:space="0" w:color="000000"/>
                  </w:tcBorders>
                  <w:shd w:val="clear" w:color="auto" w:fill="auto"/>
                  <w:vAlign w:val="bottom"/>
                  <w:hideMark/>
                </w:tcPr>
                <w:p w14:paraId="45EF16E0" w14:textId="77777777" w:rsidR="00052B67" w:rsidRPr="00052B67" w:rsidRDefault="00052B67" w:rsidP="005345E4">
                  <w:pPr>
                    <w:jc w:val="right"/>
                    <w:rPr>
                      <w:color w:val="000000"/>
                    </w:rPr>
                  </w:pPr>
                  <w:r w:rsidRPr="00052B67">
                    <w:rPr>
                      <w:color w:val="000000"/>
                    </w:rPr>
                    <w:t>2 916 752,02</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004D604D" w14:textId="77777777" w:rsidR="00052B67" w:rsidRPr="00052B67" w:rsidRDefault="00052B67" w:rsidP="005345E4">
                  <w:pPr>
                    <w:jc w:val="right"/>
                    <w:rPr>
                      <w:color w:val="000000"/>
                    </w:rPr>
                  </w:pPr>
                  <w:r w:rsidRPr="00052B67">
                    <w:rPr>
                      <w:color w:val="000000"/>
                    </w:rPr>
                    <w:t> </w:t>
                  </w:r>
                </w:p>
              </w:tc>
            </w:tr>
            <w:tr w:rsidR="00052B67" w:rsidRPr="00052B67" w14:paraId="2622B41C" w14:textId="77777777" w:rsidTr="005345E4">
              <w:trPr>
                <w:trHeight w:val="70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09978B13" w14:textId="77777777" w:rsidR="00052B67" w:rsidRPr="00052B67" w:rsidRDefault="00052B67" w:rsidP="005345E4">
                  <w:pPr>
                    <w:rPr>
                      <w:color w:val="000000"/>
                    </w:rPr>
                  </w:pPr>
                  <w:r w:rsidRPr="00052B67">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513" w:type="dxa"/>
                  <w:tcBorders>
                    <w:top w:val="nil"/>
                    <w:left w:val="nil"/>
                    <w:bottom w:val="single" w:sz="4" w:space="0" w:color="000000"/>
                    <w:right w:val="single" w:sz="4" w:space="0" w:color="000000"/>
                  </w:tcBorders>
                  <w:shd w:val="clear" w:color="auto" w:fill="auto"/>
                  <w:vAlign w:val="bottom"/>
                  <w:hideMark/>
                </w:tcPr>
                <w:p w14:paraId="15BF07EF"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5CA01FDC" w14:textId="77777777" w:rsidR="00052B67" w:rsidRPr="00052B67" w:rsidRDefault="00052B67" w:rsidP="005345E4">
                  <w:pPr>
                    <w:jc w:val="center"/>
                    <w:rPr>
                      <w:color w:val="000000"/>
                    </w:rPr>
                  </w:pPr>
                  <w:r w:rsidRPr="00052B67">
                    <w:rPr>
                      <w:color w:val="000000"/>
                    </w:rPr>
                    <w:t>000 0505 88 0 00 05050 119</w:t>
                  </w:r>
                </w:p>
              </w:tc>
              <w:tc>
                <w:tcPr>
                  <w:tcW w:w="1417" w:type="dxa"/>
                  <w:tcBorders>
                    <w:top w:val="nil"/>
                    <w:left w:val="nil"/>
                    <w:bottom w:val="single" w:sz="4" w:space="0" w:color="000000"/>
                    <w:right w:val="single" w:sz="4" w:space="0" w:color="000000"/>
                  </w:tcBorders>
                  <w:shd w:val="clear" w:color="auto" w:fill="auto"/>
                  <w:vAlign w:val="bottom"/>
                  <w:hideMark/>
                </w:tcPr>
                <w:p w14:paraId="05F31211" w14:textId="77777777" w:rsidR="00052B67" w:rsidRPr="00052B67" w:rsidRDefault="00052B67" w:rsidP="005345E4">
                  <w:pPr>
                    <w:jc w:val="right"/>
                    <w:rPr>
                      <w:color w:val="000000"/>
                    </w:rPr>
                  </w:pPr>
                  <w:r w:rsidRPr="00052B67">
                    <w:rPr>
                      <w:color w:val="000000"/>
                    </w:rPr>
                    <w:t>-</w:t>
                  </w:r>
                </w:p>
              </w:tc>
              <w:tc>
                <w:tcPr>
                  <w:tcW w:w="1276" w:type="dxa"/>
                  <w:tcBorders>
                    <w:top w:val="nil"/>
                    <w:left w:val="nil"/>
                    <w:bottom w:val="single" w:sz="4" w:space="0" w:color="000000"/>
                    <w:right w:val="single" w:sz="4" w:space="0" w:color="000000"/>
                  </w:tcBorders>
                  <w:shd w:val="clear" w:color="auto" w:fill="auto"/>
                  <w:vAlign w:val="bottom"/>
                  <w:hideMark/>
                </w:tcPr>
                <w:p w14:paraId="5908D32B" w14:textId="77777777" w:rsidR="00052B67" w:rsidRPr="00052B67" w:rsidRDefault="00052B67" w:rsidP="005345E4">
                  <w:pPr>
                    <w:jc w:val="right"/>
                    <w:rPr>
                      <w:color w:val="000000"/>
                    </w:rPr>
                  </w:pPr>
                  <w:r w:rsidRPr="00052B67">
                    <w:rPr>
                      <w:color w:val="000000"/>
                    </w:rPr>
                    <w:t>890 154,56</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4299ECEA" w14:textId="77777777" w:rsidR="00052B67" w:rsidRPr="00052B67" w:rsidRDefault="00052B67" w:rsidP="005345E4">
                  <w:pPr>
                    <w:jc w:val="right"/>
                    <w:rPr>
                      <w:color w:val="000000"/>
                    </w:rPr>
                  </w:pPr>
                  <w:r w:rsidRPr="00052B67">
                    <w:rPr>
                      <w:color w:val="000000"/>
                    </w:rPr>
                    <w:t> </w:t>
                  </w:r>
                </w:p>
              </w:tc>
            </w:tr>
            <w:tr w:rsidR="00052B67" w:rsidRPr="00052B67" w14:paraId="3F9B6399" w14:textId="77777777" w:rsidTr="005345E4">
              <w:trPr>
                <w:trHeight w:val="480"/>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1C646D9E" w14:textId="77777777" w:rsidR="00052B67" w:rsidRPr="00052B67" w:rsidRDefault="00052B67" w:rsidP="005345E4">
                  <w:pPr>
                    <w:rPr>
                      <w:color w:val="000000"/>
                    </w:rPr>
                  </w:pPr>
                  <w:r w:rsidRPr="00052B67">
                    <w:rPr>
                      <w:color w:val="000000"/>
                    </w:rPr>
                    <w:t xml:space="preserve">  Закупка товаров, работ и услуг для обеспечения государственных (муниципальных) нужд</w:t>
                  </w:r>
                </w:p>
              </w:tc>
              <w:tc>
                <w:tcPr>
                  <w:tcW w:w="513" w:type="dxa"/>
                  <w:tcBorders>
                    <w:top w:val="nil"/>
                    <w:left w:val="nil"/>
                    <w:bottom w:val="single" w:sz="4" w:space="0" w:color="000000"/>
                    <w:right w:val="single" w:sz="4" w:space="0" w:color="000000"/>
                  </w:tcBorders>
                  <w:shd w:val="clear" w:color="auto" w:fill="auto"/>
                  <w:vAlign w:val="bottom"/>
                  <w:hideMark/>
                </w:tcPr>
                <w:p w14:paraId="53CDF8E6"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1FD279BB" w14:textId="77777777" w:rsidR="00052B67" w:rsidRPr="00052B67" w:rsidRDefault="00052B67" w:rsidP="005345E4">
                  <w:pPr>
                    <w:jc w:val="center"/>
                    <w:rPr>
                      <w:color w:val="000000"/>
                    </w:rPr>
                  </w:pPr>
                  <w:r w:rsidRPr="00052B67">
                    <w:rPr>
                      <w:color w:val="000000"/>
                    </w:rPr>
                    <w:t>000 0505 88 0 00 05050 200</w:t>
                  </w:r>
                </w:p>
              </w:tc>
              <w:tc>
                <w:tcPr>
                  <w:tcW w:w="1417" w:type="dxa"/>
                  <w:tcBorders>
                    <w:top w:val="nil"/>
                    <w:left w:val="nil"/>
                    <w:bottom w:val="single" w:sz="4" w:space="0" w:color="000000"/>
                    <w:right w:val="single" w:sz="4" w:space="0" w:color="000000"/>
                  </w:tcBorders>
                  <w:shd w:val="clear" w:color="auto" w:fill="auto"/>
                  <w:vAlign w:val="bottom"/>
                  <w:hideMark/>
                </w:tcPr>
                <w:p w14:paraId="6894BD2B" w14:textId="77777777" w:rsidR="00052B67" w:rsidRPr="00052B67" w:rsidRDefault="00052B67" w:rsidP="005345E4">
                  <w:pPr>
                    <w:jc w:val="right"/>
                    <w:rPr>
                      <w:color w:val="000000"/>
                    </w:rPr>
                  </w:pPr>
                  <w:r w:rsidRPr="00052B67">
                    <w:rPr>
                      <w:color w:val="000000"/>
                    </w:rPr>
                    <w:t>15 488 000,00</w:t>
                  </w:r>
                </w:p>
              </w:tc>
              <w:tc>
                <w:tcPr>
                  <w:tcW w:w="1276" w:type="dxa"/>
                  <w:tcBorders>
                    <w:top w:val="nil"/>
                    <w:left w:val="nil"/>
                    <w:bottom w:val="single" w:sz="4" w:space="0" w:color="000000"/>
                    <w:right w:val="single" w:sz="4" w:space="0" w:color="000000"/>
                  </w:tcBorders>
                  <w:shd w:val="clear" w:color="auto" w:fill="auto"/>
                  <w:vAlign w:val="bottom"/>
                  <w:hideMark/>
                </w:tcPr>
                <w:p w14:paraId="2D2A0A57" w14:textId="77777777" w:rsidR="00052B67" w:rsidRPr="00052B67" w:rsidRDefault="00052B67" w:rsidP="005345E4">
                  <w:pPr>
                    <w:jc w:val="right"/>
                    <w:rPr>
                      <w:color w:val="000000"/>
                    </w:rPr>
                  </w:pPr>
                  <w:r w:rsidRPr="00052B67">
                    <w:rPr>
                      <w:color w:val="000000"/>
                    </w:rPr>
                    <w:t>4 228 201,12</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40DB7EC7" w14:textId="77777777" w:rsidR="00052B67" w:rsidRPr="00052B67" w:rsidRDefault="00052B67" w:rsidP="005345E4">
                  <w:pPr>
                    <w:jc w:val="right"/>
                    <w:rPr>
                      <w:color w:val="000000"/>
                    </w:rPr>
                  </w:pPr>
                  <w:r w:rsidRPr="00052B67">
                    <w:rPr>
                      <w:color w:val="000000"/>
                    </w:rPr>
                    <w:t>27,30</w:t>
                  </w:r>
                </w:p>
              </w:tc>
            </w:tr>
            <w:tr w:rsidR="00052B67" w:rsidRPr="00052B67" w14:paraId="2B07FD1D" w14:textId="77777777" w:rsidTr="005345E4">
              <w:trPr>
                <w:trHeight w:val="480"/>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4748AD1D" w14:textId="77777777" w:rsidR="00052B67" w:rsidRPr="00052B67" w:rsidRDefault="00052B67" w:rsidP="005345E4">
                  <w:pPr>
                    <w:rPr>
                      <w:color w:val="000000"/>
                    </w:rPr>
                  </w:pPr>
                  <w:r w:rsidRPr="00052B67">
                    <w:rPr>
                      <w:color w:val="000000"/>
                    </w:rPr>
                    <w:t xml:space="preserve">  Иные закупки товаров, работ и услуг для обеспечения государственных (муниципальных) нужд</w:t>
                  </w:r>
                </w:p>
              </w:tc>
              <w:tc>
                <w:tcPr>
                  <w:tcW w:w="513" w:type="dxa"/>
                  <w:tcBorders>
                    <w:top w:val="nil"/>
                    <w:left w:val="nil"/>
                    <w:bottom w:val="single" w:sz="4" w:space="0" w:color="000000"/>
                    <w:right w:val="single" w:sz="4" w:space="0" w:color="000000"/>
                  </w:tcBorders>
                  <w:shd w:val="clear" w:color="auto" w:fill="auto"/>
                  <w:vAlign w:val="bottom"/>
                  <w:hideMark/>
                </w:tcPr>
                <w:p w14:paraId="4A2604C8"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2F923EEE" w14:textId="77777777" w:rsidR="00052B67" w:rsidRPr="00052B67" w:rsidRDefault="00052B67" w:rsidP="005345E4">
                  <w:pPr>
                    <w:jc w:val="center"/>
                    <w:rPr>
                      <w:color w:val="000000"/>
                    </w:rPr>
                  </w:pPr>
                  <w:r w:rsidRPr="00052B67">
                    <w:rPr>
                      <w:color w:val="000000"/>
                    </w:rPr>
                    <w:t>000 0505 88 0 00 05050 240</w:t>
                  </w:r>
                </w:p>
              </w:tc>
              <w:tc>
                <w:tcPr>
                  <w:tcW w:w="1417" w:type="dxa"/>
                  <w:tcBorders>
                    <w:top w:val="nil"/>
                    <w:left w:val="nil"/>
                    <w:bottom w:val="single" w:sz="4" w:space="0" w:color="000000"/>
                    <w:right w:val="single" w:sz="4" w:space="0" w:color="000000"/>
                  </w:tcBorders>
                  <w:shd w:val="clear" w:color="auto" w:fill="auto"/>
                  <w:vAlign w:val="bottom"/>
                  <w:hideMark/>
                </w:tcPr>
                <w:p w14:paraId="1884F4E0" w14:textId="77777777" w:rsidR="00052B67" w:rsidRPr="00052B67" w:rsidRDefault="00052B67" w:rsidP="005345E4">
                  <w:pPr>
                    <w:jc w:val="right"/>
                    <w:rPr>
                      <w:color w:val="000000"/>
                    </w:rPr>
                  </w:pPr>
                  <w:r w:rsidRPr="00052B67">
                    <w:rPr>
                      <w:color w:val="000000"/>
                    </w:rPr>
                    <w:t>15 488 000,00</w:t>
                  </w:r>
                </w:p>
              </w:tc>
              <w:tc>
                <w:tcPr>
                  <w:tcW w:w="1276" w:type="dxa"/>
                  <w:tcBorders>
                    <w:top w:val="nil"/>
                    <w:left w:val="nil"/>
                    <w:bottom w:val="single" w:sz="4" w:space="0" w:color="000000"/>
                    <w:right w:val="single" w:sz="4" w:space="0" w:color="000000"/>
                  </w:tcBorders>
                  <w:shd w:val="clear" w:color="auto" w:fill="auto"/>
                  <w:vAlign w:val="bottom"/>
                  <w:hideMark/>
                </w:tcPr>
                <w:p w14:paraId="3FB2E2A2" w14:textId="77777777" w:rsidR="00052B67" w:rsidRPr="00052B67" w:rsidRDefault="00052B67" w:rsidP="005345E4">
                  <w:pPr>
                    <w:jc w:val="right"/>
                    <w:rPr>
                      <w:color w:val="000000"/>
                    </w:rPr>
                  </w:pPr>
                  <w:r w:rsidRPr="00052B67">
                    <w:rPr>
                      <w:color w:val="000000"/>
                    </w:rPr>
                    <w:t>4 228 201,12</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4CAD2F9A" w14:textId="77777777" w:rsidR="00052B67" w:rsidRPr="00052B67" w:rsidRDefault="00052B67" w:rsidP="005345E4">
                  <w:pPr>
                    <w:jc w:val="right"/>
                    <w:rPr>
                      <w:color w:val="000000"/>
                    </w:rPr>
                  </w:pPr>
                  <w:r w:rsidRPr="00052B67">
                    <w:rPr>
                      <w:color w:val="000000"/>
                    </w:rPr>
                    <w:t>27,30</w:t>
                  </w:r>
                </w:p>
              </w:tc>
            </w:tr>
            <w:tr w:rsidR="00052B67" w:rsidRPr="00052B67" w14:paraId="14A27BDE"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6C861707" w14:textId="77777777" w:rsidR="00052B67" w:rsidRPr="00052B67" w:rsidRDefault="00052B67" w:rsidP="005345E4">
                  <w:pPr>
                    <w:rPr>
                      <w:color w:val="000000"/>
                    </w:rPr>
                  </w:pPr>
                  <w:r w:rsidRPr="00052B67">
                    <w:rPr>
                      <w:color w:val="000000"/>
                    </w:rPr>
                    <w:t xml:space="preserve">  Прочая закупка товаров, работ и услуг</w:t>
                  </w:r>
                </w:p>
              </w:tc>
              <w:tc>
                <w:tcPr>
                  <w:tcW w:w="513" w:type="dxa"/>
                  <w:tcBorders>
                    <w:top w:val="nil"/>
                    <w:left w:val="nil"/>
                    <w:bottom w:val="single" w:sz="4" w:space="0" w:color="000000"/>
                    <w:right w:val="single" w:sz="4" w:space="0" w:color="000000"/>
                  </w:tcBorders>
                  <w:shd w:val="clear" w:color="auto" w:fill="auto"/>
                  <w:vAlign w:val="bottom"/>
                  <w:hideMark/>
                </w:tcPr>
                <w:p w14:paraId="6F2E4B0C"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5E01ED97" w14:textId="77777777" w:rsidR="00052B67" w:rsidRPr="00052B67" w:rsidRDefault="00052B67" w:rsidP="005345E4">
                  <w:pPr>
                    <w:jc w:val="center"/>
                    <w:rPr>
                      <w:color w:val="000000"/>
                    </w:rPr>
                  </w:pPr>
                  <w:r w:rsidRPr="00052B67">
                    <w:rPr>
                      <w:color w:val="000000"/>
                    </w:rPr>
                    <w:t>000 0505 88 0 00 05050 244</w:t>
                  </w:r>
                </w:p>
              </w:tc>
              <w:tc>
                <w:tcPr>
                  <w:tcW w:w="1417" w:type="dxa"/>
                  <w:tcBorders>
                    <w:top w:val="nil"/>
                    <w:left w:val="nil"/>
                    <w:bottom w:val="single" w:sz="4" w:space="0" w:color="000000"/>
                    <w:right w:val="single" w:sz="4" w:space="0" w:color="000000"/>
                  </w:tcBorders>
                  <w:shd w:val="clear" w:color="auto" w:fill="auto"/>
                  <w:vAlign w:val="bottom"/>
                  <w:hideMark/>
                </w:tcPr>
                <w:p w14:paraId="0B0498CB" w14:textId="77777777" w:rsidR="00052B67" w:rsidRPr="00052B67" w:rsidRDefault="00052B67" w:rsidP="005345E4">
                  <w:pPr>
                    <w:jc w:val="right"/>
                    <w:rPr>
                      <w:color w:val="000000"/>
                    </w:rPr>
                  </w:pPr>
                  <w:r w:rsidRPr="00052B67">
                    <w:rPr>
                      <w:color w:val="000000"/>
                    </w:rPr>
                    <w:t>-</w:t>
                  </w:r>
                </w:p>
              </w:tc>
              <w:tc>
                <w:tcPr>
                  <w:tcW w:w="1276" w:type="dxa"/>
                  <w:tcBorders>
                    <w:top w:val="nil"/>
                    <w:left w:val="nil"/>
                    <w:bottom w:val="single" w:sz="4" w:space="0" w:color="000000"/>
                    <w:right w:val="single" w:sz="4" w:space="0" w:color="000000"/>
                  </w:tcBorders>
                  <w:shd w:val="clear" w:color="auto" w:fill="auto"/>
                  <w:vAlign w:val="bottom"/>
                  <w:hideMark/>
                </w:tcPr>
                <w:p w14:paraId="4A665C8B" w14:textId="77777777" w:rsidR="00052B67" w:rsidRPr="00052B67" w:rsidRDefault="00052B67" w:rsidP="005345E4">
                  <w:pPr>
                    <w:jc w:val="right"/>
                    <w:rPr>
                      <w:color w:val="000000"/>
                    </w:rPr>
                  </w:pPr>
                  <w:r w:rsidRPr="00052B67">
                    <w:rPr>
                      <w:color w:val="000000"/>
                    </w:rPr>
                    <w:t>3 164 390,43</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53F90E32" w14:textId="77777777" w:rsidR="00052B67" w:rsidRPr="00052B67" w:rsidRDefault="00052B67" w:rsidP="005345E4">
                  <w:pPr>
                    <w:jc w:val="right"/>
                    <w:rPr>
                      <w:color w:val="000000"/>
                    </w:rPr>
                  </w:pPr>
                  <w:r w:rsidRPr="00052B67">
                    <w:rPr>
                      <w:color w:val="000000"/>
                    </w:rPr>
                    <w:t> </w:t>
                  </w:r>
                </w:p>
              </w:tc>
            </w:tr>
            <w:tr w:rsidR="00052B67" w:rsidRPr="00052B67" w14:paraId="130C5923"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3876B61C" w14:textId="77777777" w:rsidR="00052B67" w:rsidRPr="00052B67" w:rsidRDefault="00052B67" w:rsidP="005345E4">
                  <w:pPr>
                    <w:rPr>
                      <w:color w:val="000000"/>
                    </w:rPr>
                  </w:pPr>
                  <w:r w:rsidRPr="00052B67">
                    <w:rPr>
                      <w:color w:val="000000"/>
                    </w:rPr>
                    <w:t xml:space="preserve">  Закупка энергетических ресурсов</w:t>
                  </w:r>
                </w:p>
              </w:tc>
              <w:tc>
                <w:tcPr>
                  <w:tcW w:w="513" w:type="dxa"/>
                  <w:tcBorders>
                    <w:top w:val="nil"/>
                    <w:left w:val="nil"/>
                    <w:bottom w:val="single" w:sz="4" w:space="0" w:color="000000"/>
                    <w:right w:val="single" w:sz="4" w:space="0" w:color="000000"/>
                  </w:tcBorders>
                  <w:shd w:val="clear" w:color="auto" w:fill="auto"/>
                  <w:vAlign w:val="bottom"/>
                  <w:hideMark/>
                </w:tcPr>
                <w:p w14:paraId="3D352E6F"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3C431F22" w14:textId="77777777" w:rsidR="00052B67" w:rsidRPr="00052B67" w:rsidRDefault="00052B67" w:rsidP="005345E4">
                  <w:pPr>
                    <w:jc w:val="center"/>
                    <w:rPr>
                      <w:color w:val="000000"/>
                    </w:rPr>
                  </w:pPr>
                  <w:r w:rsidRPr="00052B67">
                    <w:rPr>
                      <w:color w:val="000000"/>
                    </w:rPr>
                    <w:t>000 0505 88 0 00 05050 247</w:t>
                  </w:r>
                </w:p>
              </w:tc>
              <w:tc>
                <w:tcPr>
                  <w:tcW w:w="1417" w:type="dxa"/>
                  <w:tcBorders>
                    <w:top w:val="nil"/>
                    <w:left w:val="nil"/>
                    <w:bottom w:val="single" w:sz="4" w:space="0" w:color="000000"/>
                    <w:right w:val="single" w:sz="4" w:space="0" w:color="000000"/>
                  </w:tcBorders>
                  <w:shd w:val="clear" w:color="auto" w:fill="auto"/>
                  <w:vAlign w:val="bottom"/>
                  <w:hideMark/>
                </w:tcPr>
                <w:p w14:paraId="760E27C7" w14:textId="77777777" w:rsidR="00052B67" w:rsidRPr="00052B67" w:rsidRDefault="00052B67" w:rsidP="005345E4">
                  <w:pPr>
                    <w:jc w:val="right"/>
                    <w:rPr>
                      <w:color w:val="000000"/>
                    </w:rPr>
                  </w:pPr>
                  <w:r w:rsidRPr="00052B67">
                    <w:rPr>
                      <w:color w:val="000000"/>
                    </w:rPr>
                    <w:t>-</w:t>
                  </w:r>
                </w:p>
              </w:tc>
              <w:tc>
                <w:tcPr>
                  <w:tcW w:w="1276" w:type="dxa"/>
                  <w:tcBorders>
                    <w:top w:val="nil"/>
                    <w:left w:val="nil"/>
                    <w:bottom w:val="single" w:sz="4" w:space="0" w:color="000000"/>
                    <w:right w:val="single" w:sz="4" w:space="0" w:color="000000"/>
                  </w:tcBorders>
                  <w:shd w:val="clear" w:color="auto" w:fill="auto"/>
                  <w:vAlign w:val="bottom"/>
                  <w:hideMark/>
                </w:tcPr>
                <w:p w14:paraId="1818E1A0" w14:textId="77777777" w:rsidR="00052B67" w:rsidRPr="00052B67" w:rsidRDefault="00052B67" w:rsidP="005345E4">
                  <w:pPr>
                    <w:jc w:val="right"/>
                    <w:rPr>
                      <w:color w:val="000000"/>
                    </w:rPr>
                  </w:pPr>
                  <w:r w:rsidRPr="00052B67">
                    <w:rPr>
                      <w:color w:val="000000"/>
                    </w:rPr>
                    <w:t>1 063 810,69</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0D9472FF" w14:textId="77777777" w:rsidR="00052B67" w:rsidRPr="00052B67" w:rsidRDefault="00052B67" w:rsidP="005345E4">
                  <w:pPr>
                    <w:jc w:val="right"/>
                    <w:rPr>
                      <w:color w:val="000000"/>
                    </w:rPr>
                  </w:pPr>
                  <w:r w:rsidRPr="00052B67">
                    <w:rPr>
                      <w:color w:val="000000"/>
                    </w:rPr>
                    <w:t> </w:t>
                  </w:r>
                </w:p>
              </w:tc>
            </w:tr>
            <w:tr w:rsidR="00052B67" w:rsidRPr="00052B67" w14:paraId="108248A3"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5BC4458A" w14:textId="77777777" w:rsidR="00052B67" w:rsidRPr="00052B67" w:rsidRDefault="00052B67" w:rsidP="005345E4">
                  <w:pPr>
                    <w:rPr>
                      <w:color w:val="000000"/>
                    </w:rPr>
                  </w:pPr>
                  <w:r w:rsidRPr="00052B67">
                    <w:rPr>
                      <w:color w:val="000000"/>
                    </w:rPr>
                    <w:t xml:space="preserve">  Иные бюджетные ассигнования</w:t>
                  </w:r>
                </w:p>
              </w:tc>
              <w:tc>
                <w:tcPr>
                  <w:tcW w:w="513" w:type="dxa"/>
                  <w:tcBorders>
                    <w:top w:val="nil"/>
                    <w:left w:val="nil"/>
                    <w:bottom w:val="single" w:sz="4" w:space="0" w:color="000000"/>
                    <w:right w:val="single" w:sz="4" w:space="0" w:color="000000"/>
                  </w:tcBorders>
                  <w:shd w:val="clear" w:color="auto" w:fill="auto"/>
                  <w:vAlign w:val="bottom"/>
                  <w:hideMark/>
                </w:tcPr>
                <w:p w14:paraId="13ACB752"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640185C0" w14:textId="77777777" w:rsidR="00052B67" w:rsidRPr="00052B67" w:rsidRDefault="00052B67" w:rsidP="005345E4">
                  <w:pPr>
                    <w:jc w:val="center"/>
                    <w:rPr>
                      <w:color w:val="000000"/>
                    </w:rPr>
                  </w:pPr>
                  <w:r w:rsidRPr="00052B67">
                    <w:rPr>
                      <w:color w:val="000000"/>
                    </w:rPr>
                    <w:t>000 0505 88 0 00 05050 800</w:t>
                  </w:r>
                </w:p>
              </w:tc>
              <w:tc>
                <w:tcPr>
                  <w:tcW w:w="1417" w:type="dxa"/>
                  <w:tcBorders>
                    <w:top w:val="nil"/>
                    <w:left w:val="nil"/>
                    <w:bottom w:val="single" w:sz="4" w:space="0" w:color="000000"/>
                    <w:right w:val="single" w:sz="4" w:space="0" w:color="000000"/>
                  </w:tcBorders>
                  <w:shd w:val="clear" w:color="auto" w:fill="auto"/>
                  <w:vAlign w:val="bottom"/>
                  <w:hideMark/>
                </w:tcPr>
                <w:p w14:paraId="29750319" w14:textId="77777777" w:rsidR="00052B67" w:rsidRPr="00052B67" w:rsidRDefault="00052B67" w:rsidP="005345E4">
                  <w:pPr>
                    <w:jc w:val="right"/>
                    <w:rPr>
                      <w:color w:val="000000"/>
                    </w:rPr>
                  </w:pPr>
                  <w:r w:rsidRPr="00052B67">
                    <w:rPr>
                      <w:color w:val="000000"/>
                    </w:rPr>
                    <w:t>340 000,00</w:t>
                  </w:r>
                </w:p>
              </w:tc>
              <w:tc>
                <w:tcPr>
                  <w:tcW w:w="1276" w:type="dxa"/>
                  <w:tcBorders>
                    <w:top w:val="nil"/>
                    <w:left w:val="nil"/>
                    <w:bottom w:val="single" w:sz="4" w:space="0" w:color="000000"/>
                    <w:right w:val="single" w:sz="4" w:space="0" w:color="000000"/>
                  </w:tcBorders>
                  <w:shd w:val="clear" w:color="auto" w:fill="auto"/>
                  <w:vAlign w:val="bottom"/>
                  <w:hideMark/>
                </w:tcPr>
                <w:p w14:paraId="0904A296" w14:textId="77777777" w:rsidR="00052B67" w:rsidRPr="00052B67" w:rsidRDefault="00052B67" w:rsidP="005345E4">
                  <w:pPr>
                    <w:jc w:val="right"/>
                    <w:rPr>
                      <w:color w:val="000000"/>
                    </w:rPr>
                  </w:pPr>
                  <w:r w:rsidRPr="00052B67">
                    <w:rPr>
                      <w:color w:val="000000"/>
                    </w:rPr>
                    <w:t>64 161,32</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11DE196E" w14:textId="77777777" w:rsidR="00052B67" w:rsidRPr="00052B67" w:rsidRDefault="00052B67" w:rsidP="005345E4">
                  <w:pPr>
                    <w:jc w:val="right"/>
                    <w:rPr>
                      <w:color w:val="000000"/>
                    </w:rPr>
                  </w:pPr>
                  <w:r w:rsidRPr="00052B67">
                    <w:rPr>
                      <w:color w:val="000000"/>
                    </w:rPr>
                    <w:t>18,87</w:t>
                  </w:r>
                </w:p>
              </w:tc>
            </w:tr>
            <w:tr w:rsidR="00052B67" w:rsidRPr="00052B67" w14:paraId="01CD05A9"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7129471D" w14:textId="77777777" w:rsidR="00052B67" w:rsidRPr="00052B67" w:rsidRDefault="00052B67" w:rsidP="005345E4">
                  <w:pPr>
                    <w:rPr>
                      <w:color w:val="000000"/>
                    </w:rPr>
                  </w:pPr>
                  <w:r w:rsidRPr="00052B67">
                    <w:rPr>
                      <w:color w:val="000000"/>
                    </w:rPr>
                    <w:t xml:space="preserve">  Уплата налогов, сборов и иных платежей</w:t>
                  </w:r>
                </w:p>
              </w:tc>
              <w:tc>
                <w:tcPr>
                  <w:tcW w:w="513" w:type="dxa"/>
                  <w:tcBorders>
                    <w:top w:val="nil"/>
                    <w:left w:val="nil"/>
                    <w:bottom w:val="single" w:sz="4" w:space="0" w:color="000000"/>
                    <w:right w:val="single" w:sz="4" w:space="0" w:color="000000"/>
                  </w:tcBorders>
                  <w:shd w:val="clear" w:color="auto" w:fill="auto"/>
                  <w:vAlign w:val="bottom"/>
                  <w:hideMark/>
                </w:tcPr>
                <w:p w14:paraId="579A22B0"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4F319D38" w14:textId="77777777" w:rsidR="00052B67" w:rsidRPr="00052B67" w:rsidRDefault="00052B67" w:rsidP="005345E4">
                  <w:pPr>
                    <w:jc w:val="center"/>
                    <w:rPr>
                      <w:color w:val="000000"/>
                    </w:rPr>
                  </w:pPr>
                  <w:r w:rsidRPr="00052B67">
                    <w:rPr>
                      <w:color w:val="000000"/>
                    </w:rPr>
                    <w:t>000 0505 88 0 00 05050 850</w:t>
                  </w:r>
                </w:p>
              </w:tc>
              <w:tc>
                <w:tcPr>
                  <w:tcW w:w="1417" w:type="dxa"/>
                  <w:tcBorders>
                    <w:top w:val="nil"/>
                    <w:left w:val="nil"/>
                    <w:bottom w:val="single" w:sz="4" w:space="0" w:color="000000"/>
                    <w:right w:val="single" w:sz="4" w:space="0" w:color="000000"/>
                  </w:tcBorders>
                  <w:shd w:val="clear" w:color="auto" w:fill="auto"/>
                  <w:vAlign w:val="bottom"/>
                  <w:hideMark/>
                </w:tcPr>
                <w:p w14:paraId="3D693AAC" w14:textId="77777777" w:rsidR="00052B67" w:rsidRPr="00052B67" w:rsidRDefault="00052B67" w:rsidP="005345E4">
                  <w:pPr>
                    <w:jc w:val="right"/>
                    <w:rPr>
                      <w:color w:val="000000"/>
                    </w:rPr>
                  </w:pPr>
                  <w:r w:rsidRPr="00052B67">
                    <w:rPr>
                      <w:color w:val="000000"/>
                    </w:rPr>
                    <w:t>340 000,00</w:t>
                  </w:r>
                </w:p>
              </w:tc>
              <w:tc>
                <w:tcPr>
                  <w:tcW w:w="1276" w:type="dxa"/>
                  <w:tcBorders>
                    <w:top w:val="nil"/>
                    <w:left w:val="nil"/>
                    <w:bottom w:val="single" w:sz="4" w:space="0" w:color="000000"/>
                    <w:right w:val="single" w:sz="4" w:space="0" w:color="000000"/>
                  </w:tcBorders>
                  <w:shd w:val="clear" w:color="auto" w:fill="auto"/>
                  <w:vAlign w:val="bottom"/>
                  <w:hideMark/>
                </w:tcPr>
                <w:p w14:paraId="08FC9D59" w14:textId="77777777" w:rsidR="00052B67" w:rsidRPr="00052B67" w:rsidRDefault="00052B67" w:rsidP="005345E4">
                  <w:pPr>
                    <w:jc w:val="right"/>
                    <w:rPr>
                      <w:color w:val="000000"/>
                    </w:rPr>
                  </w:pPr>
                  <w:r w:rsidRPr="00052B67">
                    <w:rPr>
                      <w:color w:val="000000"/>
                    </w:rPr>
                    <w:t>64 161,32</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5E2D1009" w14:textId="77777777" w:rsidR="00052B67" w:rsidRPr="00052B67" w:rsidRDefault="00052B67" w:rsidP="005345E4">
                  <w:pPr>
                    <w:jc w:val="right"/>
                    <w:rPr>
                      <w:color w:val="000000"/>
                    </w:rPr>
                  </w:pPr>
                  <w:r w:rsidRPr="00052B67">
                    <w:rPr>
                      <w:color w:val="000000"/>
                    </w:rPr>
                    <w:t>18,87</w:t>
                  </w:r>
                </w:p>
              </w:tc>
            </w:tr>
            <w:tr w:rsidR="00052B67" w:rsidRPr="00052B67" w14:paraId="38AE505F"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315ED673" w14:textId="77777777" w:rsidR="00052B67" w:rsidRPr="00052B67" w:rsidRDefault="00052B67" w:rsidP="005345E4">
                  <w:pPr>
                    <w:rPr>
                      <w:color w:val="000000"/>
                    </w:rPr>
                  </w:pPr>
                  <w:r w:rsidRPr="00052B67">
                    <w:rPr>
                      <w:color w:val="000000"/>
                    </w:rPr>
                    <w:t xml:space="preserve">  Уплата налога на имущество организаций и земельного налога</w:t>
                  </w:r>
                </w:p>
              </w:tc>
              <w:tc>
                <w:tcPr>
                  <w:tcW w:w="513" w:type="dxa"/>
                  <w:tcBorders>
                    <w:top w:val="nil"/>
                    <w:left w:val="nil"/>
                    <w:bottom w:val="single" w:sz="4" w:space="0" w:color="000000"/>
                    <w:right w:val="single" w:sz="4" w:space="0" w:color="000000"/>
                  </w:tcBorders>
                  <w:shd w:val="clear" w:color="auto" w:fill="auto"/>
                  <w:vAlign w:val="bottom"/>
                  <w:hideMark/>
                </w:tcPr>
                <w:p w14:paraId="1E55BA25"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59D2E90B" w14:textId="77777777" w:rsidR="00052B67" w:rsidRPr="00052B67" w:rsidRDefault="00052B67" w:rsidP="005345E4">
                  <w:pPr>
                    <w:jc w:val="center"/>
                    <w:rPr>
                      <w:color w:val="000000"/>
                    </w:rPr>
                  </w:pPr>
                  <w:r w:rsidRPr="00052B67">
                    <w:rPr>
                      <w:color w:val="000000"/>
                    </w:rPr>
                    <w:t>000 0505 88 0 00 05050 851</w:t>
                  </w:r>
                </w:p>
              </w:tc>
              <w:tc>
                <w:tcPr>
                  <w:tcW w:w="1417" w:type="dxa"/>
                  <w:tcBorders>
                    <w:top w:val="nil"/>
                    <w:left w:val="nil"/>
                    <w:bottom w:val="single" w:sz="4" w:space="0" w:color="000000"/>
                    <w:right w:val="single" w:sz="4" w:space="0" w:color="000000"/>
                  </w:tcBorders>
                  <w:shd w:val="clear" w:color="auto" w:fill="auto"/>
                  <w:vAlign w:val="bottom"/>
                  <w:hideMark/>
                </w:tcPr>
                <w:p w14:paraId="0B432F67" w14:textId="77777777" w:rsidR="00052B67" w:rsidRPr="00052B67" w:rsidRDefault="00052B67" w:rsidP="005345E4">
                  <w:pPr>
                    <w:jc w:val="right"/>
                    <w:rPr>
                      <w:color w:val="000000"/>
                    </w:rPr>
                  </w:pPr>
                  <w:r w:rsidRPr="00052B67">
                    <w:rPr>
                      <w:color w:val="000000"/>
                    </w:rPr>
                    <w:t>-</w:t>
                  </w:r>
                </w:p>
              </w:tc>
              <w:tc>
                <w:tcPr>
                  <w:tcW w:w="1276" w:type="dxa"/>
                  <w:tcBorders>
                    <w:top w:val="nil"/>
                    <w:left w:val="nil"/>
                    <w:bottom w:val="single" w:sz="4" w:space="0" w:color="000000"/>
                    <w:right w:val="single" w:sz="4" w:space="0" w:color="000000"/>
                  </w:tcBorders>
                  <w:shd w:val="clear" w:color="auto" w:fill="auto"/>
                  <w:vAlign w:val="bottom"/>
                  <w:hideMark/>
                </w:tcPr>
                <w:p w14:paraId="2B7E452E" w14:textId="77777777" w:rsidR="00052B67" w:rsidRPr="00052B67" w:rsidRDefault="00052B67" w:rsidP="005345E4">
                  <w:pPr>
                    <w:jc w:val="right"/>
                    <w:rPr>
                      <w:color w:val="000000"/>
                    </w:rPr>
                  </w:pPr>
                  <w:r w:rsidRPr="00052B67">
                    <w:rPr>
                      <w:color w:val="000000"/>
                    </w:rPr>
                    <w:t>20 981,00</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2630C97C" w14:textId="77777777" w:rsidR="00052B67" w:rsidRPr="00052B67" w:rsidRDefault="00052B67" w:rsidP="005345E4">
                  <w:pPr>
                    <w:jc w:val="right"/>
                    <w:rPr>
                      <w:color w:val="000000"/>
                    </w:rPr>
                  </w:pPr>
                  <w:r w:rsidRPr="00052B67">
                    <w:rPr>
                      <w:color w:val="000000"/>
                    </w:rPr>
                    <w:t> </w:t>
                  </w:r>
                </w:p>
              </w:tc>
            </w:tr>
            <w:tr w:rsidR="00052B67" w:rsidRPr="00052B67" w14:paraId="277C8E7A"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124E1A71" w14:textId="77777777" w:rsidR="00052B67" w:rsidRPr="00052B67" w:rsidRDefault="00052B67" w:rsidP="005345E4">
                  <w:pPr>
                    <w:rPr>
                      <w:color w:val="000000"/>
                    </w:rPr>
                  </w:pPr>
                  <w:r w:rsidRPr="00052B67">
                    <w:rPr>
                      <w:color w:val="000000"/>
                    </w:rPr>
                    <w:t xml:space="preserve">  Уплата прочих налогов, сборов</w:t>
                  </w:r>
                </w:p>
              </w:tc>
              <w:tc>
                <w:tcPr>
                  <w:tcW w:w="513" w:type="dxa"/>
                  <w:tcBorders>
                    <w:top w:val="nil"/>
                    <w:left w:val="nil"/>
                    <w:bottom w:val="single" w:sz="4" w:space="0" w:color="000000"/>
                    <w:right w:val="single" w:sz="4" w:space="0" w:color="000000"/>
                  </w:tcBorders>
                  <w:shd w:val="clear" w:color="auto" w:fill="auto"/>
                  <w:vAlign w:val="bottom"/>
                  <w:hideMark/>
                </w:tcPr>
                <w:p w14:paraId="595910EE"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48EB56EC" w14:textId="77777777" w:rsidR="00052B67" w:rsidRPr="00052B67" w:rsidRDefault="00052B67" w:rsidP="005345E4">
                  <w:pPr>
                    <w:jc w:val="center"/>
                    <w:rPr>
                      <w:color w:val="000000"/>
                    </w:rPr>
                  </w:pPr>
                  <w:r w:rsidRPr="00052B67">
                    <w:rPr>
                      <w:color w:val="000000"/>
                    </w:rPr>
                    <w:t>000 0505 88 0 00 05050 852</w:t>
                  </w:r>
                </w:p>
              </w:tc>
              <w:tc>
                <w:tcPr>
                  <w:tcW w:w="1417" w:type="dxa"/>
                  <w:tcBorders>
                    <w:top w:val="nil"/>
                    <w:left w:val="nil"/>
                    <w:bottom w:val="single" w:sz="4" w:space="0" w:color="000000"/>
                    <w:right w:val="single" w:sz="4" w:space="0" w:color="000000"/>
                  </w:tcBorders>
                  <w:shd w:val="clear" w:color="auto" w:fill="auto"/>
                  <w:vAlign w:val="bottom"/>
                  <w:hideMark/>
                </w:tcPr>
                <w:p w14:paraId="07727B1F" w14:textId="77777777" w:rsidR="00052B67" w:rsidRPr="00052B67" w:rsidRDefault="00052B67" w:rsidP="005345E4">
                  <w:pPr>
                    <w:jc w:val="right"/>
                    <w:rPr>
                      <w:color w:val="000000"/>
                    </w:rPr>
                  </w:pPr>
                  <w:r w:rsidRPr="00052B67">
                    <w:rPr>
                      <w:color w:val="000000"/>
                    </w:rPr>
                    <w:t>-</w:t>
                  </w:r>
                </w:p>
              </w:tc>
              <w:tc>
                <w:tcPr>
                  <w:tcW w:w="1276" w:type="dxa"/>
                  <w:tcBorders>
                    <w:top w:val="nil"/>
                    <w:left w:val="nil"/>
                    <w:bottom w:val="single" w:sz="4" w:space="0" w:color="000000"/>
                    <w:right w:val="single" w:sz="4" w:space="0" w:color="000000"/>
                  </w:tcBorders>
                  <w:shd w:val="clear" w:color="auto" w:fill="auto"/>
                  <w:vAlign w:val="bottom"/>
                  <w:hideMark/>
                </w:tcPr>
                <w:p w14:paraId="4DEA1081" w14:textId="77777777" w:rsidR="00052B67" w:rsidRPr="00052B67" w:rsidRDefault="00052B67" w:rsidP="005345E4">
                  <w:pPr>
                    <w:jc w:val="right"/>
                    <w:rPr>
                      <w:color w:val="000000"/>
                    </w:rPr>
                  </w:pPr>
                  <w:r w:rsidRPr="00052B67">
                    <w:rPr>
                      <w:color w:val="000000"/>
                    </w:rPr>
                    <w:t>7 600,00</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27880034" w14:textId="77777777" w:rsidR="00052B67" w:rsidRPr="00052B67" w:rsidRDefault="00052B67" w:rsidP="005345E4">
                  <w:pPr>
                    <w:jc w:val="right"/>
                    <w:rPr>
                      <w:color w:val="000000"/>
                    </w:rPr>
                  </w:pPr>
                  <w:r w:rsidRPr="00052B67">
                    <w:rPr>
                      <w:color w:val="000000"/>
                    </w:rPr>
                    <w:t> </w:t>
                  </w:r>
                </w:p>
              </w:tc>
            </w:tr>
            <w:tr w:rsidR="00052B67" w:rsidRPr="00052B67" w14:paraId="4C9C17C9"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7072B203" w14:textId="77777777" w:rsidR="00052B67" w:rsidRPr="00052B67" w:rsidRDefault="00052B67" w:rsidP="005345E4">
                  <w:pPr>
                    <w:rPr>
                      <w:color w:val="000000"/>
                    </w:rPr>
                  </w:pPr>
                  <w:r w:rsidRPr="00052B67">
                    <w:rPr>
                      <w:color w:val="000000"/>
                    </w:rPr>
                    <w:t xml:space="preserve">  Уплата иных платежей</w:t>
                  </w:r>
                </w:p>
              </w:tc>
              <w:tc>
                <w:tcPr>
                  <w:tcW w:w="513" w:type="dxa"/>
                  <w:tcBorders>
                    <w:top w:val="nil"/>
                    <w:left w:val="nil"/>
                    <w:bottom w:val="single" w:sz="4" w:space="0" w:color="000000"/>
                    <w:right w:val="single" w:sz="4" w:space="0" w:color="000000"/>
                  </w:tcBorders>
                  <w:shd w:val="clear" w:color="auto" w:fill="auto"/>
                  <w:vAlign w:val="bottom"/>
                  <w:hideMark/>
                </w:tcPr>
                <w:p w14:paraId="7B24192B"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32E67F08" w14:textId="77777777" w:rsidR="00052B67" w:rsidRPr="00052B67" w:rsidRDefault="00052B67" w:rsidP="005345E4">
                  <w:pPr>
                    <w:jc w:val="center"/>
                    <w:rPr>
                      <w:color w:val="000000"/>
                    </w:rPr>
                  </w:pPr>
                  <w:r w:rsidRPr="00052B67">
                    <w:rPr>
                      <w:color w:val="000000"/>
                    </w:rPr>
                    <w:t>000 0505 88 0 00 05050 853</w:t>
                  </w:r>
                </w:p>
              </w:tc>
              <w:tc>
                <w:tcPr>
                  <w:tcW w:w="1417" w:type="dxa"/>
                  <w:tcBorders>
                    <w:top w:val="nil"/>
                    <w:left w:val="nil"/>
                    <w:bottom w:val="single" w:sz="4" w:space="0" w:color="000000"/>
                    <w:right w:val="single" w:sz="4" w:space="0" w:color="000000"/>
                  </w:tcBorders>
                  <w:shd w:val="clear" w:color="auto" w:fill="auto"/>
                  <w:vAlign w:val="bottom"/>
                  <w:hideMark/>
                </w:tcPr>
                <w:p w14:paraId="4FA42BD9" w14:textId="77777777" w:rsidR="00052B67" w:rsidRPr="00052B67" w:rsidRDefault="00052B67" w:rsidP="005345E4">
                  <w:pPr>
                    <w:jc w:val="right"/>
                    <w:rPr>
                      <w:color w:val="000000"/>
                    </w:rPr>
                  </w:pPr>
                  <w:r w:rsidRPr="00052B67">
                    <w:rPr>
                      <w:color w:val="000000"/>
                    </w:rPr>
                    <w:t>-</w:t>
                  </w:r>
                </w:p>
              </w:tc>
              <w:tc>
                <w:tcPr>
                  <w:tcW w:w="1276" w:type="dxa"/>
                  <w:tcBorders>
                    <w:top w:val="nil"/>
                    <w:left w:val="nil"/>
                    <w:bottom w:val="single" w:sz="4" w:space="0" w:color="000000"/>
                    <w:right w:val="single" w:sz="4" w:space="0" w:color="000000"/>
                  </w:tcBorders>
                  <w:shd w:val="clear" w:color="auto" w:fill="auto"/>
                  <w:vAlign w:val="bottom"/>
                  <w:hideMark/>
                </w:tcPr>
                <w:p w14:paraId="68330AC8" w14:textId="77777777" w:rsidR="00052B67" w:rsidRPr="00052B67" w:rsidRDefault="00052B67" w:rsidP="005345E4">
                  <w:pPr>
                    <w:jc w:val="right"/>
                    <w:rPr>
                      <w:color w:val="000000"/>
                    </w:rPr>
                  </w:pPr>
                  <w:r w:rsidRPr="00052B67">
                    <w:rPr>
                      <w:color w:val="000000"/>
                    </w:rPr>
                    <w:t>35 580,32</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09318A87" w14:textId="77777777" w:rsidR="00052B67" w:rsidRPr="00052B67" w:rsidRDefault="00052B67" w:rsidP="005345E4">
                  <w:pPr>
                    <w:jc w:val="right"/>
                    <w:rPr>
                      <w:color w:val="000000"/>
                    </w:rPr>
                  </w:pPr>
                  <w:r w:rsidRPr="00052B67">
                    <w:rPr>
                      <w:color w:val="000000"/>
                    </w:rPr>
                    <w:t> </w:t>
                  </w:r>
                </w:p>
              </w:tc>
            </w:tr>
            <w:tr w:rsidR="00052B67" w:rsidRPr="00052B67" w14:paraId="4C4718DB"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1B496372" w14:textId="77777777" w:rsidR="00052B67" w:rsidRPr="00052B67" w:rsidRDefault="00052B67" w:rsidP="005345E4">
                  <w:pPr>
                    <w:rPr>
                      <w:color w:val="000000"/>
                    </w:rPr>
                  </w:pPr>
                  <w:r w:rsidRPr="00052B67">
                    <w:rPr>
                      <w:color w:val="000000"/>
                    </w:rPr>
                    <w:t xml:space="preserve">  Парк отдыха города Каргата</w:t>
                  </w:r>
                </w:p>
              </w:tc>
              <w:tc>
                <w:tcPr>
                  <w:tcW w:w="513" w:type="dxa"/>
                  <w:tcBorders>
                    <w:top w:val="nil"/>
                    <w:left w:val="nil"/>
                    <w:bottom w:val="single" w:sz="4" w:space="0" w:color="000000"/>
                    <w:right w:val="single" w:sz="4" w:space="0" w:color="000000"/>
                  </w:tcBorders>
                  <w:shd w:val="clear" w:color="auto" w:fill="auto"/>
                  <w:vAlign w:val="bottom"/>
                  <w:hideMark/>
                </w:tcPr>
                <w:p w14:paraId="6978D5B1"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5BAAD9DD" w14:textId="77777777" w:rsidR="00052B67" w:rsidRPr="00052B67" w:rsidRDefault="00052B67" w:rsidP="005345E4">
                  <w:pPr>
                    <w:jc w:val="center"/>
                    <w:rPr>
                      <w:color w:val="000000"/>
                    </w:rPr>
                  </w:pPr>
                  <w:r w:rsidRPr="00052B67">
                    <w:rPr>
                      <w:color w:val="000000"/>
                    </w:rPr>
                    <w:t>000 0505 88 0 00 05150 000</w:t>
                  </w:r>
                </w:p>
              </w:tc>
              <w:tc>
                <w:tcPr>
                  <w:tcW w:w="1417" w:type="dxa"/>
                  <w:tcBorders>
                    <w:top w:val="nil"/>
                    <w:left w:val="nil"/>
                    <w:bottom w:val="single" w:sz="4" w:space="0" w:color="000000"/>
                    <w:right w:val="single" w:sz="4" w:space="0" w:color="000000"/>
                  </w:tcBorders>
                  <w:shd w:val="clear" w:color="auto" w:fill="auto"/>
                  <w:vAlign w:val="bottom"/>
                  <w:hideMark/>
                </w:tcPr>
                <w:p w14:paraId="4474E913" w14:textId="77777777" w:rsidR="00052B67" w:rsidRPr="00052B67" w:rsidRDefault="00052B67" w:rsidP="005345E4">
                  <w:pPr>
                    <w:jc w:val="right"/>
                    <w:rPr>
                      <w:color w:val="000000"/>
                    </w:rPr>
                  </w:pPr>
                  <w:r w:rsidRPr="00052B67">
                    <w:rPr>
                      <w:color w:val="000000"/>
                    </w:rPr>
                    <w:t>6 172 436,00</w:t>
                  </w:r>
                </w:p>
              </w:tc>
              <w:tc>
                <w:tcPr>
                  <w:tcW w:w="1276" w:type="dxa"/>
                  <w:tcBorders>
                    <w:top w:val="nil"/>
                    <w:left w:val="nil"/>
                    <w:bottom w:val="single" w:sz="4" w:space="0" w:color="000000"/>
                    <w:right w:val="single" w:sz="4" w:space="0" w:color="000000"/>
                  </w:tcBorders>
                  <w:shd w:val="clear" w:color="auto" w:fill="auto"/>
                  <w:vAlign w:val="bottom"/>
                  <w:hideMark/>
                </w:tcPr>
                <w:p w14:paraId="541E460F" w14:textId="77777777" w:rsidR="00052B67" w:rsidRPr="00052B67" w:rsidRDefault="00052B67" w:rsidP="005345E4">
                  <w:pPr>
                    <w:jc w:val="right"/>
                    <w:rPr>
                      <w:color w:val="000000"/>
                    </w:rPr>
                  </w:pPr>
                  <w:r w:rsidRPr="00052B67">
                    <w:rPr>
                      <w:color w:val="000000"/>
                    </w:rPr>
                    <w:t>1 071 703,24</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28728438" w14:textId="77777777" w:rsidR="00052B67" w:rsidRPr="00052B67" w:rsidRDefault="00052B67" w:rsidP="005345E4">
                  <w:pPr>
                    <w:jc w:val="right"/>
                    <w:rPr>
                      <w:color w:val="000000"/>
                    </w:rPr>
                  </w:pPr>
                  <w:r w:rsidRPr="00052B67">
                    <w:rPr>
                      <w:color w:val="000000"/>
                    </w:rPr>
                    <w:t>17,36</w:t>
                  </w:r>
                </w:p>
              </w:tc>
            </w:tr>
            <w:tr w:rsidR="00052B67" w:rsidRPr="00052B67" w14:paraId="18117C41" w14:textId="77777777" w:rsidTr="005345E4">
              <w:trPr>
                <w:trHeight w:val="930"/>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5E917275" w14:textId="77777777" w:rsidR="00052B67" w:rsidRPr="00052B67" w:rsidRDefault="00052B67" w:rsidP="005345E4">
                  <w:pPr>
                    <w:rPr>
                      <w:color w:val="000000"/>
                    </w:rPr>
                  </w:pPr>
                  <w:r w:rsidRPr="00052B67">
                    <w:rPr>
                      <w:color w:val="000000"/>
                    </w:rPr>
                    <w:t xml:space="preserve">  Расходы на выплаты персоналу в целях обеспечения выполнения функций государственными (муниципальными) органами, </w:t>
                  </w:r>
                  <w:r w:rsidRPr="00052B67">
                    <w:rPr>
                      <w:color w:val="000000"/>
                    </w:rPr>
                    <w:lastRenderedPageBreak/>
                    <w:t>казенными учреждениями, органами управления государственными внебюджетными фондами</w:t>
                  </w:r>
                </w:p>
              </w:tc>
              <w:tc>
                <w:tcPr>
                  <w:tcW w:w="513" w:type="dxa"/>
                  <w:tcBorders>
                    <w:top w:val="nil"/>
                    <w:left w:val="nil"/>
                    <w:bottom w:val="single" w:sz="4" w:space="0" w:color="000000"/>
                    <w:right w:val="single" w:sz="4" w:space="0" w:color="000000"/>
                  </w:tcBorders>
                  <w:shd w:val="clear" w:color="auto" w:fill="auto"/>
                  <w:vAlign w:val="bottom"/>
                  <w:hideMark/>
                </w:tcPr>
                <w:p w14:paraId="0CE0D7BC" w14:textId="77777777" w:rsidR="00052B67" w:rsidRPr="00052B67" w:rsidRDefault="00052B67" w:rsidP="005345E4">
                  <w:pPr>
                    <w:jc w:val="center"/>
                    <w:rPr>
                      <w:color w:val="000000"/>
                    </w:rPr>
                  </w:pPr>
                  <w:r w:rsidRPr="00052B67">
                    <w:rPr>
                      <w:color w:val="000000"/>
                    </w:rPr>
                    <w:lastRenderedPageBreak/>
                    <w:t>200</w:t>
                  </w:r>
                </w:p>
              </w:tc>
              <w:tc>
                <w:tcPr>
                  <w:tcW w:w="2552" w:type="dxa"/>
                  <w:tcBorders>
                    <w:top w:val="nil"/>
                    <w:left w:val="nil"/>
                    <w:bottom w:val="single" w:sz="4" w:space="0" w:color="000000"/>
                    <w:right w:val="single" w:sz="4" w:space="0" w:color="000000"/>
                  </w:tcBorders>
                  <w:shd w:val="clear" w:color="auto" w:fill="auto"/>
                  <w:vAlign w:val="bottom"/>
                  <w:hideMark/>
                </w:tcPr>
                <w:p w14:paraId="28C109FC" w14:textId="77777777" w:rsidR="00052B67" w:rsidRPr="00052B67" w:rsidRDefault="00052B67" w:rsidP="005345E4">
                  <w:pPr>
                    <w:jc w:val="center"/>
                    <w:rPr>
                      <w:color w:val="000000"/>
                    </w:rPr>
                  </w:pPr>
                  <w:r w:rsidRPr="00052B67">
                    <w:rPr>
                      <w:color w:val="000000"/>
                    </w:rPr>
                    <w:t>000 0505 88 0 00 05150 100</w:t>
                  </w:r>
                </w:p>
              </w:tc>
              <w:tc>
                <w:tcPr>
                  <w:tcW w:w="1417" w:type="dxa"/>
                  <w:tcBorders>
                    <w:top w:val="nil"/>
                    <w:left w:val="nil"/>
                    <w:bottom w:val="single" w:sz="4" w:space="0" w:color="000000"/>
                    <w:right w:val="single" w:sz="4" w:space="0" w:color="000000"/>
                  </w:tcBorders>
                  <w:shd w:val="clear" w:color="auto" w:fill="auto"/>
                  <w:vAlign w:val="bottom"/>
                  <w:hideMark/>
                </w:tcPr>
                <w:p w14:paraId="10A8D55A" w14:textId="77777777" w:rsidR="00052B67" w:rsidRPr="00052B67" w:rsidRDefault="00052B67" w:rsidP="005345E4">
                  <w:pPr>
                    <w:jc w:val="right"/>
                    <w:rPr>
                      <w:color w:val="000000"/>
                    </w:rPr>
                  </w:pPr>
                  <w:r w:rsidRPr="00052B67">
                    <w:rPr>
                      <w:color w:val="000000"/>
                    </w:rPr>
                    <w:t>4 198 667,42</w:t>
                  </w:r>
                </w:p>
              </w:tc>
              <w:tc>
                <w:tcPr>
                  <w:tcW w:w="1276" w:type="dxa"/>
                  <w:tcBorders>
                    <w:top w:val="nil"/>
                    <w:left w:val="nil"/>
                    <w:bottom w:val="single" w:sz="4" w:space="0" w:color="000000"/>
                    <w:right w:val="single" w:sz="4" w:space="0" w:color="000000"/>
                  </w:tcBorders>
                  <w:shd w:val="clear" w:color="auto" w:fill="auto"/>
                  <w:vAlign w:val="bottom"/>
                  <w:hideMark/>
                </w:tcPr>
                <w:p w14:paraId="380D9824" w14:textId="77777777" w:rsidR="00052B67" w:rsidRPr="00052B67" w:rsidRDefault="00052B67" w:rsidP="005345E4">
                  <w:pPr>
                    <w:jc w:val="right"/>
                    <w:rPr>
                      <w:color w:val="000000"/>
                    </w:rPr>
                  </w:pPr>
                  <w:r w:rsidRPr="00052B67">
                    <w:rPr>
                      <w:color w:val="000000"/>
                    </w:rPr>
                    <w:t>557 057,32</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7C926AA0" w14:textId="77777777" w:rsidR="00052B67" w:rsidRPr="00052B67" w:rsidRDefault="00052B67" w:rsidP="005345E4">
                  <w:pPr>
                    <w:jc w:val="right"/>
                    <w:rPr>
                      <w:color w:val="000000"/>
                    </w:rPr>
                  </w:pPr>
                  <w:r w:rsidRPr="00052B67">
                    <w:rPr>
                      <w:color w:val="000000"/>
                    </w:rPr>
                    <w:t>13,27</w:t>
                  </w:r>
                </w:p>
              </w:tc>
            </w:tr>
            <w:tr w:rsidR="00052B67" w:rsidRPr="00052B67" w14:paraId="0F18CE6C"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71D89477" w14:textId="77777777" w:rsidR="00052B67" w:rsidRPr="00052B67" w:rsidRDefault="00052B67" w:rsidP="005345E4">
                  <w:pPr>
                    <w:rPr>
                      <w:color w:val="000000"/>
                    </w:rPr>
                  </w:pPr>
                  <w:r w:rsidRPr="00052B67">
                    <w:rPr>
                      <w:color w:val="000000"/>
                    </w:rPr>
                    <w:lastRenderedPageBreak/>
                    <w:t xml:space="preserve">  Расходы на выплаты персоналу казенных учреждений</w:t>
                  </w:r>
                </w:p>
              </w:tc>
              <w:tc>
                <w:tcPr>
                  <w:tcW w:w="513" w:type="dxa"/>
                  <w:tcBorders>
                    <w:top w:val="nil"/>
                    <w:left w:val="nil"/>
                    <w:bottom w:val="single" w:sz="4" w:space="0" w:color="000000"/>
                    <w:right w:val="single" w:sz="4" w:space="0" w:color="000000"/>
                  </w:tcBorders>
                  <w:shd w:val="clear" w:color="auto" w:fill="auto"/>
                  <w:vAlign w:val="bottom"/>
                  <w:hideMark/>
                </w:tcPr>
                <w:p w14:paraId="1CC484AE"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3A22CCF8" w14:textId="77777777" w:rsidR="00052B67" w:rsidRPr="00052B67" w:rsidRDefault="00052B67" w:rsidP="005345E4">
                  <w:pPr>
                    <w:jc w:val="center"/>
                    <w:rPr>
                      <w:color w:val="000000"/>
                    </w:rPr>
                  </w:pPr>
                  <w:r w:rsidRPr="00052B67">
                    <w:rPr>
                      <w:color w:val="000000"/>
                    </w:rPr>
                    <w:t>000 0505 88 0 00 05150 110</w:t>
                  </w:r>
                </w:p>
              </w:tc>
              <w:tc>
                <w:tcPr>
                  <w:tcW w:w="1417" w:type="dxa"/>
                  <w:tcBorders>
                    <w:top w:val="nil"/>
                    <w:left w:val="nil"/>
                    <w:bottom w:val="single" w:sz="4" w:space="0" w:color="000000"/>
                    <w:right w:val="single" w:sz="4" w:space="0" w:color="000000"/>
                  </w:tcBorders>
                  <w:shd w:val="clear" w:color="auto" w:fill="auto"/>
                  <w:vAlign w:val="bottom"/>
                  <w:hideMark/>
                </w:tcPr>
                <w:p w14:paraId="641E240D" w14:textId="77777777" w:rsidR="00052B67" w:rsidRPr="00052B67" w:rsidRDefault="00052B67" w:rsidP="005345E4">
                  <w:pPr>
                    <w:jc w:val="right"/>
                    <w:rPr>
                      <w:color w:val="000000"/>
                    </w:rPr>
                  </w:pPr>
                  <w:r w:rsidRPr="00052B67">
                    <w:rPr>
                      <w:color w:val="000000"/>
                    </w:rPr>
                    <w:t>4 198 667,42</w:t>
                  </w:r>
                </w:p>
              </w:tc>
              <w:tc>
                <w:tcPr>
                  <w:tcW w:w="1276" w:type="dxa"/>
                  <w:tcBorders>
                    <w:top w:val="nil"/>
                    <w:left w:val="nil"/>
                    <w:bottom w:val="single" w:sz="4" w:space="0" w:color="000000"/>
                    <w:right w:val="single" w:sz="4" w:space="0" w:color="000000"/>
                  </w:tcBorders>
                  <w:shd w:val="clear" w:color="auto" w:fill="auto"/>
                  <w:vAlign w:val="bottom"/>
                  <w:hideMark/>
                </w:tcPr>
                <w:p w14:paraId="7359FE61" w14:textId="77777777" w:rsidR="00052B67" w:rsidRPr="00052B67" w:rsidRDefault="00052B67" w:rsidP="005345E4">
                  <w:pPr>
                    <w:jc w:val="right"/>
                    <w:rPr>
                      <w:color w:val="000000"/>
                    </w:rPr>
                  </w:pPr>
                  <w:r w:rsidRPr="00052B67">
                    <w:rPr>
                      <w:color w:val="000000"/>
                    </w:rPr>
                    <w:t>557 057,32</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5E80D283" w14:textId="77777777" w:rsidR="00052B67" w:rsidRPr="00052B67" w:rsidRDefault="00052B67" w:rsidP="005345E4">
                  <w:pPr>
                    <w:jc w:val="right"/>
                    <w:rPr>
                      <w:color w:val="000000"/>
                    </w:rPr>
                  </w:pPr>
                  <w:r w:rsidRPr="00052B67">
                    <w:rPr>
                      <w:color w:val="000000"/>
                    </w:rPr>
                    <w:t>13,27</w:t>
                  </w:r>
                </w:p>
              </w:tc>
            </w:tr>
            <w:tr w:rsidR="00052B67" w:rsidRPr="00052B67" w14:paraId="403E6034"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45B3CF1D" w14:textId="77777777" w:rsidR="00052B67" w:rsidRPr="00052B67" w:rsidRDefault="00052B67" w:rsidP="005345E4">
                  <w:pPr>
                    <w:rPr>
                      <w:color w:val="000000"/>
                    </w:rPr>
                  </w:pPr>
                  <w:r w:rsidRPr="00052B67">
                    <w:rPr>
                      <w:color w:val="000000"/>
                    </w:rPr>
                    <w:t xml:space="preserve">  Фонд оплаты труда учреждений</w:t>
                  </w:r>
                </w:p>
              </w:tc>
              <w:tc>
                <w:tcPr>
                  <w:tcW w:w="513" w:type="dxa"/>
                  <w:tcBorders>
                    <w:top w:val="nil"/>
                    <w:left w:val="nil"/>
                    <w:bottom w:val="single" w:sz="4" w:space="0" w:color="000000"/>
                    <w:right w:val="single" w:sz="4" w:space="0" w:color="000000"/>
                  </w:tcBorders>
                  <w:shd w:val="clear" w:color="auto" w:fill="auto"/>
                  <w:vAlign w:val="bottom"/>
                  <w:hideMark/>
                </w:tcPr>
                <w:p w14:paraId="1E1D691F"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69569F14" w14:textId="77777777" w:rsidR="00052B67" w:rsidRPr="00052B67" w:rsidRDefault="00052B67" w:rsidP="005345E4">
                  <w:pPr>
                    <w:jc w:val="center"/>
                    <w:rPr>
                      <w:color w:val="000000"/>
                    </w:rPr>
                  </w:pPr>
                  <w:r w:rsidRPr="00052B67">
                    <w:rPr>
                      <w:color w:val="000000"/>
                    </w:rPr>
                    <w:t>000 0505 88 0 00 05150 111</w:t>
                  </w:r>
                </w:p>
              </w:tc>
              <w:tc>
                <w:tcPr>
                  <w:tcW w:w="1417" w:type="dxa"/>
                  <w:tcBorders>
                    <w:top w:val="nil"/>
                    <w:left w:val="nil"/>
                    <w:bottom w:val="single" w:sz="4" w:space="0" w:color="000000"/>
                    <w:right w:val="single" w:sz="4" w:space="0" w:color="000000"/>
                  </w:tcBorders>
                  <w:shd w:val="clear" w:color="auto" w:fill="auto"/>
                  <w:vAlign w:val="bottom"/>
                  <w:hideMark/>
                </w:tcPr>
                <w:p w14:paraId="3B21B3C8" w14:textId="77777777" w:rsidR="00052B67" w:rsidRPr="00052B67" w:rsidRDefault="00052B67" w:rsidP="005345E4">
                  <w:pPr>
                    <w:jc w:val="right"/>
                    <w:rPr>
                      <w:color w:val="000000"/>
                    </w:rPr>
                  </w:pPr>
                  <w:r w:rsidRPr="00052B67">
                    <w:rPr>
                      <w:color w:val="000000"/>
                    </w:rPr>
                    <w:t>-</w:t>
                  </w:r>
                </w:p>
              </w:tc>
              <w:tc>
                <w:tcPr>
                  <w:tcW w:w="1276" w:type="dxa"/>
                  <w:tcBorders>
                    <w:top w:val="nil"/>
                    <w:left w:val="nil"/>
                    <w:bottom w:val="single" w:sz="4" w:space="0" w:color="000000"/>
                    <w:right w:val="single" w:sz="4" w:space="0" w:color="000000"/>
                  </w:tcBorders>
                  <w:shd w:val="clear" w:color="auto" w:fill="auto"/>
                  <w:vAlign w:val="bottom"/>
                  <w:hideMark/>
                </w:tcPr>
                <w:p w14:paraId="16FAE09E" w14:textId="77777777" w:rsidR="00052B67" w:rsidRPr="00052B67" w:rsidRDefault="00052B67" w:rsidP="005345E4">
                  <w:pPr>
                    <w:jc w:val="right"/>
                    <w:rPr>
                      <w:color w:val="000000"/>
                    </w:rPr>
                  </w:pPr>
                  <w:r w:rsidRPr="00052B67">
                    <w:rPr>
                      <w:color w:val="000000"/>
                    </w:rPr>
                    <w:t>428 174,99</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3187C286" w14:textId="77777777" w:rsidR="00052B67" w:rsidRPr="00052B67" w:rsidRDefault="00052B67" w:rsidP="005345E4">
                  <w:pPr>
                    <w:jc w:val="right"/>
                    <w:rPr>
                      <w:color w:val="000000"/>
                    </w:rPr>
                  </w:pPr>
                  <w:r w:rsidRPr="00052B67">
                    <w:rPr>
                      <w:color w:val="000000"/>
                    </w:rPr>
                    <w:t> </w:t>
                  </w:r>
                </w:p>
              </w:tc>
            </w:tr>
            <w:tr w:rsidR="00052B67" w:rsidRPr="00052B67" w14:paraId="6503D0D9" w14:textId="77777777" w:rsidTr="005345E4">
              <w:trPr>
                <w:trHeight w:val="70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33FD7658" w14:textId="77777777" w:rsidR="00052B67" w:rsidRPr="00052B67" w:rsidRDefault="00052B67" w:rsidP="005345E4">
                  <w:pPr>
                    <w:rPr>
                      <w:color w:val="000000"/>
                    </w:rPr>
                  </w:pPr>
                  <w:r w:rsidRPr="00052B67">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513" w:type="dxa"/>
                  <w:tcBorders>
                    <w:top w:val="nil"/>
                    <w:left w:val="nil"/>
                    <w:bottom w:val="single" w:sz="4" w:space="0" w:color="000000"/>
                    <w:right w:val="single" w:sz="4" w:space="0" w:color="000000"/>
                  </w:tcBorders>
                  <w:shd w:val="clear" w:color="auto" w:fill="auto"/>
                  <w:vAlign w:val="bottom"/>
                  <w:hideMark/>
                </w:tcPr>
                <w:p w14:paraId="1DB1E470"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4C9567B1" w14:textId="77777777" w:rsidR="00052B67" w:rsidRPr="00052B67" w:rsidRDefault="00052B67" w:rsidP="005345E4">
                  <w:pPr>
                    <w:jc w:val="center"/>
                    <w:rPr>
                      <w:color w:val="000000"/>
                    </w:rPr>
                  </w:pPr>
                  <w:r w:rsidRPr="00052B67">
                    <w:rPr>
                      <w:color w:val="000000"/>
                    </w:rPr>
                    <w:t>000 0505 88 0 00 05150 119</w:t>
                  </w:r>
                </w:p>
              </w:tc>
              <w:tc>
                <w:tcPr>
                  <w:tcW w:w="1417" w:type="dxa"/>
                  <w:tcBorders>
                    <w:top w:val="nil"/>
                    <w:left w:val="nil"/>
                    <w:bottom w:val="single" w:sz="4" w:space="0" w:color="000000"/>
                    <w:right w:val="single" w:sz="4" w:space="0" w:color="000000"/>
                  </w:tcBorders>
                  <w:shd w:val="clear" w:color="auto" w:fill="auto"/>
                  <w:vAlign w:val="bottom"/>
                  <w:hideMark/>
                </w:tcPr>
                <w:p w14:paraId="1AB7C453" w14:textId="77777777" w:rsidR="00052B67" w:rsidRPr="00052B67" w:rsidRDefault="00052B67" w:rsidP="005345E4">
                  <w:pPr>
                    <w:jc w:val="right"/>
                    <w:rPr>
                      <w:color w:val="000000"/>
                    </w:rPr>
                  </w:pPr>
                  <w:r w:rsidRPr="00052B67">
                    <w:rPr>
                      <w:color w:val="000000"/>
                    </w:rPr>
                    <w:t>-</w:t>
                  </w:r>
                </w:p>
              </w:tc>
              <w:tc>
                <w:tcPr>
                  <w:tcW w:w="1276" w:type="dxa"/>
                  <w:tcBorders>
                    <w:top w:val="nil"/>
                    <w:left w:val="nil"/>
                    <w:bottom w:val="single" w:sz="4" w:space="0" w:color="000000"/>
                    <w:right w:val="single" w:sz="4" w:space="0" w:color="000000"/>
                  </w:tcBorders>
                  <w:shd w:val="clear" w:color="auto" w:fill="auto"/>
                  <w:vAlign w:val="bottom"/>
                  <w:hideMark/>
                </w:tcPr>
                <w:p w14:paraId="16F36185" w14:textId="77777777" w:rsidR="00052B67" w:rsidRPr="00052B67" w:rsidRDefault="00052B67" w:rsidP="005345E4">
                  <w:pPr>
                    <w:jc w:val="right"/>
                    <w:rPr>
                      <w:color w:val="000000"/>
                    </w:rPr>
                  </w:pPr>
                  <w:r w:rsidRPr="00052B67">
                    <w:rPr>
                      <w:color w:val="000000"/>
                    </w:rPr>
                    <w:t>128 882,33</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11F0FC18" w14:textId="77777777" w:rsidR="00052B67" w:rsidRPr="00052B67" w:rsidRDefault="00052B67" w:rsidP="005345E4">
                  <w:pPr>
                    <w:jc w:val="right"/>
                    <w:rPr>
                      <w:color w:val="000000"/>
                    </w:rPr>
                  </w:pPr>
                  <w:r w:rsidRPr="00052B67">
                    <w:rPr>
                      <w:color w:val="000000"/>
                    </w:rPr>
                    <w:t> </w:t>
                  </w:r>
                </w:p>
              </w:tc>
            </w:tr>
            <w:tr w:rsidR="00052B67" w:rsidRPr="00052B67" w14:paraId="31F8250B" w14:textId="77777777" w:rsidTr="005345E4">
              <w:trPr>
                <w:trHeight w:val="480"/>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5E701482" w14:textId="77777777" w:rsidR="00052B67" w:rsidRPr="00052B67" w:rsidRDefault="00052B67" w:rsidP="005345E4">
                  <w:pPr>
                    <w:rPr>
                      <w:color w:val="000000"/>
                    </w:rPr>
                  </w:pPr>
                  <w:r w:rsidRPr="00052B67">
                    <w:rPr>
                      <w:color w:val="000000"/>
                    </w:rPr>
                    <w:t xml:space="preserve">  Закупка товаров, работ и услуг для обеспечения государственных (муниципальных) нужд</w:t>
                  </w:r>
                </w:p>
              </w:tc>
              <w:tc>
                <w:tcPr>
                  <w:tcW w:w="513" w:type="dxa"/>
                  <w:tcBorders>
                    <w:top w:val="nil"/>
                    <w:left w:val="nil"/>
                    <w:bottom w:val="single" w:sz="4" w:space="0" w:color="000000"/>
                    <w:right w:val="single" w:sz="4" w:space="0" w:color="000000"/>
                  </w:tcBorders>
                  <w:shd w:val="clear" w:color="auto" w:fill="auto"/>
                  <w:vAlign w:val="bottom"/>
                  <w:hideMark/>
                </w:tcPr>
                <w:p w14:paraId="0CCFACDA"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1626D0B5" w14:textId="77777777" w:rsidR="00052B67" w:rsidRPr="00052B67" w:rsidRDefault="00052B67" w:rsidP="005345E4">
                  <w:pPr>
                    <w:jc w:val="center"/>
                    <w:rPr>
                      <w:color w:val="000000"/>
                    </w:rPr>
                  </w:pPr>
                  <w:r w:rsidRPr="00052B67">
                    <w:rPr>
                      <w:color w:val="000000"/>
                    </w:rPr>
                    <w:t>000 0505 88 0 00 05150 200</w:t>
                  </w:r>
                </w:p>
              </w:tc>
              <w:tc>
                <w:tcPr>
                  <w:tcW w:w="1417" w:type="dxa"/>
                  <w:tcBorders>
                    <w:top w:val="nil"/>
                    <w:left w:val="nil"/>
                    <w:bottom w:val="single" w:sz="4" w:space="0" w:color="000000"/>
                    <w:right w:val="single" w:sz="4" w:space="0" w:color="000000"/>
                  </w:tcBorders>
                  <w:shd w:val="clear" w:color="auto" w:fill="auto"/>
                  <w:vAlign w:val="bottom"/>
                  <w:hideMark/>
                </w:tcPr>
                <w:p w14:paraId="6A217B5B" w14:textId="77777777" w:rsidR="00052B67" w:rsidRPr="00052B67" w:rsidRDefault="00052B67" w:rsidP="005345E4">
                  <w:pPr>
                    <w:jc w:val="right"/>
                    <w:rPr>
                      <w:color w:val="000000"/>
                    </w:rPr>
                  </w:pPr>
                  <w:r w:rsidRPr="00052B67">
                    <w:rPr>
                      <w:color w:val="000000"/>
                    </w:rPr>
                    <w:t>1 748 768,58</w:t>
                  </w:r>
                </w:p>
              </w:tc>
              <w:tc>
                <w:tcPr>
                  <w:tcW w:w="1276" w:type="dxa"/>
                  <w:tcBorders>
                    <w:top w:val="nil"/>
                    <w:left w:val="nil"/>
                    <w:bottom w:val="single" w:sz="4" w:space="0" w:color="000000"/>
                    <w:right w:val="single" w:sz="4" w:space="0" w:color="000000"/>
                  </w:tcBorders>
                  <w:shd w:val="clear" w:color="auto" w:fill="auto"/>
                  <w:vAlign w:val="bottom"/>
                  <w:hideMark/>
                </w:tcPr>
                <w:p w14:paraId="21863677" w14:textId="77777777" w:rsidR="00052B67" w:rsidRPr="00052B67" w:rsidRDefault="00052B67" w:rsidP="005345E4">
                  <w:pPr>
                    <w:jc w:val="right"/>
                    <w:rPr>
                      <w:color w:val="000000"/>
                    </w:rPr>
                  </w:pPr>
                  <w:r w:rsidRPr="00052B67">
                    <w:rPr>
                      <w:color w:val="000000"/>
                    </w:rPr>
                    <w:t>346 372,35</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34E435FE" w14:textId="77777777" w:rsidR="00052B67" w:rsidRPr="00052B67" w:rsidRDefault="00052B67" w:rsidP="005345E4">
                  <w:pPr>
                    <w:jc w:val="right"/>
                    <w:rPr>
                      <w:color w:val="000000"/>
                    </w:rPr>
                  </w:pPr>
                  <w:r w:rsidRPr="00052B67">
                    <w:rPr>
                      <w:color w:val="000000"/>
                    </w:rPr>
                    <w:t>19,81</w:t>
                  </w:r>
                </w:p>
              </w:tc>
            </w:tr>
            <w:tr w:rsidR="00052B67" w:rsidRPr="00052B67" w14:paraId="7C23F303" w14:textId="77777777" w:rsidTr="005345E4">
              <w:trPr>
                <w:trHeight w:val="480"/>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17B1F3AF" w14:textId="77777777" w:rsidR="00052B67" w:rsidRPr="00052B67" w:rsidRDefault="00052B67" w:rsidP="005345E4">
                  <w:pPr>
                    <w:rPr>
                      <w:color w:val="000000"/>
                    </w:rPr>
                  </w:pPr>
                  <w:r w:rsidRPr="00052B67">
                    <w:rPr>
                      <w:color w:val="000000"/>
                    </w:rPr>
                    <w:t xml:space="preserve">  Иные закупки товаров, работ и услуг для обеспечения государственных (муниципальных) нужд</w:t>
                  </w:r>
                </w:p>
              </w:tc>
              <w:tc>
                <w:tcPr>
                  <w:tcW w:w="513" w:type="dxa"/>
                  <w:tcBorders>
                    <w:top w:val="nil"/>
                    <w:left w:val="nil"/>
                    <w:bottom w:val="single" w:sz="4" w:space="0" w:color="000000"/>
                    <w:right w:val="single" w:sz="4" w:space="0" w:color="000000"/>
                  </w:tcBorders>
                  <w:shd w:val="clear" w:color="auto" w:fill="auto"/>
                  <w:vAlign w:val="bottom"/>
                  <w:hideMark/>
                </w:tcPr>
                <w:p w14:paraId="20DE4E80"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0B765ABF" w14:textId="77777777" w:rsidR="00052B67" w:rsidRPr="00052B67" w:rsidRDefault="00052B67" w:rsidP="005345E4">
                  <w:pPr>
                    <w:jc w:val="center"/>
                    <w:rPr>
                      <w:color w:val="000000"/>
                    </w:rPr>
                  </w:pPr>
                  <w:r w:rsidRPr="00052B67">
                    <w:rPr>
                      <w:color w:val="000000"/>
                    </w:rPr>
                    <w:t>000 0505 88 0 00 05150 240</w:t>
                  </w:r>
                </w:p>
              </w:tc>
              <w:tc>
                <w:tcPr>
                  <w:tcW w:w="1417" w:type="dxa"/>
                  <w:tcBorders>
                    <w:top w:val="nil"/>
                    <w:left w:val="nil"/>
                    <w:bottom w:val="single" w:sz="4" w:space="0" w:color="000000"/>
                    <w:right w:val="single" w:sz="4" w:space="0" w:color="000000"/>
                  </w:tcBorders>
                  <w:shd w:val="clear" w:color="auto" w:fill="auto"/>
                  <w:vAlign w:val="bottom"/>
                  <w:hideMark/>
                </w:tcPr>
                <w:p w14:paraId="5684077C" w14:textId="77777777" w:rsidR="00052B67" w:rsidRPr="00052B67" w:rsidRDefault="00052B67" w:rsidP="005345E4">
                  <w:pPr>
                    <w:jc w:val="right"/>
                    <w:rPr>
                      <w:color w:val="000000"/>
                    </w:rPr>
                  </w:pPr>
                  <w:r w:rsidRPr="00052B67">
                    <w:rPr>
                      <w:color w:val="000000"/>
                    </w:rPr>
                    <w:t>1 748 768,58</w:t>
                  </w:r>
                </w:p>
              </w:tc>
              <w:tc>
                <w:tcPr>
                  <w:tcW w:w="1276" w:type="dxa"/>
                  <w:tcBorders>
                    <w:top w:val="nil"/>
                    <w:left w:val="nil"/>
                    <w:bottom w:val="single" w:sz="4" w:space="0" w:color="000000"/>
                    <w:right w:val="single" w:sz="4" w:space="0" w:color="000000"/>
                  </w:tcBorders>
                  <w:shd w:val="clear" w:color="auto" w:fill="auto"/>
                  <w:vAlign w:val="bottom"/>
                  <w:hideMark/>
                </w:tcPr>
                <w:p w14:paraId="221FFF6F" w14:textId="77777777" w:rsidR="00052B67" w:rsidRPr="00052B67" w:rsidRDefault="00052B67" w:rsidP="005345E4">
                  <w:pPr>
                    <w:jc w:val="right"/>
                    <w:rPr>
                      <w:color w:val="000000"/>
                    </w:rPr>
                  </w:pPr>
                  <w:r w:rsidRPr="00052B67">
                    <w:rPr>
                      <w:color w:val="000000"/>
                    </w:rPr>
                    <w:t>346 372,35</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40970191" w14:textId="77777777" w:rsidR="00052B67" w:rsidRPr="00052B67" w:rsidRDefault="00052B67" w:rsidP="005345E4">
                  <w:pPr>
                    <w:jc w:val="right"/>
                    <w:rPr>
                      <w:color w:val="000000"/>
                    </w:rPr>
                  </w:pPr>
                  <w:r w:rsidRPr="00052B67">
                    <w:rPr>
                      <w:color w:val="000000"/>
                    </w:rPr>
                    <w:t>19,81</w:t>
                  </w:r>
                </w:p>
              </w:tc>
            </w:tr>
            <w:tr w:rsidR="00052B67" w:rsidRPr="00052B67" w14:paraId="7470C182"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0A2EA40B" w14:textId="77777777" w:rsidR="00052B67" w:rsidRPr="00052B67" w:rsidRDefault="00052B67" w:rsidP="005345E4">
                  <w:pPr>
                    <w:rPr>
                      <w:color w:val="000000"/>
                    </w:rPr>
                  </w:pPr>
                  <w:r w:rsidRPr="00052B67">
                    <w:rPr>
                      <w:color w:val="000000"/>
                    </w:rPr>
                    <w:t xml:space="preserve">  Прочая закупка товаров, работ и услуг</w:t>
                  </w:r>
                </w:p>
              </w:tc>
              <w:tc>
                <w:tcPr>
                  <w:tcW w:w="513" w:type="dxa"/>
                  <w:tcBorders>
                    <w:top w:val="nil"/>
                    <w:left w:val="nil"/>
                    <w:bottom w:val="single" w:sz="4" w:space="0" w:color="000000"/>
                    <w:right w:val="single" w:sz="4" w:space="0" w:color="000000"/>
                  </w:tcBorders>
                  <w:shd w:val="clear" w:color="auto" w:fill="auto"/>
                  <w:vAlign w:val="bottom"/>
                  <w:hideMark/>
                </w:tcPr>
                <w:p w14:paraId="3A57E77A"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595816F9" w14:textId="77777777" w:rsidR="00052B67" w:rsidRPr="00052B67" w:rsidRDefault="00052B67" w:rsidP="005345E4">
                  <w:pPr>
                    <w:jc w:val="center"/>
                    <w:rPr>
                      <w:color w:val="000000"/>
                    </w:rPr>
                  </w:pPr>
                  <w:r w:rsidRPr="00052B67">
                    <w:rPr>
                      <w:color w:val="000000"/>
                    </w:rPr>
                    <w:t>000 0505 88 0 00 05150 244</w:t>
                  </w:r>
                </w:p>
              </w:tc>
              <w:tc>
                <w:tcPr>
                  <w:tcW w:w="1417" w:type="dxa"/>
                  <w:tcBorders>
                    <w:top w:val="nil"/>
                    <w:left w:val="nil"/>
                    <w:bottom w:val="single" w:sz="4" w:space="0" w:color="000000"/>
                    <w:right w:val="single" w:sz="4" w:space="0" w:color="000000"/>
                  </w:tcBorders>
                  <w:shd w:val="clear" w:color="auto" w:fill="auto"/>
                  <w:vAlign w:val="bottom"/>
                  <w:hideMark/>
                </w:tcPr>
                <w:p w14:paraId="23763EA0" w14:textId="77777777" w:rsidR="00052B67" w:rsidRPr="00052B67" w:rsidRDefault="00052B67" w:rsidP="005345E4">
                  <w:pPr>
                    <w:jc w:val="right"/>
                    <w:rPr>
                      <w:color w:val="000000"/>
                    </w:rPr>
                  </w:pPr>
                  <w:r w:rsidRPr="00052B67">
                    <w:rPr>
                      <w:color w:val="000000"/>
                    </w:rPr>
                    <w:t>-</w:t>
                  </w:r>
                </w:p>
              </w:tc>
              <w:tc>
                <w:tcPr>
                  <w:tcW w:w="1276" w:type="dxa"/>
                  <w:tcBorders>
                    <w:top w:val="nil"/>
                    <w:left w:val="nil"/>
                    <w:bottom w:val="single" w:sz="4" w:space="0" w:color="000000"/>
                    <w:right w:val="single" w:sz="4" w:space="0" w:color="000000"/>
                  </w:tcBorders>
                  <w:shd w:val="clear" w:color="auto" w:fill="auto"/>
                  <w:vAlign w:val="bottom"/>
                  <w:hideMark/>
                </w:tcPr>
                <w:p w14:paraId="0A4D56BF" w14:textId="77777777" w:rsidR="00052B67" w:rsidRPr="00052B67" w:rsidRDefault="00052B67" w:rsidP="005345E4">
                  <w:pPr>
                    <w:jc w:val="right"/>
                    <w:rPr>
                      <w:color w:val="000000"/>
                    </w:rPr>
                  </w:pPr>
                  <w:r w:rsidRPr="00052B67">
                    <w:rPr>
                      <w:color w:val="000000"/>
                    </w:rPr>
                    <w:t>254 147,48</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54058FF6" w14:textId="77777777" w:rsidR="00052B67" w:rsidRPr="00052B67" w:rsidRDefault="00052B67" w:rsidP="005345E4">
                  <w:pPr>
                    <w:jc w:val="right"/>
                    <w:rPr>
                      <w:color w:val="000000"/>
                    </w:rPr>
                  </w:pPr>
                  <w:r w:rsidRPr="00052B67">
                    <w:rPr>
                      <w:color w:val="000000"/>
                    </w:rPr>
                    <w:t> </w:t>
                  </w:r>
                </w:p>
              </w:tc>
            </w:tr>
            <w:tr w:rsidR="00052B67" w:rsidRPr="00052B67" w14:paraId="3BA5D4BF"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24BC7CB5" w14:textId="77777777" w:rsidR="00052B67" w:rsidRPr="00052B67" w:rsidRDefault="00052B67" w:rsidP="005345E4">
                  <w:pPr>
                    <w:rPr>
                      <w:color w:val="000000"/>
                    </w:rPr>
                  </w:pPr>
                  <w:r w:rsidRPr="00052B67">
                    <w:rPr>
                      <w:color w:val="000000"/>
                    </w:rPr>
                    <w:t xml:space="preserve">  Закупка энергетических ресурсов</w:t>
                  </w:r>
                </w:p>
              </w:tc>
              <w:tc>
                <w:tcPr>
                  <w:tcW w:w="513" w:type="dxa"/>
                  <w:tcBorders>
                    <w:top w:val="nil"/>
                    <w:left w:val="nil"/>
                    <w:bottom w:val="single" w:sz="4" w:space="0" w:color="000000"/>
                    <w:right w:val="single" w:sz="4" w:space="0" w:color="000000"/>
                  </w:tcBorders>
                  <w:shd w:val="clear" w:color="auto" w:fill="auto"/>
                  <w:vAlign w:val="bottom"/>
                  <w:hideMark/>
                </w:tcPr>
                <w:p w14:paraId="6E08F58E"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68C14590" w14:textId="77777777" w:rsidR="00052B67" w:rsidRPr="00052B67" w:rsidRDefault="00052B67" w:rsidP="005345E4">
                  <w:pPr>
                    <w:jc w:val="center"/>
                    <w:rPr>
                      <w:color w:val="000000"/>
                    </w:rPr>
                  </w:pPr>
                  <w:r w:rsidRPr="00052B67">
                    <w:rPr>
                      <w:color w:val="000000"/>
                    </w:rPr>
                    <w:t>000 0505 88 0 00 05150 247</w:t>
                  </w:r>
                </w:p>
              </w:tc>
              <w:tc>
                <w:tcPr>
                  <w:tcW w:w="1417" w:type="dxa"/>
                  <w:tcBorders>
                    <w:top w:val="nil"/>
                    <w:left w:val="nil"/>
                    <w:bottom w:val="single" w:sz="4" w:space="0" w:color="000000"/>
                    <w:right w:val="single" w:sz="4" w:space="0" w:color="000000"/>
                  </w:tcBorders>
                  <w:shd w:val="clear" w:color="auto" w:fill="auto"/>
                  <w:vAlign w:val="bottom"/>
                  <w:hideMark/>
                </w:tcPr>
                <w:p w14:paraId="5996A49D" w14:textId="77777777" w:rsidR="00052B67" w:rsidRPr="00052B67" w:rsidRDefault="00052B67" w:rsidP="005345E4">
                  <w:pPr>
                    <w:jc w:val="right"/>
                    <w:rPr>
                      <w:color w:val="000000"/>
                    </w:rPr>
                  </w:pPr>
                  <w:r w:rsidRPr="00052B67">
                    <w:rPr>
                      <w:color w:val="000000"/>
                    </w:rPr>
                    <w:t>-</w:t>
                  </w:r>
                </w:p>
              </w:tc>
              <w:tc>
                <w:tcPr>
                  <w:tcW w:w="1276" w:type="dxa"/>
                  <w:tcBorders>
                    <w:top w:val="nil"/>
                    <w:left w:val="nil"/>
                    <w:bottom w:val="single" w:sz="4" w:space="0" w:color="000000"/>
                    <w:right w:val="single" w:sz="4" w:space="0" w:color="000000"/>
                  </w:tcBorders>
                  <w:shd w:val="clear" w:color="auto" w:fill="auto"/>
                  <w:vAlign w:val="bottom"/>
                  <w:hideMark/>
                </w:tcPr>
                <w:p w14:paraId="03360C2E" w14:textId="77777777" w:rsidR="00052B67" w:rsidRPr="00052B67" w:rsidRDefault="00052B67" w:rsidP="005345E4">
                  <w:pPr>
                    <w:jc w:val="right"/>
                    <w:rPr>
                      <w:color w:val="000000"/>
                    </w:rPr>
                  </w:pPr>
                  <w:r w:rsidRPr="00052B67">
                    <w:rPr>
                      <w:color w:val="000000"/>
                    </w:rPr>
                    <w:t>92 224,87</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4B7DFED3" w14:textId="77777777" w:rsidR="00052B67" w:rsidRPr="00052B67" w:rsidRDefault="00052B67" w:rsidP="005345E4">
                  <w:pPr>
                    <w:jc w:val="right"/>
                    <w:rPr>
                      <w:color w:val="000000"/>
                    </w:rPr>
                  </w:pPr>
                  <w:r w:rsidRPr="00052B67">
                    <w:rPr>
                      <w:color w:val="000000"/>
                    </w:rPr>
                    <w:t> </w:t>
                  </w:r>
                </w:p>
              </w:tc>
            </w:tr>
            <w:tr w:rsidR="00052B67" w:rsidRPr="00052B67" w14:paraId="6EAA2736"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63DF8A09" w14:textId="77777777" w:rsidR="00052B67" w:rsidRPr="00052B67" w:rsidRDefault="00052B67" w:rsidP="005345E4">
                  <w:pPr>
                    <w:rPr>
                      <w:color w:val="000000"/>
                    </w:rPr>
                  </w:pPr>
                  <w:r w:rsidRPr="00052B67">
                    <w:rPr>
                      <w:color w:val="000000"/>
                    </w:rPr>
                    <w:t xml:space="preserve">  Иные бюджетные ассигнования</w:t>
                  </w:r>
                </w:p>
              </w:tc>
              <w:tc>
                <w:tcPr>
                  <w:tcW w:w="513" w:type="dxa"/>
                  <w:tcBorders>
                    <w:top w:val="nil"/>
                    <w:left w:val="nil"/>
                    <w:bottom w:val="single" w:sz="4" w:space="0" w:color="000000"/>
                    <w:right w:val="single" w:sz="4" w:space="0" w:color="000000"/>
                  </w:tcBorders>
                  <w:shd w:val="clear" w:color="auto" w:fill="auto"/>
                  <w:vAlign w:val="bottom"/>
                  <w:hideMark/>
                </w:tcPr>
                <w:p w14:paraId="11BF75A1"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79106CB7" w14:textId="77777777" w:rsidR="00052B67" w:rsidRPr="00052B67" w:rsidRDefault="00052B67" w:rsidP="005345E4">
                  <w:pPr>
                    <w:jc w:val="center"/>
                    <w:rPr>
                      <w:color w:val="000000"/>
                    </w:rPr>
                  </w:pPr>
                  <w:r w:rsidRPr="00052B67">
                    <w:rPr>
                      <w:color w:val="000000"/>
                    </w:rPr>
                    <w:t>000 0505 88 0 00 05150 800</w:t>
                  </w:r>
                </w:p>
              </w:tc>
              <w:tc>
                <w:tcPr>
                  <w:tcW w:w="1417" w:type="dxa"/>
                  <w:tcBorders>
                    <w:top w:val="nil"/>
                    <w:left w:val="nil"/>
                    <w:bottom w:val="single" w:sz="4" w:space="0" w:color="000000"/>
                    <w:right w:val="single" w:sz="4" w:space="0" w:color="000000"/>
                  </w:tcBorders>
                  <w:shd w:val="clear" w:color="auto" w:fill="auto"/>
                  <w:vAlign w:val="bottom"/>
                  <w:hideMark/>
                </w:tcPr>
                <w:p w14:paraId="06279069" w14:textId="77777777" w:rsidR="00052B67" w:rsidRPr="00052B67" w:rsidRDefault="00052B67" w:rsidP="005345E4">
                  <w:pPr>
                    <w:jc w:val="right"/>
                    <w:rPr>
                      <w:color w:val="000000"/>
                    </w:rPr>
                  </w:pPr>
                  <w:r w:rsidRPr="00052B67">
                    <w:rPr>
                      <w:color w:val="000000"/>
                    </w:rPr>
                    <w:t>225 000,00</w:t>
                  </w:r>
                </w:p>
              </w:tc>
              <w:tc>
                <w:tcPr>
                  <w:tcW w:w="1276" w:type="dxa"/>
                  <w:tcBorders>
                    <w:top w:val="nil"/>
                    <w:left w:val="nil"/>
                    <w:bottom w:val="single" w:sz="4" w:space="0" w:color="000000"/>
                    <w:right w:val="single" w:sz="4" w:space="0" w:color="000000"/>
                  </w:tcBorders>
                  <w:shd w:val="clear" w:color="auto" w:fill="auto"/>
                  <w:vAlign w:val="bottom"/>
                  <w:hideMark/>
                </w:tcPr>
                <w:p w14:paraId="36DBBD39" w14:textId="77777777" w:rsidR="00052B67" w:rsidRPr="00052B67" w:rsidRDefault="00052B67" w:rsidP="005345E4">
                  <w:pPr>
                    <w:jc w:val="right"/>
                    <w:rPr>
                      <w:color w:val="000000"/>
                    </w:rPr>
                  </w:pPr>
                  <w:r w:rsidRPr="00052B67">
                    <w:rPr>
                      <w:color w:val="000000"/>
                    </w:rPr>
                    <w:t>168 273,57</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26F70C93" w14:textId="77777777" w:rsidR="00052B67" w:rsidRPr="00052B67" w:rsidRDefault="00052B67" w:rsidP="005345E4">
                  <w:pPr>
                    <w:jc w:val="right"/>
                    <w:rPr>
                      <w:color w:val="000000"/>
                    </w:rPr>
                  </w:pPr>
                  <w:r w:rsidRPr="00052B67">
                    <w:rPr>
                      <w:color w:val="000000"/>
                    </w:rPr>
                    <w:t>74,79</w:t>
                  </w:r>
                </w:p>
              </w:tc>
            </w:tr>
            <w:tr w:rsidR="00052B67" w:rsidRPr="00052B67" w14:paraId="4FCCBE19"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10AF2B38" w14:textId="77777777" w:rsidR="00052B67" w:rsidRPr="00052B67" w:rsidRDefault="00052B67" w:rsidP="005345E4">
                  <w:pPr>
                    <w:rPr>
                      <w:color w:val="000000"/>
                    </w:rPr>
                  </w:pPr>
                  <w:r w:rsidRPr="00052B67">
                    <w:rPr>
                      <w:color w:val="000000"/>
                    </w:rPr>
                    <w:t xml:space="preserve">  Уплата налогов, сборов и иных платежей</w:t>
                  </w:r>
                </w:p>
              </w:tc>
              <w:tc>
                <w:tcPr>
                  <w:tcW w:w="513" w:type="dxa"/>
                  <w:tcBorders>
                    <w:top w:val="nil"/>
                    <w:left w:val="nil"/>
                    <w:bottom w:val="single" w:sz="4" w:space="0" w:color="000000"/>
                    <w:right w:val="single" w:sz="4" w:space="0" w:color="000000"/>
                  </w:tcBorders>
                  <w:shd w:val="clear" w:color="auto" w:fill="auto"/>
                  <w:vAlign w:val="bottom"/>
                  <w:hideMark/>
                </w:tcPr>
                <w:p w14:paraId="2B19CCB3"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17CEC233" w14:textId="77777777" w:rsidR="00052B67" w:rsidRPr="00052B67" w:rsidRDefault="00052B67" w:rsidP="005345E4">
                  <w:pPr>
                    <w:jc w:val="center"/>
                    <w:rPr>
                      <w:color w:val="000000"/>
                    </w:rPr>
                  </w:pPr>
                  <w:r w:rsidRPr="00052B67">
                    <w:rPr>
                      <w:color w:val="000000"/>
                    </w:rPr>
                    <w:t>000 0505 88 0 00 05150 850</w:t>
                  </w:r>
                </w:p>
              </w:tc>
              <w:tc>
                <w:tcPr>
                  <w:tcW w:w="1417" w:type="dxa"/>
                  <w:tcBorders>
                    <w:top w:val="nil"/>
                    <w:left w:val="nil"/>
                    <w:bottom w:val="single" w:sz="4" w:space="0" w:color="000000"/>
                    <w:right w:val="single" w:sz="4" w:space="0" w:color="000000"/>
                  </w:tcBorders>
                  <w:shd w:val="clear" w:color="auto" w:fill="auto"/>
                  <w:vAlign w:val="bottom"/>
                  <w:hideMark/>
                </w:tcPr>
                <w:p w14:paraId="71FCE9D4" w14:textId="77777777" w:rsidR="00052B67" w:rsidRPr="00052B67" w:rsidRDefault="00052B67" w:rsidP="005345E4">
                  <w:pPr>
                    <w:jc w:val="right"/>
                    <w:rPr>
                      <w:color w:val="000000"/>
                    </w:rPr>
                  </w:pPr>
                  <w:r w:rsidRPr="00052B67">
                    <w:rPr>
                      <w:color w:val="000000"/>
                    </w:rPr>
                    <w:t>225 000,00</w:t>
                  </w:r>
                </w:p>
              </w:tc>
              <w:tc>
                <w:tcPr>
                  <w:tcW w:w="1276" w:type="dxa"/>
                  <w:tcBorders>
                    <w:top w:val="nil"/>
                    <w:left w:val="nil"/>
                    <w:bottom w:val="single" w:sz="4" w:space="0" w:color="000000"/>
                    <w:right w:val="single" w:sz="4" w:space="0" w:color="000000"/>
                  </w:tcBorders>
                  <w:shd w:val="clear" w:color="auto" w:fill="auto"/>
                  <w:vAlign w:val="bottom"/>
                  <w:hideMark/>
                </w:tcPr>
                <w:p w14:paraId="0EA358EA" w14:textId="77777777" w:rsidR="00052B67" w:rsidRPr="00052B67" w:rsidRDefault="00052B67" w:rsidP="005345E4">
                  <w:pPr>
                    <w:jc w:val="right"/>
                    <w:rPr>
                      <w:color w:val="000000"/>
                    </w:rPr>
                  </w:pPr>
                  <w:r w:rsidRPr="00052B67">
                    <w:rPr>
                      <w:color w:val="000000"/>
                    </w:rPr>
                    <w:t>168 273,57</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2B96B5E4" w14:textId="77777777" w:rsidR="00052B67" w:rsidRPr="00052B67" w:rsidRDefault="00052B67" w:rsidP="005345E4">
                  <w:pPr>
                    <w:jc w:val="right"/>
                    <w:rPr>
                      <w:color w:val="000000"/>
                    </w:rPr>
                  </w:pPr>
                  <w:r w:rsidRPr="00052B67">
                    <w:rPr>
                      <w:color w:val="000000"/>
                    </w:rPr>
                    <w:t>74,79</w:t>
                  </w:r>
                </w:p>
              </w:tc>
            </w:tr>
            <w:tr w:rsidR="00052B67" w:rsidRPr="00052B67" w14:paraId="38CBB8B3"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7CA5AFDA" w14:textId="77777777" w:rsidR="00052B67" w:rsidRPr="00052B67" w:rsidRDefault="00052B67" w:rsidP="005345E4">
                  <w:pPr>
                    <w:rPr>
                      <w:color w:val="000000"/>
                    </w:rPr>
                  </w:pPr>
                  <w:r w:rsidRPr="00052B67">
                    <w:rPr>
                      <w:color w:val="000000"/>
                    </w:rPr>
                    <w:t xml:space="preserve">  Уплата налога на имущество организаций и земельного налога</w:t>
                  </w:r>
                </w:p>
              </w:tc>
              <w:tc>
                <w:tcPr>
                  <w:tcW w:w="513" w:type="dxa"/>
                  <w:tcBorders>
                    <w:top w:val="nil"/>
                    <w:left w:val="nil"/>
                    <w:bottom w:val="single" w:sz="4" w:space="0" w:color="000000"/>
                    <w:right w:val="single" w:sz="4" w:space="0" w:color="000000"/>
                  </w:tcBorders>
                  <w:shd w:val="clear" w:color="auto" w:fill="auto"/>
                  <w:vAlign w:val="bottom"/>
                  <w:hideMark/>
                </w:tcPr>
                <w:p w14:paraId="7B58382D"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02700B77" w14:textId="77777777" w:rsidR="00052B67" w:rsidRPr="00052B67" w:rsidRDefault="00052B67" w:rsidP="005345E4">
                  <w:pPr>
                    <w:jc w:val="center"/>
                    <w:rPr>
                      <w:color w:val="000000"/>
                    </w:rPr>
                  </w:pPr>
                  <w:r w:rsidRPr="00052B67">
                    <w:rPr>
                      <w:color w:val="000000"/>
                    </w:rPr>
                    <w:t>000 0505 88 0 00 05150 851</w:t>
                  </w:r>
                </w:p>
              </w:tc>
              <w:tc>
                <w:tcPr>
                  <w:tcW w:w="1417" w:type="dxa"/>
                  <w:tcBorders>
                    <w:top w:val="nil"/>
                    <w:left w:val="nil"/>
                    <w:bottom w:val="single" w:sz="4" w:space="0" w:color="000000"/>
                    <w:right w:val="single" w:sz="4" w:space="0" w:color="000000"/>
                  </w:tcBorders>
                  <w:shd w:val="clear" w:color="auto" w:fill="auto"/>
                  <w:vAlign w:val="bottom"/>
                  <w:hideMark/>
                </w:tcPr>
                <w:p w14:paraId="1F74841D" w14:textId="77777777" w:rsidR="00052B67" w:rsidRPr="00052B67" w:rsidRDefault="00052B67" w:rsidP="005345E4">
                  <w:pPr>
                    <w:jc w:val="right"/>
                    <w:rPr>
                      <w:color w:val="000000"/>
                    </w:rPr>
                  </w:pPr>
                  <w:r w:rsidRPr="00052B67">
                    <w:rPr>
                      <w:color w:val="000000"/>
                    </w:rPr>
                    <w:t>-</w:t>
                  </w:r>
                </w:p>
              </w:tc>
              <w:tc>
                <w:tcPr>
                  <w:tcW w:w="1276" w:type="dxa"/>
                  <w:tcBorders>
                    <w:top w:val="nil"/>
                    <w:left w:val="nil"/>
                    <w:bottom w:val="single" w:sz="4" w:space="0" w:color="000000"/>
                    <w:right w:val="single" w:sz="4" w:space="0" w:color="000000"/>
                  </w:tcBorders>
                  <w:shd w:val="clear" w:color="auto" w:fill="auto"/>
                  <w:vAlign w:val="bottom"/>
                  <w:hideMark/>
                </w:tcPr>
                <w:p w14:paraId="53FD02A3" w14:textId="77777777" w:rsidR="00052B67" w:rsidRPr="00052B67" w:rsidRDefault="00052B67" w:rsidP="005345E4">
                  <w:pPr>
                    <w:jc w:val="right"/>
                    <w:rPr>
                      <w:color w:val="000000"/>
                    </w:rPr>
                  </w:pPr>
                  <w:r w:rsidRPr="00052B67">
                    <w:rPr>
                      <w:color w:val="000000"/>
                    </w:rPr>
                    <w:t>165 670,39</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2C5AF73D" w14:textId="77777777" w:rsidR="00052B67" w:rsidRPr="00052B67" w:rsidRDefault="00052B67" w:rsidP="005345E4">
                  <w:pPr>
                    <w:jc w:val="right"/>
                    <w:rPr>
                      <w:color w:val="000000"/>
                    </w:rPr>
                  </w:pPr>
                  <w:r w:rsidRPr="00052B67">
                    <w:rPr>
                      <w:color w:val="000000"/>
                    </w:rPr>
                    <w:t> </w:t>
                  </w:r>
                </w:p>
              </w:tc>
            </w:tr>
            <w:tr w:rsidR="00052B67" w:rsidRPr="00052B67" w14:paraId="3B225DF4"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7A798730" w14:textId="77777777" w:rsidR="00052B67" w:rsidRPr="00052B67" w:rsidRDefault="00052B67" w:rsidP="005345E4">
                  <w:pPr>
                    <w:rPr>
                      <w:color w:val="000000"/>
                    </w:rPr>
                  </w:pPr>
                  <w:r w:rsidRPr="00052B67">
                    <w:rPr>
                      <w:color w:val="000000"/>
                    </w:rPr>
                    <w:t xml:space="preserve">  Уплата иных платежей</w:t>
                  </w:r>
                </w:p>
              </w:tc>
              <w:tc>
                <w:tcPr>
                  <w:tcW w:w="513" w:type="dxa"/>
                  <w:tcBorders>
                    <w:top w:val="nil"/>
                    <w:left w:val="nil"/>
                    <w:bottom w:val="single" w:sz="4" w:space="0" w:color="000000"/>
                    <w:right w:val="single" w:sz="4" w:space="0" w:color="000000"/>
                  </w:tcBorders>
                  <w:shd w:val="clear" w:color="auto" w:fill="auto"/>
                  <w:vAlign w:val="bottom"/>
                  <w:hideMark/>
                </w:tcPr>
                <w:p w14:paraId="23442650"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087E97DE" w14:textId="77777777" w:rsidR="00052B67" w:rsidRPr="00052B67" w:rsidRDefault="00052B67" w:rsidP="005345E4">
                  <w:pPr>
                    <w:jc w:val="center"/>
                    <w:rPr>
                      <w:color w:val="000000"/>
                    </w:rPr>
                  </w:pPr>
                  <w:r w:rsidRPr="00052B67">
                    <w:rPr>
                      <w:color w:val="000000"/>
                    </w:rPr>
                    <w:t>000 0505 88 0 00 05150 853</w:t>
                  </w:r>
                </w:p>
              </w:tc>
              <w:tc>
                <w:tcPr>
                  <w:tcW w:w="1417" w:type="dxa"/>
                  <w:tcBorders>
                    <w:top w:val="nil"/>
                    <w:left w:val="nil"/>
                    <w:bottom w:val="single" w:sz="4" w:space="0" w:color="000000"/>
                    <w:right w:val="single" w:sz="4" w:space="0" w:color="000000"/>
                  </w:tcBorders>
                  <w:shd w:val="clear" w:color="auto" w:fill="auto"/>
                  <w:vAlign w:val="bottom"/>
                  <w:hideMark/>
                </w:tcPr>
                <w:p w14:paraId="7B94DA17" w14:textId="77777777" w:rsidR="00052B67" w:rsidRPr="00052B67" w:rsidRDefault="00052B67" w:rsidP="005345E4">
                  <w:pPr>
                    <w:jc w:val="right"/>
                    <w:rPr>
                      <w:color w:val="000000"/>
                    </w:rPr>
                  </w:pPr>
                  <w:r w:rsidRPr="00052B67">
                    <w:rPr>
                      <w:color w:val="000000"/>
                    </w:rPr>
                    <w:t>-</w:t>
                  </w:r>
                </w:p>
              </w:tc>
              <w:tc>
                <w:tcPr>
                  <w:tcW w:w="1276" w:type="dxa"/>
                  <w:tcBorders>
                    <w:top w:val="nil"/>
                    <w:left w:val="nil"/>
                    <w:bottom w:val="single" w:sz="4" w:space="0" w:color="000000"/>
                    <w:right w:val="single" w:sz="4" w:space="0" w:color="000000"/>
                  </w:tcBorders>
                  <w:shd w:val="clear" w:color="auto" w:fill="auto"/>
                  <w:vAlign w:val="bottom"/>
                  <w:hideMark/>
                </w:tcPr>
                <w:p w14:paraId="187F9846" w14:textId="77777777" w:rsidR="00052B67" w:rsidRPr="00052B67" w:rsidRDefault="00052B67" w:rsidP="005345E4">
                  <w:pPr>
                    <w:jc w:val="right"/>
                    <w:rPr>
                      <w:color w:val="000000"/>
                    </w:rPr>
                  </w:pPr>
                  <w:r w:rsidRPr="00052B67">
                    <w:rPr>
                      <w:color w:val="000000"/>
                    </w:rPr>
                    <w:t>2 603,18</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720168E7" w14:textId="77777777" w:rsidR="00052B67" w:rsidRPr="00052B67" w:rsidRDefault="00052B67" w:rsidP="005345E4">
                  <w:pPr>
                    <w:jc w:val="right"/>
                    <w:rPr>
                      <w:color w:val="000000"/>
                    </w:rPr>
                  </w:pPr>
                  <w:r w:rsidRPr="00052B67">
                    <w:rPr>
                      <w:color w:val="000000"/>
                    </w:rPr>
                    <w:t> </w:t>
                  </w:r>
                </w:p>
              </w:tc>
            </w:tr>
            <w:tr w:rsidR="00052B67" w:rsidRPr="00052B67" w14:paraId="2E9EB1CE"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307B332E" w14:textId="77777777" w:rsidR="00052B67" w:rsidRPr="00052B67" w:rsidRDefault="00052B67" w:rsidP="005345E4">
                  <w:pPr>
                    <w:rPr>
                      <w:color w:val="000000"/>
                    </w:rPr>
                  </w:pPr>
                  <w:r w:rsidRPr="00052B67">
                    <w:rPr>
                      <w:color w:val="000000"/>
                    </w:rPr>
                    <w:t xml:space="preserve">  </w:t>
                  </w:r>
                </w:p>
              </w:tc>
              <w:tc>
                <w:tcPr>
                  <w:tcW w:w="513" w:type="dxa"/>
                  <w:tcBorders>
                    <w:top w:val="nil"/>
                    <w:left w:val="nil"/>
                    <w:bottom w:val="single" w:sz="4" w:space="0" w:color="000000"/>
                    <w:right w:val="single" w:sz="4" w:space="0" w:color="000000"/>
                  </w:tcBorders>
                  <w:shd w:val="clear" w:color="auto" w:fill="auto"/>
                  <w:vAlign w:val="bottom"/>
                  <w:hideMark/>
                </w:tcPr>
                <w:p w14:paraId="016747E0"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723D1FE2" w14:textId="77777777" w:rsidR="00052B67" w:rsidRPr="00052B67" w:rsidRDefault="00052B67" w:rsidP="005345E4">
                  <w:pPr>
                    <w:jc w:val="center"/>
                    <w:rPr>
                      <w:color w:val="000000"/>
                    </w:rPr>
                  </w:pPr>
                  <w:r w:rsidRPr="00052B67">
                    <w:rPr>
                      <w:color w:val="000000"/>
                    </w:rPr>
                    <w:t>000 0505 88 0 00 70510 000</w:t>
                  </w:r>
                </w:p>
              </w:tc>
              <w:tc>
                <w:tcPr>
                  <w:tcW w:w="1417" w:type="dxa"/>
                  <w:tcBorders>
                    <w:top w:val="nil"/>
                    <w:left w:val="nil"/>
                    <w:bottom w:val="single" w:sz="4" w:space="0" w:color="000000"/>
                    <w:right w:val="single" w:sz="4" w:space="0" w:color="000000"/>
                  </w:tcBorders>
                  <w:shd w:val="clear" w:color="auto" w:fill="auto"/>
                  <w:vAlign w:val="bottom"/>
                  <w:hideMark/>
                </w:tcPr>
                <w:p w14:paraId="2DFD1432" w14:textId="77777777" w:rsidR="00052B67" w:rsidRPr="00052B67" w:rsidRDefault="00052B67" w:rsidP="005345E4">
                  <w:pPr>
                    <w:jc w:val="right"/>
                    <w:rPr>
                      <w:color w:val="000000"/>
                    </w:rPr>
                  </w:pPr>
                  <w:r w:rsidRPr="00052B67">
                    <w:rPr>
                      <w:color w:val="000000"/>
                    </w:rPr>
                    <w:t>9 862 937,00</w:t>
                  </w:r>
                </w:p>
              </w:tc>
              <w:tc>
                <w:tcPr>
                  <w:tcW w:w="1276" w:type="dxa"/>
                  <w:tcBorders>
                    <w:top w:val="nil"/>
                    <w:left w:val="nil"/>
                    <w:bottom w:val="single" w:sz="4" w:space="0" w:color="000000"/>
                    <w:right w:val="single" w:sz="4" w:space="0" w:color="000000"/>
                  </w:tcBorders>
                  <w:shd w:val="clear" w:color="auto" w:fill="auto"/>
                  <w:vAlign w:val="bottom"/>
                  <w:hideMark/>
                </w:tcPr>
                <w:p w14:paraId="60FC812D" w14:textId="77777777" w:rsidR="00052B67" w:rsidRPr="00052B67" w:rsidRDefault="00052B67" w:rsidP="005345E4">
                  <w:pPr>
                    <w:jc w:val="right"/>
                    <w:rPr>
                      <w:color w:val="000000"/>
                    </w:rPr>
                  </w:pPr>
                  <w:r w:rsidRPr="00052B67">
                    <w:rPr>
                      <w:color w:val="000000"/>
                    </w:rPr>
                    <w:t>1 036 817,41</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51F49255" w14:textId="77777777" w:rsidR="00052B67" w:rsidRPr="00052B67" w:rsidRDefault="00052B67" w:rsidP="005345E4">
                  <w:pPr>
                    <w:jc w:val="right"/>
                    <w:rPr>
                      <w:color w:val="000000"/>
                    </w:rPr>
                  </w:pPr>
                  <w:r w:rsidRPr="00052B67">
                    <w:rPr>
                      <w:color w:val="000000"/>
                    </w:rPr>
                    <w:t>10,51</w:t>
                  </w:r>
                </w:p>
              </w:tc>
            </w:tr>
            <w:tr w:rsidR="00052B67" w:rsidRPr="00052B67" w14:paraId="4E82270B" w14:textId="77777777" w:rsidTr="005345E4">
              <w:trPr>
                <w:trHeight w:val="930"/>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1917E708" w14:textId="77777777" w:rsidR="00052B67" w:rsidRPr="00052B67" w:rsidRDefault="00052B67" w:rsidP="005345E4">
                  <w:pPr>
                    <w:rPr>
                      <w:color w:val="000000"/>
                    </w:rPr>
                  </w:pPr>
                  <w:r w:rsidRPr="00052B67">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dxa"/>
                  <w:tcBorders>
                    <w:top w:val="nil"/>
                    <w:left w:val="nil"/>
                    <w:bottom w:val="single" w:sz="4" w:space="0" w:color="000000"/>
                    <w:right w:val="single" w:sz="4" w:space="0" w:color="000000"/>
                  </w:tcBorders>
                  <w:shd w:val="clear" w:color="auto" w:fill="auto"/>
                  <w:vAlign w:val="bottom"/>
                  <w:hideMark/>
                </w:tcPr>
                <w:p w14:paraId="4506E46A"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34758D6D" w14:textId="77777777" w:rsidR="00052B67" w:rsidRPr="00052B67" w:rsidRDefault="00052B67" w:rsidP="005345E4">
                  <w:pPr>
                    <w:jc w:val="center"/>
                    <w:rPr>
                      <w:color w:val="000000"/>
                    </w:rPr>
                  </w:pPr>
                  <w:r w:rsidRPr="00052B67">
                    <w:rPr>
                      <w:color w:val="000000"/>
                    </w:rPr>
                    <w:t>000 0505 88 0 00 70510 100</w:t>
                  </w:r>
                </w:p>
              </w:tc>
              <w:tc>
                <w:tcPr>
                  <w:tcW w:w="1417" w:type="dxa"/>
                  <w:tcBorders>
                    <w:top w:val="nil"/>
                    <w:left w:val="nil"/>
                    <w:bottom w:val="single" w:sz="4" w:space="0" w:color="000000"/>
                    <w:right w:val="single" w:sz="4" w:space="0" w:color="000000"/>
                  </w:tcBorders>
                  <w:shd w:val="clear" w:color="auto" w:fill="auto"/>
                  <w:vAlign w:val="bottom"/>
                  <w:hideMark/>
                </w:tcPr>
                <w:p w14:paraId="1CBF5D0D" w14:textId="77777777" w:rsidR="00052B67" w:rsidRPr="00052B67" w:rsidRDefault="00052B67" w:rsidP="005345E4">
                  <w:pPr>
                    <w:jc w:val="right"/>
                    <w:rPr>
                      <w:color w:val="000000"/>
                    </w:rPr>
                  </w:pPr>
                  <w:r w:rsidRPr="00052B67">
                    <w:rPr>
                      <w:color w:val="000000"/>
                    </w:rPr>
                    <w:t>9 862 937,00</w:t>
                  </w:r>
                </w:p>
              </w:tc>
              <w:tc>
                <w:tcPr>
                  <w:tcW w:w="1276" w:type="dxa"/>
                  <w:tcBorders>
                    <w:top w:val="nil"/>
                    <w:left w:val="nil"/>
                    <w:bottom w:val="single" w:sz="4" w:space="0" w:color="000000"/>
                    <w:right w:val="single" w:sz="4" w:space="0" w:color="000000"/>
                  </w:tcBorders>
                  <w:shd w:val="clear" w:color="auto" w:fill="auto"/>
                  <w:vAlign w:val="bottom"/>
                  <w:hideMark/>
                </w:tcPr>
                <w:p w14:paraId="74617604" w14:textId="77777777" w:rsidR="00052B67" w:rsidRPr="00052B67" w:rsidRDefault="00052B67" w:rsidP="005345E4">
                  <w:pPr>
                    <w:jc w:val="right"/>
                    <w:rPr>
                      <w:color w:val="000000"/>
                    </w:rPr>
                  </w:pPr>
                  <w:r w:rsidRPr="00052B67">
                    <w:rPr>
                      <w:color w:val="000000"/>
                    </w:rPr>
                    <w:t>1 036 817,41</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59F95D6E" w14:textId="77777777" w:rsidR="00052B67" w:rsidRPr="00052B67" w:rsidRDefault="00052B67" w:rsidP="005345E4">
                  <w:pPr>
                    <w:jc w:val="right"/>
                    <w:rPr>
                      <w:color w:val="000000"/>
                    </w:rPr>
                  </w:pPr>
                  <w:r w:rsidRPr="00052B67">
                    <w:rPr>
                      <w:color w:val="000000"/>
                    </w:rPr>
                    <w:t>10,51</w:t>
                  </w:r>
                </w:p>
              </w:tc>
            </w:tr>
            <w:tr w:rsidR="00052B67" w:rsidRPr="00052B67" w14:paraId="5187EFEA"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7220A1EA" w14:textId="77777777" w:rsidR="00052B67" w:rsidRPr="00052B67" w:rsidRDefault="00052B67" w:rsidP="005345E4">
                  <w:pPr>
                    <w:rPr>
                      <w:color w:val="000000"/>
                    </w:rPr>
                  </w:pPr>
                  <w:r w:rsidRPr="00052B67">
                    <w:rPr>
                      <w:color w:val="000000"/>
                    </w:rPr>
                    <w:t xml:space="preserve">  Расходы на выплаты персоналу казенных учреждений</w:t>
                  </w:r>
                </w:p>
              </w:tc>
              <w:tc>
                <w:tcPr>
                  <w:tcW w:w="513" w:type="dxa"/>
                  <w:tcBorders>
                    <w:top w:val="nil"/>
                    <w:left w:val="nil"/>
                    <w:bottom w:val="single" w:sz="4" w:space="0" w:color="000000"/>
                    <w:right w:val="single" w:sz="4" w:space="0" w:color="000000"/>
                  </w:tcBorders>
                  <w:shd w:val="clear" w:color="auto" w:fill="auto"/>
                  <w:vAlign w:val="bottom"/>
                  <w:hideMark/>
                </w:tcPr>
                <w:p w14:paraId="68F094CD"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708973FB" w14:textId="77777777" w:rsidR="00052B67" w:rsidRPr="00052B67" w:rsidRDefault="00052B67" w:rsidP="005345E4">
                  <w:pPr>
                    <w:jc w:val="center"/>
                    <w:rPr>
                      <w:color w:val="000000"/>
                    </w:rPr>
                  </w:pPr>
                  <w:r w:rsidRPr="00052B67">
                    <w:rPr>
                      <w:color w:val="000000"/>
                    </w:rPr>
                    <w:t>000 0505 88 0 00 70510 110</w:t>
                  </w:r>
                </w:p>
              </w:tc>
              <w:tc>
                <w:tcPr>
                  <w:tcW w:w="1417" w:type="dxa"/>
                  <w:tcBorders>
                    <w:top w:val="nil"/>
                    <w:left w:val="nil"/>
                    <w:bottom w:val="single" w:sz="4" w:space="0" w:color="000000"/>
                    <w:right w:val="single" w:sz="4" w:space="0" w:color="000000"/>
                  </w:tcBorders>
                  <w:shd w:val="clear" w:color="auto" w:fill="auto"/>
                  <w:vAlign w:val="bottom"/>
                  <w:hideMark/>
                </w:tcPr>
                <w:p w14:paraId="64335985" w14:textId="77777777" w:rsidR="00052B67" w:rsidRPr="00052B67" w:rsidRDefault="00052B67" w:rsidP="005345E4">
                  <w:pPr>
                    <w:jc w:val="right"/>
                    <w:rPr>
                      <w:color w:val="000000"/>
                    </w:rPr>
                  </w:pPr>
                  <w:r w:rsidRPr="00052B67">
                    <w:rPr>
                      <w:color w:val="000000"/>
                    </w:rPr>
                    <w:t>9 862 937,00</w:t>
                  </w:r>
                </w:p>
              </w:tc>
              <w:tc>
                <w:tcPr>
                  <w:tcW w:w="1276" w:type="dxa"/>
                  <w:tcBorders>
                    <w:top w:val="nil"/>
                    <w:left w:val="nil"/>
                    <w:bottom w:val="single" w:sz="4" w:space="0" w:color="000000"/>
                    <w:right w:val="single" w:sz="4" w:space="0" w:color="000000"/>
                  </w:tcBorders>
                  <w:shd w:val="clear" w:color="auto" w:fill="auto"/>
                  <w:vAlign w:val="bottom"/>
                  <w:hideMark/>
                </w:tcPr>
                <w:p w14:paraId="20FE2E8A" w14:textId="77777777" w:rsidR="00052B67" w:rsidRPr="00052B67" w:rsidRDefault="00052B67" w:rsidP="005345E4">
                  <w:pPr>
                    <w:jc w:val="right"/>
                    <w:rPr>
                      <w:color w:val="000000"/>
                    </w:rPr>
                  </w:pPr>
                  <w:r w:rsidRPr="00052B67">
                    <w:rPr>
                      <w:color w:val="000000"/>
                    </w:rPr>
                    <w:t>1 036 817,41</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524C3B33" w14:textId="77777777" w:rsidR="00052B67" w:rsidRPr="00052B67" w:rsidRDefault="00052B67" w:rsidP="005345E4">
                  <w:pPr>
                    <w:jc w:val="right"/>
                    <w:rPr>
                      <w:color w:val="000000"/>
                    </w:rPr>
                  </w:pPr>
                  <w:r w:rsidRPr="00052B67">
                    <w:rPr>
                      <w:color w:val="000000"/>
                    </w:rPr>
                    <w:t>10,51</w:t>
                  </w:r>
                </w:p>
              </w:tc>
            </w:tr>
            <w:tr w:rsidR="00052B67" w:rsidRPr="00052B67" w14:paraId="316B9F94"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670BBC6C" w14:textId="77777777" w:rsidR="00052B67" w:rsidRPr="00052B67" w:rsidRDefault="00052B67" w:rsidP="005345E4">
                  <w:pPr>
                    <w:rPr>
                      <w:color w:val="000000"/>
                    </w:rPr>
                  </w:pPr>
                  <w:r w:rsidRPr="00052B67">
                    <w:rPr>
                      <w:color w:val="000000"/>
                    </w:rPr>
                    <w:t xml:space="preserve">  Фонд оплаты труда </w:t>
                  </w:r>
                  <w:r w:rsidRPr="00052B67">
                    <w:rPr>
                      <w:color w:val="000000"/>
                    </w:rPr>
                    <w:lastRenderedPageBreak/>
                    <w:t>учреждений</w:t>
                  </w:r>
                </w:p>
              </w:tc>
              <w:tc>
                <w:tcPr>
                  <w:tcW w:w="513" w:type="dxa"/>
                  <w:tcBorders>
                    <w:top w:val="nil"/>
                    <w:left w:val="nil"/>
                    <w:bottom w:val="single" w:sz="4" w:space="0" w:color="000000"/>
                    <w:right w:val="single" w:sz="4" w:space="0" w:color="000000"/>
                  </w:tcBorders>
                  <w:shd w:val="clear" w:color="auto" w:fill="auto"/>
                  <w:vAlign w:val="bottom"/>
                  <w:hideMark/>
                </w:tcPr>
                <w:p w14:paraId="484861F6" w14:textId="77777777" w:rsidR="00052B67" w:rsidRPr="00052B67" w:rsidRDefault="00052B67" w:rsidP="005345E4">
                  <w:pPr>
                    <w:jc w:val="center"/>
                    <w:rPr>
                      <w:color w:val="000000"/>
                    </w:rPr>
                  </w:pPr>
                  <w:r w:rsidRPr="00052B67">
                    <w:rPr>
                      <w:color w:val="000000"/>
                    </w:rPr>
                    <w:lastRenderedPageBreak/>
                    <w:t>200</w:t>
                  </w:r>
                </w:p>
              </w:tc>
              <w:tc>
                <w:tcPr>
                  <w:tcW w:w="2552" w:type="dxa"/>
                  <w:tcBorders>
                    <w:top w:val="nil"/>
                    <w:left w:val="nil"/>
                    <w:bottom w:val="single" w:sz="4" w:space="0" w:color="000000"/>
                    <w:right w:val="single" w:sz="4" w:space="0" w:color="000000"/>
                  </w:tcBorders>
                  <w:shd w:val="clear" w:color="auto" w:fill="auto"/>
                  <w:vAlign w:val="bottom"/>
                  <w:hideMark/>
                </w:tcPr>
                <w:p w14:paraId="1BE2F555" w14:textId="77777777" w:rsidR="00052B67" w:rsidRPr="00052B67" w:rsidRDefault="00052B67" w:rsidP="005345E4">
                  <w:pPr>
                    <w:jc w:val="center"/>
                    <w:rPr>
                      <w:color w:val="000000"/>
                    </w:rPr>
                  </w:pPr>
                  <w:r w:rsidRPr="00052B67">
                    <w:rPr>
                      <w:color w:val="000000"/>
                    </w:rPr>
                    <w:t xml:space="preserve">000 0505 88 0 00 </w:t>
                  </w:r>
                  <w:r w:rsidRPr="00052B67">
                    <w:rPr>
                      <w:color w:val="000000"/>
                    </w:rPr>
                    <w:lastRenderedPageBreak/>
                    <w:t>70510 111</w:t>
                  </w:r>
                </w:p>
              </w:tc>
              <w:tc>
                <w:tcPr>
                  <w:tcW w:w="1417" w:type="dxa"/>
                  <w:tcBorders>
                    <w:top w:val="nil"/>
                    <w:left w:val="nil"/>
                    <w:bottom w:val="single" w:sz="4" w:space="0" w:color="000000"/>
                    <w:right w:val="single" w:sz="4" w:space="0" w:color="000000"/>
                  </w:tcBorders>
                  <w:shd w:val="clear" w:color="auto" w:fill="auto"/>
                  <w:vAlign w:val="bottom"/>
                  <w:hideMark/>
                </w:tcPr>
                <w:p w14:paraId="6CEA84FC" w14:textId="77777777" w:rsidR="00052B67" w:rsidRPr="00052B67" w:rsidRDefault="00052B67" w:rsidP="005345E4">
                  <w:pPr>
                    <w:jc w:val="right"/>
                    <w:rPr>
                      <w:color w:val="000000"/>
                    </w:rPr>
                  </w:pPr>
                  <w:r w:rsidRPr="00052B67">
                    <w:rPr>
                      <w:color w:val="000000"/>
                    </w:rPr>
                    <w:lastRenderedPageBreak/>
                    <w:t>-</w:t>
                  </w:r>
                </w:p>
              </w:tc>
              <w:tc>
                <w:tcPr>
                  <w:tcW w:w="1276" w:type="dxa"/>
                  <w:tcBorders>
                    <w:top w:val="nil"/>
                    <w:left w:val="nil"/>
                    <w:bottom w:val="single" w:sz="4" w:space="0" w:color="000000"/>
                    <w:right w:val="single" w:sz="4" w:space="0" w:color="000000"/>
                  </w:tcBorders>
                  <w:shd w:val="clear" w:color="auto" w:fill="auto"/>
                  <w:vAlign w:val="bottom"/>
                  <w:hideMark/>
                </w:tcPr>
                <w:p w14:paraId="7BFC9FD8" w14:textId="77777777" w:rsidR="00052B67" w:rsidRPr="00052B67" w:rsidRDefault="00052B67" w:rsidP="005345E4">
                  <w:pPr>
                    <w:jc w:val="right"/>
                    <w:rPr>
                      <w:color w:val="000000"/>
                    </w:rPr>
                  </w:pPr>
                  <w:r w:rsidRPr="00052B67">
                    <w:rPr>
                      <w:color w:val="000000"/>
                    </w:rPr>
                    <w:t>906 758,15</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258D1BAE" w14:textId="77777777" w:rsidR="00052B67" w:rsidRPr="00052B67" w:rsidRDefault="00052B67" w:rsidP="005345E4">
                  <w:pPr>
                    <w:jc w:val="right"/>
                    <w:rPr>
                      <w:color w:val="000000"/>
                    </w:rPr>
                  </w:pPr>
                  <w:r w:rsidRPr="00052B67">
                    <w:rPr>
                      <w:color w:val="000000"/>
                    </w:rPr>
                    <w:t> </w:t>
                  </w:r>
                </w:p>
              </w:tc>
            </w:tr>
            <w:tr w:rsidR="00052B67" w:rsidRPr="00052B67" w14:paraId="5709EEB1" w14:textId="77777777" w:rsidTr="005345E4">
              <w:trPr>
                <w:trHeight w:val="70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08D5C18B" w14:textId="77777777" w:rsidR="00052B67" w:rsidRPr="00052B67" w:rsidRDefault="00052B67" w:rsidP="005345E4">
                  <w:pPr>
                    <w:rPr>
                      <w:color w:val="000000"/>
                    </w:rPr>
                  </w:pPr>
                  <w:r w:rsidRPr="00052B67">
                    <w:rPr>
                      <w:color w:val="000000"/>
                    </w:rPr>
                    <w:lastRenderedPageBreak/>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513" w:type="dxa"/>
                  <w:tcBorders>
                    <w:top w:val="nil"/>
                    <w:left w:val="nil"/>
                    <w:bottom w:val="single" w:sz="4" w:space="0" w:color="000000"/>
                    <w:right w:val="single" w:sz="4" w:space="0" w:color="000000"/>
                  </w:tcBorders>
                  <w:shd w:val="clear" w:color="auto" w:fill="auto"/>
                  <w:vAlign w:val="bottom"/>
                  <w:hideMark/>
                </w:tcPr>
                <w:p w14:paraId="0B6E9DA2"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2DA202CE" w14:textId="77777777" w:rsidR="00052B67" w:rsidRPr="00052B67" w:rsidRDefault="00052B67" w:rsidP="005345E4">
                  <w:pPr>
                    <w:jc w:val="center"/>
                    <w:rPr>
                      <w:color w:val="000000"/>
                    </w:rPr>
                  </w:pPr>
                  <w:r w:rsidRPr="00052B67">
                    <w:rPr>
                      <w:color w:val="000000"/>
                    </w:rPr>
                    <w:t>000 0505 88 0 00 70510 119</w:t>
                  </w:r>
                </w:p>
              </w:tc>
              <w:tc>
                <w:tcPr>
                  <w:tcW w:w="1417" w:type="dxa"/>
                  <w:tcBorders>
                    <w:top w:val="nil"/>
                    <w:left w:val="nil"/>
                    <w:bottom w:val="single" w:sz="4" w:space="0" w:color="000000"/>
                    <w:right w:val="single" w:sz="4" w:space="0" w:color="000000"/>
                  </w:tcBorders>
                  <w:shd w:val="clear" w:color="auto" w:fill="auto"/>
                  <w:vAlign w:val="bottom"/>
                  <w:hideMark/>
                </w:tcPr>
                <w:p w14:paraId="3B526018" w14:textId="77777777" w:rsidR="00052B67" w:rsidRPr="00052B67" w:rsidRDefault="00052B67" w:rsidP="005345E4">
                  <w:pPr>
                    <w:jc w:val="right"/>
                    <w:rPr>
                      <w:color w:val="000000"/>
                    </w:rPr>
                  </w:pPr>
                  <w:r w:rsidRPr="00052B67">
                    <w:rPr>
                      <w:color w:val="000000"/>
                    </w:rPr>
                    <w:t>-</w:t>
                  </w:r>
                </w:p>
              </w:tc>
              <w:tc>
                <w:tcPr>
                  <w:tcW w:w="1276" w:type="dxa"/>
                  <w:tcBorders>
                    <w:top w:val="nil"/>
                    <w:left w:val="nil"/>
                    <w:bottom w:val="single" w:sz="4" w:space="0" w:color="000000"/>
                    <w:right w:val="single" w:sz="4" w:space="0" w:color="000000"/>
                  </w:tcBorders>
                  <w:shd w:val="clear" w:color="auto" w:fill="auto"/>
                  <w:vAlign w:val="bottom"/>
                  <w:hideMark/>
                </w:tcPr>
                <w:p w14:paraId="623D4897" w14:textId="77777777" w:rsidR="00052B67" w:rsidRPr="00052B67" w:rsidRDefault="00052B67" w:rsidP="005345E4">
                  <w:pPr>
                    <w:jc w:val="right"/>
                    <w:rPr>
                      <w:color w:val="000000"/>
                    </w:rPr>
                  </w:pPr>
                  <w:r w:rsidRPr="00052B67">
                    <w:rPr>
                      <w:color w:val="000000"/>
                    </w:rPr>
                    <w:t>130 059,26</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6416BAD2" w14:textId="77777777" w:rsidR="00052B67" w:rsidRPr="00052B67" w:rsidRDefault="00052B67" w:rsidP="005345E4">
                  <w:pPr>
                    <w:jc w:val="right"/>
                    <w:rPr>
                      <w:color w:val="000000"/>
                    </w:rPr>
                  </w:pPr>
                  <w:r w:rsidRPr="00052B67">
                    <w:rPr>
                      <w:color w:val="000000"/>
                    </w:rPr>
                    <w:t> </w:t>
                  </w:r>
                </w:p>
              </w:tc>
            </w:tr>
            <w:tr w:rsidR="00052B67" w:rsidRPr="00052B67" w14:paraId="3C4B3124"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3316E56D" w14:textId="77777777" w:rsidR="00052B67" w:rsidRPr="00052B67" w:rsidRDefault="00052B67" w:rsidP="005345E4">
                  <w:pPr>
                    <w:rPr>
                      <w:color w:val="000000"/>
                    </w:rPr>
                  </w:pPr>
                  <w:r w:rsidRPr="00052B67">
                    <w:rPr>
                      <w:color w:val="000000"/>
                    </w:rPr>
                    <w:t xml:space="preserve">  ОБРАЗОВАНИЕ</w:t>
                  </w:r>
                </w:p>
              </w:tc>
              <w:tc>
                <w:tcPr>
                  <w:tcW w:w="513" w:type="dxa"/>
                  <w:tcBorders>
                    <w:top w:val="nil"/>
                    <w:left w:val="nil"/>
                    <w:bottom w:val="single" w:sz="4" w:space="0" w:color="000000"/>
                    <w:right w:val="single" w:sz="4" w:space="0" w:color="000000"/>
                  </w:tcBorders>
                  <w:shd w:val="clear" w:color="auto" w:fill="auto"/>
                  <w:vAlign w:val="bottom"/>
                  <w:hideMark/>
                </w:tcPr>
                <w:p w14:paraId="106C5A5F"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27D3A4D6" w14:textId="77777777" w:rsidR="00052B67" w:rsidRPr="00052B67" w:rsidRDefault="00052B67" w:rsidP="005345E4">
                  <w:pPr>
                    <w:jc w:val="center"/>
                    <w:rPr>
                      <w:color w:val="000000"/>
                    </w:rPr>
                  </w:pPr>
                  <w:r w:rsidRPr="00052B67">
                    <w:rPr>
                      <w:color w:val="000000"/>
                    </w:rPr>
                    <w:t>000 0700 00 0 00 00000 000</w:t>
                  </w:r>
                </w:p>
              </w:tc>
              <w:tc>
                <w:tcPr>
                  <w:tcW w:w="1417" w:type="dxa"/>
                  <w:tcBorders>
                    <w:top w:val="nil"/>
                    <w:left w:val="nil"/>
                    <w:bottom w:val="single" w:sz="4" w:space="0" w:color="000000"/>
                    <w:right w:val="single" w:sz="4" w:space="0" w:color="000000"/>
                  </w:tcBorders>
                  <w:shd w:val="clear" w:color="auto" w:fill="auto"/>
                  <w:vAlign w:val="bottom"/>
                  <w:hideMark/>
                </w:tcPr>
                <w:p w14:paraId="7D6773AA" w14:textId="77777777" w:rsidR="00052B67" w:rsidRPr="00052B67" w:rsidRDefault="00052B67" w:rsidP="005345E4">
                  <w:pPr>
                    <w:jc w:val="right"/>
                    <w:rPr>
                      <w:color w:val="000000"/>
                    </w:rPr>
                  </w:pPr>
                  <w:r w:rsidRPr="00052B67">
                    <w:rPr>
                      <w:color w:val="000000"/>
                    </w:rPr>
                    <w:t>220 000,00</w:t>
                  </w:r>
                </w:p>
              </w:tc>
              <w:tc>
                <w:tcPr>
                  <w:tcW w:w="1276" w:type="dxa"/>
                  <w:tcBorders>
                    <w:top w:val="nil"/>
                    <w:left w:val="nil"/>
                    <w:bottom w:val="single" w:sz="4" w:space="0" w:color="000000"/>
                    <w:right w:val="single" w:sz="4" w:space="0" w:color="000000"/>
                  </w:tcBorders>
                  <w:shd w:val="clear" w:color="auto" w:fill="auto"/>
                  <w:vAlign w:val="bottom"/>
                  <w:hideMark/>
                </w:tcPr>
                <w:p w14:paraId="04CD3D5E" w14:textId="77777777" w:rsidR="00052B67" w:rsidRPr="00052B67" w:rsidRDefault="00052B67" w:rsidP="005345E4">
                  <w:pPr>
                    <w:jc w:val="right"/>
                    <w:rPr>
                      <w:color w:val="000000"/>
                    </w:rPr>
                  </w:pPr>
                  <w:r w:rsidRPr="00052B67">
                    <w:rPr>
                      <w:color w:val="000000"/>
                    </w:rPr>
                    <w:t>70 000,00</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50B7F552" w14:textId="77777777" w:rsidR="00052B67" w:rsidRPr="00052B67" w:rsidRDefault="00052B67" w:rsidP="005345E4">
                  <w:pPr>
                    <w:jc w:val="right"/>
                    <w:rPr>
                      <w:color w:val="000000"/>
                    </w:rPr>
                  </w:pPr>
                  <w:r w:rsidRPr="00052B67">
                    <w:rPr>
                      <w:color w:val="000000"/>
                    </w:rPr>
                    <w:t>31,82</w:t>
                  </w:r>
                </w:p>
              </w:tc>
            </w:tr>
            <w:tr w:rsidR="00052B67" w:rsidRPr="00052B67" w14:paraId="0D21ABC6" w14:textId="77777777" w:rsidTr="005345E4">
              <w:trPr>
                <w:trHeight w:val="480"/>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2BA91090" w14:textId="77777777" w:rsidR="00052B67" w:rsidRPr="00052B67" w:rsidRDefault="00052B67" w:rsidP="005345E4">
                  <w:pPr>
                    <w:rPr>
                      <w:color w:val="000000"/>
                    </w:rPr>
                  </w:pPr>
                  <w:r w:rsidRPr="00052B67">
                    <w:rPr>
                      <w:color w:val="000000"/>
                    </w:rPr>
                    <w:t xml:space="preserve">  Профессиональная подготовка, переподготовка и повышение квалификации</w:t>
                  </w:r>
                </w:p>
              </w:tc>
              <w:tc>
                <w:tcPr>
                  <w:tcW w:w="513" w:type="dxa"/>
                  <w:tcBorders>
                    <w:top w:val="nil"/>
                    <w:left w:val="nil"/>
                    <w:bottom w:val="single" w:sz="4" w:space="0" w:color="000000"/>
                    <w:right w:val="single" w:sz="4" w:space="0" w:color="000000"/>
                  </w:tcBorders>
                  <w:shd w:val="clear" w:color="auto" w:fill="auto"/>
                  <w:vAlign w:val="bottom"/>
                  <w:hideMark/>
                </w:tcPr>
                <w:p w14:paraId="0FED4007"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1BBE0C9C" w14:textId="77777777" w:rsidR="00052B67" w:rsidRPr="00052B67" w:rsidRDefault="00052B67" w:rsidP="005345E4">
                  <w:pPr>
                    <w:jc w:val="center"/>
                    <w:rPr>
                      <w:color w:val="000000"/>
                    </w:rPr>
                  </w:pPr>
                  <w:r w:rsidRPr="00052B67">
                    <w:rPr>
                      <w:color w:val="000000"/>
                    </w:rPr>
                    <w:t>000 0705 00 0 00 00000 000</w:t>
                  </w:r>
                </w:p>
              </w:tc>
              <w:tc>
                <w:tcPr>
                  <w:tcW w:w="1417" w:type="dxa"/>
                  <w:tcBorders>
                    <w:top w:val="nil"/>
                    <w:left w:val="nil"/>
                    <w:bottom w:val="single" w:sz="4" w:space="0" w:color="000000"/>
                    <w:right w:val="single" w:sz="4" w:space="0" w:color="000000"/>
                  </w:tcBorders>
                  <w:shd w:val="clear" w:color="auto" w:fill="auto"/>
                  <w:vAlign w:val="bottom"/>
                  <w:hideMark/>
                </w:tcPr>
                <w:p w14:paraId="64F67BC2" w14:textId="77777777" w:rsidR="00052B67" w:rsidRPr="00052B67" w:rsidRDefault="00052B67" w:rsidP="005345E4">
                  <w:pPr>
                    <w:jc w:val="right"/>
                    <w:rPr>
                      <w:color w:val="000000"/>
                    </w:rPr>
                  </w:pPr>
                  <w:r w:rsidRPr="00052B67">
                    <w:rPr>
                      <w:color w:val="000000"/>
                    </w:rPr>
                    <w:t>220 000,00</w:t>
                  </w:r>
                </w:p>
              </w:tc>
              <w:tc>
                <w:tcPr>
                  <w:tcW w:w="1276" w:type="dxa"/>
                  <w:tcBorders>
                    <w:top w:val="nil"/>
                    <w:left w:val="nil"/>
                    <w:bottom w:val="single" w:sz="4" w:space="0" w:color="000000"/>
                    <w:right w:val="single" w:sz="4" w:space="0" w:color="000000"/>
                  </w:tcBorders>
                  <w:shd w:val="clear" w:color="auto" w:fill="auto"/>
                  <w:vAlign w:val="bottom"/>
                  <w:hideMark/>
                </w:tcPr>
                <w:p w14:paraId="5EF6BF6E" w14:textId="77777777" w:rsidR="00052B67" w:rsidRPr="00052B67" w:rsidRDefault="00052B67" w:rsidP="005345E4">
                  <w:pPr>
                    <w:jc w:val="right"/>
                    <w:rPr>
                      <w:color w:val="000000"/>
                    </w:rPr>
                  </w:pPr>
                  <w:r w:rsidRPr="00052B67">
                    <w:rPr>
                      <w:color w:val="000000"/>
                    </w:rPr>
                    <w:t>70 000,00</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3B1AC5C3" w14:textId="77777777" w:rsidR="00052B67" w:rsidRPr="00052B67" w:rsidRDefault="00052B67" w:rsidP="005345E4">
                  <w:pPr>
                    <w:jc w:val="right"/>
                    <w:rPr>
                      <w:color w:val="000000"/>
                    </w:rPr>
                  </w:pPr>
                  <w:r w:rsidRPr="00052B67">
                    <w:rPr>
                      <w:color w:val="000000"/>
                    </w:rPr>
                    <w:t>31,82</w:t>
                  </w:r>
                </w:p>
              </w:tc>
            </w:tr>
            <w:tr w:rsidR="00052B67" w:rsidRPr="00052B67" w14:paraId="2ED24060"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5FC78DEA" w14:textId="77777777" w:rsidR="00052B67" w:rsidRPr="00052B67" w:rsidRDefault="00052B67" w:rsidP="005345E4">
                  <w:pPr>
                    <w:rPr>
                      <w:color w:val="000000"/>
                    </w:rPr>
                  </w:pPr>
                  <w:r w:rsidRPr="00052B67">
                    <w:rPr>
                      <w:color w:val="000000"/>
                    </w:rPr>
                    <w:t xml:space="preserve">  Следственный комитет Российской Федерации</w:t>
                  </w:r>
                </w:p>
              </w:tc>
              <w:tc>
                <w:tcPr>
                  <w:tcW w:w="513" w:type="dxa"/>
                  <w:tcBorders>
                    <w:top w:val="nil"/>
                    <w:left w:val="nil"/>
                    <w:bottom w:val="single" w:sz="4" w:space="0" w:color="000000"/>
                    <w:right w:val="single" w:sz="4" w:space="0" w:color="000000"/>
                  </w:tcBorders>
                  <w:shd w:val="clear" w:color="auto" w:fill="auto"/>
                  <w:vAlign w:val="bottom"/>
                  <w:hideMark/>
                </w:tcPr>
                <w:p w14:paraId="059C32B0"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545133E5" w14:textId="77777777" w:rsidR="00052B67" w:rsidRPr="00052B67" w:rsidRDefault="00052B67" w:rsidP="005345E4">
                  <w:pPr>
                    <w:jc w:val="center"/>
                    <w:rPr>
                      <w:color w:val="000000"/>
                    </w:rPr>
                  </w:pPr>
                  <w:r w:rsidRPr="00052B67">
                    <w:rPr>
                      <w:color w:val="000000"/>
                    </w:rPr>
                    <w:t>000 0705 88 0 00 00000 000</w:t>
                  </w:r>
                </w:p>
              </w:tc>
              <w:tc>
                <w:tcPr>
                  <w:tcW w:w="1417" w:type="dxa"/>
                  <w:tcBorders>
                    <w:top w:val="nil"/>
                    <w:left w:val="nil"/>
                    <w:bottom w:val="single" w:sz="4" w:space="0" w:color="000000"/>
                    <w:right w:val="single" w:sz="4" w:space="0" w:color="000000"/>
                  </w:tcBorders>
                  <w:shd w:val="clear" w:color="auto" w:fill="auto"/>
                  <w:vAlign w:val="bottom"/>
                  <w:hideMark/>
                </w:tcPr>
                <w:p w14:paraId="4A40CD9B" w14:textId="77777777" w:rsidR="00052B67" w:rsidRPr="00052B67" w:rsidRDefault="00052B67" w:rsidP="005345E4">
                  <w:pPr>
                    <w:jc w:val="right"/>
                    <w:rPr>
                      <w:color w:val="000000"/>
                    </w:rPr>
                  </w:pPr>
                  <w:r w:rsidRPr="00052B67">
                    <w:rPr>
                      <w:color w:val="000000"/>
                    </w:rPr>
                    <w:t>220 000,00</w:t>
                  </w:r>
                </w:p>
              </w:tc>
              <w:tc>
                <w:tcPr>
                  <w:tcW w:w="1276" w:type="dxa"/>
                  <w:tcBorders>
                    <w:top w:val="nil"/>
                    <w:left w:val="nil"/>
                    <w:bottom w:val="single" w:sz="4" w:space="0" w:color="000000"/>
                    <w:right w:val="single" w:sz="4" w:space="0" w:color="000000"/>
                  </w:tcBorders>
                  <w:shd w:val="clear" w:color="auto" w:fill="auto"/>
                  <w:vAlign w:val="bottom"/>
                  <w:hideMark/>
                </w:tcPr>
                <w:p w14:paraId="331C7EFD" w14:textId="77777777" w:rsidR="00052B67" w:rsidRPr="00052B67" w:rsidRDefault="00052B67" w:rsidP="005345E4">
                  <w:pPr>
                    <w:jc w:val="right"/>
                    <w:rPr>
                      <w:color w:val="000000"/>
                    </w:rPr>
                  </w:pPr>
                  <w:r w:rsidRPr="00052B67">
                    <w:rPr>
                      <w:color w:val="000000"/>
                    </w:rPr>
                    <w:t>70 000,00</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674074EB" w14:textId="77777777" w:rsidR="00052B67" w:rsidRPr="00052B67" w:rsidRDefault="00052B67" w:rsidP="005345E4">
                  <w:pPr>
                    <w:jc w:val="right"/>
                    <w:rPr>
                      <w:color w:val="000000"/>
                    </w:rPr>
                  </w:pPr>
                  <w:r w:rsidRPr="00052B67">
                    <w:rPr>
                      <w:color w:val="000000"/>
                    </w:rPr>
                    <w:t>31,82</w:t>
                  </w:r>
                </w:p>
              </w:tc>
            </w:tr>
            <w:tr w:rsidR="00052B67" w:rsidRPr="00052B67" w14:paraId="00B9DA62"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52FC7705" w14:textId="77777777" w:rsidR="00052B67" w:rsidRPr="00052B67" w:rsidRDefault="00052B67" w:rsidP="005345E4">
                  <w:pPr>
                    <w:rPr>
                      <w:color w:val="000000"/>
                    </w:rPr>
                  </w:pPr>
                  <w:r w:rsidRPr="00052B67">
                    <w:rPr>
                      <w:color w:val="000000"/>
                    </w:rPr>
                    <w:t xml:space="preserve">  </w:t>
                  </w:r>
                </w:p>
              </w:tc>
              <w:tc>
                <w:tcPr>
                  <w:tcW w:w="513" w:type="dxa"/>
                  <w:tcBorders>
                    <w:top w:val="nil"/>
                    <w:left w:val="nil"/>
                    <w:bottom w:val="single" w:sz="4" w:space="0" w:color="000000"/>
                    <w:right w:val="single" w:sz="4" w:space="0" w:color="000000"/>
                  </w:tcBorders>
                  <w:shd w:val="clear" w:color="auto" w:fill="auto"/>
                  <w:vAlign w:val="bottom"/>
                  <w:hideMark/>
                </w:tcPr>
                <w:p w14:paraId="3A6ED3FB"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48C723DE" w14:textId="77777777" w:rsidR="00052B67" w:rsidRPr="00052B67" w:rsidRDefault="00052B67" w:rsidP="005345E4">
                  <w:pPr>
                    <w:jc w:val="center"/>
                    <w:rPr>
                      <w:color w:val="000000"/>
                    </w:rPr>
                  </w:pPr>
                  <w:r w:rsidRPr="00052B67">
                    <w:rPr>
                      <w:color w:val="000000"/>
                    </w:rPr>
                    <w:t>000 0705 88 0 00 07050 000</w:t>
                  </w:r>
                </w:p>
              </w:tc>
              <w:tc>
                <w:tcPr>
                  <w:tcW w:w="1417" w:type="dxa"/>
                  <w:tcBorders>
                    <w:top w:val="nil"/>
                    <w:left w:val="nil"/>
                    <w:bottom w:val="single" w:sz="4" w:space="0" w:color="000000"/>
                    <w:right w:val="single" w:sz="4" w:space="0" w:color="000000"/>
                  </w:tcBorders>
                  <w:shd w:val="clear" w:color="auto" w:fill="auto"/>
                  <w:vAlign w:val="bottom"/>
                  <w:hideMark/>
                </w:tcPr>
                <w:p w14:paraId="1AB7D3C4" w14:textId="77777777" w:rsidR="00052B67" w:rsidRPr="00052B67" w:rsidRDefault="00052B67" w:rsidP="005345E4">
                  <w:pPr>
                    <w:jc w:val="right"/>
                    <w:rPr>
                      <w:color w:val="000000"/>
                    </w:rPr>
                  </w:pPr>
                  <w:r w:rsidRPr="00052B67">
                    <w:rPr>
                      <w:color w:val="000000"/>
                    </w:rPr>
                    <w:t>220 000,00</w:t>
                  </w:r>
                </w:p>
              </w:tc>
              <w:tc>
                <w:tcPr>
                  <w:tcW w:w="1276" w:type="dxa"/>
                  <w:tcBorders>
                    <w:top w:val="nil"/>
                    <w:left w:val="nil"/>
                    <w:bottom w:val="single" w:sz="4" w:space="0" w:color="000000"/>
                    <w:right w:val="single" w:sz="4" w:space="0" w:color="000000"/>
                  </w:tcBorders>
                  <w:shd w:val="clear" w:color="auto" w:fill="auto"/>
                  <w:vAlign w:val="bottom"/>
                  <w:hideMark/>
                </w:tcPr>
                <w:p w14:paraId="1943D10F" w14:textId="77777777" w:rsidR="00052B67" w:rsidRPr="00052B67" w:rsidRDefault="00052B67" w:rsidP="005345E4">
                  <w:pPr>
                    <w:jc w:val="right"/>
                    <w:rPr>
                      <w:color w:val="000000"/>
                    </w:rPr>
                  </w:pPr>
                  <w:r w:rsidRPr="00052B67">
                    <w:rPr>
                      <w:color w:val="000000"/>
                    </w:rPr>
                    <w:t>70 000,00</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59B7F188" w14:textId="77777777" w:rsidR="00052B67" w:rsidRPr="00052B67" w:rsidRDefault="00052B67" w:rsidP="005345E4">
                  <w:pPr>
                    <w:jc w:val="right"/>
                    <w:rPr>
                      <w:color w:val="000000"/>
                    </w:rPr>
                  </w:pPr>
                  <w:r w:rsidRPr="00052B67">
                    <w:rPr>
                      <w:color w:val="000000"/>
                    </w:rPr>
                    <w:t>31,82</w:t>
                  </w:r>
                </w:p>
              </w:tc>
            </w:tr>
            <w:tr w:rsidR="00052B67" w:rsidRPr="00052B67" w14:paraId="6FF9395C" w14:textId="77777777" w:rsidTr="005345E4">
              <w:trPr>
                <w:trHeight w:val="480"/>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74FB8B42" w14:textId="77777777" w:rsidR="00052B67" w:rsidRPr="00052B67" w:rsidRDefault="00052B67" w:rsidP="005345E4">
                  <w:pPr>
                    <w:rPr>
                      <w:color w:val="000000"/>
                    </w:rPr>
                  </w:pPr>
                  <w:r w:rsidRPr="00052B67">
                    <w:rPr>
                      <w:color w:val="000000"/>
                    </w:rPr>
                    <w:t xml:space="preserve">  Закупка товаров, работ и услуг для обеспечения государственных (муниципальных) нужд</w:t>
                  </w:r>
                </w:p>
              </w:tc>
              <w:tc>
                <w:tcPr>
                  <w:tcW w:w="513" w:type="dxa"/>
                  <w:tcBorders>
                    <w:top w:val="nil"/>
                    <w:left w:val="nil"/>
                    <w:bottom w:val="single" w:sz="4" w:space="0" w:color="000000"/>
                    <w:right w:val="single" w:sz="4" w:space="0" w:color="000000"/>
                  </w:tcBorders>
                  <w:shd w:val="clear" w:color="auto" w:fill="auto"/>
                  <w:vAlign w:val="bottom"/>
                  <w:hideMark/>
                </w:tcPr>
                <w:p w14:paraId="711A62E1"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1C503984" w14:textId="77777777" w:rsidR="00052B67" w:rsidRPr="00052B67" w:rsidRDefault="00052B67" w:rsidP="005345E4">
                  <w:pPr>
                    <w:jc w:val="center"/>
                    <w:rPr>
                      <w:color w:val="000000"/>
                    </w:rPr>
                  </w:pPr>
                  <w:r w:rsidRPr="00052B67">
                    <w:rPr>
                      <w:color w:val="000000"/>
                    </w:rPr>
                    <w:t>000 0705 88 0 00 07050 200</w:t>
                  </w:r>
                </w:p>
              </w:tc>
              <w:tc>
                <w:tcPr>
                  <w:tcW w:w="1417" w:type="dxa"/>
                  <w:tcBorders>
                    <w:top w:val="nil"/>
                    <w:left w:val="nil"/>
                    <w:bottom w:val="single" w:sz="4" w:space="0" w:color="000000"/>
                    <w:right w:val="single" w:sz="4" w:space="0" w:color="000000"/>
                  </w:tcBorders>
                  <w:shd w:val="clear" w:color="auto" w:fill="auto"/>
                  <w:vAlign w:val="bottom"/>
                  <w:hideMark/>
                </w:tcPr>
                <w:p w14:paraId="4CBB4675" w14:textId="77777777" w:rsidR="00052B67" w:rsidRPr="00052B67" w:rsidRDefault="00052B67" w:rsidP="005345E4">
                  <w:pPr>
                    <w:jc w:val="right"/>
                    <w:rPr>
                      <w:color w:val="000000"/>
                    </w:rPr>
                  </w:pPr>
                  <w:r w:rsidRPr="00052B67">
                    <w:rPr>
                      <w:color w:val="000000"/>
                    </w:rPr>
                    <w:t>220 000,00</w:t>
                  </w:r>
                </w:p>
              </w:tc>
              <w:tc>
                <w:tcPr>
                  <w:tcW w:w="1276" w:type="dxa"/>
                  <w:tcBorders>
                    <w:top w:val="nil"/>
                    <w:left w:val="nil"/>
                    <w:bottom w:val="single" w:sz="4" w:space="0" w:color="000000"/>
                    <w:right w:val="single" w:sz="4" w:space="0" w:color="000000"/>
                  </w:tcBorders>
                  <w:shd w:val="clear" w:color="auto" w:fill="auto"/>
                  <w:vAlign w:val="bottom"/>
                  <w:hideMark/>
                </w:tcPr>
                <w:p w14:paraId="478AD79C" w14:textId="77777777" w:rsidR="00052B67" w:rsidRPr="00052B67" w:rsidRDefault="00052B67" w:rsidP="005345E4">
                  <w:pPr>
                    <w:jc w:val="right"/>
                    <w:rPr>
                      <w:color w:val="000000"/>
                    </w:rPr>
                  </w:pPr>
                  <w:r w:rsidRPr="00052B67">
                    <w:rPr>
                      <w:color w:val="000000"/>
                    </w:rPr>
                    <w:t>70 000,00</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347E6519" w14:textId="77777777" w:rsidR="00052B67" w:rsidRPr="00052B67" w:rsidRDefault="00052B67" w:rsidP="005345E4">
                  <w:pPr>
                    <w:jc w:val="right"/>
                    <w:rPr>
                      <w:color w:val="000000"/>
                    </w:rPr>
                  </w:pPr>
                  <w:r w:rsidRPr="00052B67">
                    <w:rPr>
                      <w:color w:val="000000"/>
                    </w:rPr>
                    <w:t>31,82</w:t>
                  </w:r>
                </w:p>
              </w:tc>
            </w:tr>
            <w:tr w:rsidR="00052B67" w:rsidRPr="00052B67" w14:paraId="2357768F" w14:textId="77777777" w:rsidTr="005345E4">
              <w:trPr>
                <w:trHeight w:val="480"/>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471A70FD" w14:textId="77777777" w:rsidR="00052B67" w:rsidRPr="00052B67" w:rsidRDefault="00052B67" w:rsidP="005345E4">
                  <w:pPr>
                    <w:rPr>
                      <w:color w:val="000000"/>
                    </w:rPr>
                  </w:pPr>
                  <w:r w:rsidRPr="00052B67">
                    <w:rPr>
                      <w:color w:val="000000"/>
                    </w:rPr>
                    <w:t xml:space="preserve">  Иные закупки товаров, работ и услуг для обеспечения государственных (муниципальных) нужд</w:t>
                  </w:r>
                </w:p>
              </w:tc>
              <w:tc>
                <w:tcPr>
                  <w:tcW w:w="513" w:type="dxa"/>
                  <w:tcBorders>
                    <w:top w:val="nil"/>
                    <w:left w:val="nil"/>
                    <w:bottom w:val="single" w:sz="4" w:space="0" w:color="000000"/>
                    <w:right w:val="single" w:sz="4" w:space="0" w:color="000000"/>
                  </w:tcBorders>
                  <w:shd w:val="clear" w:color="auto" w:fill="auto"/>
                  <w:vAlign w:val="bottom"/>
                  <w:hideMark/>
                </w:tcPr>
                <w:p w14:paraId="5C6D6968"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6C71B044" w14:textId="77777777" w:rsidR="00052B67" w:rsidRPr="00052B67" w:rsidRDefault="00052B67" w:rsidP="005345E4">
                  <w:pPr>
                    <w:jc w:val="center"/>
                    <w:rPr>
                      <w:color w:val="000000"/>
                    </w:rPr>
                  </w:pPr>
                  <w:r w:rsidRPr="00052B67">
                    <w:rPr>
                      <w:color w:val="000000"/>
                    </w:rPr>
                    <w:t>000 0705 88 0 00 07050 240</w:t>
                  </w:r>
                </w:p>
              </w:tc>
              <w:tc>
                <w:tcPr>
                  <w:tcW w:w="1417" w:type="dxa"/>
                  <w:tcBorders>
                    <w:top w:val="nil"/>
                    <w:left w:val="nil"/>
                    <w:bottom w:val="single" w:sz="4" w:space="0" w:color="000000"/>
                    <w:right w:val="single" w:sz="4" w:space="0" w:color="000000"/>
                  </w:tcBorders>
                  <w:shd w:val="clear" w:color="auto" w:fill="auto"/>
                  <w:vAlign w:val="bottom"/>
                  <w:hideMark/>
                </w:tcPr>
                <w:p w14:paraId="608419B6" w14:textId="77777777" w:rsidR="00052B67" w:rsidRPr="00052B67" w:rsidRDefault="00052B67" w:rsidP="005345E4">
                  <w:pPr>
                    <w:jc w:val="right"/>
                    <w:rPr>
                      <w:color w:val="000000"/>
                    </w:rPr>
                  </w:pPr>
                  <w:r w:rsidRPr="00052B67">
                    <w:rPr>
                      <w:color w:val="000000"/>
                    </w:rPr>
                    <w:t>220 000,00</w:t>
                  </w:r>
                </w:p>
              </w:tc>
              <w:tc>
                <w:tcPr>
                  <w:tcW w:w="1276" w:type="dxa"/>
                  <w:tcBorders>
                    <w:top w:val="nil"/>
                    <w:left w:val="nil"/>
                    <w:bottom w:val="single" w:sz="4" w:space="0" w:color="000000"/>
                    <w:right w:val="single" w:sz="4" w:space="0" w:color="000000"/>
                  </w:tcBorders>
                  <w:shd w:val="clear" w:color="auto" w:fill="auto"/>
                  <w:vAlign w:val="bottom"/>
                  <w:hideMark/>
                </w:tcPr>
                <w:p w14:paraId="46DB4271" w14:textId="77777777" w:rsidR="00052B67" w:rsidRPr="00052B67" w:rsidRDefault="00052B67" w:rsidP="005345E4">
                  <w:pPr>
                    <w:jc w:val="right"/>
                    <w:rPr>
                      <w:color w:val="000000"/>
                    </w:rPr>
                  </w:pPr>
                  <w:r w:rsidRPr="00052B67">
                    <w:rPr>
                      <w:color w:val="000000"/>
                    </w:rPr>
                    <w:t>70 000,00</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6490D565" w14:textId="77777777" w:rsidR="00052B67" w:rsidRPr="00052B67" w:rsidRDefault="00052B67" w:rsidP="005345E4">
                  <w:pPr>
                    <w:jc w:val="right"/>
                    <w:rPr>
                      <w:color w:val="000000"/>
                    </w:rPr>
                  </w:pPr>
                  <w:r w:rsidRPr="00052B67">
                    <w:rPr>
                      <w:color w:val="000000"/>
                    </w:rPr>
                    <w:t>31,82</w:t>
                  </w:r>
                </w:p>
              </w:tc>
            </w:tr>
            <w:tr w:rsidR="00052B67" w:rsidRPr="00052B67" w14:paraId="370F251E"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6D6C10E1" w14:textId="77777777" w:rsidR="00052B67" w:rsidRPr="00052B67" w:rsidRDefault="00052B67" w:rsidP="005345E4">
                  <w:pPr>
                    <w:rPr>
                      <w:color w:val="000000"/>
                    </w:rPr>
                  </w:pPr>
                  <w:r w:rsidRPr="00052B67">
                    <w:rPr>
                      <w:color w:val="000000"/>
                    </w:rPr>
                    <w:t xml:space="preserve">  Прочая закупка товаров, работ и услуг</w:t>
                  </w:r>
                </w:p>
              </w:tc>
              <w:tc>
                <w:tcPr>
                  <w:tcW w:w="513" w:type="dxa"/>
                  <w:tcBorders>
                    <w:top w:val="nil"/>
                    <w:left w:val="nil"/>
                    <w:bottom w:val="single" w:sz="4" w:space="0" w:color="000000"/>
                    <w:right w:val="single" w:sz="4" w:space="0" w:color="000000"/>
                  </w:tcBorders>
                  <w:shd w:val="clear" w:color="auto" w:fill="auto"/>
                  <w:vAlign w:val="bottom"/>
                  <w:hideMark/>
                </w:tcPr>
                <w:p w14:paraId="65D08C22"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0C9CF30F" w14:textId="77777777" w:rsidR="00052B67" w:rsidRPr="00052B67" w:rsidRDefault="00052B67" w:rsidP="005345E4">
                  <w:pPr>
                    <w:jc w:val="center"/>
                    <w:rPr>
                      <w:color w:val="000000"/>
                    </w:rPr>
                  </w:pPr>
                  <w:r w:rsidRPr="00052B67">
                    <w:rPr>
                      <w:color w:val="000000"/>
                    </w:rPr>
                    <w:t>000 0705 88 0 00 07050 244</w:t>
                  </w:r>
                </w:p>
              </w:tc>
              <w:tc>
                <w:tcPr>
                  <w:tcW w:w="1417" w:type="dxa"/>
                  <w:tcBorders>
                    <w:top w:val="nil"/>
                    <w:left w:val="nil"/>
                    <w:bottom w:val="single" w:sz="4" w:space="0" w:color="000000"/>
                    <w:right w:val="single" w:sz="4" w:space="0" w:color="000000"/>
                  </w:tcBorders>
                  <w:shd w:val="clear" w:color="auto" w:fill="auto"/>
                  <w:vAlign w:val="bottom"/>
                  <w:hideMark/>
                </w:tcPr>
                <w:p w14:paraId="7C253FD7" w14:textId="77777777" w:rsidR="00052B67" w:rsidRPr="00052B67" w:rsidRDefault="00052B67" w:rsidP="005345E4">
                  <w:pPr>
                    <w:jc w:val="right"/>
                    <w:rPr>
                      <w:color w:val="000000"/>
                    </w:rPr>
                  </w:pPr>
                  <w:r w:rsidRPr="00052B67">
                    <w:rPr>
                      <w:color w:val="000000"/>
                    </w:rPr>
                    <w:t>-</w:t>
                  </w:r>
                </w:p>
              </w:tc>
              <w:tc>
                <w:tcPr>
                  <w:tcW w:w="1276" w:type="dxa"/>
                  <w:tcBorders>
                    <w:top w:val="nil"/>
                    <w:left w:val="nil"/>
                    <w:bottom w:val="single" w:sz="4" w:space="0" w:color="000000"/>
                    <w:right w:val="single" w:sz="4" w:space="0" w:color="000000"/>
                  </w:tcBorders>
                  <w:shd w:val="clear" w:color="auto" w:fill="auto"/>
                  <w:vAlign w:val="bottom"/>
                  <w:hideMark/>
                </w:tcPr>
                <w:p w14:paraId="3C0F208E" w14:textId="77777777" w:rsidR="00052B67" w:rsidRPr="00052B67" w:rsidRDefault="00052B67" w:rsidP="005345E4">
                  <w:pPr>
                    <w:jc w:val="right"/>
                    <w:rPr>
                      <w:color w:val="000000"/>
                    </w:rPr>
                  </w:pPr>
                  <w:r w:rsidRPr="00052B67">
                    <w:rPr>
                      <w:color w:val="000000"/>
                    </w:rPr>
                    <w:t>70 000,00</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2B60AE65" w14:textId="77777777" w:rsidR="00052B67" w:rsidRPr="00052B67" w:rsidRDefault="00052B67" w:rsidP="005345E4">
                  <w:pPr>
                    <w:jc w:val="right"/>
                    <w:rPr>
                      <w:color w:val="000000"/>
                    </w:rPr>
                  </w:pPr>
                  <w:r w:rsidRPr="00052B67">
                    <w:rPr>
                      <w:color w:val="000000"/>
                    </w:rPr>
                    <w:t> </w:t>
                  </w:r>
                </w:p>
              </w:tc>
            </w:tr>
            <w:tr w:rsidR="00052B67" w:rsidRPr="00052B67" w14:paraId="20892D8B"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5B0FD43A" w14:textId="77777777" w:rsidR="00052B67" w:rsidRPr="00052B67" w:rsidRDefault="00052B67" w:rsidP="005345E4">
                  <w:pPr>
                    <w:rPr>
                      <w:color w:val="000000"/>
                    </w:rPr>
                  </w:pPr>
                  <w:r w:rsidRPr="00052B67">
                    <w:rPr>
                      <w:color w:val="000000"/>
                    </w:rPr>
                    <w:t xml:space="preserve">  СОЦИАЛЬНАЯ ПОЛИТИКА</w:t>
                  </w:r>
                </w:p>
              </w:tc>
              <w:tc>
                <w:tcPr>
                  <w:tcW w:w="513" w:type="dxa"/>
                  <w:tcBorders>
                    <w:top w:val="nil"/>
                    <w:left w:val="nil"/>
                    <w:bottom w:val="single" w:sz="4" w:space="0" w:color="000000"/>
                    <w:right w:val="single" w:sz="4" w:space="0" w:color="000000"/>
                  </w:tcBorders>
                  <w:shd w:val="clear" w:color="auto" w:fill="auto"/>
                  <w:vAlign w:val="bottom"/>
                  <w:hideMark/>
                </w:tcPr>
                <w:p w14:paraId="094D973B"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00AF63F7" w14:textId="77777777" w:rsidR="00052B67" w:rsidRPr="00052B67" w:rsidRDefault="00052B67" w:rsidP="005345E4">
                  <w:pPr>
                    <w:jc w:val="center"/>
                    <w:rPr>
                      <w:color w:val="000000"/>
                    </w:rPr>
                  </w:pPr>
                  <w:r w:rsidRPr="00052B67">
                    <w:rPr>
                      <w:color w:val="000000"/>
                    </w:rPr>
                    <w:t>000 1000 00 0 00 00000 000</w:t>
                  </w:r>
                </w:p>
              </w:tc>
              <w:tc>
                <w:tcPr>
                  <w:tcW w:w="1417" w:type="dxa"/>
                  <w:tcBorders>
                    <w:top w:val="nil"/>
                    <w:left w:val="nil"/>
                    <w:bottom w:val="single" w:sz="4" w:space="0" w:color="000000"/>
                    <w:right w:val="single" w:sz="4" w:space="0" w:color="000000"/>
                  </w:tcBorders>
                  <w:shd w:val="clear" w:color="auto" w:fill="auto"/>
                  <w:vAlign w:val="bottom"/>
                  <w:hideMark/>
                </w:tcPr>
                <w:p w14:paraId="639AB0AD" w14:textId="77777777" w:rsidR="00052B67" w:rsidRPr="00052B67" w:rsidRDefault="00052B67" w:rsidP="005345E4">
                  <w:pPr>
                    <w:jc w:val="right"/>
                    <w:rPr>
                      <w:color w:val="000000"/>
                    </w:rPr>
                  </w:pPr>
                  <w:r w:rsidRPr="00052B67">
                    <w:rPr>
                      <w:color w:val="000000"/>
                    </w:rPr>
                    <w:t>710 000,00</w:t>
                  </w:r>
                </w:p>
              </w:tc>
              <w:tc>
                <w:tcPr>
                  <w:tcW w:w="1276" w:type="dxa"/>
                  <w:tcBorders>
                    <w:top w:val="nil"/>
                    <w:left w:val="nil"/>
                    <w:bottom w:val="single" w:sz="4" w:space="0" w:color="000000"/>
                    <w:right w:val="single" w:sz="4" w:space="0" w:color="000000"/>
                  </w:tcBorders>
                  <w:shd w:val="clear" w:color="auto" w:fill="auto"/>
                  <w:vAlign w:val="bottom"/>
                  <w:hideMark/>
                </w:tcPr>
                <w:p w14:paraId="4078D4A9" w14:textId="77777777" w:rsidR="00052B67" w:rsidRPr="00052B67" w:rsidRDefault="00052B67" w:rsidP="005345E4">
                  <w:pPr>
                    <w:jc w:val="right"/>
                    <w:rPr>
                      <w:color w:val="000000"/>
                    </w:rPr>
                  </w:pPr>
                  <w:r w:rsidRPr="00052B67">
                    <w:rPr>
                      <w:color w:val="000000"/>
                    </w:rPr>
                    <w:t>167 019,45</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76832757" w14:textId="77777777" w:rsidR="00052B67" w:rsidRPr="00052B67" w:rsidRDefault="00052B67" w:rsidP="005345E4">
                  <w:pPr>
                    <w:jc w:val="right"/>
                    <w:rPr>
                      <w:color w:val="000000"/>
                    </w:rPr>
                  </w:pPr>
                  <w:r w:rsidRPr="00052B67">
                    <w:rPr>
                      <w:color w:val="000000"/>
                    </w:rPr>
                    <w:t>23,52</w:t>
                  </w:r>
                </w:p>
              </w:tc>
            </w:tr>
            <w:tr w:rsidR="00052B67" w:rsidRPr="00052B67" w14:paraId="71EE2A5D"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49A4E791" w14:textId="77777777" w:rsidR="00052B67" w:rsidRPr="00052B67" w:rsidRDefault="00052B67" w:rsidP="005345E4">
                  <w:pPr>
                    <w:rPr>
                      <w:color w:val="000000"/>
                    </w:rPr>
                  </w:pPr>
                  <w:r w:rsidRPr="00052B67">
                    <w:rPr>
                      <w:color w:val="000000"/>
                    </w:rPr>
                    <w:t xml:space="preserve">  Пенсионное обеспечение</w:t>
                  </w:r>
                </w:p>
              </w:tc>
              <w:tc>
                <w:tcPr>
                  <w:tcW w:w="513" w:type="dxa"/>
                  <w:tcBorders>
                    <w:top w:val="nil"/>
                    <w:left w:val="nil"/>
                    <w:bottom w:val="single" w:sz="4" w:space="0" w:color="000000"/>
                    <w:right w:val="single" w:sz="4" w:space="0" w:color="000000"/>
                  </w:tcBorders>
                  <w:shd w:val="clear" w:color="auto" w:fill="auto"/>
                  <w:vAlign w:val="bottom"/>
                  <w:hideMark/>
                </w:tcPr>
                <w:p w14:paraId="565476BF"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015C6BC3" w14:textId="77777777" w:rsidR="00052B67" w:rsidRPr="00052B67" w:rsidRDefault="00052B67" w:rsidP="005345E4">
                  <w:pPr>
                    <w:jc w:val="center"/>
                    <w:rPr>
                      <w:color w:val="000000"/>
                    </w:rPr>
                  </w:pPr>
                  <w:r w:rsidRPr="00052B67">
                    <w:rPr>
                      <w:color w:val="000000"/>
                    </w:rPr>
                    <w:t>000 1001 00 0 00 00000 000</w:t>
                  </w:r>
                </w:p>
              </w:tc>
              <w:tc>
                <w:tcPr>
                  <w:tcW w:w="1417" w:type="dxa"/>
                  <w:tcBorders>
                    <w:top w:val="nil"/>
                    <w:left w:val="nil"/>
                    <w:bottom w:val="single" w:sz="4" w:space="0" w:color="000000"/>
                    <w:right w:val="single" w:sz="4" w:space="0" w:color="000000"/>
                  </w:tcBorders>
                  <w:shd w:val="clear" w:color="auto" w:fill="auto"/>
                  <w:vAlign w:val="bottom"/>
                  <w:hideMark/>
                </w:tcPr>
                <w:p w14:paraId="519EBA4E" w14:textId="77777777" w:rsidR="00052B67" w:rsidRPr="00052B67" w:rsidRDefault="00052B67" w:rsidP="005345E4">
                  <w:pPr>
                    <w:jc w:val="right"/>
                    <w:rPr>
                      <w:color w:val="000000"/>
                    </w:rPr>
                  </w:pPr>
                  <w:r w:rsidRPr="00052B67">
                    <w:rPr>
                      <w:color w:val="000000"/>
                    </w:rPr>
                    <w:t>710 000,00</w:t>
                  </w:r>
                </w:p>
              </w:tc>
              <w:tc>
                <w:tcPr>
                  <w:tcW w:w="1276" w:type="dxa"/>
                  <w:tcBorders>
                    <w:top w:val="nil"/>
                    <w:left w:val="nil"/>
                    <w:bottom w:val="single" w:sz="4" w:space="0" w:color="000000"/>
                    <w:right w:val="single" w:sz="4" w:space="0" w:color="000000"/>
                  </w:tcBorders>
                  <w:shd w:val="clear" w:color="auto" w:fill="auto"/>
                  <w:vAlign w:val="bottom"/>
                  <w:hideMark/>
                </w:tcPr>
                <w:p w14:paraId="515E3174" w14:textId="77777777" w:rsidR="00052B67" w:rsidRPr="00052B67" w:rsidRDefault="00052B67" w:rsidP="005345E4">
                  <w:pPr>
                    <w:jc w:val="right"/>
                    <w:rPr>
                      <w:color w:val="000000"/>
                    </w:rPr>
                  </w:pPr>
                  <w:r w:rsidRPr="00052B67">
                    <w:rPr>
                      <w:color w:val="000000"/>
                    </w:rPr>
                    <w:t>167 019,45</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259C22C2" w14:textId="77777777" w:rsidR="00052B67" w:rsidRPr="00052B67" w:rsidRDefault="00052B67" w:rsidP="005345E4">
                  <w:pPr>
                    <w:jc w:val="right"/>
                    <w:rPr>
                      <w:color w:val="000000"/>
                    </w:rPr>
                  </w:pPr>
                  <w:r w:rsidRPr="00052B67">
                    <w:rPr>
                      <w:color w:val="000000"/>
                    </w:rPr>
                    <w:t>23,52</w:t>
                  </w:r>
                </w:p>
              </w:tc>
            </w:tr>
            <w:tr w:rsidR="00052B67" w:rsidRPr="00052B67" w14:paraId="463E3FA4"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58DC3356" w14:textId="77777777" w:rsidR="00052B67" w:rsidRPr="00052B67" w:rsidRDefault="00052B67" w:rsidP="005345E4">
                  <w:pPr>
                    <w:rPr>
                      <w:color w:val="000000"/>
                    </w:rPr>
                  </w:pPr>
                  <w:r w:rsidRPr="00052B67">
                    <w:rPr>
                      <w:color w:val="000000"/>
                    </w:rPr>
                    <w:t xml:space="preserve">  Следственный комитет Российской Федерации</w:t>
                  </w:r>
                </w:p>
              </w:tc>
              <w:tc>
                <w:tcPr>
                  <w:tcW w:w="513" w:type="dxa"/>
                  <w:tcBorders>
                    <w:top w:val="nil"/>
                    <w:left w:val="nil"/>
                    <w:bottom w:val="single" w:sz="4" w:space="0" w:color="000000"/>
                    <w:right w:val="single" w:sz="4" w:space="0" w:color="000000"/>
                  </w:tcBorders>
                  <w:shd w:val="clear" w:color="auto" w:fill="auto"/>
                  <w:vAlign w:val="bottom"/>
                  <w:hideMark/>
                </w:tcPr>
                <w:p w14:paraId="12AA4655"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2958E76C" w14:textId="77777777" w:rsidR="00052B67" w:rsidRPr="00052B67" w:rsidRDefault="00052B67" w:rsidP="005345E4">
                  <w:pPr>
                    <w:jc w:val="center"/>
                    <w:rPr>
                      <w:color w:val="000000"/>
                    </w:rPr>
                  </w:pPr>
                  <w:r w:rsidRPr="00052B67">
                    <w:rPr>
                      <w:color w:val="000000"/>
                    </w:rPr>
                    <w:t>000 1001 88 0 00 00000 000</w:t>
                  </w:r>
                </w:p>
              </w:tc>
              <w:tc>
                <w:tcPr>
                  <w:tcW w:w="1417" w:type="dxa"/>
                  <w:tcBorders>
                    <w:top w:val="nil"/>
                    <w:left w:val="nil"/>
                    <w:bottom w:val="single" w:sz="4" w:space="0" w:color="000000"/>
                    <w:right w:val="single" w:sz="4" w:space="0" w:color="000000"/>
                  </w:tcBorders>
                  <w:shd w:val="clear" w:color="auto" w:fill="auto"/>
                  <w:vAlign w:val="bottom"/>
                  <w:hideMark/>
                </w:tcPr>
                <w:p w14:paraId="52B2EB15" w14:textId="77777777" w:rsidR="00052B67" w:rsidRPr="00052B67" w:rsidRDefault="00052B67" w:rsidP="005345E4">
                  <w:pPr>
                    <w:jc w:val="right"/>
                    <w:rPr>
                      <w:color w:val="000000"/>
                    </w:rPr>
                  </w:pPr>
                  <w:r w:rsidRPr="00052B67">
                    <w:rPr>
                      <w:color w:val="000000"/>
                    </w:rPr>
                    <w:t>710 000,00</w:t>
                  </w:r>
                </w:p>
              </w:tc>
              <w:tc>
                <w:tcPr>
                  <w:tcW w:w="1276" w:type="dxa"/>
                  <w:tcBorders>
                    <w:top w:val="nil"/>
                    <w:left w:val="nil"/>
                    <w:bottom w:val="single" w:sz="4" w:space="0" w:color="000000"/>
                    <w:right w:val="single" w:sz="4" w:space="0" w:color="000000"/>
                  </w:tcBorders>
                  <w:shd w:val="clear" w:color="auto" w:fill="auto"/>
                  <w:vAlign w:val="bottom"/>
                  <w:hideMark/>
                </w:tcPr>
                <w:p w14:paraId="34F15E18" w14:textId="77777777" w:rsidR="00052B67" w:rsidRPr="00052B67" w:rsidRDefault="00052B67" w:rsidP="005345E4">
                  <w:pPr>
                    <w:jc w:val="right"/>
                    <w:rPr>
                      <w:color w:val="000000"/>
                    </w:rPr>
                  </w:pPr>
                  <w:r w:rsidRPr="00052B67">
                    <w:rPr>
                      <w:color w:val="000000"/>
                    </w:rPr>
                    <w:t>167 019,45</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2AB393EA" w14:textId="77777777" w:rsidR="00052B67" w:rsidRPr="00052B67" w:rsidRDefault="00052B67" w:rsidP="005345E4">
                  <w:pPr>
                    <w:jc w:val="right"/>
                    <w:rPr>
                      <w:color w:val="000000"/>
                    </w:rPr>
                  </w:pPr>
                  <w:r w:rsidRPr="00052B67">
                    <w:rPr>
                      <w:color w:val="000000"/>
                    </w:rPr>
                    <w:t>23,52</w:t>
                  </w:r>
                </w:p>
              </w:tc>
            </w:tr>
            <w:tr w:rsidR="00052B67" w:rsidRPr="00052B67" w14:paraId="45EDB6E4"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5D1C42EE" w14:textId="77777777" w:rsidR="00052B67" w:rsidRPr="00052B67" w:rsidRDefault="00052B67" w:rsidP="005345E4">
                  <w:pPr>
                    <w:rPr>
                      <w:color w:val="000000"/>
                    </w:rPr>
                  </w:pPr>
                  <w:r w:rsidRPr="00052B67">
                    <w:rPr>
                      <w:color w:val="000000"/>
                    </w:rPr>
                    <w:t xml:space="preserve">  </w:t>
                  </w:r>
                </w:p>
              </w:tc>
              <w:tc>
                <w:tcPr>
                  <w:tcW w:w="513" w:type="dxa"/>
                  <w:tcBorders>
                    <w:top w:val="nil"/>
                    <w:left w:val="nil"/>
                    <w:bottom w:val="single" w:sz="4" w:space="0" w:color="000000"/>
                    <w:right w:val="single" w:sz="4" w:space="0" w:color="000000"/>
                  </w:tcBorders>
                  <w:shd w:val="clear" w:color="auto" w:fill="auto"/>
                  <w:vAlign w:val="bottom"/>
                  <w:hideMark/>
                </w:tcPr>
                <w:p w14:paraId="204081D3"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65C13B90" w14:textId="77777777" w:rsidR="00052B67" w:rsidRPr="00052B67" w:rsidRDefault="00052B67" w:rsidP="005345E4">
                  <w:pPr>
                    <w:jc w:val="center"/>
                    <w:rPr>
                      <w:color w:val="000000"/>
                    </w:rPr>
                  </w:pPr>
                  <w:r w:rsidRPr="00052B67">
                    <w:rPr>
                      <w:color w:val="000000"/>
                    </w:rPr>
                    <w:t>000 1001 88 0 02 10010 000</w:t>
                  </w:r>
                </w:p>
              </w:tc>
              <w:tc>
                <w:tcPr>
                  <w:tcW w:w="1417" w:type="dxa"/>
                  <w:tcBorders>
                    <w:top w:val="nil"/>
                    <w:left w:val="nil"/>
                    <w:bottom w:val="single" w:sz="4" w:space="0" w:color="000000"/>
                    <w:right w:val="single" w:sz="4" w:space="0" w:color="000000"/>
                  </w:tcBorders>
                  <w:shd w:val="clear" w:color="auto" w:fill="auto"/>
                  <w:vAlign w:val="bottom"/>
                  <w:hideMark/>
                </w:tcPr>
                <w:p w14:paraId="41170131" w14:textId="77777777" w:rsidR="00052B67" w:rsidRPr="00052B67" w:rsidRDefault="00052B67" w:rsidP="005345E4">
                  <w:pPr>
                    <w:jc w:val="right"/>
                    <w:rPr>
                      <w:color w:val="000000"/>
                    </w:rPr>
                  </w:pPr>
                  <w:r w:rsidRPr="00052B67">
                    <w:rPr>
                      <w:color w:val="000000"/>
                    </w:rPr>
                    <w:t>710 000,00</w:t>
                  </w:r>
                </w:p>
              </w:tc>
              <w:tc>
                <w:tcPr>
                  <w:tcW w:w="1276" w:type="dxa"/>
                  <w:tcBorders>
                    <w:top w:val="nil"/>
                    <w:left w:val="nil"/>
                    <w:bottom w:val="single" w:sz="4" w:space="0" w:color="000000"/>
                    <w:right w:val="single" w:sz="4" w:space="0" w:color="000000"/>
                  </w:tcBorders>
                  <w:shd w:val="clear" w:color="auto" w:fill="auto"/>
                  <w:vAlign w:val="bottom"/>
                  <w:hideMark/>
                </w:tcPr>
                <w:p w14:paraId="2A9594A3" w14:textId="77777777" w:rsidR="00052B67" w:rsidRPr="00052B67" w:rsidRDefault="00052B67" w:rsidP="005345E4">
                  <w:pPr>
                    <w:jc w:val="right"/>
                    <w:rPr>
                      <w:color w:val="000000"/>
                    </w:rPr>
                  </w:pPr>
                  <w:r w:rsidRPr="00052B67">
                    <w:rPr>
                      <w:color w:val="000000"/>
                    </w:rPr>
                    <w:t>167 019,45</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4773F0E7" w14:textId="77777777" w:rsidR="00052B67" w:rsidRPr="00052B67" w:rsidRDefault="00052B67" w:rsidP="005345E4">
                  <w:pPr>
                    <w:jc w:val="right"/>
                    <w:rPr>
                      <w:color w:val="000000"/>
                    </w:rPr>
                  </w:pPr>
                  <w:r w:rsidRPr="00052B67">
                    <w:rPr>
                      <w:color w:val="000000"/>
                    </w:rPr>
                    <w:t>23,52</w:t>
                  </w:r>
                </w:p>
              </w:tc>
            </w:tr>
            <w:tr w:rsidR="00052B67" w:rsidRPr="00052B67" w14:paraId="1A9240CA"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4B8E3506" w14:textId="77777777" w:rsidR="00052B67" w:rsidRPr="00052B67" w:rsidRDefault="00052B67" w:rsidP="005345E4">
                  <w:pPr>
                    <w:rPr>
                      <w:color w:val="000000"/>
                    </w:rPr>
                  </w:pPr>
                  <w:r w:rsidRPr="00052B67">
                    <w:rPr>
                      <w:color w:val="000000"/>
                    </w:rPr>
                    <w:t xml:space="preserve">  Социальное обеспечение и иные выплаты населению</w:t>
                  </w:r>
                </w:p>
              </w:tc>
              <w:tc>
                <w:tcPr>
                  <w:tcW w:w="513" w:type="dxa"/>
                  <w:tcBorders>
                    <w:top w:val="nil"/>
                    <w:left w:val="nil"/>
                    <w:bottom w:val="single" w:sz="4" w:space="0" w:color="000000"/>
                    <w:right w:val="single" w:sz="4" w:space="0" w:color="000000"/>
                  </w:tcBorders>
                  <w:shd w:val="clear" w:color="auto" w:fill="auto"/>
                  <w:vAlign w:val="bottom"/>
                  <w:hideMark/>
                </w:tcPr>
                <w:p w14:paraId="29950C1C"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55FE5B59" w14:textId="77777777" w:rsidR="00052B67" w:rsidRPr="00052B67" w:rsidRDefault="00052B67" w:rsidP="005345E4">
                  <w:pPr>
                    <w:jc w:val="center"/>
                    <w:rPr>
                      <w:color w:val="000000"/>
                    </w:rPr>
                  </w:pPr>
                  <w:r w:rsidRPr="00052B67">
                    <w:rPr>
                      <w:color w:val="000000"/>
                    </w:rPr>
                    <w:t>000 1001 88 0 02 10010 300</w:t>
                  </w:r>
                </w:p>
              </w:tc>
              <w:tc>
                <w:tcPr>
                  <w:tcW w:w="1417" w:type="dxa"/>
                  <w:tcBorders>
                    <w:top w:val="nil"/>
                    <w:left w:val="nil"/>
                    <w:bottom w:val="single" w:sz="4" w:space="0" w:color="000000"/>
                    <w:right w:val="single" w:sz="4" w:space="0" w:color="000000"/>
                  </w:tcBorders>
                  <w:shd w:val="clear" w:color="auto" w:fill="auto"/>
                  <w:vAlign w:val="bottom"/>
                  <w:hideMark/>
                </w:tcPr>
                <w:p w14:paraId="1A03429F" w14:textId="77777777" w:rsidR="00052B67" w:rsidRPr="00052B67" w:rsidRDefault="00052B67" w:rsidP="005345E4">
                  <w:pPr>
                    <w:jc w:val="right"/>
                    <w:rPr>
                      <w:color w:val="000000"/>
                    </w:rPr>
                  </w:pPr>
                  <w:r w:rsidRPr="00052B67">
                    <w:rPr>
                      <w:color w:val="000000"/>
                    </w:rPr>
                    <w:t>710 000,00</w:t>
                  </w:r>
                </w:p>
              </w:tc>
              <w:tc>
                <w:tcPr>
                  <w:tcW w:w="1276" w:type="dxa"/>
                  <w:tcBorders>
                    <w:top w:val="nil"/>
                    <w:left w:val="nil"/>
                    <w:bottom w:val="single" w:sz="4" w:space="0" w:color="000000"/>
                    <w:right w:val="single" w:sz="4" w:space="0" w:color="000000"/>
                  </w:tcBorders>
                  <w:shd w:val="clear" w:color="auto" w:fill="auto"/>
                  <w:vAlign w:val="bottom"/>
                  <w:hideMark/>
                </w:tcPr>
                <w:p w14:paraId="0A1F86B6" w14:textId="77777777" w:rsidR="00052B67" w:rsidRPr="00052B67" w:rsidRDefault="00052B67" w:rsidP="005345E4">
                  <w:pPr>
                    <w:jc w:val="right"/>
                    <w:rPr>
                      <w:color w:val="000000"/>
                    </w:rPr>
                  </w:pPr>
                  <w:r w:rsidRPr="00052B67">
                    <w:rPr>
                      <w:color w:val="000000"/>
                    </w:rPr>
                    <w:t>167 019,45</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767FA963" w14:textId="77777777" w:rsidR="00052B67" w:rsidRPr="00052B67" w:rsidRDefault="00052B67" w:rsidP="005345E4">
                  <w:pPr>
                    <w:jc w:val="right"/>
                    <w:rPr>
                      <w:color w:val="000000"/>
                    </w:rPr>
                  </w:pPr>
                  <w:r w:rsidRPr="00052B67">
                    <w:rPr>
                      <w:color w:val="000000"/>
                    </w:rPr>
                    <w:t>23,52</w:t>
                  </w:r>
                </w:p>
              </w:tc>
            </w:tr>
            <w:tr w:rsidR="00052B67" w:rsidRPr="00052B67" w14:paraId="2500756B"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77CC48BE" w14:textId="77777777" w:rsidR="00052B67" w:rsidRPr="00052B67" w:rsidRDefault="00052B67" w:rsidP="005345E4">
                  <w:pPr>
                    <w:rPr>
                      <w:color w:val="000000"/>
                    </w:rPr>
                  </w:pPr>
                  <w:r w:rsidRPr="00052B67">
                    <w:rPr>
                      <w:color w:val="000000"/>
                    </w:rPr>
                    <w:t xml:space="preserve">  Публичные нормативные социальные выплаты гражданам</w:t>
                  </w:r>
                </w:p>
              </w:tc>
              <w:tc>
                <w:tcPr>
                  <w:tcW w:w="513" w:type="dxa"/>
                  <w:tcBorders>
                    <w:top w:val="nil"/>
                    <w:left w:val="nil"/>
                    <w:bottom w:val="single" w:sz="4" w:space="0" w:color="000000"/>
                    <w:right w:val="single" w:sz="4" w:space="0" w:color="000000"/>
                  </w:tcBorders>
                  <w:shd w:val="clear" w:color="auto" w:fill="auto"/>
                  <w:vAlign w:val="bottom"/>
                  <w:hideMark/>
                </w:tcPr>
                <w:p w14:paraId="730F862D"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359B4E94" w14:textId="77777777" w:rsidR="00052B67" w:rsidRPr="00052B67" w:rsidRDefault="00052B67" w:rsidP="005345E4">
                  <w:pPr>
                    <w:jc w:val="center"/>
                    <w:rPr>
                      <w:color w:val="000000"/>
                    </w:rPr>
                  </w:pPr>
                  <w:r w:rsidRPr="00052B67">
                    <w:rPr>
                      <w:color w:val="000000"/>
                    </w:rPr>
                    <w:t>000 1001 88 0 02 10010 310</w:t>
                  </w:r>
                </w:p>
              </w:tc>
              <w:tc>
                <w:tcPr>
                  <w:tcW w:w="1417" w:type="dxa"/>
                  <w:tcBorders>
                    <w:top w:val="nil"/>
                    <w:left w:val="nil"/>
                    <w:bottom w:val="single" w:sz="4" w:space="0" w:color="000000"/>
                    <w:right w:val="single" w:sz="4" w:space="0" w:color="000000"/>
                  </w:tcBorders>
                  <w:shd w:val="clear" w:color="auto" w:fill="auto"/>
                  <w:vAlign w:val="bottom"/>
                  <w:hideMark/>
                </w:tcPr>
                <w:p w14:paraId="222262B4" w14:textId="77777777" w:rsidR="00052B67" w:rsidRPr="00052B67" w:rsidRDefault="00052B67" w:rsidP="005345E4">
                  <w:pPr>
                    <w:jc w:val="right"/>
                    <w:rPr>
                      <w:color w:val="000000"/>
                    </w:rPr>
                  </w:pPr>
                  <w:r w:rsidRPr="00052B67">
                    <w:rPr>
                      <w:color w:val="000000"/>
                    </w:rPr>
                    <w:t>710 000,00</w:t>
                  </w:r>
                </w:p>
              </w:tc>
              <w:tc>
                <w:tcPr>
                  <w:tcW w:w="1276" w:type="dxa"/>
                  <w:tcBorders>
                    <w:top w:val="nil"/>
                    <w:left w:val="nil"/>
                    <w:bottom w:val="single" w:sz="4" w:space="0" w:color="000000"/>
                    <w:right w:val="single" w:sz="4" w:space="0" w:color="000000"/>
                  </w:tcBorders>
                  <w:shd w:val="clear" w:color="auto" w:fill="auto"/>
                  <w:vAlign w:val="bottom"/>
                  <w:hideMark/>
                </w:tcPr>
                <w:p w14:paraId="1C314C30" w14:textId="77777777" w:rsidR="00052B67" w:rsidRPr="00052B67" w:rsidRDefault="00052B67" w:rsidP="005345E4">
                  <w:pPr>
                    <w:jc w:val="right"/>
                    <w:rPr>
                      <w:color w:val="000000"/>
                    </w:rPr>
                  </w:pPr>
                  <w:r w:rsidRPr="00052B67">
                    <w:rPr>
                      <w:color w:val="000000"/>
                    </w:rPr>
                    <w:t>167 019,45</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2A449B24" w14:textId="77777777" w:rsidR="00052B67" w:rsidRPr="00052B67" w:rsidRDefault="00052B67" w:rsidP="005345E4">
                  <w:pPr>
                    <w:jc w:val="right"/>
                    <w:rPr>
                      <w:color w:val="000000"/>
                    </w:rPr>
                  </w:pPr>
                  <w:r w:rsidRPr="00052B67">
                    <w:rPr>
                      <w:color w:val="000000"/>
                    </w:rPr>
                    <w:t>23,52</w:t>
                  </w:r>
                </w:p>
              </w:tc>
            </w:tr>
            <w:tr w:rsidR="00052B67" w:rsidRPr="00052B67" w14:paraId="464174D4" w14:textId="77777777" w:rsidTr="005345E4">
              <w:trPr>
                <w:trHeight w:val="315"/>
              </w:trPr>
              <w:tc>
                <w:tcPr>
                  <w:tcW w:w="2359" w:type="dxa"/>
                  <w:tcBorders>
                    <w:top w:val="nil"/>
                    <w:left w:val="single" w:sz="4" w:space="0" w:color="000000"/>
                    <w:bottom w:val="single" w:sz="4" w:space="0" w:color="000000"/>
                    <w:right w:val="single" w:sz="8" w:space="0" w:color="000000"/>
                  </w:tcBorders>
                  <w:shd w:val="clear" w:color="auto" w:fill="auto"/>
                  <w:vAlign w:val="bottom"/>
                  <w:hideMark/>
                </w:tcPr>
                <w:p w14:paraId="1DA54C56" w14:textId="77777777" w:rsidR="00052B67" w:rsidRPr="00052B67" w:rsidRDefault="00052B67" w:rsidP="005345E4">
                  <w:pPr>
                    <w:rPr>
                      <w:color w:val="000000"/>
                    </w:rPr>
                  </w:pPr>
                  <w:r w:rsidRPr="00052B67">
                    <w:rPr>
                      <w:color w:val="000000"/>
                    </w:rPr>
                    <w:t xml:space="preserve">  Иные пенсии, социальные доплаты к пенсиям</w:t>
                  </w:r>
                </w:p>
              </w:tc>
              <w:tc>
                <w:tcPr>
                  <w:tcW w:w="513" w:type="dxa"/>
                  <w:tcBorders>
                    <w:top w:val="nil"/>
                    <w:left w:val="nil"/>
                    <w:bottom w:val="single" w:sz="4" w:space="0" w:color="000000"/>
                    <w:right w:val="single" w:sz="4" w:space="0" w:color="000000"/>
                  </w:tcBorders>
                  <w:shd w:val="clear" w:color="auto" w:fill="auto"/>
                  <w:vAlign w:val="bottom"/>
                  <w:hideMark/>
                </w:tcPr>
                <w:p w14:paraId="696E3723" w14:textId="77777777" w:rsidR="00052B67" w:rsidRPr="00052B67" w:rsidRDefault="00052B67" w:rsidP="005345E4">
                  <w:pPr>
                    <w:jc w:val="center"/>
                    <w:rPr>
                      <w:color w:val="000000"/>
                    </w:rPr>
                  </w:pPr>
                  <w:r w:rsidRPr="00052B67">
                    <w:rPr>
                      <w:color w:val="000000"/>
                    </w:rPr>
                    <w:t>200</w:t>
                  </w:r>
                </w:p>
              </w:tc>
              <w:tc>
                <w:tcPr>
                  <w:tcW w:w="2552" w:type="dxa"/>
                  <w:tcBorders>
                    <w:top w:val="nil"/>
                    <w:left w:val="nil"/>
                    <w:bottom w:val="single" w:sz="4" w:space="0" w:color="000000"/>
                    <w:right w:val="single" w:sz="4" w:space="0" w:color="000000"/>
                  </w:tcBorders>
                  <w:shd w:val="clear" w:color="auto" w:fill="auto"/>
                  <w:vAlign w:val="bottom"/>
                  <w:hideMark/>
                </w:tcPr>
                <w:p w14:paraId="444626E3" w14:textId="77777777" w:rsidR="00052B67" w:rsidRPr="00052B67" w:rsidRDefault="00052B67" w:rsidP="005345E4">
                  <w:pPr>
                    <w:jc w:val="center"/>
                    <w:rPr>
                      <w:color w:val="000000"/>
                    </w:rPr>
                  </w:pPr>
                  <w:r w:rsidRPr="00052B67">
                    <w:rPr>
                      <w:color w:val="000000"/>
                    </w:rPr>
                    <w:t>000 1001 88 0 02 10010 312</w:t>
                  </w:r>
                </w:p>
              </w:tc>
              <w:tc>
                <w:tcPr>
                  <w:tcW w:w="1417" w:type="dxa"/>
                  <w:tcBorders>
                    <w:top w:val="nil"/>
                    <w:left w:val="nil"/>
                    <w:bottom w:val="single" w:sz="4" w:space="0" w:color="000000"/>
                    <w:right w:val="single" w:sz="4" w:space="0" w:color="000000"/>
                  </w:tcBorders>
                  <w:shd w:val="clear" w:color="auto" w:fill="auto"/>
                  <w:vAlign w:val="bottom"/>
                  <w:hideMark/>
                </w:tcPr>
                <w:p w14:paraId="524E9EE4" w14:textId="77777777" w:rsidR="00052B67" w:rsidRPr="00052B67" w:rsidRDefault="00052B67" w:rsidP="005345E4">
                  <w:pPr>
                    <w:jc w:val="right"/>
                    <w:rPr>
                      <w:color w:val="000000"/>
                    </w:rPr>
                  </w:pPr>
                  <w:r w:rsidRPr="00052B67">
                    <w:rPr>
                      <w:color w:val="000000"/>
                    </w:rPr>
                    <w:t>-</w:t>
                  </w:r>
                </w:p>
              </w:tc>
              <w:tc>
                <w:tcPr>
                  <w:tcW w:w="1276" w:type="dxa"/>
                  <w:tcBorders>
                    <w:top w:val="nil"/>
                    <w:left w:val="nil"/>
                    <w:bottom w:val="single" w:sz="4" w:space="0" w:color="000000"/>
                    <w:right w:val="single" w:sz="4" w:space="0" w:color="000000"/>
                  </w:tcBorders>
                  <w:shd w:val="clear" w:color="auto" w:fill="auto"/>
                  <w:vAlign w:val="bottom"/>
                  <w:hideMark/>
                </w:tcPr>
                <w:p w14:paraId="2D327529" w14:textId="77777777" w:rsidR="00052B67" w:rsidRPr="00052B67" w:rsidRDefault="00052B67" w:rsidP="005345E4">
                  <w:pPr>
                    <w:jc w:val="right"/>
                    <w:rPr>
                      <w:color w:val="000000"/>
                    </w:rPr>
                  </w:pPr>
                  <w:r w:rsidRPr="00052B67">
                    <w:rPr>
                      <w:color w:val="000000"/>
                    </w:rPr>
                    <w:t>167 019,45</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03C561B1" w14:textId="77777777" w:rsidR="00052B67" w:rsidRPr="00052B67" w:rsidRDefault="00052B67" w:rsidP="005345E4">
                  <w:pPr>
                    <w:jc w:val="right"/>
                    <w:rPr>
                      <w:color w:val="000000"/>
                    </w:rPr>
                  </w:pPr>
                  <w:r w:rsidRPr="00052B67">
                    <w:rPr>
                      <w:color w:val="000000"/>
                    </w:rPr>
                    <w:t> </w:t>
                  </w:r>
                </w:p>
              </w:tc>
            </w:tr>
            <w:tr w:rsidR="00052B67" w:rsidRPr="00052B67" w14:paraId="73DEC4BA" w14:textId="77777777" w:rsidTr="005345E4">
              <w:trPr>
                <w:trHeight w:val="480"/>
              </w:trPr>
              <w:tc>
                <w:tcPr>
                  <w:tcW w:w="2359"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14:paraId="582BC553" w14:textId="77777777" w:rsidR="00052B67" w:rsidRPr="00052B67" w:rsidRDefault="00052B67" w:rsidP="005345E4">
                  <w:pPr>
                    <w:rPr>
                      <w:color w:val="000000"/>
                    </w:rPr>
                  </w:pPr>
                  <w:r w:rsidRPr="00052B67">
                    <w:rPr>
                      <w:color w:val="000000"/>
                    </w:rPr>
                    <w:t>Результат исполнения бюджета (дефицит / профицит)</w:t>
                  </w:r>
                </w:p>
              </w:tc>
              <w:tc>
                <w:tcPr>
                  <w:tcW w:w="513" w:type="dxa"/>
                  <w:tcBorders>
                    <w:top w:val="single" w:sz="8" w:space="0" w:color="000000"/>
                    <w:left w:val="nil"/>
                    <w:bottom w:val="single" w:sz="8" w:space="0" w:color="000000"/>
                    <w:right w:val="single" w:sz="4" w:space="0" w:color="000000"/>
                  </w:tcBorders>
                  <w:shd w:val="clear" w:color="auto" w:fill="auto"/>
                  <w:noWrap/>
                  <w:vAlign w:val="bottom"/>
                  <w:hideMark/>
                </w:tcPr>
                <w:p w14:paraId="223DF8F7" w14:textId="77777777" w:rsidR="00052B67" w:rsidRPr="00052B67" w:rsidRDefault="00052B67" w:rsidP="005345E4">
                  <w:pPr>
                    <w:jc w:val="center"/>
                    <w:rPr>
                      <w:color w:val="000000"/>
                    </w:rPr>
                  </w:pPr>
                  <w:r w:rsidRPr="00052B67">
                    <w:rPr>
                      <w:color w:val="000000"/>
                    </w:rPr>
                    <w:t>450</w:t>
                  </w:r>
                </w:p>
              </w:tc>
              <w:tc>
                <w:tcPr>
                  <w:tcW w:w="2552" w:type="dxa"/>
                  <w:tcBorders>
                    <w:top w:val="single" w:sz="8" w:space="0" w:color="000000"/>
                    <w:left w:val="nil"/>
                    <w:bottom w:val="single" w:sz="8" w:space="0" w:color="000000"/>
                    <w:right w:val="single" w:sz="4" w:space="0" w:color="000000"/>
                  </w:tcBorders>
                  <w:shd w:val="clear" w:color="auto" w:fill="auto"/>
                  <w:noWrap/>
                  <w:vAlign w:val="bottom"/>
                  <w:hideMark/>
                </w:tcPr>
                <w:p w14:paraId="3E84E037" w14:textId="77777777" w:rsidR="00052B67" w:rsidRPr="00052B67" w:rsidRDefault="00052B67" w:rsidP="005345E4">
                  <w:pPr>
                    <w:jc w:val="center"/>
                    <w:rPr>
                      <w:color w:val="000000"/>
                    </w:rPr>
                  </w:pPr>
                  <w:r w:rsidRPr="00052B67">
                    <w:rPr>
                      <w:color w:val="000000"/>
                    </w:rPr>
                    <w:t>x</w:t>
                  </w:r>
                </w:p>
              </w:tc>
              <w:tc>
                <w:tcPr>
                  <w:tcW w:w="1417" w:type="dxa"/>
                  <w:tcBorders>
                    <w:top w:val="single" w:sz="8" w:space="0" w:color="000000"/>
                    <w:left w:val="nil"/>
                    <w:bottom w:val="single" w:sz="8" w:space="0" w:color="000000"/>
                    <w:right w:val="single" w:sz="4" w:space="0" w:color="000000"/>
                  </w:tcBorders>
                  <w:shd w:val="clear" w:color="auto" w:fill="auto"/>
                  <w:noWrap/>
                  <w:vAlign w:val="bottom"/>
                  <w:hideMark/>
                </w:tcPr>
                <w:p w14:paraId="0A9A7893" w14:textId="77777777" w:rsidR="00052B67" w:rsidRPr="00052B67" w:rsidRDefault="00052B67" w:rsidP="005345E4">
                  <w:pPr>
                    <w:jc w:val="right"/>
                    <w:rPr>
                      <w:color w:val="000000"/>
                    </w:rPr>
                  </w:pPr>
                  <w:r w:rsidRPr="00052B67">
                    <w:rPr>
                      <w:color w:val="000000"/>
                    </w:rPr>
                    <w:t>-9 099 082,54</w:t>
                  </w:r>
                </w:p>
              </w:tc>
              <w:tc>
                <w:tcPr>
                  <w:tcW w:w="1276" w:type="dxa"/>
                  <w:tcBorders>
                    <w:top w:val="single" w:sz="8" w:space="0" w:color="000000"/>
                    <w:left w:val="nil"/>
                    <w:bottom w:val="single" w:sz="8" w:space="0" w:color="000000"/>
                    <w:right w:val="single" w:sz="4" w:space="0" w:color="000000"/>
                  </w:tcBorders>
                  <w:shd w:val="clear" w:color="auto" w:fill="auto"/>
                  <w:noWrap/>
                  <w:vAlign w:val="bottom"/>
                  <w:hideMark/>
                </w:tcPr>
                <w:p w14:paraId="631043AA" w14:textId="77777777" w:rsidR="00052B67" w:rsidRPr="00052B67" w:rsidRDefault="00052B67" w:rsidP="005345E4">
                  <w:pPr>
                    <w:jc w:val="right"/>
                    <w:rPr>
                      <w:color w:val="000000"/>
                    </w:rPr>
                  </w:pPr>
                  <w:r w:rsidRPr="00052B67">
                    <w:rPr>
                      <w:color w:val="000000"/>
                    </w:rPr>
                    <w:t>1 455 233,45</w:t>
                  </w:r>
                </w:p>
              </w:tc>
              <w:tc>
                <w:tcPr>
                  <w:tcW w:w="1559" w:type="dxa"/>
                  <w:tcBorders>
                    <w:top w:val="single" w:sz="8" w:space="0" w:color="000000"/>
                    <w:left w:val="nil"/>
                    <w:bottom w:val="single" w:sz="4" w:space="0" w:color="000000"/>
                    <w:right w:val="single" w:sz="8" w:space="0" w:color="000000"/>
                  </w:tcBorders>
                  <w:shd w:val="clear" w:color="auto" w:fill="auto"/>
                  <w:noWrap/>
                  <w:vAlign w:val="bottom"/>
                  <w:hideMark/>
                </w:tcPr>
                <w:p w14:paraId="0200CDAB" w14:textId="77777777" w:rsidR="00052B67" w:rsidRPr="00052B67" w:rsidRDefault="00052B67" w:rsidP="005345E4">
                  <w:pPr>
                    <w:jc w:val="right"/>
                    <w:rPr>
                      <w:color w:val="000000"/>
                    </w:rPr>
                  </w:pPr>
                  <w:r w:rsidRPr="00052B67">
                    <w:rPr>
                      <w:color w:val="000000"/>
                    </w:rPr>
                    <w:t>-15,99</w:t>
                  </w:r>
                </w:p>
              </w:tc>
            </w:tr>
          </w:tbl>
          <w:p w14:paraId="442E08D6" w14:textId="77777777" w:rsidR="00052B67" w:rsidRPr="00052B67" w:rsidRDefault="00052B67" w:rsidP="005345E4">
            <w:pPr>
              <w:jc w:val="center"/>
              <w:rPr>
                <w:bCs/>
                <w:color w:val="000000"/>
              </w:rPr>
            </w:pPr>
            <w:r w:rsidRPr="00052B67">
              <w:rPr>
                <w:bCs/>
                <w:color w:val="000000"/>
              </w:rPr>
              <w:t> </w:t>
            </w:r>
          </w:p>
        </w:tc>
        <w:tc>
          <w:tcPr>
            <w:tcW w:w="709" w:type="dxa"/>
            <w:tcBorders>
              <w:top w:val="nil"/>
              <w:left w:val="nil"/>
              <w:bottom w:val="single" w:sz="4" w:space="0" w:color="000000"/>
              <w:right w:val="nil"/>
            </w:tcBorders>
            <w:shd w:val="clear" w:color="auto" w:fill="auto"/>
            <w:noWrap/>
            <w:vAlign w:val="bottom"/>
            <w:hideMark/>
          </w:tcPr>
          <w:p w14:paraId="3515CE7D" w14:textId="77777777" w:rsidR="00052B67" w:rsidRPr="00052B67" w:rsidRDefault="00052B67" w:rsidP="005345E4">
            <w:pPr>
              <w:jc w:val="center"/>
              <w:rPr>
                <w:bCs/>
                <w:color w:val="000000"/>
              </w:rPr>
            </w:pPr>
            <w:r w:rsidRPr="00052B67">
              <w:rPr>
                <w:bCs/>
                <w:color w:val="000000"/>
              </w:rPr>
              <w:lastRenderedPageBreak/>
              <w:t> </w:t>
            </w:r>
          </w:p>
        </w:tc>
        <w:tc>
          <w:tcPr>
            <w:tcW w:w="2268" w:type="dxa"/>
            <w:tcBorders>
              <w:top w:val="nil"/>
              <w:left w:val="nil"/>
              <w:bottom w:val="single" w:sz="4" w:space="0" w:color="000000"/>
              <w:right w:val="nil"/>
            </w:tcBorders>
            <w:shd w:val="clear" w:color="auto" w:fill="auto"/>
            <w:noWrap/>
            <w:vAlign w:val="bottom"/>
            <w:hideMark/>
          </w:tcPr>
          <w:p w14:paraId="209F5599" w14:textId="77777777" w:rsidR="00052B67" w:rsidRPr="00052B67" w:rsidRDefault="00052B67" w:rsidP="005345E4">
            <w:pPr>
              <w:jc w:val="center"/>
              <w:rPr>
                <w:bCs/>
                <w:color w:val="000000"/>
              </w:rPr>
            </w:pPr>
            <w:r w:rsidRPr="00052B67">
              <w:rPr>
                <w:bCs/>
                <w:color w:val="000000"/>
              </w:rPr>
              <w:t> </w:t>
            </w:r>
          </w:p>
        </w:tc>
        <w:tc>
          <w:tcPr>
            <w:tcW w:w="1559" w:type="dxa"/>
            <w:tcBorders>
              <w:top w:val="nil"/>
              <w:left w:val="nil"/>
              <w:bottom w:val="single" w:sz="4" w:space="0" w:color="000000"/>
              <w:right w:val="nil"/>
            </w:tcBorders>
            <w:shd w:val="clear" w:color="auto" w:fill="auto"/>
            <w:noWrap/>
            <w:vAlign w:val="bottom"/>
            <w:hideMark/>
          </w:tcPr>
          <w:p w14:paraId="1BA38D4D" w14:textId="77777777" w:rsidR="00052B67" w:rsidRPr="00052B67" w:rsidRDefault="00052B67" w:rsidP="005345E4">
            <w:pPr>
              <w:jc w:val="center"/>
              <w:rPr>
                <w:bCs/>
                <w:color w:val="000000"/>
              </w:rPr>
            </w:pPr>
            <w:r w:rsidRPr="00052B67">
              <w:rPr>
                <w:bCs/>
                <w:color w:val="000000"/>
              </w:rPr>
              <w:t> </w:t>
            </w:r>
          </w:p>
        </w:tc>
        <w:tc>
          <w:tcPr>
            <w:tcW w:w="1276" w:type="dxa"/>
            <w:tcBorders>
              <w:top w:val="nil"/>
              <w:left w:val="nil"/>
              <w:bottom w:val="single" w:sz="4" w:space="0" w:color="000000"/>
              <w:right w:val="nil"/>
            </w:tcBorders>
            <w:shd w:val="clear" w:color="auto" w:fill="auto"/>
            <w:noWrap/>
            <w:vAlign w:val="bottom"/>
            <w:hideMark/>
          </w:tcPr>
          <w:p w14:paraId="6C7077B8" w14:textId="77777777" w:rsidR="00052B67" w:rsidRPr="00052B67" w:rsidRDefault="00052B67" w:rsidP="005345E4">
            <w:pPr>
              <w:jc w:val="center"/>
              <w:rPr>
                <w:bCs/>
                <w:color w:val="000000"/>
              </w:rPr>
            </w:pPr>
            <w:r w:rsidRPr="00052B67">
              <w:rPr>
                <w:bCs/>
                <w:color w:val="000000"/>
              </w:rPr>
              <w:t> </w:t>
            </w:r>
          </w:p>
        </w:tc>
        <w:tc>
          <w:tcPr>
            <w:tcW w:w="1701" w:type="dxa"/>
            <w:tcBorders>
              <w:top w:val="nil"/>
              <w:left w:val="nil"/>
              <w:bottom w:val="single" w:sz="4" w:space="0" w:color="000000"/>
              <w:right w:val="nil"/>
            </w:tcBorders>
            <w:shd w:val="clear" w:color="auto" w:fill="auto"/>
            <w:noWrap/>
            <w:vAlign w:val="bottom"/>
            <w:hideMark/>
          </w:tcPr>
          <w:p w14:paraId="31ADC940" w14:textId="77777777" w:rsidR="00052B67" w:rsidRPr="00052B67" w:rsidRDefault="00052B67" w:rsidP="005345E4">
            <w:pPr>
              <w:jc w:val="center"/>
              <w:rPr>
                <w:bCs/>
                <w:color w:val="000000"/>
              </w:rPr>
            </w:pPr>
            <w:r w:rsidRPr="00052B67">
              <w:rPr>
                <w:bCs/>
                <w:color w:val="000000"/>
              </w:rPr>
              <w:t> </w:t>
            </w:r>
          </w:p>
        </w:tc>
      </w:tr>
    </w:tbl>
    <w:p w14:paraId="0DC6972B" w14:textId="77777777" w:rsidR="00052B67" w:rsidRPr="00052B67" w:rsidRDefault="00052B67" w:rsidP="00052B67">
      <w:pPr>
        <w:tabs>
          <w:tab w:val="left" w:pos="1380"/>
        </w:tabs>
        <w:rPr>
          <w:rFonts w:eastAsiaTheme="minorHAnsi"/>
          <w:lang w:eastAsia="en-US"/>
        </w:rPr>
      </w:pPr>
    </w:p>
    <w:p w14:paraId="16A1FEE7" w14:textId="77777777" w:rsidR="00052B67" w:rsidRPr="00052B67" w:rsidRDefault="00052B67" w:rsidP="00052B67">
      <w:pPr>
        <w:tabs>
          <w:tab w:val="left" w:pos="1380"/>
        </w:tabs>
        <w:rPr>
          <w:rFonts w:eastAsiaTheme="minorHAnsi"/>
          <w:lang w:eastAsia="en-US"/>
        </w:rPr>
      </w:pPr>
    </w:p>
    <w:p w14:paraId="5FBC92D2" w14:textId="77777777" w:rsidR="00052B67" w:rsidRPr="00052B67" w:rsidRDefault="00052B67" w:rsidP="00052B67">
      <w:pPr>
        <w:tabs>
          <w:tab w:val="left" w:pos="1380"/>
        </w:tabs>
        <w:rPr>
          <w:rFonts w:eastAsiaTheme="minorHAnsi"/>
          <w:lang w:eastAsia="en-US"/>
        </w:rPr>
      </w:pPr>
    </w:p>
    <w:p w14:paraId="60597740" w14:textId="77777777" w:rsidR="00052B67" w:rsidRPr="00052B67" w:rsidRDefault="00052B67" w:rsidP="00052B67">
      <w:pPr>
        <w:tabs>
          <w:tab w:val="left" w:pos="1380"/>
        </w:tabs>
        <w:rPr>
          <w:rFonts w:eastAsiaTheme="minorHAnsi"/>
          <w:lang w:eastAsia="en-US"/>
        </w:rPr>
      </w:pPr>
    </w:p>
    <w:p w14:paraId="6340C0D8" w14:textId="77777777" w:rsidR="00052B67" w:rsidRPr="00052B67" w:rsidRDefault="00052B67" w:rsidP="00052B67">
      <w:pPr>
        <w:tabs>
          <w:tab w:val="left" w:pos="1380"/>
        </w:tabs>
        <w:rPr>
          <w:rFonts w:eastAsiaTheme="minorHAnsi"/>
          <w:lang w:eastAsia="en-US"/>
        </w:rPr>
      </w:pPr>
    </w:p>
    <w:p w14:paraId="4632FC34" w14:textId="77777777" w:rsidR="00052B67" w:rsidRPr="00052B67" w:rsidRDefault="00052B67" w:rsidP="00052B67">
      <w:pPr>
        <w:tabs>
          <w:tab w:val="left" w:pos="1380"/>
        </w:tabs>
        <w:rPr>
          <w:rFonts w:eastAsiaTheme="minorHAnsi"/>
          <w:lang w:eastAsia="en-US"/>
        </w:rPr>
      </w:pPr>
    </w:p>
    <w:p w14:paraId="2D0239A6" w14:textId="77777777" w:rsidR="00052B67" w:rsidRPr="00052B67" w:rsidRDefault="00052B67" w:rsidP="00052B67">
      <w:pPr>
        <w:tabs>
          <w:tab w:val="left" w:pos="1380"/>
        </w:tabs>
        <w:jc w:val="right"/>
        <w:rPr>
          <w:rFonts w:eastAsiaTheme="minorHAnsi"/>
          <w:lang w:eastAsia="en-US"/>
        </w:rPr>
      </w:pPr>
      <w:r w:rsidRPr="00052B67">
        <w:rPr>
          <w:rFonts w:eastAsiaTheme="minorHAnsi"/>
          <w:lang w:eastAsia="en-US"/>
        </w:rPr>
        <w:lastRenderedPageBreak/>
        <w:t xml:space="preserve">   </w:t>
      </w:r>
    </w:p>
    <w:tbl>
      <w:tblPr>
        <w:tblpPr w:leftFromText="180" w:rightFromText="180" w:vertAnchor="text" w:tblpY="1"/>
        <w:tblOverlap w:val="never"/>
        <w:tblW w:w="10065" w:type="dxa"/>
        <w:tblLook w:val="04A0" w:firstRow="1" w:lastRow="0" w:firstColumn="1" w:lastColumn="0" w:noHBand="0" w:noVBand="1"/>
      </w:tblPr>
      <w:tblGrid>
        <w:gridCol w:w="3233"/>
        <w:gridCol w:w="1028"/>
        <w:gridCol w:w="1470"/>
        <w:gridCol w:w="1674"/>
        <w:gridCol w:w="2660"/>
      </w:tblGrid>
      <w:tr w:rsidR="00052B67" w:rsidRPr="00052B67" w14:paraId="71DD85CC" w14:textId="77777777" w:rsidTr="005345E4">
        <w:trPr>
          <w:trHeight w:val="394"/>
        </w:trPr>
        <w:tc>
          <w:tcPr>
            <w:tcW w:w="3233" w:type="dxa"/>
            <w:tcBorders>
              <w:top w:val="nil"/>
              <w:left w:val="nil"/>
              <w:bottom w:val="nil"/>
              <w:right w:val="nil"/>
            </w:tcBorders>
            <w:shd w:val="clear" w:color="auto" w:fill="auto"/>
            <w:noWrap/>
            <w:vAlign w:val="bottom"/>
            <w:hideMark/>
          </w:tcPr>
          <w:p w14:paraId="496A5837" w14:textId="77777777" w:rsidR="00052B67" w:rsidRPr="00052B67" w:rsidRDefault="00052B67" w:rsidP="005345E4"/>
        </w:tc>
        <w:tc>
          <w:tcPr>
            <w:tcW w:w="1028" w:type="dxa"/>
            <w:tcBorders>
              <w:top w:val="nil"/>
              <w:left w:val="nil"/>
              <w:bottom w:val="nil"/>
              <w:right w:val="nil"/>
            </w:tcBorders>
            <w:shd w:val="clear" w:color="auto" w:fill="auto"/>
            <w:noWrap/>
            <w:vAlign w:val="bottom"/>
            <w:hideMark/>
          </w:tcPr>
          <w:p w14:paraId="0FC717B1" w14:textId="77777777" w:rsidR="00052B67" w:rsidRPr="00052B67" w:rsidRDefault="00052B67" w:rsidP="005345E4"/>
        </w:tc>
        <w:tc>
          <w:tcPr>
            <w:tcW w:w="1470" w:type="dxa"/>
            <w:tcBorders>
              <w:top w:val="nil"/>
              <w:left w:val="nil"/>
              <w:bottom w:val="nil"/>
              <w:right w:val="nil"/>
            </w:tcBorders>
            <w:shd w:val="clear" w:color="auto" w:fill="auto"/>
            <w:noWrap/>
            <w:vAlign w:val="bottom"/>
            <w:hideMark/>
          </w:tcPr>
          <w:p w14:paraId="63E48F61" w14:textId="77777777" w:rsidR="00052B67" w:rsidRPr="00052B67" w:rsidRDefault="00052B67" w:rsidP="005345E4"/>
          <w:p w14:paraId="525D7147" w14:textId="77777777" w:rsidR="00052B67" w:rsidRPr="00052B67" w:rsidRDefault="00052B67" w:rsidP="005345E4"/>
          <w:p w14:paraId="65CF7FFD" w14:textId="77777777" w:rsidR="00052B67" w:rsidRPr="00052B67" w:rsidRDefault="00052B67" w:rsidP="005345E4"/>
          <w:p w14:paraId="646E0CE3" w14:textId="77777777" w:rsidR="00052B67" w:rsidRPr="00052B67" w:rsidRDefault="00052B67" w:rsidP="005345E4"/>
          <w:p w14:paraId="6CF14398" w14:textId="77777777" w:rsidR="00052B67" w:rsidRPr="00052B67" w:rsidRDefault="00052B67" w:rsidP="005345E4"/>
          <w:p w14:paraId="7EBB03F8" w14:textId="77777777" w:rsidR="00052B67" w:rsidRPr="00052B67" w:rsidRDefault="00052B67" w:rsidP="005345E4"/>
        </w:tc>
        <w:tc>
          <w:tcPr>
            <w:tcW w:w="1674" w:type="dxa"/>
            <w:tcBorders>
              <w:top w:val="nil"/>
              <w:left w:val="nil"/>
              <w:bottom w:val="nil"/>
              <w:right w:val="nil"/>
            </w:tcBorders>
            <w:shd w:val="clear" w:color="auto" w:fill="auto"/>
            <w:noWrap/>
            <w:vAlign w:val="bottom"/>
            <w:hideMark/>
          </w:tcPr>
          <w:p w14:paraId="679434B5" w14:textId="77777777" w:rsidR="00052B67" w:rsidRPr="00052B67" w:rsidRDefault="00052B67" w:rsidP="005345E4"/>
        </w:tc>
        <w:tc>
          <w:tcPr>
            <w:tcW w:w="2660" w:type="dxa"/>
            <w:tcBorders>
              <w:top w:val="nil"/>
              <w:left w:val="nil"/>
              <w:bottom w:val="nil"/>
              <w:right w:val="nil"/>
            </w:tcBorders>
            <w:shd w:val="clear" w:color="auto" w:fill="auto"/>
            <w:noWrap/>
            <w:vAlign w:val="center"/>
            <w:hideMark/>
          </w:tcPr>
          <w:p w14:paraId="3BB6E815" w14:textId="77777777" w:rsidR="00052B67" w:rsidRPr="00052B67" w:rsidRDefault="00052B67" w:rsidP="005345E4">
            <w:pPr>
              <w:jc w:val="right"/>
              <w:rPr>
                <w:color w:val="000000"/>
              </w:rPr>
            </w:pPr>
          </w:p>
          <w:p w14:paraId="72F24FC8" w14:textId="77777777" w:rsidR="00052B67" w:rsidRPr="00052B67" w:rsidRDefault="00052B67" w:rsidP="005345E4">
            <w:pPr>
              <w:jc w:val="right"/>
              <w:rPr>
                <w:color w:val="000000"/>
              </w:rPr>
            </w:pPr>
          </w:p>
          <w:p w14:paraId="54EBA9E9" w14:textId="77777777" w:rsidR="00052B67" w:rsidRPr="00052B67" w:rsidRDefault="00052B67" w:rsidP="005345E4">
            <w:pPr>
              <w:jc w:val="right"/>
              <w:rPr>
                <w:color w:val="000000"/>
              </w:rPr>
            </w:pPr>
          </w:p>
          <w:p w14:paraId="6FE22C07" w14:textId="77777777" w:rsidR="00052B67" w:rsidRPr="00052B67" w:rsidRDefault="00052B67" w:rsidP="005345E4">
            <w:pPr>
              <w:jc w:val="right"/>
              <w:rPr>
                <w:color w:val="000000"/>
              </w:rPr>
            </w:pPr>
          </w:p>
          <w:p w14:paraId="52C00752" w14:textId="77777777" w:rsidR="00052B67" w:rsidRPr="00052B67" w:rsidRDefault="00052B67" w:rsidP="005345E4">
            <w:pPr>
              <w:jc w:val="right"/>
              <w:rPr>
                <w:color w:val="000000"/>
              </w:rPr>
            </w:pPr>
          </w:p>
          <w:p w14:paraId="2BE5BB84" w14:textId="77777777" w:rsidR="00052B67" w:rsidRPr="00052B67" w:rsidRDefault="00052B67" w:rsidP="005345E4">
            <w:pPr>
              <w:jc w:val="right"/>
              <w:rPr>
                <w:color w:val="000000"/>
              </w:rPr>
            </w:pPr>
          </w:p>
          <w:p w14:paraId="275791EB" w14:textId="77777777" w:rsidR="00052B67" w:rsidRPr="00052B67" w:rsidRDefault="00052B67" w:rsidP="005345E4">
            <w:pPr>
              <w:jc w:val="right"/>
              <w:rPr>
                <w:color w:val="000000"/>
              </w:rPr>
            </w:pPr>
          </w:p>
          <w:p w14:paraId="6585AB7A" w14:textId="77777777" w:rsidR="00052B67" w:rsidRPr="00052B67" w:rsidRDefault="00052B67" w:rsidP="005345E4">
            <w:pPr>
              <w:jc w:val="right"/>
              <w:rPr>
                <w:color w:val="000000"/>
              </w:rPr>
            </w:pPr>
          </w:p>
          <w:p w14:paraId="54104F9F" w14:textId="77777777" w:rsidR="00052B67" w:rsidRPr="00052B67" w:rsidRDefault="00052B67" w:rsidP="005345E4">
            <w:pPr>
              <w:jc w:val="right"/>
              <w:rPr>
                <w:color w:val="000000"/>
              </w:rPr>
            </w:pPr>
          </w:p>
          <w:p w14:paraId="10CB5A9C" w14:textId="77777777" w:rsidR="00052B67" w:rsidRPr="00052B67" w:rsidRDefault="00052B67" w:rsidP="005345E4">
            <w:pPr>
              <w:jc w:val="right"/>
              <w:rPr>
                <w:color w:val="000000"/>
              </w:rPr>
            </w:pPr>
          </w:p>
          <w:p w14:paraId="645FCFF6" w14:textId="77777777" w:rsidR="00052B67" w:rsidRPr="00052B67" w:rsidRDefault="00052B67" w:rsidP="005345E4">
            <w:pPr>
              <w:jc w:val="right"/>
              <w:rPr>
                <w:color w:val="000000"/>
              </w:rPr>
            </w:pPr>
          </w:p>
          <w:p w14:paraId="4ABA0089" w14:textId="77777777" w:rsidR="00052B67" w:rsidRPr="00052B67" w:rsidRDefault="00052B67" w:rsidP="005345E4">
            <w:pPr>
              <w:jc w:val="right"/>
              <w:rPr>
                <w:color w:val="000000"/>
              </w:rPr>
            </w:pPr>
          </w:p>
          <w:p w14:paraId="5CB35E63" w14:textId="77777777" w:rsidR="00052B67" w:rsidRPr="00052B67" w:rsidRDefault="00052B67" w:rsidP="005345E4">
            <w:pPr>
              <w:jc w:val="right"/>
              <w:rPr>
                <w:color w:val="000000"/>
              </w:rPr>
            </w:pPr>
          </w:p>
          <w:p w14:paraId="6838D4E7" w14:textId="77777777" w:rsidR="00052B67" w:rsidRPr="00052B67" w:rsidRDefault="00052B67" w:rsidP="005345E4">
            <w:pPr>
              <w:jc w:val="right"/>
              <w:rPr>
                <w:color w:val="000000"/>
              </w:rPr>
            </w:pPr>
          </w:p>
          <w:p w14:paraId="674C930F" w14:textId="77777777" w:rsidR="00052B67" w:rsidRPr="00052B67" w:rsidRDefault="00052B67" w:rsidP="005345E4">
            <w:pPr>
              <w:jc w:val="right"/>
              <w:rPr>
                <w:color w:val="000000"/>
              </w:rPr>
            </w:pPr>
          </w:p>
          <w:p w14:paraId="7FB28AED" w14:textId="77777777" w:rsidR="00052B67" w:rsidRPr="00052B67" w:rsidRDefault="00052B67" w:rsidP="005345E4">
            <w:pPr>
              <w:jc w:val="right"/>
              <w:rPr>
                <w:color w:val="000000"/>
              </w:rPr>
            </w:pPr>
          </w:p>
          <w:p w14:paraId="7F889630" w14:textId="77777777" w:rsidR="00052B67" w:rsidRPr="00052B67" w:rsidRDefault="00052B67" w:rsidP="005345E4">
            <w:pPr>
              <w:jc w:val="right"/>
              <w:rPr>
                <w:color w:val="000000"/>
              </w:rPr>
            </w:pPr>
          </w:p>
          <w:p w14:paraId="35F6A573" w14:textId="77777777" w:rsidR="00052B67" w:rsidRPr="00052B67" w:rsidRDefault="00052B67" w:rsidP="005345E4">
            <w:pPr>
              <w:jc w:val="right"/>
              <w:rPr>
                <w:color w:val="000000"/>
              </w:rPr>
            </w:pPr>
          </w:p>
          <w:p w14:paraId="523609EA" w14:textId="77777777" w:rsidR="00052B67" w:rsidRPr="00052B67" w:rsidRDefault="00052B67" w:rsidP="005345E4">
            <w:pPr>
              <w:jc w:val="right"/>
              <w:rPr>
                <w:color w:val="000000"/>
              </w:rPr>
            </w:pPr>
          </w:p>
          <w:p w14:paraId="7E272760" w14:textId="77777777" w:rsidR="00052B67" w:rsidRPr="00052B67" w:rsidRDefault="00052B67" w:rsidP="005345E4">
            <w:pPr>
              <w:jc w:val="right"/>
              <w:rPr>
                <w:color w:val="000000"/>
              </w:rPr>
            </w:pPr>
          </w:p>
          <w:p w14:paraId="3F1E981E" w14:textId="77777777" w:rsidR="00052B67" w:rsidRPr="00052B67" w:rsidRDefault="00052B67" w:rsidP="005345E4">
            <w:pPr>
              <w:jc w:val="right"/>
              <w:rPr>
                <w:color w:val="000000"/>
              </w:rPr>
            </w:pPr>
          </w:p>
          <w:p w14:paraId="13BE95B0" w14:textId="77777777" w:rsidR="00052B67" w:rsidRPr="00052B67" w:rsidRDefault="00052B67" w:rsidP="005345E4">
            <w:pPr>
              <w:jc w:val="right"/>
              <w:rPr>
                <w:color w:val="000000"/>
              </w:rPr>
            </w:pPr>
          </w:p>
          <w:p w14:paraId="11812BCD" w14:textId="77777777" w:rsidR="00052B67" w:rsidRPr="00052B67" w:rsidRDefault="00052B67" w:rsidP="005345E4">
            <w:pPr>
              <w:jc w:val="right"/>
              <w:rPr>
                <w:color w:val="000000"/>
              </w:rPr>
            </w:pPr>
          </w:p>
          <w:p w14:paraId="237A070E" w14:textId="77777777" w:rsidR="00052B67" w:rsidRPr="00052B67" w:rsidRDefault="00052B67" w:rsidP="005345E4">
            <w:pPr>
              <w:jc w:val="right"/>
              <w:rPr>
                <w:color w:val="000000"/>
              </w:rPr>
            </w:pPr>
          </w:p>
          <w:p w14:paraId="1B6D64AD" w14:textId="77777777" w:rsidR="00052B67" w:rsidRPr="00052B67" w:rsidRDefault="00052B67" w:rsidP="005345E4">
            <w:pPr>
              <w:jc w:val="right"/>
              <w:rPr>
                <w:color w:val="000000"/>
              </w:rPr>
            </w:pPr>
          </w:p>
          <w:p w14:paraId="4EBC0A5A" w14:textId="77777777" w:rsidR="00052B67" w:rsidRPr="00052B67" w:rsidRDefault="00052B67" w:rsidP="005345E4">
            <w:pPr>
              <w:jc w:val="right"/>
              <w:rPr>
                <w:color w:val="000000"/>
              </w:rPr>
            </w:pPr>
          </w:p>
          <w:p w14:paraId="1EE5FFCE" w14:textId="77777777" w:rsidR="00052B67" w:rsidRPr="00052B67" w:rsidRDefault="00052B67" w:rsidP="005345E4">
            <w:pPr>
              <w:jc w:val="right"/>
              <w:rPr>
                <w:color w:val="000000"/>
              </w:rPr>
            </w:pPr>
          </w:p>
          <w:p w14:paraId="789344E5" w14:textId="77777777" w:rsidR="00052B67" w:rsidRPr="00052B67" w:rsidRDefault="00052B67" w:rsidP="005345E4">
            <w:pPr>
              <w:jc w:val="right"/>
              <w:rPr>
                <w:color w:val="000000"/>
              </w:rPr>
            </w:pPr>
          </w:p>
          <w:p w14:paraId="44C6F4D6" w14:textId="77777777" w:rsidR="00052B67" w:rsidRPr="00052B67" w:rsidRDefault="00052B67" w:rsidP="005345E4">
            <w:pPr>
              <w:jc w:val="right"/>
              <w:rPr>
                <w:color w:val="000000"/>
              </w:rPr>
            </w:pPr>
          </w:p>
          <w:p w14:paraId="1FAB8219" w14:textId="77777777" w:rsidR="00052B67" w:rsidRPr="00052B67" w:rsidRDefault="00052B67" w:rsidP="005345E4">
            <w:pPr>
              <w:jc w:val="right"/>
              <w:rPr>
                <w:color w:val="000000"/>
              </w:rPr>
            </w:pPr>
          </w:p>
          <w:p w14:paraId="11AAB015" w14:textId="77777777" w:rsidR="00052B67" w:rsidRPr="00052B67" w:rsidRDefault="00052B67" w:rsidP="005345E4">
            <w:pPr>
              <w:jc w:val="right"/>
              <w:rPr>
                <w:color w:val="000000"/>
              </w:rPr>
            </w:pPr>
          </w:p>
          <w:p w14:paraId="5C31D58B" w14:textId="77777777" w:rsidR="00052B67" w:rsidRPr="00052B67" w:rsidRDefault="00052B67" w:rsidP="005345E4">
            <w:pPr>
              <w:jc w:val="right"/>
              <w:rPr>
                <w:color w:val="000000"/>
              </w:rPr>
            </w:pPr>
          </w:p>
          <w:p w14:paraId="7EDA0D02" w14:textId="77777777" w:rsidR="00052B67" w:rsidRPr="00052B67" w:rsidRDefault="00052B67" w:rsidP="005345E4">
            <w:pPr>
              <w:jc w:val="right"/>
              <w:rPr>
                <w:color w:val="000000"/>
              </w:rPr>
            </w:pPr>
          </w:p>
          <w:p w14:paraId="0E320BED" w14:textId="77777777" w:rsidR="00052B67" w:rsidRPr="00052B67" w:rsidRDefault="00052B67" w:rsidP="005345E4">
            <w:pPr>
              <w:jc w:val="right"/>
              <w:rPr>
                <w:color w:val="000000"/>
              </w:rPr>
            </w:pPr>
          </w:p>
          <w:p w14:paraId="310042DD" w14:textId="77777777" w:rsidR="00052B67" w:rsidRPr="00052B67" w:rsidRDefault="00052B67" w:rsidP="005345E4">
            <w:pPr>
              <w:jc w:val="right"/>
              <w:rPr>
                <w:color w:val="000000"/>
              </w:rPr>
            </w:pPr>
          </w:p>
          <w:p w14:paraId="7211E1DD" w14:textId="77777777" w:rsidR="00052B67" w:rsidRPr="00052B67" w:rsidRDefault="00052B67" w:rsidP="005345E4">
            <w:pPr>
              <w:jc w:val="right"/>
              <w:rPr>
                <w:color w:val="000000"/>
              </w:rPr>
            </w:pPr>
          </w:p>
          <w:p w14:paraId="3312C35D" w14:textId="77777777" w:rsidR="00052B67" w:rsidRPr="00052B67" w:rsidRDefault="00052B67" w:rsidP="005345E4">
            <w:pPr>
              <w:jc w:val="right"/>
              <w:rPr>
                <w:color w:val="000000"/>
              </w:rPr>
            </w:pPr>
            <w:r w:rsidRPr="00052B67">
              <w:rPr>
                <w:color w:val="000000"/>
              </w:rPr>
              <w:t>Приложение №3</w:t>
            </w:r>
          </w:p>
        </w:tc>
      </w:tr>
    </w:tbl>
    <w:p w14:paraId="5A62DA18" w14:textId="77777777" w:rsidR="00052B67" w:rsidRPr="00052B67" w:rsidRDefault="00052B67" w:rsidP="00052B67">
      <w:pPr>
        <w:tabs>
          <w:tab w:val="left" w:pos="1380"/>
        </w:tabs>
        <w:rPr>
          <w:rFonts w:eastAsiaTheme="minorHAnsi"/>
          <w:lang w:eastAsia="en-US"/>
        </w:rPr>
      </w:pPr>
    </w:p>
    <w:tbl>
      <w:tblPr>
        <w:tblW w:w="9923" w:type="dxa"/>
        <w:tblLook w:val="04A0" w:firstRow="1" w:lastRow="0" w:firstColumn="1" w:lastColumn="0" w:noHBand="0" w:noVBand="1"/>
      </w:tblPr>
      <w:tblGrid>
        <w:gridCol w:w="2268"/>
        <w:gridCol w:w="196"/>
        <w:gridCol w:w="717"/>
        <w:gridCol w:w="196"/>
        <w:gridCol w:w="1804"/>
        <w:gridCol w:w="1631"/>
        <w:gridCol w:w="119"/>
        <w:gridCol w:w="938"/>
        <w:gridCol w:w="954"/>
        <w:gridCol w:w="527"/>
        <w:gridCol w:w="1332"/>
      </w:tblGrid>
      <w:tr w:rsidR="00052B67" w:rsidRPr="00052B67" w14:paraId="7C263622" w14:textId="77777777" w:rsidTr="005345E4">
        <w:trPr>
          <w:gridAfter w:val="1"/>
          <w:wAfter w:w="1170" w:type="dxa"/>
          <w:trHeight w:val="300"/>
        </w:trPr>
        <w:tc>
          <w:tcPr>
            <w:tcW w:w="8753" w:type="dxa"/>
            <w:gridSpan w:val="10"/>
            <w:noWrap/>
            <w:vAlign w:val="bottom"/>
            <w:hideMark/>
          </w:tcPr>
          <w:p w14:paraId="1D55B5A5" w14:textId="77777777" w:rsidR="00052B67" w:rsidRPr="00052B67" w:rsidRDefault="00052B67" w:rsidP="005345E4">
            <w:pPr>
              <w:spacing w:line="256" w:lineRule="auto"/>
              <w:jc w:val="center"/>
              <w:rPr>
                <w:bCs/>
                <w:lang w:eastAsia="en-US"/>
              </w:rPr>
            </w:pPr>
            <w:r w:rsidRPr="00052B67">
              <w:rPr>
                <w:bCs/>
                <w:lang w:eastAsia="en-US"/>
              </w:rPr>
              <w:t xml:space="preserve">       Исполнение бюджета города Каргата по источникам финансирования дефицита</w:t>
            </w:r>
          </w:p>
        </w:tc>
      </w:tr>
      <w:tr w:rsidR="00052B67" w:rsidRPr="00052B67" w14:paraId="173D98B4" w14:textId="77777777" w:rsidTr="005345E4">
        <w:trPr>
          <w:gridAfter w:val="1"/>
          <w:wAfter w:w="1170" w:type="dxa"/>
          <w:trHeight w:val="282"/>
        </w:trPr>
        <w:tc>
          <w:tcPr>
            <w:tcW w:w="8753" w:type="dxa"/>
            <w:gridSpan w:val="10"/>
            <w:tcBorders>
              <w:top w:val="nil"/>
              <w:left w:val="nil"/>
              <w:bottom w:val="nil"/>
              <w:right w:val="nil"/>
            </w:tcBorders>
            <w:shd w:val="clear" w:color="auto" w:fill="auto"/>
            <w:noWrap/>
            <w:vAlign w:val="bottom"/>
            <w:hideMark/>
          </w:tcPr>
          <w:p w14:paraId="60F7A338" w14:textId="77777777" w:rsidR="00052B67" w:rsidRPr="00052B67" w:rsidRDefault="00052B67" w:rsidP="005345E4">
            <w:pPr>
              <w:rPr>
                <w:bCs/>
                <w:color w:val="000000"/>
              </w:rPr>
            </w:pPr>
            <w:r w:rsidRPr="00052B67">
              <w:rPr>
                <w:bCs/>
                <w:color w:val="000000"/>
              </w:rPr>
              <w:t xml:space="preserve">                          3. Источники финансирования дефицита бюджета</w:t>
            </w:r>
          </w:p>
        </w:tc>
      </w:tr>
      <w:tr w:rsidR="00052B67" w:rsidRPr="00052B67" w14:paraId="5DBE93C8" w14:textId="77777777" w:rsidTr="005345E4">
        <w:trPr>
          <w:gridAfter w:val="1"/>
          <w:wAfter w:w="1170" w:type="dxa"/>
          <w:trHeight w:val="240"/>
        </w:trPr>
        <w:tc>
          <w:tcPr>
            <w:tcW w:w="2420" w:type="dxa"/>
            <w:gridSpan w:val="2"/>
            <w:tcBorders>
              <w:top w:val="nil"/>
              <w:left w:val="nil"/>
              <w:bottom w:val="single" w:sz="4" w:space="0" w:color="000000"/>
              <w:right w:val="nil"/>
            </w:tcBorders>
            <w:shd w:val="clear" w:color="auto" w:fill="auto"/>
            <w:noWrap/>
            <w:vAlign w:val="bottom"/>
            <w:hideMark/>
          </w:tcPr>
          <w:p w14:paraId="3117E072" w14:textId="77777777" w:rsidR="00052B67" w:rsidRPr="00052B67" w:rsidRDefault="00052B67" w:rsidP="005345E4">
            <w:pPr>
              <w:rPr>
                <w:color w:val="000000"/>
              </w:rPr>
            </w:pPr>
          </w:p>
          <w:p w14:paraId="7C0A51F2" w14:textId="77777777" w:rsidR="00052B67" w:rsidRPr="00052B67" w:rsidRDefault="00052B67" w:rsidP="005345E4">
            <w:pPr>
              <w:rPr>
                <w:color w:val="000000"/>
              </w:rPr>
            </w:pPr>
          </w:p>
          <w:p w14:paraId="32F6BDA1" w14:textId="77777777" w:rsidR="00052B67" w:rsidRPr="00052B67" w:rsidRDefault="00052B67" w:rsidP="005345E4">
            <w:pPr>
              <w:rPr>
                <w:color w:val="000000"/>
              </w:rPr>
            </w:pPr>
          </w:p>
        </w:tc>
        <w:tc>
          <w:tcPr>
            <w:tcW w:w="753" w:type="dxa"/>
            <w:gridSpan w:val="2"/>
            <w:tcBorders>
              <w:top w:val="nil"/>
              <w:left w:val="nil"/>
              <w:bottom w:val="single" w:sz="4" w:space="0" w:color="000000"/>
              <w:right w:val="nil"/>
            </w:tcBorders>
            <w:shd w:val="clear" w:color="auto" w:fill="auto"/>
            <w:noWrap/>
            <w:vAlign w:val="bottom"/>
            <w:hideMark/>
          </w:tcPr>
          <w:p w14:paraId="3ED5A820" w14:textId="77777777" w:rsidR="00052B67" w:rsidRPr="00052B67" w:rsidRDefault="00052B67" w:rsidP="005345E4">
            <w:pPr>
              <w:rPr>
                <w:color w:val="000000"/>
              </w:rPr>
            </w:pPr>
            <w:r w:rsidRPr="00052B67">
              <w:rPr>
                <w:color w:val="000000"/>
              </w:rPr>
              <w:t> </w:t>
            </w:r>
          </w:p>
        </w:tc>
        <w:tc>
          <w:tcPr>
            <w:tcW w:w="1804" w:type="dxa"/>
            <w:tcBorders>
              <w:top w:val="nil"/>
              <w:left w:val="nil"/>
              <w:bottom w:val="single" w:sz="4" w:space="0" w:color="000000"/>
              <w:right w:val="nil"/>
            </w:tcBorders>
            <w:shd w:val="clear" w:color="auto" w:fill="auto"/>
            <w:noWrap/>
            <w:vAlign w:val="bottom"/>
            <w:hideMark/>
          </w:tcPr>
          <w:p w14:paraId="259F96EA" w14:textId="77777777" w:rsidR="00052B67" w:rsidRPr="00052B67" w:rsidRDefault="00052B67" w:rsidP="005345E4">
            <w:pPr>
              <w:jc w:val="center"/>
              <w:rPr>
                <w:color w:val="000000"/>
              </w:rPr>
            </w:pPr>
            <w:r w:rsidRPr="00052B67">
              <w:rPr>
                <w:color w:val="000000"/>
              </w:rPr>
              <w:t> </w:t>
            </w:r>
          </w:p>
        </w:tc>
        <w:tc>
          <w:tcPr>
            <w:tcW w:w="1324" w:type="dxa"/>
            <w:tcBorders>
              <w:top w:val="nil"/>
              <w:left w:val="nil"/>
              <w:bottom w:val="single" w:sz="4" w:space="0" w:color="000000"/>
              <w:right w:val="nil"/>
            </w:tcBorders>
            <w:shd w:val="clear" w:color="auto" w:fill="auto"/>
            <w:noWrap/>
            <w:vAlign w:val="center"/>
            <w:hideMark/>
          </w:tcPr>
          <w:p w14:paraId="766D46D4" w14:textId="77777777" w:rsidR="00052B67" w:rsidRPr="00052B67" w:rsidRDefault="00052B67" w:rsidP="005345E4">
            <w:pPr>
              <w:jc w:val="center"/>
              <w:rPr>
                <w:color w:val="000000"/>
              </w:rPr>
            </w:pPr>
            <w:r w:rsidRPr="00052B67">
              <w:rPr>
                <w:color w:val="000000"/>
              </w:rPr>
              <w:t> </w:t>
            </w:r>
          </w:p>
        </w:tc>
        <w:tc>
          <w:tcPr>
            <w:tcW w:w="1035" w:type="dxa"/>
            <w:gridSpan w:val="2"/>
            <w:tcBorders>
              <w:top w:val="nil"/>
              <w:left w:val="nil"/>
              <w:bottom w:val="single" w:sz="4" w:space="0" w:color="000000"/>
              <w:right w:val="nil"/>
            </w:tcBorders>
            <w:shd w:val="clear" w:color="auto" w:fill="auto"/>
            <w:noWrap/>
            <w:vAlign w:val="bottom"/>
            <w:hideMark/>
          </w:tcPr>
          <w:p w14:paraId="59431937" w14:textId="77777777" w:rsidR="00052B67" w:rsidRPr="00052B67" w:rsidRDefault="00052B67" w:rsidP="005345E4">
            <w:pPr>
              <w:rPr>
                <w:color w:val="000000"/>
              </w:rPr>
            </w:pPr>
            <w:r w:rsidRPr="00052B67">
              <w:rPr>
                <w:color w:val="000000"/>
              </w:rPr>
              <w:t> </w:t>
            </w:r>
          </w:p>
        </w:tc>
        <w:tc>
          <w:tcPr>
            <w:tcW w:w="1417" w:type="dxa"/>
            <w:gridSpan w:val="2"/>
            <w:tcBorders>
              <w:top w:val="nil"/>
              <w:left w:val="nil"/>
              <w:bottom w:val="single" w:sz="4" w:space="0" w:color="000000"/>
              <w:right w:val="nil"/>
            </w:tcBorders>
            <w:shd w:val="clear" w:color="auto" w:fill="auto"/>
            <w:noWrap/>
            <w:vAlign w:val="bottom"/>
            <w:hideMark/>
          </w:tcPr>
          <w:p w14:paraId="7E2B49E3" w14:textId="77777777" w:rsidR="00052B67" w:rsidRPr="00052B67" w:rsidRDefault="00052B67" w:rsidP="005345E4">
            <w:pPr>
              <w:jc w:val="right"/>
              <w:rPr>
                <w:color w:val="000000"/>
              </w:rPr>
            </w:pPr>
            <w:r w:rsidRPr="00052B67">
              <w:rPr>
                <w:color w:val="000000"/>
              </w:rPr>
              <w:t> </w:t>
            </w:r>
          </w:p>
        </w:tc>
      </w:tr>
      <w:tr w:rsidR="00052B67" w:rsidRPr="00052B67" w14:paraId="50CE7A1E" w14:textId="77777777" w:rsidTr="005345E4">
        <w:trPr>
          <w:trHeight w:val="282"/>
        </w:trPr>
        <w:tc>
          <w:tcPr>
            <w:tcW w:w="9923" w:type="dxa"/>
            <w:gridSpan w:val="11"/>
            <w:tcBorders>
              <w:top w:val="nil"/>
              <w:left w:val="nil"/>
              <w:bottom w:val="nil"/>
              <w:right w:val="nil"/>
            </w:tcBorders>
            <w:shd w:val="clear" w:color="auto" w:fill="auto"/>
            <w:noWrap/>
            <w:vAlign w:val="bottom"/>
            <w:hideMark/>
          </w:tcPr>
          <w:p w14:paraId="7338457B" w14:textId="77777777" w:rsidR="00052B67" w:rsidRPr="00052B67" w:rsidRDefault="00052B67" w:rsidP="005345E4">
            <w:pPr>
              <w:jc w:val="center"/>
              <w:rPr>
                <w:bCs/>
                <w:color w:val="000000"/>
              </w:rPr>
            </w:pPr>
            <w:r w:rsidRPr="00052B67">
              <w:rPr>
                <w:bCs/>
                <w:color w:val="000000"/>
              </w:rPr>
              <w:t xml:space="preserve">                                 </w:t>
            </w:r>
          </w:p>
        </w:tc>
      </w:tr>
      <w:tr w:rsidR="00052B67" w:rsidRPr="00052B67" w14:paraId="634D1520" w14:textId="77777777" w:rsidTr="005345E4">
        <w:trPr>
          <w:trHeight w:val="240"/>
        </w:trPr>
        <w:tc>
          <w:tcPr>
            <w:tcW w:w="2268" w:type="dxa"/>
            <w:tcBorders>
              <w:top w:val="nil"/>
              <w:left w:val="nil"/>
              <w:bottom w:val="single" w:sz="4" w:space="0" w:color="000000"/>
              <w:right w:val="nil"/>
            </w:tcBorders>
            <w:shd w:val="clear" w:color="auto" w:fill="auto"/>
            <w:noWrap/>
            <w:vAlign w:val="bottom"/>
            <w:hideMark/>
          </w:tcPr>
          <w:p w14:paraId="1C2FA33F" w14:textId="77777777" w:rsidR="00052B67" w:rsidRPr="00052B67" w:rsidRDefault="00052B67" w:rsidP="005345E4">
            <w:pPr>
              <w:rPr>
                <w:color w:val="000000"/>
              </w:rPr>
            </w:pPr>
            <w:r w:rsidRPr="00052B67">
              <w:rPr>
                <w:color w:val="000000"/>
              </w:rPr>
              <w:t> </w:t>
            </w:r>
          </w:p>
        </w:tc>
        <w:tc>
          <w:tcPr>
            <w:tcW w:w="709" w:type="dxa"/>
            <w:gridSpan w:val="2"/>
            <w:tcBorders>
              <w:top w:val="nil"/>
              <w:left w:val="nil"/>
              <w:bottom w:val="single" w:sz="4" w:space="0" w:color="000000"/>
              <w:right w:val="nil"/>
            </w:tcBorders>
            <w:shd w:val="clear" w:color="auto" w:fill="auto"/>
            <w:noWrap/>
            <w:vAlign w:val="bottom"/>
            <w:hideMark/>
          </w:tcPr>
          <w:p w14:paraId="6A967343" w14:textId="77777777" w:rsidR="00052B67" w:rsidRPr="00052B67" w:rsidRDefault="00052B67" w:rsidP="005345E4">
            <w:pPr>
              <w:rPr>
                <w:color w:val="000000"/>
              </w:rPr>
            </w:pPr>
            <w:r w:rsidRPr="00052B67">
              <w:rPr>
                <w:color w:val="000000"/>
              </w:rPr>
              <w:t> </w:t>
            </w:r>
          </w:p>
        </w:tc>
        <w:tc>
          <w:tcPr>
            <w:tcW w:w="2000" w:type="dxa"/>
            <w:gridSpan w:val="2"/>
            <w:tcBorders>
              <w:top w:val="nil"/>
              <w:left w:val="nil"/>
              <w:bottom w:val="single" w:sz="4" w:space="0" w:color="000000"/>
              <w:right w:val="nil"/>
            </w:tcBorders>
            <w:shd w:val="clear" w:color="auto" w:fill="auto"/>
            <w:noWrap/>
            <w:vAlign w:val="bottom"/>
            <w:hideMark/>
          </w:tcPr>
          <w:p w14:paraId="28D0C734" w14:textId="77777777" w:rsidR="00052B67" w:rsidRPr="00052B67" w:rsidRDefault="00052B67" w:rsidP="005345E4">
            <w:pPr>
              <w:jc w:val="center"/>
              <w:rPr>
                <w:color w:val="000000"/>
              </w:rPr>
            </w:pPr>
            <w:r w:rsidRPr="00052B67">
              <w:rPr>
                <w:color w:val="000000"/>
              </w:rPr>
              <w:t> </w:t>
            </w:r>
          </w:p>
        </w:tc>
        <w:tc>
          <w:tcPr>
            <w:tcW w:w="1421" w:type="dxa"/>
            <w:gridSpan w:val="2"/>
            <w:tcBorders>
              <w:top w:val="nil"/>
              <w:left w:val="nil"/>
              <w:bottom w:val="single" w:sz="4" w:space="0" w:color="000000"/>
              <w:right w:val="nil"/>
            </w:tcBorders>
            <w:shd w:val="clear" w:color="auto" w:fill="auto"/>
            <w:noWrap/>
            <w:vAlign w:val="center"/>
            <w:hideMark/>
          </w:tcPr>
          <w:p w14:paraId="6C76E503" w14:textId="77777777" w:rsidR="00052B67" w:rsidRPr="00052B67" w:rsidRDefault="00052B67" w:rsidP="005345E4">
            <w:pPr>
              <w:jc w:val="center"/>
              <w:rPr>
                <w:color w:val="000000"/>
              </w:rPr>
            </w:pPr>
            <w:r w:rsidRPr="00052B67">
              <w:rPr>
                <w:color w:val="000000"/>
              </w:rPr>
              <w:t> </w:t>
            </w:r>
          </w:p>
        </w:tc>
        <w:tc>
          <w:tcPr>
            <w:tcW w:w="1892" w:type="dxa"/>
            <w:gridSpan w:val="2"/>
            <w:tcBorders>
              <w:top w:val="nil"/>
              <w:left w:val="nil"/>
              <w:bottom w:val="single" w:sz="4" w:space="0" w:color="000000"/>
              <w:right w:val="nil"/>
            </w:tcBorders>
            <w:shd w:val="clear" w:color="auto" w:fill="auto"/>
            <w:noWrap/>
            <w:vAlign w:val="bottom"/>
            <w:hideMark/>
          </w:tcPr>
          <w:p w14:paraId="283C9D1A" w14:textId="77777777" w:rsidR="00052B67" w:rsidRPr="00052B67" w:rsidRDefault="00052B67" w:rsidP="005345E4">
            <w:pPr>
              <w:rPr>
                <w:color w:val="000000"/>
              </w:rPr>
            </w:pPr>
            <w:r w:rsidRPr="00052B67">
              <w:rPr>
                <w:color w:val="000000"/>
              </w:rPr>
              <w:t> </w:t>
            </w:r>
          </w:p>
        </w:tc>
        <w:tc>
          <w:tcPr>
            <w:tcW w:w="1633" w:type="dxa"/>
            <w:gridSpan w:val="2"/>
            <w:tcBorders>
              <w:top w:val="nil"/>
              <w:left w:val="nil"/>
              <w:bottom w:val="single" w:sz="4" w:space="0" w:color="000000"/>
              <w:right w:val="nil"/>
            </w:tcBorders>
            <w:shd w:val="clear" w:color="auto" w:fill="auto"/>
            <w:noWrap/>
            <w:vAlign w:val="bottom"/>
            <w:hideMark/>
          </w:tcPr>
          <w:p w14:paraId="3863AF69" w14:textId="77777777" w:rsidR="00052B67" w:rsidRPr="00052B67" w:rsidRDefault="00052B67" w:rsidP="005345E4">
            <w:pPr>
              <w:jc w:val="right"/>
              <w:rPr>
                <w:color w:val="000000"/>
              </w:rPr>
            </w:pPr>
            <w:r w:rsidRPr="00052B67">
              <w:rPr>
                <w:color w:val="000000"/>
              </w:rPr>
              <w:t> </w:t>
            </w:r>
          </w:p>
        </w:tc>
      </w:tr>
      <w:tr w:rsidR="00052B67" w:rsidRPr="00052B67" w14:paraId="75B04D74" w14:textId="77777777" w:rsidTr="005345E4">
        <w:trPr>
          <w:trHeight w:val="458"/>
        </w:trPr>
        <w:tc>
          <w:tcPr>
            <w:tcW w:w="2268" w:type="dxa"/>
            <w:vMerge w:val="restart"/>
            <w:tcBorders>
              <w:top w:val="nil"/>
              <w:left w:val="single" w:sz="4" w:space="0" w:color="000000"/>
              <w:bottom w:val="single" w:sz="4" w:space="0" w:color="000000"/>
              <w:right w:val="single" w:sz="4" w:space="0" w:color="000000"/>
            </w:tcBorders>
            <w:shd w:val="clear" w:color="auto" w:fill="auto"/>
            <w:hideMark/>
          </w:tcPr>
          <w:p w14:paraId="1F305F7E" w14:textId="77777777" w:rsidR="00052B67" w:rsidRPr="00052B67" w:rsidRDefault="00052B67" w:rsidP="005345E4">
            <w:pPr>
              <w:jc w:val="center"/>
              <w:rPr>
                <w:color w:val="000000"/>
              </w:rPr>
            </w:pPr>
            <w:r w:rsidRPr="00052B67">
              <w:rPr>
                <w:color w:val="000000"/>
              </w:rPr>
              <w:t xml:space="preserve"> Наименование показателя</w:t>
            </w:r>
          </w:p>
        </w:tc>
        <w:tc>
          <w:tcPr>
            <w:tcW w:w="709" w:type="dxa"/>
            <w:gridSpan w:val="2"/>
            <w:vMerge w:val="restart"/>
            <w:tcBorders>
              <w:top w:val="nil"/>
              <w:left w:val="single" w:sz="4" w:space="0" w:color="000000"/>
              <w:bottom w:val="single" w:sz="4" w:space="0" w:color="000000"/>
              <w:right w:val="single" w:sz="4" w:space="0" w:color="000000"/>
            </w:tcBorders>
            <w:shd w:val="clear" w:color="auto" w:fill="auto"/>
            <w:hideMark/>
          </w:tcPr>
          <w:p w14:paraId="1DCC29B6" w14:textId="77777777" w:rsidR="00052B67" w:rsidRPr="00052B67" w:rsidRDefault="00052B67" w:rsidP="005345E4">
            <w:pPr>
              <w:jc w:val="center"/>
              <w:rPr>
                <w:color w:val="000000"/>
              </w:rPr>
            </w:pPr>
            <w:r w:rsidRPr="00052B67">
              <w:rPr>
                <w:color w:val="000000"/>
              </w:rPr>
              <w:t>Код строки</w:t>
            </w:r>
          </w:p>
        </w:tc>
        <w:tc>
          <w:tcPr>
            <w:tcW w:w="2000" w:type="dxa"/>
            <w:gridSpan w:val="2"/>
            <w:vMerge w:val="restart"/>
            <w:tcBorders>
              <w:top w:val="nil"/>
              <w:left w:val="single" w:sz="4" w:space="0" w:color="000000"/>
              <w:bottom w:val="single" w:sz="4" w:space="0" w:color="000000"/>
              <w:right w:val="single" w:sz="4" w:space="0" w:color="000000"/>
            </w:tcBorders>
            <w:shd w:val="clear" w:color="auto" w:fill="auto"/>
            <w:hideMark/>
          </w:tcPr>
          <w:p w14:paraId="3C68E2CA" w14:textId="77777777" w:rsidR="00052B67" w:rsidRPr="00052B67" w:rsidRDefault="00052B67" w:rsidP="005345E4">
            <w:pPr>
              <w:jc w:val="center"/>
              <w:rPr>
                <w:color w:val="000000"/>
              </w:rPr>
            </w:pPr>
            <w:r w:rsidRPr="00052B67">
              <w:rPr>
                <w:color w:val="000000"/>
              </w:rPr>
              <w:t xml:space="preserve">Код источника финансирования дефицита бюджета по бюджетной </w:t>
            </w:r>
            <w:r w:rsidRPr="00052B67">
              <w:rPr>
                <w:color w:val="000000"/>
              </w:rPr>
              <w:lastRenderedPageBreak/>
              <w:t>классификации</w:t>
            </w:r>
          </w:p>
        </w:tc>
        <w:tc>
          <w:tcPr>
            <w:tcW w:w="1421" w:type="dxa"/>
            <w:gridSpan w:val="2"/>
            <w:vMerge w:val="restart"/>
            <w:tcBorders>
              <w:top w:val="nil"/>
              <w:left w:val="single" w:sz="4" w:space="0" w:color="000000"/>
              <w:bottom w:val="single" w:sz="4" w:space="0" w:color="000000"/>
              <w:right w:val="single" w:sz="4" w:space="0" w:color="000000"/>
            </w:tcBorders>
            <w:shd w:val="clear" w:color="auto" w:fill="auto"/>
            <w:hideMark/>
          </w:tcPr>
          <w:p w14:paraId="1ED137A7" w14:textId="77777777" w:rsidR="00052B67" w:rsidRPr="00052B67" w:rsidRDefault="00052B67" w:rsidP="005345E4">
            <w:pPr>
              <w:jc w:val="center"/>
              <w:rPr>
                <w:color w:val="000000"/>
              </w:rPr>
            </w:pPr>
            <w:r w:rsidRPr="00052B67">
              <w:rPr>
                <w:color w:val="000000"/>
              </w:rPr>
              <w:lastRenderedPageBreak/>
              <w:t>Утвержденные бюджетные назначения</w:t>
            </w:r>
          </w:p>
        </w:tc>
        <w:tc>
          <w:tcPr>
            <w:tcW w:w="1892" w:type="dxa"/>
            <w:gridSpan w:val="2"/>
            <w:vMerge w:val="restart"/>
            <w:tcBorders>
              <w:top w:val="nil"/>
              <w:left w:val="single" w:sz="4" w:space="0" w:color="000000"/>
              <w:bottom w:val="single" w:sz="4" w:space="0" w:color="000000"/>
              <w:right w:val="single" w:sz="4" w:space="0" w:color="000000"/>
            </w:tcBorders>
            <w:shd w:val="clear" w:color="auto" w:fill="auto"/>
            <w:hideMark/>
          </w:tcPr>
          <w:p w14:paraId="5B50B418" w14:textId="77777777" w:rsidR="00052B67" w:rsidRPr="00052B67" w:rsidRDefault="00052B67" w:rsidP="005345E4">
            <w:pPr>
              <w:jc w:val="center"/>
              <w:rPr>
                <w:color w:val="000000"/>
              </w:rPr>
            </w:pPr>
            <w:r w:rsidRPr="00052B67">
              <w:rPr>
                <w:color w:val="000000"/>
              </w:rPr>
              <w:t>Исполнено</w:t>
            </w:r>
          </w:p>
        </w:tc>
        <w:tc>
          <w:tcPr>
            <w:tcW w:w="1633" w:type="dxa"/>
            <w:gridSpan w:val="2"/>
            <w:vMerge w:val="restart"/>
            <w:tcBorders>
              <w:top w:val="nil"/>
              <w:left w:val="single" w:sz="4" w:space="0" w:color="000000"/>
              <w:bottom w:val="single" w:sz="4" w:space="0" w:color="000000"/>
              <w:right w:val="single" w:sz="4" w:space="0" w:color="000000"/>
            </w:tcBorders>
            <w:shd w:val="clear" w:color="auto" w:fill="auto"/>
            <w:hideMark/>
          </w:tcPr>
          <w:p w14:paraId="4219DFED" w14:textId="77777777" w:rsidR="00052B67" w:rsidRPr="00052B67" w:rsidRDefault="00052B67" w:rsidP="005345E4">
            <w:pPr>
              <w:jc w:val="center"/>
              <w:rPr>
                <w:color w:val="000000"/>
              </w:rPr>
            </w:pPr>
            <w:r w:rsidRPr="00052B67">
              <w:rPr>
                <w:color w:val="000000"/>
              </w:rPr>
              <w:t>Неисполненные назначения</w:t>
            </w:r>
          </w:p>
        </w:tc>
      </w:tr>
      <w:tr w:rsidR="00052B67" w:rsidRPr="00052B67" w14:paraId="32CBB74E" w14:textId="77777777" w:rsidTr="005345E4">
        <w:trPr>
          <w:trHeight w:val="458"/>
        </w:trPr>
        <w:tc>
          <w:tcPr>
            <w:tcW w:w="2268" w:type="dxa"/>
            <w:vMerge/>
            <w:tcBorders>
              <w:top w:val="nil"/>
              <w:left w:val="single" w:sz="4" w:space="0" w:color="000000"/>
              <w:bottom w:val="single" w:sz="4" w:space="0" w:color="000000"/>
              <w:right w:val="single" w:sz="4" w:space="0" w:color="000000"/>
            </w:tcBorders>
            <w:vAlign w:val="center"/>
            <w:hideMark/>
          </w:tcPr>
          <w:p w14:paraId="07984A7D" w14:textId="77777777" w:rsidR="00052B67" w:rsidRPr="00052B67" w:rsidRDefault="00052B67" w:rsidP="005345E4">
            <w:pPr>
              <w:rPr>
                <w:color w:val="000000"/>
              </w:rPr>
            </w:pPr>
          </w:p>
        </w:tc>
        <w:tc>
          <w:tcPr>
            <w:tcW w:w="709" w:type="dxa"/>
            <w:gridSpan w:val="2"/>
            <w:vMerge/>
            <w:tcBorders>
              <w:top w:val="nil"/>
              <w:left w:val="single" w:sz="4" w:space="0" w:color="000000"/>
              <w:bottom w:val="single" w:sz="4" w:space="0" w:color="000000"/>
              <w:right w:val="single" w:sz="4" w:space="0" w:color="000000"/>
            </w:tcBorders>
            <w:vAlign w:val="center"/>
            <w:hideMark/>
          </w:tcPr>
          <w:p w14:paraId="786E4DE3" w14:textId="77777777" w:rsidR="00052B67" w:rsidRPr="00052B67" w:rsidRDefault="00052B67" w:rsidP="005345E4">
            <w:pPr>
              <w:rPr>
                <w:color w:val="000000"/>
              </w:rPr>
            </w:pPr>
          </w:p>
        </w:tc>
        <w:tc>
          <w:tcPr>
            <w:tcW w:w="2000" w:type="dxa"/>
            <w:gridSpan w:val="2"/>
            <w:vMerge/>
            <w:tcBorders>
              <w:top w:val="nil"/>
              <w:left w:val="single" w:sz="4" w:space="0" w:color="000000"/>
              <w:bottom w:val="single" w:sz="4" w:space="0" w:color="000000"/>
              <w:right w:val="single" w:sz="4" w:space="0" w:color="000000"/>
            </w:tcBorders>
            <w:vAlign w:val="center"/>
            <w:hideMark/>
          </w:tcPr>
          <w:p w14:paraId="3AAEEB4F" w14:textId="77777777" w:rsidR="00052B67" w:rsidRPr="00052B67" w:rsidRDefault="00052B67" w:rsidP="005345E4">
            <w:pPr>
              <w:rPr>
                <w:color w:val="000000"/>
              </w:rPr>
            </w:pPr>
          </w:p>
        </w:tc>
        <w:tc>
          <w:tcPr>
            <w:tcW w:w="1421" w:type="dxa"/>
            <w:gridSpan w:val="2"/>
            <w:vMerge/>
            <w:tcBorders>
              <w:top w:val="nil"/>
              <w:left w:val="single" w:sz="4" w:space="0" w:color="000000"/>
              <w:bottom w:val="single" w:sz="4" w:space="0" w:color="000000"/>
              <w:right w:val="single" w:sz="4" w:space="0" w:color="000000"/>
            </w:tcBorders>
            <w:vAlign w:val="center"/>
            <w:hideMark/>
          </w:tcPr>
          <w:p w14:paraId="63861AA0" w14:textId="77777777" w:rsidR="00052B67" w:rsidRPr="00052B67" w:rsidRDefault="00052B67" w:rsidP="005345E4">
            <w:pPr>
              <w:rPr>
                <w:color w:val="000000"/>
              </w:rPr>
            </w:pPr>
          </w:p>
        </w:tc>
        <w:tc>
          <w:tcPr>
            <w:tcW w:w="1892" w:type="dxa"/>
            <w:gridSpan w:val="2"/>
            <w:vMerge/>
            <w:tcBorders>
              <w:top w:val="nil"/>
              <w:left w:val="single" w:sz="4" w:space="0" w:color="000000"/>
              <w:bottom w:val="single" w:sz="4" w:space="0" w:color="000000"/>
              <w:right w:val="single" w:sz="4" w:space="0" w:color="000000"/>
            </w:tcBorders>
            <w:vAlign w:val="center"/>
            <w:hideMark/>
          </w:tcPr>
          <w:p w14:paraId="2AB85FAB" w14:textId="77777777" w:rsidR="00052B67" w:rsidRPr="00052B67" w:rsidRDefault="00052B67" w:rsidP="005345E4">
            <w:pPr>
              <w:rPr>
                <w:color w:val="000000"/>
              </w:rPr>
            </w:pPr>
          </w:p>
        </w:tc>
        <w:tc>
          <w:tcPr>
            <w:tcW w:w="1633" w:type="dxa"/>
            <w:gridSpan w:val="2"/>
            <w:vMerge/>
            <w:tcBorders>
              <w:top w:val="nil"/>
              <w:left w:val="single" w:sz="4" w:space="0" w:color="000000"/>
              <w:bottom w:val="single" w:sz="4" w:space="0" w:color="000000"/>
              <w:right w:val="single" w:sz="4" w:space="0" w:color="000000"/>
            </w:tcBorders>
            <w:vAlign w:val="center"/>
            <w:hideMark/>
          </w:tcPr>
          <w:p w14:paraId="7E3ADA0A" w14:textId="77777777" w:rsidR="00052B67" w:rsidRPr="00052B67" w:rsidRDefault="00052B67" w:rsidP="005345E4">
            <w:pPr>
              <w:rPr>
                <w:color w:val="000000"/>
              </w:rPr>
            </w:pPr>
          </w:p>
        </w:tc>
      </w:tr>
      <w:tr w:rsidR="00052B67" w:rsidRPr="00052B67" w14:paraId="7C7195A4" w14:textId="77777777" w:rsidTr="005345E4">
        <w:trPr>
          <w:trHeight w:val="458"/>
        </w:trPr>
        <w:tc>
          <w:tcPr>
            <w:tcW w:w="2268" w:type="dxa"/>
            <w:vMerge/>
            <w:tcBorders>
              <w:top w:val="nil"/>
              <w:left w:val="single" w:sz="4" w:space="0" w:color="000000"/>
              <w:bottom w:val="single" w:sz="4" w:space="0" w:color="000000"/>
              <w:right w:val="single" w:sz="4" w:space="0" w:color="000000"/>
            </w:tcBorders>
            <w:vAlign w:val="center"/>
            <w:hideMark/>
          </w:tcPr>
          <w:p w14:paraId="4C4406F9" w14:textId="77777777" w:rsidR="00052B67" w:rsidRPr="00052B67" w:rsidRDefault="00052B67" w:rsidP="005345E4">
            <w:pPr>
              <w:rPr>
                <w:color w:val="000000"/>
              </w:rPr>
            </w:pPr>
          </w:p>
        </w:tc>
        <w:tc>
          <w:tcPr>
            <w:tcW w:w="709" w:type="dxa"/>
            <w:gridSpan w:val="2"/>
            <w:vMerge/>
            <w:tcBorders>
              <w:top w:val="nil"/>
              <w:left w:val="single" w:sz="4" w:space="0" w:color="000000"/>
              <w:bottom w:val="single" w:sz="4" w:space="0" w:color="000000"/>
              <w:right w:val="single" w:sz="4" w:space="0" w:color="000000"/>
            </w:tcBorders>
            <w:vAlign w:val="center"/>
            <w:hideMark/>
          </w:tcPr>
          <w:p w14:paraId="68CC5DEA" w14:textId="77777777" w:rsidR="00052B67" w:rsidRPr="00052B67" w:rsidRDefault="00052B67" w:rsidP="005345E4">
            <w:pPr>
              <w:rPr>
                <w:color w:val="000000"/>
              </w:rPr>
            </w:pPr>
          </w:p>
        </w:tc>
        <w:tc>
          <w:tcPr>
            <w:tcW w:w="2000" w:type="dxa"/>
            <w:gridSpan w:val="2"/>
            <w:vMerge/>
            <w:tcBorders>
              <w:top w:val="nil"/>
              <w:left w:val="single" w:sz="4" w:space="0" w:color="000000"/>
              <w:bottom w:val="single" w:sz="4" w:space="0" w:color="000000"/>
              <w:right w:val="single" w:sz="4" w:space="0" w:color="000000"/>
            </w:tcBorders>
            <w:vAlign w:val="center"/>
            <w:hideMark/>
          </w:tcPr>
          <w:p w14:paraId="033BC396" w14:textId="77777777" w:rsidR="00052B67" w:rsidRPr="00052B67" w:rsidRDefault="00052B67" w:rsidP="005345E4">
            <w:pPr>
              <w:rPr>
                <w:color w:val="000000"/>
              </w:rPr>
            </w:pPr>
          </w:p>
        </w:tc>
        <w:tc>
          <w:tcPr>
            <w:tcW w:w="1421" w:type="dxa"/>
            <w:gridSpan w:val="2"/>
            <w:vMerge/>
            <w:tcBorders>
              <w:top w:val="nil"/>
              <w:left w:val="single" w:sz="4" w:space="0" w:color="000000"/>
              <w:bottom w:val="single" w:sz="4" w:space="0" w:color="000000"/>
              <w:right w:val="single" w:sz="4" w:space="0" w:color="000000"/>
            </w:tcBorders>
            <w:vAlign w:val="center"/>
            <w:hideMark/>
          </w:tcPr>
          <w:p w14:paraId="26CB0259" w14:textId="77777777" w:rsidR="00052B67" w:rsidRPr="00052B67" w:rsidRDefault="00052B67" w:rsidP="005345E4">
            <w:pPr>
              <w:rPr>
                <w:color w:val="000000"/>
              </w:rPr>
            </w:pPr>
          </w:p>
        </w:tc>
        <w:tc>
          <w:tcPr>
            <w:tcW w:w="1892" w:type="dxa"/>
            <w:gridSpan w:val="2"/>
            <w:vMerge/>
            <w:tcBorders>
              <w:top w:val="nil"/>
              <w:left w:val="single" w:sz="4" w:space="0" w:color="000000"/>
              <w:bottom w:val="single" w:sz="4" w:space="0" w:color="000000"/>
              <w:right w:val="single" w:sz="4" w:space="0" w:color="000000"/>
            </w:tcBorders>
            <w:vAlign w:val="center"/>
            <w:hideMark/>
          </w:tcPr>
          <w:p w14:paraId="5525D44B" w14:textId="77777777" w:rsidR="00052B67" w:rsidRPr="00052B67" w:rsidRDefault="00052B67" w:rsidP="005345E4">
            <w:pPr>
              <w:rPr>
                <w:color w:val="000000"/>
              </w:rPr>
            </w:pPr>
          </w:p>
        </w:tc>
        <w:tc>
          <w:tcPr>
            <w:tcW w:w="1633" w:type="dxa"/>
            <w:gridSpan w:val="2"/>
            <w:vMerge/>
            <w:tcBorders>
              <w:top w:val="nil"/>
              <w:left w:val="single" w:sz="4" w:space="0" w:color="000000"/>
              <w:bottom w:val="single" w:sz="4" w:space="0" w:color="000000"/>
              <w:right w:val="single" w:sz="4" w:space="0" w:color="000000"/>
            </w:tcBorders>
            <w:vAlign w:val="center"/>
            <w:hideMark/>
          </w:tcPr>
          <w:p w14:paraId="274E286D" w14:textId="77777777" w:rsidR="00052B67" w:rsidRPr="00052B67" w:rsidRDefault="00052B67" w:rsidP="005345E4">
            <w:pPr>
              <w:rPr>
                <w:color w:val="000000"/>
              </w:rPr>
            </w:pPr>
          </w:p>
        </w:tc>
      </w:tr>
      <w:tr w:rsidR="00052B67" w:rsidRPr="00052B67" w14:paraId="5AA8682E" w14:textId="77777777" w:rsidTr="005345E4">
        <w:trPr>
          <w:trHeight w:val="458"/>
        </w:trPr>
        <w:tc>
          <w:tcPr>
            <w:tcW w:w="2268" w:type="dxa"/>
            <w:vMerge/>
            <w:tcBorders>
              <w:top w:val="nil"/>
              <w:left w:val="single" w:sz="4" w:space="0" w:color="000000"/>
              <w:bottom w:val="single" w:sz="4" w:space="0" w:color="000000"/>
              <w:right w:val="single" w:sz="4" w:space="0" w:color="000000"/>
            </w:tcBorders>
            <w:vAlign w:val="center"/>
            <w:hideMark/>
          </w:tcPr>
          <w:p w14:paraId="2C86AFB0" w14:textId="77777777" w:rsidR="00052B67" w:rsidRPr="00052B67" w:rsidRDefault="00052B67" w:rsidP="005345E4">
            <w:pPr>
              <w:rPr>
                <w:color w:val="000000"/>
              </w:rPr>
            </w:pPr>
          </w:p>
        </w:tc>
        <w:tc>
          <w:tcPr>
            <w:tcW w:w="709" w:type="dxa"/>
            <w:gridSpan w:val="2"/>
            <w:vMerge/>
            <w:tcBorders>
              <w:top w:val="nil"/>
              <w:left w:val="single" w:sz="4" w:space="0" w:color="000000"/>
              <w:bottom w:val="single" w:sz="4" w:space="0" w:color="000000"/>
              <w:right w:val="single" w:sz="4" w:space="0" w:color="000000"/>
            </w:tcBorders>
            <w:vAlign w:val="center"/>
            <w:hideMark/>
          </w:tcPr>
          <w:p w14:paraId="460EB732" w14:textId="77777777" w:rsidR="00052B67" w:rsidRPr="00052B67" w:rsidRDefault="00052B67" w:rsidP="005345E4">
            <w:pPr>
              <w:rPr>
                <w:color w:val="000000"/>
              </w:rPr>
            </w:pPr>
          </w:p>
        </w:tc>
        <w:tc>
          <w:tcPr>
            <w:tcW w:w="2000" w:type="dxa"/>
            <w:gridSpan w:val="2"/>
            <w:vMerge/>
            <w:tcBorders>
              <w:top w:val="nil"/>
              <w:left w:val="single" w:sz="4" w:space="0" w:color="000000"/>
              <w:bottom w:val="single" w:sz="4" w:space="0" w:color="000000"/>
              <w:right w:val="single" w:sz="4" w:space="0" w:color="000000"/>
            </w:tcBorders>
            <w:vAlign w:val="center"/>
            <w:hideMark/>
          </w:tcPr>
          <w:p w14:paraId="3D96E536" w14:textId="77777777" w:rsidR="00052B67" w:rsidRPr="00052B67" w:rsidRDefault="00052B67" w:rsidP="005345E4">
            <w:pPr>
              <w:rPr>
                <w:color w:val="000000"/>
              </w:rPr>
            </w:pPr>
          </w:p>
        </w:tc>
        <w:tc>
          <w:tcPr>
            <w:tcW w:w="1421" w:type="dxa"/>
            <w:gridSpan w:val="2"/>
            <w:vMerge/>
            <w:tcBorders>
              <w:top w:val="nil"/>
              <w:left w:val="single" w:sz="4" w:space="0" w:color="000000"/>
              <w:bottom w:val="single" w:sz="4" w:space="0" w:color="000000"/>
              <w:right w:val="single" w:sz="4" w:space="0" w:color="000000"/>
            </w:tcBorders>
            <w:vAlign w:val="center"/>
            <w:hideMark/>
          </w:tcPr>
          <w:p w14:paraId="60E41F9B" w14:textId="77777777" w:rsidR="00052B67" w:rsidRPr="00052B67" w:rsidRDefault="00052B67" w:rsidP="005345E4">
            <w:pPr>
              <w:rPr>
                <w:color w:val="000000"/>
              </w:rPr>
            </w:pPr>
          </w:p>
        </w:tc>
        <w:tc>
          <w:tcPr>
            <w:tcW w:w="1892" w:type="dxa"/>
            <w:gridSpan w:val="2"/>
            <w:vMerge/>
            <w:tcBorders>
              <w:top w:val="nil"/>
              <w:left w:val="single" w:sz="4" w:space="0" w:color="000000"/>
              <w:bottom w:val="single" w:sz="4" w:space="0" w:color="000000"/>
              <w:right w:val="single" w:sz="4" w:space="0" w:color="000000"/>
            </w:tcBorders>
            <w:vAlign w:val="center"/>
            <w:hideMark/>
          </w:tcPr>
          <w:p w14:paraId="2A9D7917" w14:textId="77777777" w:rsidR="00052B67" w:rsidRPr="00052B67" w:rsidRDefault="00052B67" w:rsidP="005345E4">
            <w:pPr>
              <w:rPr>
                <w:color w:val="000000"/>
              </w:rPr>
            </w:pPr>
          </w:p>
        </w:tc>
        <w:tc>
          <w:tcPr>
            <w:tcW w:w="1633" w:type="dxa"/>
            <w:gridSpan w:val="2"/>
            <w:vMerge/>
            <w:tcBorders>
              <w:top w:val="nil"/>
              <w:left w:val="single" w:sz="4" w:space="0" w:color="000000"/>
              <w:bottom w:val="single" w:sz="4" w:space="0" w:color="000000"/>
              <w:right w:val="single" w:sz="4" w:space="0" w:color="000000"/>
            </w:tcBorders>
            <w:vAlign w:val="center"/>
            <w:hideMark/>
          </w:tcPr>
          <w:p w14:paraId="763B43E4" w14:textId="77777777" w:rsidR="00052B67" w:rsidRPr="00052B67" w:rsidRDefault="00052B67" w:rsidP="005345E4">
            <w:pPr>
              <w:rPr>
                <w:color w:val="000000"/>
              </w:rPr>
            </w:pPr>
          </w:p>
        </w:tc>
      </w:tr>
      <w:tr w:rsidR="00052B67" w:rsidRPr="00052B67" w14:paraId="6739162D" w14:textId="77777777" w:rsidTr="005345E4">
        <w:trPr>
          <w:trHeight w:val="458"/>
        </w:trPr>
        <w:tc>
          <w:tcPr>
            <w:tcW w:w="2268" w:type="dxa"/>
            <w:vMerge/>
            <w:tcBorders>
              <w:top w:val="nil"/>
              <w:left w:val="single" w:sz="4" w:space="0" w:color="000000"/>
              <w:bottom w:val="single" w:sz="4" w:space="0" w:color="000000"/>
              <w:right w:val="single" w:sz="4" w:space="0" w:color="000000"/>
            </w:tcBorders>
            <w:vAlign w:val="center"/>
            <w:hideMark/>
          </w:tcPr>
          <w:p w14:paraId="09B18B59" w14:textId="77777777" w:rsidR="00052B67" w:rsidRPr="00052B67" w:rsidRDefault="00052B67" w:rsidP="005345E4">
            <w:pPr>
              <w:rPr>
                <w:color w:val="000000"/>
              </w:rPr>
            </w:pPr>
          </w:p>
        </w:tc>
        <w:tc>
          <w:tcPr>
            <w:tcW w:w="709" w:type="dxa"/>
            <w:gridSpan w:val="2"/>
            <w:vMerge/>
            <w:tcBorders>
              <w:top w:val="nil"/>
              <w:left w:val="single" w:sz="4" w:space="0" w:color="000000"/>
              <w:bottom w:val="single" w:sz="4" w:space="0" w:color="000000"/>
              <w:right w:val="single" w:sz="4" w:space="0" w:color="000000"/>
            </w:tcBorders>
            <w:vAlign w:val="center"/>
            <w:hideMark/>
          </w:tcPr>
          <w:p w14:paraId="7B3B989D" w14:textId="77777777" w:rsidR="00052B67" w:rsidRPr="00052B67" w:rsidRDefault="00052B67" w:rsidP="005345E4">
            <w:pPr>
              <w:rPr>
                <w:color w:val="000000"/>
              </w:rPr>
            </w:pPr>
          </w:p>
        </w:tc>
        <w:tc>
          <w:tcPr>
            <w:tcW w:w="2000" w:type="dxa"/>
            <w:gridSpan w:val="2"/>
            <w:vMerge/>
            <w:tcBorders>
              <w:top w:val="nil"/>
              <w:left w:val="single" w:sz="4" w:space="0" w:color="000000"/>
              <w:bottom w:val="single" w:sz="4" w:space="0" w:color="000000"/>
              <w:right w:val="single" w:sz="4" w:space="0" w:color="000000"/>
            </w:tcBorders>
            <w:vAlign w:val="center"/>
            <w:hideMark/>
          </w:tcPr>
          <w:p w14:paraId="385AC396" w14:textId="77777777" w:rsidR="00052B67" w:rsidRPr="00052B67" w:rsidRDefault="00052B67" w:rsidP="005345E4">
            <w:pPr>
              <w:rPr>
                <w:color w:val="000000"/>
              </w:rPr>
            </w:pPr>
          </w:p>
        </w:tc>
        <w:tc>
          <w:tcPr>
            <w:tcW w:w="1421" w:type="dxa"/>
            <w:gridSpan w:val="2"/>
            <w:vMerge/>
            <w:tcBorders>
              <w:top w:val="nil"/>
              <w:left w:val="single" w:sz="4" w:space="0" w:color="000000"/>
              <w:bottom w:val="single" w:sz="4" w:space="0" w:color="000000"/>
              <w:right w:val="single" w:sz="4" w:space="0" w:color="000000"/>
            </w:tcBorders>
            <w:vAlign w:val="center"/>
            <w:hideMark/>
          </w:tcPr>
          <w:p w14:paraId="0D0E1169" w14:textId="77777777" w:rsidR="00052B67" w:rsidRPr="00052B67" w:rsidRDefault="00052B67" w:rsidP="005345E4">
            <w:pPr>
              <w:rPr>
                <w:color w:val="000000"/>
              </w:rPr>
            </w:pPr>
          </w:p>
        </w:tc>
        <w:tc>
          <w:tcPr>
            <w:tcW w:w="1892" w:type="dxa"/>
            <w:gridSpan w:val="2"/>
            <w:vMerge/>
            <w:tcBorders>
              <w:top w:val="nil"/>
              <w:left w:val="single" w:sz="4" w:space="0" w:color="000000"/>
              <w:bottom w:val="single" w:sz="4" w:space="0" w:color="000000"/>
              <w:right w:val="single" w:sz="4" w:space="0" w:color="000000"/>
            </w:tcBorders>
            <w:vAlign w:val="center"/>
            <w:hideMark/>
          </w:tcPr>
          <w:p w14:paraId="6FBE9A4B" w14:textId="77777777" w:rsidR="00052B67" w:rsidRPr="00052B67" w:rsidRDefault="00052B67" w:rsidP="005345E4">
            <w:pPr>
              <w:rPr>
                <w:color w:val="000000"/>
              </w:rPr>
            </w:pPr>
          </w:p>
        </w:tc>
        <w:tc>
          <w:tcPr>
            <w:tcW w:w="1633" w:type="dxa"/>
            <w:gridSpan w:val="2"/>
            <w:vMerge/>
            <w:tcBorders>
              <w:top w:val="nil"/>
              <w:left w:val="single" w:sz="4" w:space="0" w:color="000000"/>
              <w:bottom w:val="single" w:sz="4" w:space="0" w:color="000000"/>
              <w:right w:val="single" w:sz="4" w:space="0" w:color="000000"/>
            </w:tcBorders>
            <w:vAlign w:val="center"/>
            <w:hideMark/>
          </w:tcPr>
          <w:p w14:paraId="7E323570" w14:textId="77777777" w:rsidR="00052B67" w:rsidRPr="00052B67" w:rsidRDefault="00052B67" w:rsidP="005345E4">
            <w:pPr>
              <w:rPr>
                <w:color w:val="000000"/>
              </w:rPr>
            </w:pPr>
          </w:p>
        </w:tc>
      </w:tr>
      <w:tr w:rsidR="00052B67" w:rsidRPr="00052B67" w14:paraId="761730DA" w14:textId="77777777" w:rsidTr="005345E4">
        <w:trPr>
          <w:trHeight w:val="240"/>
        </w:trPr>
        <w:tc>
          <w:tcPr>
            <w:tcW w:w="2268" w:type="dxa"/>
            <w:tcBorders>
              <w:top w:val="nil"/>
              <w:left w:val="single" w:sz="4" w:space="0" w:color="000000"/>
              <w:bottom w:val="single" w:sz="4" w:space="0" w:color="000000"/>
              <w:right w:val="single" w:sz="4" w:space="0" w:color="000000"/>
            </w:tcBorders>
            <w:shd w:val="clear" w:color="auto" w:fill="auto"/>
            <w:noWrap/>
            <w:vAlign w:val="center"/>
            <w:hideMark/>
          </w:tcPr>
          <w:p w14:paraId="1414AC5E" w14:textId="77777777" w:rsidR="00052B67" w:rsidRPr="00052B67" w:rsidRDefault="00052B67" w:rsidP="005345E4">
            <w:pPr>
              <w:jc w:val="center"/>
              <w:rPr>
                <w:color w:val="000000"/>
              </w:rPr>
            </w:pPr>
            <w:r w:rsidRPr="00052B67">
              <w:rPr>
                <w:color w:val="000000"/>
              </w:rPr>
              <w:t>1</w:t>
            </w:r>
          </w:p>
        </w:tc>
        <w:tc>
          <w:tcPr>
            <w:tcW w:w="709" w:type="dxa"/>
            <w:gridSpan w:val="2"/>
            <w:tcBorders>
              <w:top w:val="nil"/>
              <w:left w:val="nil"/>
              <w:bottom w:val="single" w:sz="8" w:space="0" w:color="000000"/>
              <w:right w:val="single" w:sz="4" w:space="0" w:color="000000"/>
            </w:tcBorders>
            <w:shd w:val="clear" w:color="auto" w:fill="auto"/>
            <w:noWrap/>
            <w:vAlign w:val="center"/>
            <w:hideMark/>
          </w:tcPr>
          <w:p w14:paraId="78255AD3" w14:textId="77777777" w:rsidR="00052B67" w:rsidRPr="00052B67" w:rsidRDefault="00052B67" w:rsidP="005345E4">
            <w:pPr>
              <w:jc w:val="center"/>
              <w:rPr>
                <w:color w:val="000000"/>
              </w:rPr>
            </w:pPr>
            <w:r w:rsidRPr="00052B67">
              <w:rPr>
                <w:color w:val="000000"/>
              </w:rPr>
              <w:t>2</w:t>
            </w:r>
          </w:p>
        </w:tc>
        <w:tc>
          <w:tcPr>
            <w:tcW w:w="2000" w:type="dxa"/>
            <w:gridSpan w:val="2"/>
            <w:tcBorders>
              <w:top w:val="nil"/>
              <w:left w:val="nil"/>
              <w:bottom w:val="single" w:sz="8" w:space="0" w:color="000000"/>
              <w:right w:val="single" w:sz="4" w:space="0" w:color="000000"/>
            </w:tcBorders>
            <w:shd w:val="clear" w:color="auto" w:fill="auto"/>
            <w:noWrap/>
            <w:vAlign w:val="center"/>
            <w:hideMark/>
          </w:tcPr>
          <w:p w14:paraId="4C1A5832" w14:textId="77777777" w:rsidR="00052B67" w:rsidRPr="00052B67" w:rsidRDefault="00052B67" w:rsidP="005345E4">
            <w:pPr>
              <w:jc w:val="center"/>
              <w:rPr>
                <w:color w:val="000000"/>
              </w:rPr>
            </w:pPr>
            <w:r w:rsidRPr="00052B67">
              <w:rPr>
                <w:color w:val="000000"/>
              </w:rPr>
              <w:t>3</w:t>
            </w:r>
          </w:p>
        </w:tc>
        <w:tc>
          <w:tcPr>
            <w:tcW w:w="1421" w:type="dxa"/>
            <w:gridSpan w:val="2"/>
            <w:tcBorders>
              <w:top w:val="nil"/>
              <w:left w:val="nil"/>
              <w:bottom w:val="single" w:sz="8" w:space="0" w:color="000000"/>
              <w:right w:val="single" w:sz="4" w:space="0" w:color="000000"/>
            </w:tcBorders>
            <w:shd w:val="clear" w:color="auto" w:fill="auto"/>
            <w:noWrap/>
            <w:vAlign w:val="center"/>
            <w:hideMark/>
          </w:tcPr>
          <w:p w14:paraId="29B666A2" w14:textId="77777777" w:rsidR="00052B67" w:rsidRPr="00052B67" w:rsidRDefault="00052B67" w:rsidP="005345E4">
            <w:pPr>
              <w:jc w:val="center"/>
              <w:rPr>
                <w:color w:val="000000"/>
              </w:rPr>
            </w:pPr>
            <w:r w:rsidRPr="00052B67">
              <w:rPr>
                <w:color w:val="000000"/>
              </w:rPr>
              <w:t>4</w:t>
            </w:r>
          </w:p>
        </w:tc>
        <w:tc>
          <w:tcPr>
            <w:tcW w:w="1892" w:type="dxa"/>
            <w:gridSpan w:val="2"/>
            <w:tcBorders>
              <w:top w:val="nil"/>
              <w:left w:val="nil"/>
              <w:bottom w:val="single" w:sz="8" w:space="0" w:color="000000"/>
              <w:right w:val="single" w:sz="4" w:space="0" w:color="000000"/>
            </w:tcBorders>
            <w:shd w:val="clear" w:color="auto" w:fill="auto"/>
            <w:noWrap/>
            <w:vAlign w:val="center"/>
            <w:hideMark/>
          </w:tcPr>
          <w:p w14:paraId="558C20FA" w14:textId="77777777" w:rsidR="00052B67" w:rsidRPr="00052B67" w:rsidRDefault="00052B67" w:rsidP="005345E4">
            <w:pPr>
              <w:jc w:val="center"/>
              <w:rPr>
                <w:color w:val="000000"/>
              </w:rPr>
            </w:pPr>
            <w:r w:rsidRPr="00052B67">
              <w:rPr>
                <w:color w:val="000000"/>
              </w:rPr>
              <w:t>5</w:t>
            </w:r>
          </w:p>
        </w:tc>
        <w:tc>
          <w:tcPr>
            <w:tcW w:w="1633" w:type="dxa"/>
            <w:gridSpan w:val="2"/>
            <w:tcBorders>
              <w:top w:val="nil"/>
              <w:left w:val="nil"/>
              <w:bottom w:val="single" w:sz="8" w:space="0" w:color="000000"/>
              <w:right w:val="single" w:sz="4" w:space="0" w:color="000000"/>
            </w:tcBorders>
            <w:shd w:val="clear" w:color="auto" w:fill="auto"/>
            <w:noWrap/>
            <w:vAlign w:val="center"/>
            <w:hideMark/>
          </w:tcPr>
          <w:p w14:paraId="7BDA05A3" w14:textId="77777777" w:rsidR="00052B67" w:rsidRPr="00052B67" w:rsidRDefault="00052B67" w:rsidP="005345E4">
            <w:pPr>
              <w:jc w:val="center"/>
              <w:rPr>
                <w:color w:val="000000"/>
              </w:rPr>
            </w:pPr>
            <w:r w:rsidRPr="00052B67">
              <w:rPr>
                <w:color w:val="000000"/>
              </w:rPr>
              <w:t>6</w:t>
            </w:r>
          </w:p>
        </w:tc>
      </w:tr>
      <w:tr w:rsidR="00052B67" w:rsidRPr="00052B67" w14:paraId="41B6A8B0" w14:textId="77777777" w:rsidTr="005345E4">
        <w:trPr>
          <w:trHeight w:val="360"/>
        </w:trPr>
        <w:tc>
          <w:tcPr>
            <w:tcW w:w="2268" w:type="dxa"/>
            <w:tcBorders>
              <w:top w:val="nil"/>
              <w:left w:val="single" w:sz="4" w:space="0" w:color="000000"/>
              <w:bottom w:val="single" w:sz="4" w:space="0" w:color="000000"/>
              <w:right w:val="single" w:sz="8" w:space="0" w:color="000000"/>
            </w:tcBorders>
            <w:shd w:val="clear" w:color="auto" w:fill="auto"/>
            <w:vAlign w:val="bottom"/>
            <w:hideMark/>
          </w:tcPr>
          <w:p w14:paraId="72BA1819" w14:textId="77777777" w:rsidR="00052B67" w:rsidRPr="00052B67" w:rsidRDefault="00052B67" w:rsidP="005345E4">
            <w:pPr>
              <w:rPr>
                <w:color w:val="000000"/>
              </w:rPr>
            </w:pPr>
            <w:r w:rsidRPr="00052B67">
              <w:rPr>
                <w:color w:val="000000"/>
              </w:rPr>
              <w:t>Источники финансирования дефицита бюджета - всего</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14:paraId="683B6F7D" w14:textId="77777777" w:rsidR="00052B67" w:rsidRPr="00052B67" w:rsidRDefault="00052B67" w:rsidP="005345E4">
            <w:pPr>
              <w:jc w:val="center"/>
              <w:rPr>
                <w:color w:val="000000"/>
              </w:rPr>
            </w:pPr>
            <w:r w:rsidRPr="00052B67">
              <w:rPr>
                <w:color w:val="000000"/>
              </w:rPr>
              <w:t>500</w:t>
            </w:r>
          </w:p>
        </w:tc>
        <w:tc>
          <w:tcPr>
            <w:tcW w:w="2000" w:type="dxa"/>
            <w:gridSpan w:val="2"/>
            <w:tcBorders>
              <w:top w:val="nil"/>
              <w:left w:val="nil"/>
              <w:bottom w:val="single" w:sz="4" w:space="0" w:color="000000"/>
              <w:right w:val="single" w:sz="4" w:space="0" w:color="000000"/>
            </w:tcBorders>
            <w:shd w:val="clear" w:color="auto" w:fill="auto"/>
            <w:noWrap/>
            <w:vAlign w:val="center"/>
            <w:hideMark/>
          </w:tcPr>
          <w:p w14:paraId="4B310AB7" w14:textId="77777777" w:rsidR="00052B67" w:rsidRPr="00052B67" w:rsidRDefault="00052B67" w:rsidP="005345E4">
            <w:pPr>
              <w:jc w:val="center"/>
              <w:rPr>
                <w:color w:val="000000"/>
              </w:rPr>
            </w:pPr>
            <w:r w:rsidRPr="00052B67">
              <w:rPr>
                <w:color w:val="000000"/>
              </w:rPr>
              <w:t>x</w:t>
            </w:r>
          </w:p>
        </w:tc>
        <w:tc>
          <w:tcPr>
            <w:tcW w:w="1421" w:type="dxa"/>
            <w:gridSpan w:val="2"/>
            <w:tcBorders>
              <w:top w:val="nil"/>
              <w:left w:val="nil"/>
              <w:bottom w:val="single" w:sz="4" w:space="0" w:color="000000"/>
              <w:right w:val="single" w:sz="4" w:space="0" w:color="000000"/>
            </w:tcBorders>
            <w:shd w:val="clear" w:color="auto" w:fill="auto"/>
            <w:noWrap/>
            <w:vAlign w:val="bottom"/>
            <w:hideMark/>
          </w:tcPr>
          <w:p w14:paraId="3374F56F" w14:textId="77777777" w:rsidR="00052B67" w:rsidRPr="00052B67" w:rsidRDefault="00052B67" w:rsidP="005345E4">
            <w:pPr>
              <w:jc w:val="right"/>
              <w:rPr>
                <w:color w:val="000000"/>
              </w:rPr>
            </w:pPr>
            <w:r w:rsidRPr="00052B67">
              <w:rPr>
                <w:color w:val="000000"/>
              </w:rPr>
              <w:t>9 099 082,54</w:t>
            </w:r>
          </w:p>
        </w:tc>
        <w:tc>
          <w:tcPr>
            <w:tcW w:w="1892" w:type="dxa"/>
            <w:gridSpan w:val="2"/>
            <w:tcBorders>
              <w:top w:val="nil"/>
              <w:left w:val="nil"/>
              <w:bottom w:val="single" w:sz="4" w:space="0" w:color="000000"/>
              <w:right w:val="single" w:sz="4" w:space="0" w:color="000000"/>
            </w:tcBorders>
            <w:shd w:val="clear" w:color="auto" w:fill="auto"/>
            <w:noWrap/>
            <w:vAlign w:val="bottom"/>
            <w:hideMark/>
          </w:tcPr>
          <w:p w14:paraId="28F86CD5" w14:textId="77777777" w:rsidR="00052B67" w:rsidRPr="00052B67" w:rsidRDefault="00052B67" w:rsidP="005345E4">
            <w:pPr>
              <w:jc w:val="right"/>
              <w:rPr>
                <w:color w:val="000000"/>
              </w:rPr>
            </w:pPr>
            <w:r w:rsidRPr="00052B67">
              <w:rPr>
                <w:color w:val="000000"/>
              </w:rPr>
              <w:t>-1 455 233,45</w:t>
            </w:r>
          </w:p>
        </w:tc>
        <w:tc>
          <w:tcPr>
            <w:tcW w:w="1633" w:type="dxa"/>
            <w:gridSpan w:val="2"/>
            <w:tcBorders>
              <w:top w:val="nil"/>
              <w:left w:val="nil"/>
              <w:bottom w:val="single" w:sz="4" w:space="0" w:color="000000"/>
              <w:right w:val="single" w:sz="8" w:space="0" w:color="000000"/>
            </w:tcBorders>
            <w:shd w:val="clear" w:color="auto" w:fill="auto"/>
            <w:noWrap/>
            <w:vAlign w:val="bottom"/>
            <w:hideMark/>
          </w:tcPr>
          <w:p w14:paraId="5D73E21F" w14:textId="77777777" w:rsidR="00052B67" w:rsidRPr="00052B67" w:rsidRDefault="00052B67" w:rsidP="005345E4">
            <w:pPr>
              <w:jc w:val="right"/>
              <w:rPr>
                <w:color w:val="000000"/>
              </w:rPr>
            </w:pPr>
            <w:r w:rsidRPr="00052B67">
              <w:rPr>
                <w:color w:val="000000"/>
              </w:rPr>
              <w:t>-15,99</w:t>
            </w:r>
          </w:p>
        </w:tc>
      </w:tr>
      <w:tr w:rsidR="00052B67" w:rsidRPr="00052B67" w14:paraId="4AE6428B" w14:textId="77777777" w:rsidTr="005345E4">
        <w:trPr>
          <w:trHeight w:val="240"/>
        </w:trPr>
        <w:tc>
          <w:tcPr>
            <w:tcW w:w="2268" w:type="dxa"/>
            <w:tcBorders>
              <w:top w:val="nil"/>
              <w:left w:val="single" w:sz="4" w:space="0" w:color="000000"/>
              <w:bottom w:val="single" w:sz="4" w:space="0" w:color="000000"/>
              <w:right w:val="single" w:sz="8" w:space="0" w:color="000000"/>
            </w:tcBorders>
            <w:shd w:val="clear" w:color="auto" w:fill="auto"/>
            <w:vAlign w:val="bottom"/>
            <w:hideMark/>
          </w:tcPr>
          <w:p w14:paraId="17723138" w14:textId="77777777" w:rsidR="00052B67" w:rsidRPr="00052B67" w:rsidRDefault="00052B67" w:rsidP="00052B67">
            <w:pPr>
              <w:ind w:firstLineChars="200" w:firstLine="480"/>
              <w:rPr>
                <w:color w:val="000000"/>
              </w:rPr>
            </w:pPr>
            <w:r w:rsidRPr="00052B67">
              <w:rPr>
                <w:color w:val="000000"/>
              </w:rPr>
              <w:t>в том числе:</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14:paraId="12D6FD8D" w14:textId="77777777" w:rsidR="00052B67" w:rsidRPr="00052B67" w:rsidRDefault="00052B67" w:rsidP="005345E4">
            <w:pPr>
              <w:jc w:val="center"/>
              <w:rPr>
                <w:color w:val="000000"/>
              </w:rPr>
            </w:pPr>
            <w:r w:rsidRPr="00052B67">
              <w:rPr>
                <w:color w:val="000000"/>
              </w:rPr>
              <w:t> </w:t>
            </w:r>
          </w:p>
        </w:tc>
        <w:tc>
          <w:tcPr>
            <w:tcW w:w="2000" w:type="dxa"/>
            <w:gridSpan w:val="2"/>
            <w:tcBorders>
              <w:top w:val="nil"/>
              <w:left w:val="nil"/>
              <w:bottom w:val="single" w:sz="4" w:space="0" w:color="000000"/>
              <w:right w:val="single" w:sz="4" w:space="0" w:color="000000"/>
            </w:tcBorders>
            <w:shd w:val="clear" w:color="auto" w:fill="auto"/>
            <w:noWrap/>
            <w:vAlign w:val="center"/>
            <w:hideMark/>
          </w:tcPr>
          <w:p w14:paraId="5CC9B348" w14:textId="77777777" w:rsidR="00052B67" w:rsidRPr="00052B67" w:rsidRDefault="00052B67" w:rsidP="005345E4">
            <w:pPr>
              <w:jc w:val="center"/>
              <w:rPr>
                <w:color w:val="000000"/>
              </w:rPr>
            </w:pPr>
            <w:r w:rsidRPr="00052B67">
              <w:rPr>
                <w:color w:val="000000"/>
              </w:rPr>
              <w:t> </w:t>
            </w:r>
          </w:p>
        </w:tc>
        <w:tc>
          <w:tcPr>
            <w:tcW w:w="1421" w:type="dxa"/>
            <w:gridSpan w:val="2"/>
            <w:tcBorders>
              <w:top w:val="nil"/>
              <w:left w:val="nil"/>
              <w:bottom w:val="single" w:sz="4" w:space="0" w:color="000000"/>
              <w:right w:val="single" w:sz="4" w:space="0" w:color="000000"/>
            </w:tcBorders>
            <w:shd w:val="clear" w:color="auto" w:fill="auto"/>
            <w:noWrap/>
            <w:vAlign w:val="center"/>
            <w:hideMark/>
          </w:tcPr>
          <w:p w14:paraId="40EFBFAD" w14:textId="77777777" w:rsidR="00052B67" w:rsidRPr="00052B67" w:rsidRDefault="00052B67" w:rsidP="005345E4">
            <w:pPr>
              <w:jc w:val="right"/>
              <w:rPr>
                <w:color w:val="000000"/>
              </w:rPr>
            </w:pPr>
            <w:r w:rsidRPr="00052B67">
              <w:rPr>
                <w:color w:val="000000"/>
              </w:rPr>
              <w:t> </w:t>
            </w:r>
          </w:p>
        </w:tc>
        <w:tc>
          <w:tcPr>
            <w:tcW w:w="1892" w:type="dxa"/>
            <w:gridSpan w:val="2"/>
            <w:tcBorders>
              <w:top w:val="nil"/>
              <w:left w:val="nil"/>
              <w:bottom w:val="single" w:sz="4" w:space="0" w:color="000000"/>
              <w:right w:val="single" w:sz="4" w:space="0" w:color="000000"/>
            </w:tcBorders>
            <w:shd w:val="clear" w:color="auto" w:fill="auto"/>
            <w:noWrap/>
            <w:vAlign w:val="center"/>
            <w:hideMark/>
          </w:tcPr>
          <w:p w14:paraId="4899269D" w14:textId="77777777" w:rsidR="00052B67" w:rsidRPr="00052B67" w:rsidRDefault="00052B67" w:rsidP="005345E4">
            <w:pPr>
              <w:jc w:val="right"/>
              <w:rPr>
                <w:color w:val="000000"/>
              </w:rPr>
            </w:pPr>
            <w:r w:rsidRPr="00052B67">
              <w:rPr>
                <w:color w:val="000000"/>
              </w:rPr>
              <w:t> </w:t>
            </w:r>
          </w:p>
        </w:tc>
        <w:tc>
          <w:tcPr>
            <w:tcW w:w="1633" w:type="dxa"/>
            <w:gridSpan w:val="2"/>
            <w:tcBorders>
              <w:top w:val="nil"/>
              <w:left w:val="nil"/>
              <w:bottom w:val="single" w:sz="4" w:space="0" w:color="000000"/>
              <w:right w:val="single" w:sz="8" w:space="0" w:color="000000"/>
            </w:tcBorders>
            <w:shd w:val="clear" w:color="auto" w:fill="auto"/>
            <w:noWrap/>
            <w:vAlign w:val="center"/>
            <w:hideMark/>
          </w:tcPr>
          <w:p w14:paraId="366B3BEA" w14:textId="77777777" w:rsidR="00052B67" w:rsidRPr="00052B67" w:rsidRDefault="00052B67" w:rsidP="005345E4">
            <w:pPr>
              <w:jc w:val="right"/>
              <w:rPr>
                <w:color w:val="000000"/>
              </w:rPr>
            </w:pPr>
            <w:r w:rsidRPr="00052B67">
              <w:rPr>
                <w:color w:val="000000"/>
              </w:rPr>
              <w:t> </w:t>
            </w:r>
          </w:p>
        </w:tc>
      </w:tr>
      <w:tr w:rsidR="00052B67" w:rsidRPr="00052B67" w14:paraId="7BD2F2CA" w14:textId="77777777" w:rsidTr="005345E4">
        <w:trPr>
          <w:trHeight w:val="360"/>
        </w:trPr>
        <w:tc>
          <w:tcPr>
            <w:tcW w:w="2268" w:type="dxa"/>
            <w:tcBorders>
              <w:top w:val="nil"/>
              <w:left w:val="single" w:sz="4" w:space="0" w:color="000000"/>
              <w:bottom w:val="single" w:sz="4" w:space="0" w:color="000000"/>
              <w:right w:val="single" w:sz="8" w:space="0" w:color="000000"/>
            </w:tcBorders>
            <w:shd w:val="clear" w:color="auto" w:fill="auto"/>
            <w:vAlign w:val="bottom"/>
            <w:hideMark/>
          </w:tcPr>
          <w:p w14:paraId="7E93B3B9" w14:textId="77777777" w:rsidR="00052B67" w:rsidRPr="00052B67" w:rsidRDefault="00052B67" w:rsidP="005345E4">
            <w:pPr>
              <w:rPr>
                <w:color w:val="000000"/>
              </w:rPr>
            </w:pPr>
            <w:r w:rsidRPr="00052B67">
              <w:rPr>
                <w:color w:val="000000"/>
              </w:rPr>
              <w:t>источники внутреннего финансирования бюджета</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14:paraId="0362A943" w14:textId="77777777" w:rsidR="00052B67" w:rsidRPr="00052B67" w:rsidRDefault="00052B67" w:rsidP="005345E4">
            <w:pPr>
              <w:jc w:val="center"/>
              <w:rPr>
                <w:color w:val="000000"/>
              </w:rPr>
            </w:pPr>
            <w:r w:rsidRPr="00052B67">
              <w:rPr>
                <w:color w:val="000000"/>
              </w:rPr>
              <w:t>520</w:t>
            </w:r>
          </w:p>
        </w:tc>
        <w:tc>
          <w:tcPr>
            <w:tcW w:w="2000" w:type="dxa"/>
            <w:gridSpan w:val="2"/>
            <w:tcBorders>
              <w:top w:val="nil"/>
              <w:left w:val="nil"/>
              <w:bottom w:val="single" w:sz="4" w:space="0" w:color="000000"/>
              <w:right w:val="single" w:sz="4" w:space="0" w:color="000000"/>
            </w:tcBorders>
            <w:shd w:val="clear" w:color="auto" w:fill="auto"/>
            <w:noWrap/>
            <w:vAlign w:val="center"/>
            <w:hideMark/>
          </w:tcPr>
          <w:p w14:paraId="7B0415ED" w14:textId="77777777" w:rsidR="00052B67" w:rsidRPr="00052B67" w:rsidRDefault="00052B67" w:rsidP="005345E4">
            <w:pPr>
              <w:jc w:val="center"/>
              <w:rPr>
                <w:color w:val="000000"/>
              </w:rPr>
            </w:pPr>
            <w:r w:rsidRPr="00052B67">
              <w:rPr>
                <w:color w:val="000000"/>
              </w:rPr>
              <w:t>x</w:t>
            </w:r>
          </w:p>
        </w:tc>
        <w:tc>
          <w:tcPr>
            <w:tcW w:w="1421" w:type="dxa"/>
            <w:gridSpan w:val="2"/>
            <w:tcBorders>
              <w:top w:val="nil"/>
              <w:left w:val="nil"/>
              <w:bottom w:val="single" w:sz="4" w:space="0" w:color="000000"/>
              <w:right w:val="single" w:sz="4" w:space="0" w:color="000000"/>
            </w:tcBorders>
            <w:shd w:val="clear" w:color="auto" w:fill="auto"/>
            <w:noWrap/>
            <w:vAlign w:val="bottom"/>
            <w:hideMark/>
          </w:tcPr>
          <w:p w14:paraId="66CA13D7" w14:textId="77777777" w:rsidR="00052B67" w:rsidRPr="00052B67" w:rsidRDefault="00052B67" w:rsidP="005345E4">
            <w:pPr>
              <w:jc w:val="right"/>
              <w:rPr>
                <w:color w:val="000000"/>
              </w:rPr>
            </w:pPr>
            <w:r w:rsidRPr="00052B67">
              <w:rPr>
                <w:color w:val="000000"/>
              </w:rPr>
              <w:t>-</w:t>
            </w:r>
          </w:p>
        </w:tc>
        <w:tc>
          <w:tcPr>
            <w:tcW w:w="1892" w:type="dxa"/>
            <w:gridSpan w:val="2"/>
            <w:tcBorders>
              <w:top w:val="nil"/>
              <w:left w:val="nil"/>
              <w:bottom w:val="single" w:sz="4" w:space="0" w:color="000000"/>
              <w:right w:val="single" w:sz="4" w:space="0" w:color="000000"/>
            </w:tcBorders>
            <w:shd w:val="clear" w:color="auto" w:fill="auto"/>
            <w:noWrap/>
            <w:vAlign w:val="bottom"/>
            <w:hideMark/>
          </w:tcPr>
          <w:p w14:paraId="71680AED" w14:textId="77777777" w:rsidR="00052B67" w:rsidRPr="00052B67" w:rsidRDefault="00052B67" w:rsidP="005345E4">
            <w:pPr>
              <w:jc w:val="right"/>
              <w:rPr>
                <w:color w:val="000000"/>
              </w:rPr>
            </w:pPr>
            <w:r w:rsidRPr="00052B67">
              <w:rPr>
                <w:color w:val="000000"/>
              </w:rPr>
              <w:t>-</w:t>
            </w:r>
          </w:p>
        </w:tc>
        <w:tc>
          <w:tcPr>
            <w:tcW w:w="1633" w:type="dxa"/>
            <w:gridSpan w:val="2"/>
            <w:tcBorders>
              <w:top w:val="nil"/>
              <w:left w:val="nil"/>
              <w:bottom w:val="single" w:sz="4" w:space="0" w:color="000000"/>
              <w:right w:val="single" w:sz="8" w:space="0" w:color="000000"/>
            </w:tcBorders>
            <w:shd w:val="clear" w:color="auto" w:fill="auto"/>
            <w:noWrap/>
            <w:vAlign w:val="bottom"/>
            <w:hideMark/>
          </w:tcPr>
          <w:p w14:paraId="3F780E8C" w14:textId="77777777" w:rsidR="00052B67" w:rsidRPr="00052B67" w:rsidRDefault="00052B67" w:rsidP="005345E4">
            <w:pPr>
              <w:jc w:val="right"/>
              <w:rPr>
                <w:color w:val="000000"/>
              </w:rPr>
            </w:pPr>
            <w:r w:rsidRPr="00052B67">
              <w:rPr>
                <w:color w:val="000000"/>
              </w:rPr>
              <w:t>-</w:t>
            </w:r>
          </w:p>
        </w:tc>
      </w:tr>
      <w:tr w:rsidR="00052B67" w:rsidRPr="00052B67" w14:paraId="589424AC" w14:textId="77777777" w:rsidTr="005345E4">
        <w:trPr>
          <w:trHeight w:val="240"/>
        </w:trPr>
        <w:tc>
          <w:tcPr>
            <w:tcW w:w="2268" w:type="dxa"/>
            <w:tcBorders>
              <w:top w:val="nil"/>
              <w:left w:val="single" w:sz="4" w:space="0" w:color="000000"/>
              <w:bottom w:val="nil"/>
              <w:right w:val="single" w:sz="8" w:space="0" w:color="000000"/>
            </w:tcBorders>
            <w:shd w:val="clear" w:color="auto" w:fill="auto"/>
            <w:vAlign w:val="bottom"/>
            <w:hideMark/>
          </w:tcPr>
          <w:p w14:paraId="66B918BB" w14:textId="77777777" w:rsidR="00052B67" w:rsidRPr="00052B67" w:rsidRDefault="00052B67" w:rsidP="00052B67">
            <w:pPr>
              <w:ind w:firstLineChars="200" w:firstLine="480"/>
              <w:rPr>
                <w:color w:val="000000"/>
              </w:rPr>
            </w:pPr>
            <w:r w:rsidRPr="00052B67">
              <w:rPr>
                <w:color w:val="000000"/>
              </w:rPr>
              <w:t>из них:</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14:paraId="65F6A6C2" w14:textId="77777777" w:rsidR="00052B67" w:rsidRPr="00052B67" w:rsidRDefault="00052B67" w:rsidP="005345E4">
            <w:pPr>
              <w:jc w:val="center"/>
              <w:rPr>
                <w:color w:val="000000"/>
              </w:rPr>
            </w:pPr>
            <w:r w:rsidRPr="00052B67">
              <w:rPr>
                <w:color w:val="000000"/>
              </w:rPr>
              <w:t> </w:t>
            </w:r>
          </w:p>
        </w:tc>
        <w:tc>
          <w:tcPr>
            <w:tcW w:w="2000" w:type="dxa"/>
            <w:gridSpan w:val="2"/>
            <w:tcBorders>
              <w:top w:val="nil"/>
              <w:left w:val="nil"/>
              <w:bottom w:val="single" w:sz="4" w:space="0" w:color="000000"/>
              <w:right w:val="single" w:sz="4" w:space="0" w:color="000000"/>
            </w:tcBorders>
            <w:shd w:val="clear" w:color="auto" w:fill="auto"/>
            <w:noWrap/>
            <w:vAlign w:val="center"/>
            <w:hideMark/>
          </w:tcPr>
          <w:p w14:paraId="42683EBD" w14:textId="77777777" w:rsidR="00052B67" w:rsidRPr="00052B67" w:rsidRDefault="00052B67" w:rsidP="005345E4">
            <w:pPr>
              <w:jc w:val="center"/>
              <w:rPr>
                <w:color w:val="000000"/>
              </w:rPr>
            </w:pPr>
            <w:r w:rsidRPr="00052B67">
              <w:rPr>
                <w:color w:val="000000"/>
              </w:rPr>
              <w:t> </w:t>
            </w:r>
          </w:p>
        </w:tc>
        <w:tc>
          <w:tcPr>
            <w:tcW w:w="1421" w:type="dxa"/>
            <w:gridSpan w:val="2"/>
            <w:tcBorders>
              <w:top w:val="nil"/>
              <w:left w:val="nil"/>
              <w:bottom w:val="single" w:sz="4" w:space="0" w:color="000000"/>
              <w:right w:val="single" w:sz="4" w:space="0" w:color="000000"/>
            </w:tcBorders>
            <w:shd w:val="clear" w:color="auto" w:fill="auto"/>
            <w:noWrap/>
            <w:vAlign w:val="center"/>
            <w:hideMark/>
          </w:tcPr>
          <w:p w14:paraId="343B9F78" w14:textId="77777777" w:rsidR="00052B67" w:rsidRPr="00052B67" w:rsidRDefault="00052B67" w:rsidP="005345E4">
            <w:pPr>
              <w:jc w:val="right"/>
              <w:rPr>
                <w:color w:val="000000"/>
              </w:rPr>
            </w:pPr>
            <w:r w:rsidRPr="00052B67">
              <w:rPr>
                <w:color w:val="000000"/>
              </w:rPr>
              <w:t> </w:t>
            </w:r>
          </w:p>
        </w:tc>
        <w:tc>
          <w:tcPr>
            <w:tcW w:w="1892" w:type="dxa"/>
            <w:gridSpan w:val="2"/>
            <w:tcBorders>
              <w:top w:val="nil"/>
              <w:left w:val="nil"/>
              <w:bottom w:val="single" w:sz="4" w:space="0" w:color="000000"/>
              <w:right w:val="single" w:sz="4" w:space="0" w:color="000000"/>
            </w:tcBorders>
            <w:shd w:val="clear" w:color="auto" w:fill="auto"/>
            <w:noWrap/>
            <w:vAlign w:val="center"/>
            <w:hideMark/>
          </w:tcPr>
          <w:p w14:paraId="6E618B05" w14:textId="77777777" w:rsidR="00052B67" w:rsidRPr="00052B67" w:rsidRDefault="00052B67" w:rsidP="005345E4">
            <w:pPr>
              <w:jc w:val="right"/>
              <w:rPr>
                <w:color w:val="000000"/>
              </w:rPr>
            </w:pPr>
            <w:r w:rsidRPr="00052B67">
              <w:rPr>
                <w:color w:val="000000"/>
              </w:rPr>
              <w:t> </w:t>
            </w:r>
          </w:p>
        </w:tc>
        <w:tc>
          <w:tcPr>
            <w:tcW w:w="1633" w:type="dxa"/>
            <w:gridSpan w:val="2"/>
            <w:tcBorders>
              <w:top w:val="nil"/>
              <w:left w:val="nil"/>
              <w:bottom w:val="single" w:sz="4" w:space="0" w:color="000000"/>
              <w:right w:val="single" w:sz="8" w:space="0" w:color="000000"/>
            </w:tcBorders>
            <w:shd w:val="clear" w:color="auto" w:fill="auto"/>
            <w:noWrap/>
            <w:vAlign w:val="center"/>
            <w:hideMark/>
          </w:tcPr>
          <w:p w14:paraId="2F1F2326" w14:textId="77777777" w:rsidR="00052B67" w:rsidRPr="00052B67" w:rsidRDefault="00052B67" w:rsidP="005345E4">
            <w:pPr>
              <w:jc w:val="right"/>
              <w:rPr>
                <w:color w:val="000000"/>
              </w:rPr>
            </w:pPr>
            <w:r w:rsidRPr="00052B67">
              <w:rPr>
                <w:color w:val="000000"/>
              </w:rPr>
              <w:t> </w:t>
            </w:r>
          </w:p>
        </w:tc>
      </w:tr>
      <w:tr w:rsidR="00052B67" w:rsidRPr="00052B67" w14:paraId="55AC5EB3" w14:textId="77777777" w:rsidTr="005345E4">
        <w:trPr>
          <w:trHeight w:val="282"/>
        </w:trPr>
        <w:tc>
          <w:tcPr>
            <w:tcW w:w="2268"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14:paraId="464FB958" w14:textId="77777777" w:rsidR="00052B67" w:rsidRPr="00052B67" w:rsidRDefault="00052B67" w:rsidP="005345E4">
            <w:pPr>
              <w:rPr>
                <w:color w:val="000000"/>
              </w:rPr>
            </w:pPr>
            <w:r w:rsidRPr="00052B67">
              <w:rPr>
                <w:color w:val="000000"/>
              </w:rPr>
              <w:t>источники внешнего финансирования бюджета</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14:paraId="7B863D28" w14:textId="77777777" w:rsidR="00052B67" w:rsidRPr="00052B67" w:rsidRDefault="00052B67" w:rsidP="005345E4">
            <w:pPr>
              <w:jc w:val="center"/>
              <w:rPr>
                <w:color w:val="000000"/>
              </w:rPr>
            </w:pPr>
            <w:r w:rsidRPr="00052B67">
              <w:rPr>
                <w:color w:val="000000"/>
              </w:rPr>
              <w:t>620</w:t>
            </w:r>
          </w:p>
        </w:tc>
        <w:tc>
          <w:tcPr>
            <w:tcW w:w="2000" w:type="dxa"/>
            <w:gridSpan w:val="2"/>
            <w:tcBorders>
              <w:top w:val="nil"/>
              <w:left w:val="nil"/>
              <w:bottom w:val="single" w:sz="4" w:space="0" w:color="000000"/>
              <w:right w:val="single" w:sz="4" w:space="0" w:color="000000"/>
            </w:tcBorders>
            <w:shd w:val="clear" w:color="auto" w:fill="auto"/>
            <w:noWrap/>
            <w:vAlign w:val="center"/>
            <w:hideMark/>
          </w:tcPr>
          <w:p w14:paraId="67E51FB7" w14:textId="77777777" w:rsidR="00052B67" w:rsidRPr="00052B67" w:rsidRDefault="00052B67" w:rsidP="005345E4">
            <w:pPr>
              <w:jc w:val="center"/>
              <w:rPr>
                <w:color w:val="000000"/>
              </w:rPr>
            </w:pPr>
            <w:r w:rsidRPr="00052B67">
              <w:rPr>
                <w:color w:val="000000"/>
              </w:rPr>
              <w:t>x</w:t>
            </w:r>
          </w:p>
        </w:tc>
        <w:tc>
          <w:tcPr>
            <w:tcW w:w="1421" w:type="dxa"/>
            <w:gridSpan w:val="2"/>
            <w:tcBorders>
              <w:top w:val="nil"/>
              <w:left w:val="nil"/>
              <w:bottom w:val="single" w:sz="4" w:space="0" w:color="000000"/>
              <w:right w:val="single" w:sz="4" w:space="0" w:color="000000"/>
            </w:tcBorders>
            <w:shd w:val="clear" w:color="auto" w:fill="auto"/>
            <w:noWrap/>
            <w:vAlign w:val="bottom"/>
            <w:hideMark/>
          </w:tcPr>
          <w:p w14:paraId="5BFE96CE" w14:textId="77777777" w:rsidR="00052B67" w:rsidRPr="00052B67" w:rsidRDefault="00052B67" w:rsidP="005345E4">
            <w:pPr>
              <w:jc w:val="right"/>
              <w:rPr>
                <w:color w:val="000000"/>
              </w:rPr>
            </w:pPr>
            <w:r w:rsidRPr="00052B67">
              <w:rPr>
                <w:color w:val="000000"/>
              </w:rPr>
              <w:t>-</w:t>
            </w:r>
          </w:p>
        </w:tc>
        <w:tc>
          <w:tcPr>
            <w:tcW w:w="1892" w:type="dxa"/>
            <w:gridSpan w:val="2"/>
            <w:tcBorders>
              <w:top w:val="nil"/>
              <w:left w:val="nil"/>
              <w:bottom w:val="single" w:sz="4" w:space="0" w:color="000000"/>
              <w:right w:val="single" w:sz="4" w:space="0" w:color="000000"/>
            </w:tcBorders>
            <w:shd w:val="clear" w:color="auto" w:fill="auto"/>
            <w:noWrap/>
            <w:vAlign w:val="bottom"/>
            <w:hideMark/>
          </w:tcPr>
          <w:p w14:paraId="50EC492E" w14:textId="77777777" w:rsidR="00052B67" w:rsidRPr="00052B67" w:rsidRDefault="00052B67" w:rsidP="005345E4">
            <w:pPr>
              <w:jc w:val="right"/>
              <w:rPr>
                <w:color w:val="000000"/>
              </w:rPr>
            </w:pPr>
            <w:r w:rsidRPr="00052B67">
              <w:rPr>
                <w:color w:val="000000"/>
              </w:rPr>
              <w:t>-</w:t>
            </w:r>
          </w:p>
        </w:tc>
        <w:tc>
          <w:tcPr>
            <w:tcW w:w="1633" w:type="dxa"/>
            <w:gridSpan w:val="2"/>
            <w:tcBorders>
              <w:top w:val="nil"/>
              <w:left w:val="nil"/>
              <w:bottom w:val="single" w:sz="4" w:space="0" w:color="000000"/>
              <w:right w:val="single" w:sz="8" w:space="0" w:color="000000"/>
            </w:tcBorders>
            <w:shd w:val="clear" w:color="auto" w:fill="auto"/>
            <w:noWrap/>
            <w:vAlign w:val="bottom"/>
            <w:hideMark/>
          </w:tcPr>
          <w:p w14:paraId="13C05C94" w14:textId="77777777" w:rsidR="00052B67" w:rsidRPr="00052B67" w:rsidRDefault="00052B67" w:rsidP="005345E4">
            <w:pPr>
              <w:jc w:val="right"/>
              <w:rPr>
                <w:color w:val="000000"/>
              </w:rPr>
            </w:pPr>
            <w:r w:rsidRPr="00052B67">
              <w:rPr>
                <w:color w:val="000000"/>
              </w:rPr>
              <w:t>-</w:t>
            </w:r>
          </w:p>
        </w:tc>
      </w:tr>
      <w:tr w:rsidR="00052B67" w:rsidRPr="00052B67" w14:paraId="6B2D0893" w14:textId="77777777" w:rsidTr="005345E4">
        <w:trPr>
          <w:trHeight w:val="259"/>
        </w:trPr>
        <w:tc>
          <w:tcPr>
            <w:tcW w:w="2268" w:type="dxa"/>
            <w:tcBorders>
              <w:top w:val="nil"/>
              <w:left w:val="single" w:sz="4" w:space="0" w:color="000000"/>
              <w:bottom w:val="single" w:sz="4" w:space="0" w:color="000000"/>
              <w:right w:val="single" w:sz="8" w:space="0" w:color="000000"/>
            </w:tcBorders>
            <w:shd w:val="clear" w:color="auto" w:fill="auto"/>
            <w:noWrap/>
            <w:vAlign w:val="bottom"/>
            <w:hideMark/>
          </w:tcPr>
          <w:p w14:paraId="50B9D710" w14:textId="77777777" w:rsidR="00052B67" w:rsidRPr="00052B67" w:rsidRDefault="00052B67" w:rsidP="005345E4">
            <w:pPr>
              <w:rPr>
                <w:color w:val="000000"/>
              </w:rPr>
            </w:pPr>
            <w:r w:rsidRPr="00052B67">
              <w:rPr>
                <w:color w:val="000000"/>
              </w:rPr>
              <w:t>из них:</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14:paraId="047C5915" w14:textId="77777777" w:rsidR="00052B67" w:rsidRPr="00052B67" w:rsidRDefault="00052B67" w:rsidP="005345E4">
            <w:pPr>
              <w:jc w:val="center"/>
              <w:rPr>
                <w:color w:val="000000"/>
              </w:rPr>
            </w:pPr>
            <w:r w:rsidRPr="00052B67">
              <w:rPr>
                <w:color w:val="000000"/>
              </w:rPr>
              <w:t> </w:t>
            </w:r>
          </w:p>
        </w:tc>
        <w:tc>
          <w:tcPr>
            <w:tcW w:w="2000" w:type="dxa"/>
            <w:gridSpan w:val="2"/>
            <w:tcBorders>
              <w:top w:val="nil"/>
              <w:left w:val="nil"/>
              <w:bottom w:val="single" w:sz="4" w:space="0" w:color="000000"/>
              <w:right w:val="single" w:sz="4" w:space="0" w:color="000000"/>
            </w:tcBorders>
            <w:shd w:val="clear" w:color="auto" w:fill="auto"/>
            <w:noWrap/>
            <w:vAlign w:val="center"/>
            <w:hideMark/>
          </w:tcPr>
          <w:p w14:paraId="31722D0F" w14:textId="77777777" w:rsidR="00052B67" w:rsidRPr="00052B67" w:rsidRDefault="00052B67" w:rsidP="005345E4">
            <w:pPr>
              <w:jc w:val="center"/>
              <w:rPr>
                <w:color w:val="000000"/>
              </w:rPr>
            </w:pPr>
            <w:r w:rsidRPr="00052B67">
              <w:rPr>
                <w:color w:val="000000"/>
              </w:rPr>
              <w:t> </w:t>
            </w:r>
          </w:p>
        </w:tc>
        <w:tc>
          <w:tcPr>
            <w:tcW w:w="1421" w:type="dxa"/>
            <w:gridSpan w:val="2"/>
            <w:tcBorders>
              <w:top w:val="nil"/>
              <w:left w:val="nil"/>
              <w:bottom w:val="single" w:sz="4" w:space="0" w:color="000000"/>
              <w:right w:val="single" w:sz="4" w:space="0" w:color="000000"/>
            </w:tcBorders>
            <w:shd w:val="clear" w:color="auto" w:fill="auto"/>
            <w:noWrap/>
            <w:vAlign w:val="center"/>
            <w:hideMark/>
          </w:tcPr>
          <w:p w14:paraId="0437554C" w14:textId="77777777" w:rsidR="00052B67" w:rsidRPr="00052B67" w:rsidRDefault="00052B67" w:rsidP="005345E4">
            <w:pPr>
              <w:jc w:val="right"/>
              <w:rPr>
                <w:color w:val="000000"/>
              </w:rPr>
            </w:pPr>
            <w:r w:rsidRPr="00052B67">
              <w:rPr>
                <w:color w:val="000000"/>
              </w:rPr>
              <w:t> </w:t>
            </w:r>
          </w:p>
        </w:tc>
        <w:tc>
          <w:tcPr>
            <w:tcW w:w="1892" w:type="dxa"/>
            <w:gridSpan w:val="2"/>
            <w:tcBorders>
              <w:top w:val="nil"/>
              <w:left w:val="nil"/>
              <w:bottom w:val="single" w:sz="4" w:space="0" w:color="000000"/>
              <w:right w:val="single" w:sz="4" w:space="0" w:color="000000"/>
            </w:tcBorders>
            <w:shd w:val="clear" w:color="auto" w:fill="auto"/>
            <w:noWrap/>
            <w:vAlign w:val="center"/>
            <w:hideMark/>
          </w:tcPr>
          <w:p w14:paraId="59CFE49A" w14:textId="77777777" w:rsidR="00052B67" w:rsidRPr="00052B67" w:rsidRDefault="00052B67" w:rsidP="005345E4">
            <w:pPr>
              <w:jc w:val="right"/>
              <w:rPr>
                <w:color w:val="000000"/>
              </w:rPr>
            </w:pPr>
            <w:r w:rsidRPr="00052B67">
              <w:rPr>
                <w:color w:val="000000"/>
              </w:rPr>
              <w:t> </w:t>
            </w:r>
          </w:p>
        </w:tc>
        <w:tc>
          <w:tcPr>
            <w:tcW w:w="1633" w:type="dxa"/>
            <w:gridSpan w:val="2"/>
            <w:tcBorders>
              <w:top w:val="nil"/>
              <w:left w:val="nil"/>
              <w:bottom w:val="single" w:sz="4" w:space="0" w:color="000000"/>
              <w:right w:val="single" w:sz="8" w:space="0" w:color="000000"/>
            </w:tcBorders>
            <w:shd w:val="clear" w:color="auto" w:fill="auto"/>
            <w:noWrap/>
            <w:vAlign w:val="center"/>
            <w:hideMark/>
          </w:tcPr>
          <w:p w14:paraId="1781D74B" w14:textId="77777777" w:rsidR="00052B67" w:rsidRPr="00052B67" w:rsidRDefault="00052B67" w:rsidP="005345E4">
            <w:pPr>
              <w:jc w:val="right"/>
              <w:rPr>
                <w:color w:val="000000"/>
              </w:rPr>
            </w:pPr>
            <w:r w:rsidRPr="00052B67">
              <w:rPr>
                <w:color w:val="000000"/>
              </w:rPr>
              <w:t> </w:t>
            </w:r>
          </w:p>
        </w:tc>
      </w:tr>
      <w:tr w:rsidR="00052B67" w:rsidRPr="00052B67" w14:paraId="769ED83E" w14:textId="77777777" w:rsidTr="005345E4">
        <w:trPr>
          <w:trHeight w:val="282"/>
        </w:trPr>
        <w:tc>
          <w:tcPr>
            <w:tcW w:w="2268" w:type="dxa"/>
            <w:tcBorders>
              <w:top w:val="nil"/>
              <w:left w:val="single" w:sz="4" w:space="0" w:color="000000"/>
              <w:bottom w:val="single" w:sz="4" w:space="0" w:color="000000"/>
              <w:right w:val="single" w:sz="8" w:space="0" w:color="000000"/>
            </w:tcBorders>
            <w:shd w:val="clear" w:color="000000" w:fill="FFFFFF"/>
            <w:vAlign w:val="bottom"/>
            <w:hideMark/>
          </w:tcPr>
          <w:p w14:paraId="39AECF50" w14:textId="77777777" w:rsidR="00052B67" w:rsidRPr="00052B67" w:rsidRDefault="00052B67" w:rsidP="005345E4">
            <w:pPr>
              <w:rPr>
                <w:color w:val="000000"/>
              </w:rPr>
            </w:pPr>
            <w:r w:rsidRPr="00052B67">
              <w:rPr>
                <w:color w:val="000000"/>
              </w:rPr>
              <w:t>Изменение остатков средств</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14:paraId="0253F6B9" w14:textId="77777777" w:rsidR="00052B67" w:rsidRPr="00052B67" w:rsidRDefault="00052B67" w:rsidP="005345E4">
            <w:pPr>
              <w:jc w:val="center"/>
              <w:rPr>
                <w:color w:val="000000"/>
              </w:rPr>
            </w:pPr>
            <w:r w:rsidRPr="00052B67">
              <w:rPr>
                <w:color w:val="000000"/>
              </w:rPr>
              <w:t>700</w:t>
            </w:r>
          </w:p>
        </w:tc>
        <w:tc>
          <w:tcPr>
            <w:tcW w:w="2000" w:type="dxa"/>
            <w:gridSpan w:val="2"/>
            <w:tcBorders>
              <w:top w:val="nil"/>
              <w:left w:val="nil"/>
              <w:bottom w:val="single" w:sz="4" w:space="0" w:color="000000"/>
              <w:right w:val="single" w:sz="4" w:space="0" w:color="000000"/>
            </w:tcBorders>
            <w:shd w:val="clear" w:color="auto" w:fill="auto"/>
            <w:noWrap/>
            <w:vAlign w:val="center"/>
            <w:hideMark/>
          </w:tcPr>
          <w:p w14:paraId="6A2CD5B2" w14:textId="77777777" w:rsidR="00052B67" w:rsidRPr="00052B67" w:rsidRDefault="00052B67" w:rsidP="005345E4">
            <w:pPr>
              <w:jc w:val="center"/>
              <w:rPr>
                <w:color w:val="000000"/>
              </w:rPr>
            </w:pPr>
            <w:r w:rsidRPr="00052B67">
              <w:rPr>
                <w:color w:val="000000"/>
              </w:rPr>
              <w:t> </w:t>
            </w:r>
          </w:p>
        </w:tc>
        <w:tc>
          <w:tcPr>
            <w:tcW w:w="1421" w:type="dxa"/>
            <w:gridSpan w:val="2"/>
            <w:tcBorders>
              <w:top w:val="nil"/>
              <w:left w:val="nil"/>
              <w:bottom w:val="single" w:sz="4" w:space="0" w:color="000000"/>
              <w:right w:val="single" w:sz="4" w:space="0" w:color="000000"/>
            </w:tcBorders>
            <w:shd w:val="clear" w:color="auto" w:fill="auto"/>
            <w:noWrap/>
            <w:vAlign w:val="bottom"/>
            <w:hideMark/>
          </w:tcPr>
          <w:p w14:paraId="550EFA3D" w14:textId="77777777" w:rsidR="00052B67" w:rsidRPr="00052B67" w:rsidRDefault="00052B67" w:rsidP="005345E4">
            <w:pPr>
              <w:jc w:val="right"/>
              <w:rPr>
                <w:color w:val="000000"/>
              </w:rPr>
            </w:pPr>
            <w:r w:rsidRPr="00052B67">
              <w:rPr>
                <w:color w:val="000000"/>
              </w:rPr>
              <w:t>9 099 082,54</w:t>
            </w:r>
          </w:p>
        </w:tc>
        <w:tc>
          <w:tcPr>
            <w:tcW w:w="1892" w:type="dxa"/>
            <w:gridSpan w:val="2"/>
            <w:tcBorders>
              <w:top w:val="nil"/>
              <w:left w:val="nil"/>
              <w:bottom w:val="single" w:sz="4" w:space="0" w:color="000000"/>
              <w:right w:val="single" w:sz="4" w:space="0" w:color="000000"/>
            </w:tcBorders>
            <w:shd w:val="clear" w:color="auto" w:fill="auto"/>
            <w:noWrap/>
            <w:vAlign w:val="bottom"/>
            <w:hideMark/>
          </w:tcPr>
          <w:p w14:paraId="3AA2C835" w14:textId="77777777" w:rsidR="00052B67" w:rsidRPr="00052B67" w:rsidRDefault="00052B67" w:rsidP="005345E4">
            <w:pPr>
              <w:jc w:val="right"/>
              <w:rPr>
                <w:color w:val="000000"/>
              </w:rPr>
            </w:pPr>
            <w:r w:rsidRPr="00052B67">
              <w:rPr>
                <w:color w:val="000000"/>
              </w:rPr>
              <w:t>-1 455 233,45</w:t>
            </w:r>
          </w:p>
        </w:tc>
        <w:tc>
          <w:tcPr>
            <w:tcW w:w="1633" w:type="dxa"/>
            <w:gridSpan w:val="2"/>
            <w:tcBorders>
              <w:top w:val="single" w:sz="8" w:space="0" w:color="000000"/>
              <w:left w:val="nil"/>
              <w:bottom w:val="single" w:sz="4" w:space="0" w:color="000000"/>
              <w:right w:val="single" w:sz="8" w:space="0" w:color="000000"/>
            </w:tcBorders>
            <w:shd w:val="clear" w:color="auto" w:fill="auto"/>
            <w:noWrap/>
            <w:vAlign w:val="bottom"/>
            <w:hideMark/>
          </w:tcPr>
          <w:p w14:paraId="11E76F20" w14:textId="77777777" w:rsidR="00052B67" w:rsidRPr="00052B67" w:rsidRDefault="00052B67" w:rsidP="005345E4">
            <w:pPr>
              <w:jc w:val="right"/>
              <w:rPr>
                <w:color w:val="000000"/>
              </w:rPr>
            </w:pPr>
            <w:r w:rsidRPr="00052B67">
              <w:rPr>
                <w:color w:val="000000"/>
              </w:rPr>
              <w:t>-15,99</w:t>
            </w:r>
          </w:p>
        </w:tc>
      </w:tr>
      <w:tr w:rsidR="00052B67" w:rsidRPr="00052B67" w14:paraId="59D2D33B" w14:textId="77777777" w:rsidTr="005345E4">
        <w:trPr>
          <w:trHeight w:val="465"/>
        </w:trPr>
        <w:tc>
          <w:tcPr>
            <w:tcW w:w="2268" w:type="dxa"/>
            <w:tcBorders>
              <w:top w:val="nil"/>
              <w:left w:val="single" w:sz="4" w:space="0" w:color="000000"/>
              <w:bottom w:val="single" w:sz="4" w:space="0" w:color="000000"/>
              <w:right w:val="single" w:sz="8" w:space="0" w:color="000000"/>
            </w:tcBorders>
            <w:shd w:val="clear" w:color="000000" w:fill="FFFFFF"/>
            <w:vAlign w:val="bottom"/>
            <w:hideMark/>
          </w:tcPr>
          <w:p w14:paraId="46DAB683" w14:textId="77777777" w:rsidR="00052B67" w:rsidRPr="00052B67" w:rsidRDefault="00052B67" w:rsidP="005345E4">
            <w:pPr>
              <w:rPr>
                <w:color w:val="000000"/>
              </w:rPr>
            </w:pPr>
            <w:r w:rsidRPr="00052B67">
              <w:rPr>
                <w:color w:val="000000"/>
              </w:rPr>
              <w:t xml:space="preserve">  Изменение остатков средств на счетах по учету средств бюджетов</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14:paraId="4F98A052" w14:textId="77777777" w:rsidR="00052B67" w:rsidRPr="00052B67" w:rsidRDefault="00052B67" w:rsidP="005345E4">
            <w:pPr>
              <w:jc w:val="center"/>
              <w:rPr>
                <w:color w:val="000000"/>
              </w:rPr>
            </w:pPr>
            <w:r w:rsidRPr="00052B67">
              <w:rPr>
                <w:color w:val="000000"/>
              </w:rPr>
              <w:t>700</w:t>
            </w:r>
          </w:p>
        </w:tc>
        <w:tc>
          <w:tcPr>
            <w:tcW w:w="2000" w:type="dxa"/>
            <w:gridSpan w:val="2"/>
            <w:tcBorders>
              <w:top w:val="nil"/>
              <w:left w:val="nil"/>
              <w:bottom w:val="single" w:sz="4" w:space="0" w:color="000000"/>
              <w:right w:val="single" w:sz="4" w:space="0" w:color="000000"/>
            </w:tcBorders>
            <w:shd w:val="clear" w:color="auto" w:fill="auto"/>
            <w:noWrap/>
            <w:vAlign w:val="center"/>
            <w:hideMark/>
          </w:tcPr>
          <w:p w14:paraId="2D4B56BC" w14:textId="77777777" w:rsidR="00052B67" w:rsidRPr="00052B67" w:rsidRDefault="00052B67" w:rsidP="005345E4">
            <w:pPr>
              <w:jc w:val="center"/>
              <w:rPr>
                <w:color w:val="000000"/>
              </w:rPr>
            </w:pPr>
            <w:r w:rsidRPr="00052B67">
              <w:rPr>
                <w:color w:val="000000"/>
              </w:rPr>
              <w:t>000 01 05 00 00 00 0000 000</w:t>
            </w:r>
          </w:p>
        </w:tc>
        <w:tc>
          <w:tcPr>
            <w:tcW w:w="1421" w:type="dxa"/>
            <w:gridSpan w:val="2"/>
            <w:tcBorders>
              <w:top w:val="nil"/>
              <w:left w:val="nil"/>
              <w:bottom w:val="single" w:sz="4" w:space="0" w:color="000000"/>
              <w:right w:val="single" w:sz="4" w:space="0" w:color="000000"/>
            </w:tcBorders>
            <w:shd w:val="clear" w:color="auto" w:fill="auto"/>
            <w:noWrap/>
            <w:vAlign w:val="bottom"/>
            <w:hideMark/>
          </w:tcPr>
          <w:p w14:paraId="3E4B482F" w14:textId="77777777" w:rsidR="00052B67" w:rsidRPr="00052B67" w:rsidRDefault="00052B67" w:rsidP="005345E4">
            <w:pPr>
              <w:jc w:val="right"/>
              <w:rPr>
                <w:color w:val="000000"/>
              </w:rPr>
            </w:pPr>
            <w:r w:rsidRPr="00052B67">
              <w:rPr>
                <w:color w:val="000000"/>
              </w:rPr>
              <w:t>9 099 082,54</w:t>
            </w:r>
          </w:p>
        </w:tc>
        <w:tc>
          <w:tcPr>
            <w:tcW w:w="1892" w:type="dxa"/>
            <w:gridSpan w:val="2"/>
            <w:tcBorders>
              <w:top w:val="nil"/>
              <w:left w:val="nil"/>
              <w:bottom w:val="single" w:sz="4" w:space="0" w:color="000000"/>
              <w:right w:val="single" w:sz="4" w:space="0" w:color="000000"/>
            </w:tcBorders>
            <w:shd w:val="clear" w:color="auto" w:fill="auto"/>
            <w:noWrap/>
            <w:vAlign w:val="bottom"/>
            <w:hideMark/>
          </w:tcPr>
          <w:p w14:paraId="691CFD67" w14:textId="77777777" w:rsidR="00052B67" w:rsidRPr="00052B67" w:rsidRDefault="00052B67" w:rsidP="005345E4">
            <w:pPr>
              <w:jc w:val="right"/>
              <w:rPr>
                <w:color w:val="000000"/>
              </w:rPr>
            </w:pPr>
            <w:r w:rsidRPr="00052B67">
              <w:rPr>
                <w:color w:val="000000"/>
              </w:rPr>
              <w:t>-1 455 233,45</w:t>
            </w:r>
          </w:p>
        </w:tc>
        <w:tc>
          <w:tcPr>
            <w:tcW w:w="1633" w:type="dxa"/>
            <w:gridSpan w:val="2"/>
            <w:tcBorders>
              <w:top w:val="single" w:sz="8" w:space="0" w:color="000000"/>
              <w:left w:val="nil"/>
              <w:bottom w:val="single" w:sz="4" w:space="0" w:color="000000"/>
              <w:right w:val="single" w:sz="8" w:space="0" w:color="000000"/>
            </w:tcBorders>
            <w:shd w:val="clear" w:color="auto" w:fill="auto"/>
            <w:noWrap/>
            <w:vAlign w:val="bottom"/>
            <w:hideMark/>
          </w:tcPr>
          <w:p w14:paraId="18323974" w14:textId="77777777" w:rsidR="00052B67" w:rsidRPr="00052B67" w:rsidRDefault="00052B67" w:rsidP="005345E4">
            <w:pPr>
              <w:jc w:val="right"/>
              <w:rPr>
                <w:color w:val="000000"/>
              </w:rPr>
            </w:pPr>
            <w:r w:rsidRPr="00052B67">
              <w:rPr>
                <w:color w:val="000000"/>
              </w:rPr>
              <w:t>-15,99</w:t>
            </w:r>
          </w:p>
        </w:tc>
      </w:tr>
      <w:tr w:rsidR="00052B67" w:rsidRPr="00052B67" w14:paraId="19CC3C87" w14:textId="77777777" w:rsidTr="005345E4">
        <w:trPr>
          <w:trHeight w:val="282"/>
        </w:trPr>
        <w:tc>
          <w:tcPr>
            <w:tcW w:w="2268"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14:paraId="07FE7234" w14:textId="77777777" w:rsidR="00052B67" w:rsidRPr="00052B67" w:rsidRDefault="00052B67" w:rsidP="005345E4">
            <w:pPr>
              <w:rPr>
                <w:color w:val="000000"/>
              </w:rPr>
            </w:pPr>
            <w:r w:rsidRPr="00052B67">
              <w:rPr>
                <w:color w:val="000000"/>
              </w:rPr>
              <w:t>увеличение остатков средств, всего</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14:paraId="476FDA5B" w14:textId="77777777" w:rsidR="00052B67" w:rsidRPr="00052B67" w:rsidRDefault="00052B67" w:rsidP="005345E4">
            <w:pPr>
              <w:jc w:val="center"/>
              <w:rPr>
                <w:color w:val="000000"/>
              </w:rPr>
            </w:pPr>
            <w:r w:rsidRPr="00052B67">
              <w:rPr>
                <w:color w:val="000000"/>
              </w:rPr>
              <w:t>710</w:t>
            </w:r>
          </w:p>
        </w:tc>
        <w:tc>
          <w:tcPr>
            <w:tcW w:w="2000" w:type="dxa"/>
            <w:gridSpan w:val="2"/>
            <w:tcBorders>
              <w:top w:val="nil"/>
              <w:left w:val="nil"/>
              <w:bottom w:val="single" w:sz="4" w:space="0" w:color="000000"/>
              <w:right w:val="single" w:sz="4" w:space="0" w:color="000000"/>
            </w:tcBorders>
            <w:shd w:val="clear" w:color="auto" w:fill="auto"/>
            <w:noWrap/>
            <w:vAlign w:val="center"/>
            <w:hideMark/>
          </w:tcPr>
          <w:p w14:paraId="2918A802" w14:textId="77777777" w:rsidR="00052B67" w:rsidRPr="00052B67" w:rsidRDefault="00052B67" w:rsidP="005345E4">
            <w:pPr>
              <w:jc w:val="center"/>
              <w:rPr>
                <w:color w:val="000000"/>
              </w:rPr>
            </w:pPr>
            <w:r w:rsidRPr="00052B67">
              <w:rPr>
                <w:color w:val="000000"/>
              </w:rPr>
              <w:t> </w:t>
            </w:r>
          </w:p>
        </w:tc>
        <w:tc>
          <w:tcPr>
            <w:tcW w:w="1421" w:type="dxa"/>
            <w:gridSpan w:val="2"/>
            <w:tcBorders>
              <w:top w:val="nil"/>
              <w:left w:val="nil"/>
              <w:bottom w:val="single" w:sz="4" w:space="0" w:color="000000"/>
              <w:right w:val="single" w:sz="4" w:space="0" w:color="000000"/>
            </w:tcBorders>
            <w:shd w:val="clear" w:color="auto" w:fill="auto"/>
            <w:noWrap/>
            <w:vAlign w:val="bottom"/>
            <w:hideMark/>
          </w:tcPr>
          <w:p w14:paraId="31F20B20" w14:textId="77777777" w:rsidR="00052B67" w:rsidRPr="00052B67" w:rsidRDefault="00052B67" w:rsidP="005345E4">
            <w:pPr>
              <w:jc w:val="right"/>
              <w:rPr>
                <w:color w:val="000000"/>
              </w:rPr>
            </w:pPr>
            <w:r w:rsidRPr="00052B67">
              <w:rPr>
                <w:color w:val="000000"/>
              </w:rPr>
              <w:t>-289 510 740,54</w:t>
            </w:r>
          </w:p>
        </w:tc>
        <w:tc>
          <w:tcPr>
            <w:tcW w:w="1892" w:type="dxa"/>
            <w:gridSpan w:val="2"/>
            <w:tcBorders>
              <w:top w:val="nil"/>
              <w:left w:val="nil"/>
              <w:bottom w:val="single" w:sz="4" w:space="0" w:color="000000"/>
              <w:right w:val="single" w:sz="4" w:space="0" w:color="000000"/>
            </w:tcBorders>
            <w:shd w:val="clear" w:color="auto" w:fill="auto"/>
            <w:noWrap/>
            <w:vAlign w:val="bottom"/>
            <w:hideMark/>
          </w:tcPr>
          <w:p w14:paraId="2DA19F85" w14:textId="77777777" w:rsidR="00052B67" w:rsidRPr="00052B67" w:rsidRDefault="00052B67" w:rsidP="005345E4">
            <w:pPr>
              <w:jc w:val="right"/>
              <w:rPr>
                <w:color w:val="000000"/>
              </w:rPr>
            </w:pPr>
            <w:r w:rsidRPr="00052B67">
              <w:rPr>
                <w:color w:val="000000"/>
              </w:rPr>
              <w:t>-27 075 714,81</w:t>
            </w:r>
          </w:p>
        </w:tc>
        <w:tc>
          <w:tcPr>
            <w:tcW w:w="1633" w:type="dxa"/>
            <w:gridSpan w:val="2"/>
            <w:tcBorders>
              <w:top w:val="nil"/>
              <w:left w:val="nil"/>
              <w:bottom w:val="single" w:sz="4" w:space="0" w:color="000000"/>
              <w:right w:val="single" w:sz="8" w:space="0" w:color="000000"/>
            </w:tcBorders>
            <w:shd w:val="clear" w:color="auto" w:fill="auto"/>
            <w:noWrap/>
            <w:vAlign w:val="bottom"/>
            <w:hideMark/>
          </w:tcPr>
          <w:p w14:paraId="2C718370" w14:textId="77777777" w:rsidR="00052B67" w:rsidRPr="00052B67" w:rsidRDefault="00052B67" w:rsidP="005345E4">
            <w:pPr>
              <w:jc w:val="center"/>
              <w:rPr>
                <w:color w:val="000000"/>
              </w:rPr>
            </w:pPr>
            <w:r w:rsidRPr="00052B67">
              <w:rPr>
                <w:color w:val="000000"/>
              </w:rPr>
              <w:t>X</w:t>
            </w:r>
          </w:p>
        </w:tc>
      </w:tr>
      <w:tr w:rsidR="00052B67" w:rsidRPr="00052B67" w14:paraId="1A649EDF" w14:textId="77777777" w:rsidTr="005345E4">
        <w:trPr>
          <w:trHeight w:val="300"/>
        </w:trPr>
        <w:tc>
          <w:tcPr>
            <w:tcW w:w="2268" w:type="dxa"/>
            <w:tcBorders>
              <w:top w:val="nil"/>
              <w:left w:val="single" w:sz="4" w:space="0" w:color="000000"/>
              <w:bottom w:val="single" w:sz="4" w:space="0" w:color="000000"/>
              <w:right w:val="single" w:sz="8" w:space="0" w:color="000000"/>
            </w:tcBorders>
            <w:shd w:val="clear" w:color="auto" w:fill="auto"/>
            <w:vAlign w:val="bottom"/>
            <w:hideMark/>
          </w:tcPr>
          <w:p w14:paraId="4B3ABC8B" w14:textId="77777777" w:rsidR="00052B67" w:rsidRPr="00052B67" w:rsidRDefault="00052B67" w:rsidP="005345E4">
            <w:pPr>
              <w:rPr>
                <w:color w:val="000000"/>
              </w:rPr>
            </w:pPr>
            <w:r w:rsidRPr="00052B67">
              <w:rPr>
                <w:color w:val="000000"/>
              </w:rPr>
              <w:t xml:space="preserve">  Увеличение остатков средств бюджетов</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14:paraId="275FEE80" w14:textId="77777777" w:rsidR="00052B67" w:rsidRPr="00052B67" w:rsidRDefault="00052B67" w:rsidP="005345E4">
            <w:pPr>
              <w:jc w:val="center"/>
              <w:rPr>
                <w:color w:val="000000"/>
              </w:rPr>
            </w:pPr>
            <w:r w:rsidRPr="00052B67">
              <w:rPr>
                <w:color w:val="000000"/>
              </w:rPr>
              <w:t>710</w:t>
            </w:r>
          </w:p>
        </w:tc>
        <w:tc>
          <w:tcPr>
            <w:tcW w:w="2000" w:type="dxa"/>
            <w:gridSpan w:val="2"/>
            <w:tcBorders>
              <w:top w:val="nil"/>
              <w:left w:val="nil"/>
              <w:bottom w:val="single" w:sz="4" w:space="0" w:color="000000"/>
              <w:right w:val="single" w:sz="4" w:space="0" w:color="000000"/>
            </w:tcBorders>
            <w:shd w:val="clear" w:color="auto" w:fill="auto"/>
            <w:noWrap/>
            <w:vAlign w:val="center"/>
            <w:hideMark/>
          </w:tcPr>
          <w:p w14:paraId="264D5B59" w14:textId="77777777" w:rsidR="00052B67" w:rsidRPr="00052B67" w:rsidRDefault="00052B67" w:rsidP="005345E4">
            <w:pPr>
              <w:jc w:val="center"/>
              <w:rPr>
                <w:color w:val="000000"/>
              </w:rPr>
            </w:pPr>
            <w:r w:rsidRPr="00052B67">
              <w:rPr>
                <w:color w:val="000000"/>
              </w:rPr>
              <w:t>000 01 05 00 00 00 0000 500</w:t>
            </w:r>
          </w:p>
        </w:tc>
        <w:tc>
          <w:tcPr>
            <w:tcW w:w="1421" w:type="dxa"/>
            <w:gridSpan w:val="2"/>
            <w:tcBorders>
              <w:top w:val="nil"/>
              <w:left w:val="nil"/>
              <w:bottom w:val="single" w:sz="4" w:space="0" w:color="000000"/>
              <w:right w:val="single" w:sz="4" w:space="0" w:color="000000"/>
            </w:tcBorders>
            <w:shd w:val="clear" w:color="auto" w:fill="auto"/>
            <w:noWrap/>
            <w:vAlign w:val="bottom"/>
            <w:hideMark/>
          </w:tcPr>
          <w:p w14:paraId="00B63DAD" w14:textId="77777777" w:rsidR="00052B67" w:rsidRPr="00052B67" w:rsidRDefault="00052B67" w:rsidP="005345E4">
            <w:pPr>
              <w:jc w:val="right"/>
              <w:rPr>
                <w:color w:val="000000"/>
              </w:rPr>
            </w:pPr>
            <w:r w:rsidRPr="00052B67">
              <w:rPr>
                <w:color w:val="000000"/>
              </w:rPr>
              <w:t>-289 510 740,54</w:t>
            </w:r>
          </w:p>
        </w:tc>
        <w:tc>
          <w:tcPr>
            <w:tcW w:w="1892" w:type="dxa"/>
            <w:gridSpan w:val="2"/>
            <w:tcBorders>
              <w:top w:val="nil"/>
              <w:left w:val="nil"/>
              <w:bottom w:val="single" w:sz="4" w:space="0" w:color="000000"/>
              <w:right w:val="single" w:sz="4" w:space="0" w:color="000000"/>
            </w:tcBorders>
            <w:shd w:val="clear" w:color="auto" w:fill="auto"/>
            <w:noWrap/>
            <w:vAlign w:val="bottom"/>
            <w:hideMark/>
          </w:tcPr>
          <w:p w14:paraId="6A68CF3E" w14:textId="77777777" w:rsidR="00052B67" w:rsidRPr="00052B67" w:rsidRDefault="00052B67" w:rsidP="005345E4">
            <w:pPr>
              <w:jc w:val="right"/>
              <w:rPr>
                <w:color w:val="000000"/>
              </w:rPr>
            </w:pPr>
            <w:r w:rsidRPr="00052B67">
              <w:rPr>
                <w:color w:val="000000"/>
              </w:rPr>
              <w:t>-27 075 714,81</w:t>
            </w:r>
          </w:p>
        </w:tc>
        <w:tc>
          <w:tcPr>
            <w:tcW w:w="1633" w:type="dxa"/>
            <w:gridSpan w:val="2"/>
            <w:tcBorders>
              <w:top w:val="nil"/>
              <w:left w:val="nil"/>
              <w:bottom w:val="single" w:sz="4" w:space="0" w:color="000000"/>
              <w:right w:val="single" w:sz="8" w:space="0" w:color="000000"/>
            </w:tcBorders>
            <w:shd w:val="clear" w:color="auto" w:fill="auto"/>
            <w:noWrap/>
            <w:vAlign w:val="bottom"/>
            <w:hideMark/>
          </w:tcPr>
          <w:p w14:paraId="51E35C9C" w14:textId="77777777" w:rsidR="00052B67" w:rsidRPr="00052B67" w:rsidRDefault="00052B67" w:rsidP="005345E4">
            <w:pPr>
              <w:jc w:val="center"/>
              <w:rPr>
                <w:color w:val="000000"/>
              </w:rPr>
            </w:pPr>
            <w:r w:rsidRPr="00052B67">
              <w:rPr>
                <w:color w:val="000000"/>
              </w:rPr>
              <w:t>X</w:t>
            </w:r>
          </w:p>
        </w:tc>
      </w:tr>
      <w:tr w:rsidR="00052B67" w:rsidRPr="00052B67" w14:paraId="67D55CFE" w14:textId="77777777" w:rsidTr="005345E4">
        <w:trPr>
          <w:trHeight w:val="300"/>
        </w:trPr>
        <w:tc>
          <w:tcPr>
            <w:tcW w:w="2268" w:type="dxa"/>
            <w:tcBorders>
              <w:top w:val="nil"/>
              <w:left w:val="single" w:sz="4" w:space="0" w:color="000000"/>
              <w:bottom w:val="single" w:sz="4" w:space="0" w:color="000000"/>
              <w:right w:val="single" w:sz="8" w:space="0" w:color="000000"/>
            </w:tcBorders>
            <w:shd w:val="clear" w:color="auto" w:fill="auto"/>
            <w:vAlign w:val="bottom"/>
            <w:hideMark/>
          </w:tcPr>
          <w:p w14:paraId="212F8E75" w14:textId="77777777" w:rsidR="00052B67" w:rsidRPr="00052B67" w:rsidRDefault="00052B67" w:rsidP="005345E4">
            <w:pPr>
              <w:rPr>
                <w:color w:val="000000"/>
              </w:rPr>
            </w:pPr>
            <w:r w:rsidRPr="00052B67">
              <w:rPr>
                <w:color w:val="000000"/>
              </w:rPr>
              <w:t xml:space="preserve">  Увеличение прочих остатков средств бюджетов</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14:paraId="3878CFE2" w14:textId="77777777" w:rsidR="00052B67" w:rsidRPr="00052B67" w:rsidRDefault="00052B67" w:rsidP="005345E4">
            <w:pPr>
              <w:jc w:val="center"/>
              <w:rPr>
                <w:color w:val="000000"/>
              </w:rPr>
            </w:pPr>
            <w:r w:rsidRPr="00052B67">
              <w:rPr>
                <w:color w:val="000000"/>
              </w:rPr>
              <w:t>710</w:t>
            </w:r>
          </w:p>
        </w:tc>
        <w:tc>
          <w:tcPr>
            <w:tcW w:w="2000" w:type="dxa"/>
            <w:gridSpan w:val="2"/>
            <w:tcBorders>
              <w:top w:val="nil"/>
              <w:left w:val="nil"/>
              <w:bottom w:val="single" w:sz="4" w:space="0" w:color="000000"/>
              <w:right w:val="single" w:sz="4" w:space="0" w:color="000000"/>
            </w:tcBorders>
            <w:shd w:val="clear" w:color="auto" w:fill="auto"/>
            <w:noWrap/>
            <w:vAlign w:val="center"/>
            <w:hideMark/>
          </w:tcPr>
          <w:p w14:paraId="0DCBDF7B" w14:textId="77777777" w:rsidR="00052B67" w:rsidRPr="00052B67" w:rsidRDefault="00052B67" w:rsidP="005345E4">
            <w:pPr>
              <w:jc w:val="center"/>
              <w:rPr>
                <w:color w:val="000000"/>
              </w:rPr>
            </w:pPr>
            <w:r w:rsidRPr="00052B67">
              <w:rPr>
                <w:color w:val="000000"/>
              </w:rPr>
              <w:t>000 01 05 02 00 00 0000 500</w:t>
            </w:r>
          </w:p>
        </w:tc>
        <w:tc>
          <w:tcPr>
            <w:tcW w:w="1421" w:type="dxa"/>
            <w:gridSpan w:val="2"/>
            <w:tcBorders>
              <w:top w:val="nil"/>
              <w:left w:val="nil"/>
              <w:bottom w:val="single" w:sz="4" w:space="0" w:color="000000"/>
              <w:right w:val="single" w:sz="4" w:space="0" w:color="000000"/>
            </w:tcBorders>
            <w:shd w:val="clear" w:color="auto" w:fill="auto"/>
            <w:noWrap/>
            <w:vAlign w:val="bottom"/>
            <w:hideMark/>
          </w:tcPr>
          <w:p w14:paraId="61492502" w14:textId="77777777" w:rsidR="00052B67" w:rsidRPr="00052B67" w:rsidRDefault="00052B67" w:rsidP="005345E4">
            <w:pPr>
              <w:jc w:val="right"/>
              <w:rPr>
                <w:color w:val="000000"/>
              </w:rPr>
            </w:pPr>
            <w:r w:rsidRPr="00052B67">
              <w:rPr>
                <w:color w:val="000000"/>
              </w:rPr>
              <w:t>-289 510 740,54</w:t>
            </w:r>
          </w:p>
        </w:tc>
        <w:tc>
          <w:tcPr>
            <w:tcW w:w="1892" w:type="dxa"/>
            <w:gridSpan w:val="2"/>
            <w:tcBorders>
              <w:top w:val="nil"/>
              <w:left w:val="nil"/>
              <w:bottom w:val="single" w:sz="4" w:space="0" w:color="000000"/>
              <w:right w:val="single" w:sz="4" w:space="0" w:color="000000"/>
            </w:tcBorders>
            <w:shd w:val="clear" w:color="auto" w:fill="auto"/>
            <w:noWrap/>
            <w:vAlign w:val="bottom"/>
            <w:hideMark/>
          </w:tcPr>
          <w:p w14:paraId="4E1DA7D3" w14:textId="77777777" w:rsidR="00052B67" w:rsidRPr="00052B67" w:rsidRDefault="00052B67" w:rsidP="005345E4">
            <w:pPr>
              <w:jc w:val="right"/>
              <w:rPr>
                <w:color w:val="000000"/>
              </w:rPr>
            </w:pPr>
            <w:r w:rsidRPr="00052B67">
              <w:rPr>
                <w:color w:val="000000"/>
              </w:rPr>
              <w:t>-27 075 714,81</w:t>
            </w:r>
          </w:p>
        </w:tc>
        <w:tc>
          <w:tcPr>
            <w:tcW w:w="1633" w:type="dxa"/>
            <w:gridSpan w:val="2"/>
            <w:tcBorders>
              <w:top w:val="nil"/>
              <w:left w:val="nil"/>
              <w:bottom w:val="single" w:sz="4" w:space="0" w:color="000000"/>
              <w:right w:val="single" w:sz="8" w:space="0" w:color="000000"/>
            </w:tcBorders>
            <w:shd w:val="clear" w:color="auto" w:fill="auto"/>
            <w:noWrap/>
            <w:vAlign w:val="bottom"/>
            <w:hideMark/>
          </w:tcPr>
          <w:p w14:paraId="62BC2B48" w14:textId="77777777" w:rsidR="00052B67" w:rsidRPr="00052B67" w:rsidRDefault="00052B67" w:rsidP="005345E4">
            <w:pPr>
              <w:jc w:val="center"/>
              <w:rPr>
                <w:color w:val="000000"/>
              </w:rPr>
            </w:pPr>
            <w:r w:rsidRPr="00052B67">
              <w:rPr>
                <w:color w:val="000000"/>
              </w:rPr>
              <w:t>X</w:t>
            </w:r>
          </w:p>
        </w:tc>
      </w:tr>
      <w:tr w:rsidR="00052B67" w:rsidRPr="00052B67" w14:paraId="42DDA183" w14:textId="77777777" w:rsidTr="005345E4">
        <w:trPr>
          <w:trHeight w:val="300"/>
        </w:trPr>
        <w:tc>
          <w:tcPr>
            <w:tcW w:w="2268" w:type="dxa"/>
            <w:tcBorders>
              <w:top w:val="nil"/>
              <w:left w:val="single" w:sz="4" w:space="0" w:color="000000"/>
              <w:bottom w:val="single" w:sz="4" w:space="0" w:color="000000"/>
              <w:right w:val="single" w:sz="8" w:space="0" w:color="000000"/>
            </w:tcBorders>
            <w:shd w:val="clear" w:color="auto" w:fill="auto"/>
            <w:vAlign w:val="bottom"/>
            <w:hideMark/>
          </w:tcPr>
          <w:p w14:paraId="7F5D756E" w14:textId="77777777" w:rsidR="00052B67" w:rsidRPr="00052B67" w:rsidRDefault="00052B67" w:rsidP="005345E4">
            <w:pPr>
              <w:rPr>
                <w:color w:val="000000"/>
              </w:rPr>
            </w:pPr>
            <w:r w:rsidRPr="00052B67">
              <w:rPr>
                <w:color w:val="000000"/>
              </w:rPr>
              <w:t xml:space="preserve">  Увеличение прочих остатков денежных средств бюджетов</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14:paraId="3F6EF226" w14:textId="77777777" w:rsidR="00052B67" w:rsidRPr="00052B67" w:rsidRDefault="00052B67" w:rsidP="005345E4">
            <w:pPr>
              <w:jc w:val="center"/>
              <w:rPr>
                <w:color w:val="000000"/>
              </w:rPr>
            </w:pPr>
            <w:r w:rsidRPr="00052B67">
              <w:rPr>
                <w:color w:val="000000"/>
              </w:rPr>
              <w:t>710</w:t>
            </w:r>
          </w:p>
        </w:tc>
        <w:tc>
          <w:tcPr>
            <w:tcW w:w="2000" w:type="dxa"/>
            <w:gridSpan w:val="2"/>
            <w:tcBorders>
              <w:top w:val="nil"/>
              <w:left w:val="nil"/>
              <w:bottom w:val="single" w:sz="4" w:space="0" w:color="000000"/>
              <w:right w:val="single" w:sz="4" w:space="0" w:color="000000"/>
            </w:tcBorders>
            <w:shd w:val="clear" w:color="auto" w:fill="auto"/>
            <w:noWrap/>
            <w:vAlign w:val="center"/>
            <w:hideMark/>
          </w:tcPr>
          <w:p w14:paraId="1E4C78F1" w14:textId="77777777" w:rsidR="00052B67" w:rsidRPr="00052B67" w:rsidRDefault="00052B67" w:rsidP="005345E4">
            <w:pPr>
              <w:jc w:val="center"/>
              <w:rPr>
                <w:color w:val="000000"/>
              </w:rPr>
            </w:pPr>
            <w:r w:rsidRPr="00052B67">
              <w:rPr>
                <w:color w:val="000000"/>
              </w:rPr>
              <w:t>000 01 05 02 01 00 0000 510</w:t>
            </w:r>
          </w:p>
        </w:tc>
        <w:tc>
          <w:tcPr>
            <w:tcW w:w="1421" w:type="dxa"/>
            <w:gridSpan w:val="2"/>
            <w:tcBorders>
              <w:top w:val="nil"/>
              <w:left w:val="nil"/>
              <w:bottom w:val="single" w:sz="4" w:space="0" w:color="000000"/>
              <w:right w:val="single" w:sz="4" w:space="0" w:color="000000"/>
            </w:tcBorders>
            <w:shd w:val="clear" w:color="auto" w:fill="auto"/>
            <w:noWrap/>
            <w:vAlign w:val="bottom"/>
            <w:hideMark/>
          </w:tcPr>
          <w:p w14:paraId="76C886EB" w14:textId="77777777" w:rsidR="00052B67" w:rsidRPr="00052B67" w:rsidRDefault="00052B67" w:rsidP="005345E4">
            <w:pPr>
              <w:jc w:val="right"/>
              <w:rPr>
                <w:color w:val="000000"/>
              </w:rPr>
            </w:pPr>
            <w:r w:rsidRPr="00052B67">
              <w:rPr>
                <w:color w:val="000000"/>
              </w:rPr>
              <w:t>-289 510 740,54</w:t>
            </w:r>
          </w:p>
        </w:tc>
        <w:tc>
          <w:tcPr>
            <w:tcW w:w="1892" w:type="dxa"/>
            <w:gridSpan w:val="2"/>
            <w:tcBorders>
              <w:top w:val="nil"/>
              <w:left w:val="nil"/>
              <w:bottom w:val="single" w:sz="4" w:space="0" w:color="000000"/>
              <w:right w:val="single" w:sz="4" w:space="0" w:color="000000"/>
            </w:tcBorders>
            <w:shd w:val="clear" w:color="auto" w:fill="auto"/>
            <w:noWrap/>
            <w:vAlign w:val="bottom"/>
            <w:hideMark/>
          </w:tcPr>
          <w:p w14:paraId="05ECEF9E" w14:textId="77777777" w:rsidR="00052B67" w:rsidRPr="00052B67" w:rsidRDefault="00052B67" w:rsidP="005345E4">
            <w:pPr>
              <w:jc w:val="right"/>
              <w:rPr>
                <w:color w:val="000000"/>
              </w:rPr>
            </w:pPr>
            <w:r w:rsidRPr="00052B67">
              <w:rPr>
                <w:color w:val="000000"/>
              </w:rPr>
              <w:t>-27 075 714,81</w:t>
            </w:r>
          </w:p>
        </w:tc>
        <w:tc>
          <w:tcPr>
            <w:tcW w:w="1633" w:type="dxa"/>
            <w:gridSpan w:val="2"/>
            <w:tcBorders>
              <w:top w:val="nil"/>
              <w:left w:val="nil"/>
              <w:bottom w:val="single" w:sz="4" w:space="0" w:color="000000"/>
              <w:right w:val="single" w:sz="8" w:space="0" w:color="000000"/>
            </w:tcBorders>
            <w:shd w:val="clear" w:color="auto" w:fill="auto"/>
            <w:noWrap/>
            <w:vAlign w:val="bottom"/>
            <w:hideMark/>
          </w:tcPr>
          <w:p w14:paraId="6DB138D1" w14:textId="77777777" w:rsidR="00052B67" w:rsidRPr="00052B67" w:rsidRDefault="00052B67" w:rsidP="005345E4">
            <w:pPr>
              <w:jc w:val="center"/>
              <w:rPr>
                <w:color w:val="000000"/>
              </w:rPr>
            </w:pPr>
            <w:r w:rsidRPr="00052B67">
              <w:rPr>
                <w:color w:val="000000"/>
              </w:rPr>
              <w:t>X</w:t>
            </w:r>
          </w:p>
        </w:tc>
      </w:tr>
      <w:tr w:rsidR="00052B67" w:rsidRPr="00052B67" w14:paraId="5F14A2F4" w14:textId="77777777" w:rsidTr="005345E4">
        <w:trPr>
          <w:trHeight w:val="465"/>
        </w:trPr>
        <w:tc>
          <w:tcPr>
            <w:tcW w:w="2268" w:type="dxa"/>
            <w:tcBorders>
              <w:top w:val="nil"/>
              <w:left w:val="single" w:sz="4" w:space="0" w:color="000000"/>
              <w:bottom w:val="single" w:sz="4" w:space="0" w:color="000000"/>
              <w:right w:val="single" w:sz="8" w:space="0" w:color="000000"/>
            </w:tcBorders>
            <w:shd w:val="clear" w:color="auto" w:fill="auto"/>
            <w:vAlign w:val="bottom"/>
            <w:hideMark/>
          </w:tcPr>
          <w:p w14:paraId="4B89F488" w14:textId="77777777" w:rsidR="00052B67" w:rsidRPr="00052B67" w:rsidRDefault="00052B67" w:rsidP="005345E4">
            <w:pPr>
              <w:rPr>
                <w:color w:val="000000"/>
              </w:rPr>
            </w:pPr>
            <w:r w:rsidRPr="00052B67">
              <w:rPr>
                <w:color w:val="000000"/>
              </w:rPr>
              <w:t xml:space="preserve">  Увеличение прочих остатков денежных средств бюджетов городских поселений</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14:paraId="0676EC5D" w14:textId="77777777" w:rsidR="00052B67" w:rsidRPr="00052B67" w:rsidRDefault="00052B67" w:rsidP="005345E4">
            <w:pPr>
              <w:jc w:val="center"/>
              <w:rPr>
                <w:color w:val="000000"/>
              </w:rPr>
            </w:pPr>
            <w:r w:rsidRPr="00052B67">
              <w:rPr>
                <w:color w:val="000000"/>
              </w:rPr>
              <w:t>710</w:t>
            </w:r>
          </w:p>
        </w:tc>
        <w:tc>
          <w:tcPr>
            <w:tcW w:w="2000" w:type="dxa"/>
            <w:gridSpan w:val="2"/>
            <w:tcBorders>
              <w:top w:val="nil"/>
              <w:left w:val="nil"/>
              <w:bottom w:val="single" w:sz="4" w:space="0" w:color="000000"/>
              <w:right w:val="single" w:sz="4" w:space="0" w:color="000000"/>
            </w:tcBorders>
            <w:shd w:val="clear" w:color="auto" w:fill="auto"/>
            <w:noWrap/>
            <w:vAlign w:val="center"/>
            <w:hideMark/>
          </w:tcPr>
          <w:p w14:paraId="1B564EEE" w14:textId="77777777" w:rsidR="00052B67" w:rsidRPr="00052B67" w:rsidRDefault="00052B67" w:rsidP="005345E4">
            <w:pPr>
              <w:jc w:val="center"/>
              <w:rPr>
                <w:color w:val="000000"/>
              </w:rPr>
            </w:pPr>
            <w:r w:rsidRPr="00052B67">
              <w:rPr>
                <w:color w:val="000000"/>
              </w:rPr>
              <w:t>000 01 05 02 01 13 0000 510</w:t>
            </w:r>
          </w:p>
        </w:tc>
        <w:tc>
          <w:tcPr>
            <w:tcW w:w="1421" w:type="dxa"/>
            <w:gridSpan w:val="2"/>
            <w:tcBorders>
              <w:top w:val="nil"/>
              <w:left w:val="nil"/>
              <w:bottom w:val="single" w:sz="4" w:space="0" w:color="000000"/>
              <w:right w:val="single" w:sz="4" w:space="0" w:color="000000"/>
            </w:tcBorders>
            <w:shd w:val="clear" w:color="auto" w:fill="auto"/>
            <w:noWrap/>
            <w:vAlign w:val="bottom"/>
            <w:hideMark/>
          </w:tcPr>
          <w:p w14:paraId="591EBB34" w14:textId="77777777" w:rsidR="00052B67" w:rsidRPr="00052B67" w:rsidRDefault="00052B67" w:rsidP="005345E4">
            <w:pPr>
              <w:jc w:val="right"/>
              <w:rPr>
                <w:color w:val="000000"/>
              </w:rPr>
            </w:pPr>
            <w:r w:rsidRPr="00052B67">
              <w:rPr>
                <w:color w:val="000000"/>
              </w:rPr>
              <w:t>-289 510 740,54</w:t>
            </w:r>
          </w:p>
        </w:tc>
        <w:tc>
          <w:tcPr>
            <w:tcW w:w="1892" w:type="dxa"/>
            <w:gridSpan w:val="2"/>
            <w:tcBorders>
              <w:top w:val="nil"/>
              <w:left w:val="nil"/>
              <w:bottom w:val="single" w:sz="4" w:space="0" w:color="000000"/>
              <w:right w:val="single" w:sz="4" w:space="0" w:color="000000"/>
            </w:tcBorders>
            <w:shd w:val="clear" w:color="auto" w:fill="auto"/>
            <w:noWrap/>
            <w:vAlign w:val="bottom"/>
            <w:hideMark/>
          </w:tcPr>
          <w:p w14:paraId="0B00A351" w14:textId="77777777" w:rsidR="00052B67" w:rsidRPr="00052B67" w:rsidRDefault="00052B67" w:rsidP="005345E4">
            <w:pPr>
              <w:jc w:val="right"/>
              <w:rPr>
                <w:color w:val="000000"/>
              </w:rPr>
            </w:pPr>
            <w:r w:rsidRPr="00052B67">
              <w:rPr>
                <w:color w:val="000000"/>
              </w:rPr>
              <w:t>-27 075 714,81</w:t>
            </w:r>
          </w:p>
        </w:tc>
        <w:tc>
          <w:tcPr>
            <w:tcW w:w="1633" w:type="dxa"/>
            <w:gridSpan w:val="2"/>
            <w:tcBorders>
              <w:top w:val="nil"/>
              <w:left w:val="nil"/>
              <w:bottom w:val="single" w:sz="4" w:space="0" w:color="000000"/>
              <w:right w:val="single" w:sz="8" w:space="0" w:color="000000"/>
            </w:tcBorders>
            <w:shd w:val="clear" w:color="auto" w:fill="auto"/>
            <w:noWrap/>
            <w:vAlign w:val="bottom"/>
            <w:hideMark/>
          </w:tcPr>
          <w:p w14:paraId="328623B5" w14:textId="77777777" w:rsidR="00052B67" w:rsidRPr="00052B67" w:rsidRDefault="00052B67" w:rsidP="005345E4">
            <w:pPr>
              <w:jc w:val="center"/>
              <w:rPr>
                <w:color w:val="000000"/>
              </w:rPr>
            </w:pPr>
            <w:r w:rsidRPr="00052B67">
              <w:rPr>
                <w:color w:val="000000"/>
              </w:rPr>
              <w:t>X</w:t>
            </w:r>
          </w:p>
        </w:tc>
      </w:tr>
      <w:tr w:rsidR="00052B67" w:rsidRPr="00052B67" w14:paraId="4FFCA1DE" w14:textId="77777777" w:rsidTr="005345E4">
        <w:trPr>
          <w:trHeight w:val="282"/>
        </w:trPr>
        <w:tc>
          <w:tcPr>
            <w:tcW w:w="2268"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14:paraId="35BC606E" w14:textId="77777777" w:rsidR="00052B67" w:rsidRPr="00052B67" w:rsidRDefault="00052B67" w:rsidP="005345E4">
            <w:pPr>
              <w:rPr>
                <w:color w:val="000000"/>
              </w:rPr>
            </w:pPr>
            <w:r w:rsidRPr="00052B67">
              <w:rPr>
                <w:color w:val="000000"/>
              </w:rPr>
              <w:t>уменьшение остатков средств, всего</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14:paraId="16CC241F" w14:textId="77777777" w:rsidR="00052B67" w:rsidRPr="00052B67" w:rsidRDefault="00052B67" w:rsidP="005345E4">
            <w:pPr>
              <w:jc w:val="center"/>
              <w:rPr>
                <w:color w:val="000000"/>
              </w:rPr>
            </w:pPr>
            <w:r w:rsidRPr="00052B67">
              <w:rPr>
                <w:color w:val="000000"/>
              </w:rPr>
              <w:t>720</w:t>
            </w:r>
          </w:p>
        </w:tc>
        <w:tc>
          <w:tcPr>
            <w:tcW w:w="2000" w:type="dxa"/>
            <w:gridSpan w:val="2"/>
            <w:tcBorders>
              <w:top w:val="nil"/>
              <w:left w:val="nil"/>
              <w:bottom w:val="single" w:sz="4" w:space="0" w:color="000000"/>
              <w:right w:val="single" w:sz="4" w:space="0" w:color="000000"/>
            </w:tcBorders>
            <w:shd w:val="clear" w:color="auto" w:fill="auto"/>
            <w:noWrap/>
            <w:vAlign w:val="center"/>
            <w:hideMark/>
          </w:tcPr>
          <w:p w14:paraId="309269AB" w14:textId="77777777" w:rsidR="00052B67" w:rsidRPr="00052B67" w:rsidRDefault="00052B67" w:rsidP="005345E4">
            <w:pPr>
              <w:jc w:val="center"/>
              <w:rPr>
                <w:color w:val="000000"/>
              </w:rPr>
            </w:pPr>
            <w:r w:rsidRPr="00052B67">
              <w:rPr>
                <w:color w:val="000000"/>
              </w:rPr>
              <w:t> </w:t>
            </w:r>
          </w:p>
        </w:tc>
        <w:tc>
          <w:tcPr>
            <w:tcW w:w="1421" w:type="dxa"/>
            <w:gridSpan w:val="2"/>
            <w:tcBorders>
              <w:top w:val="nil"/>
              <w:left w:val="nil"/>
              <w:bottom w:val="single" w:sz="4" w:space="0" w:color="000000"/>
              <w:right w:val="single" w:sz="4" w:space="0" w:color="000000"/>
            </w:tcBorders>
            <w:shd w:val="clear" w:color="auto" w:fill="auto"/>
            <w:noWrap/>
            <w:vAlign w:val="bottom"/>
            <w:hideMark/>
          </w:tcPr>
          <w:p w14:paraId="7BEC85A2" w14:textId="77777777" w:rsidR="00052B67" w:rsidRPr="00052B67" w:rsidRDefault="00052B67" w:rsidP="005345E4">
            <w:pPr>
              <w:jc w:val="right"/>
              <w:rPr>
                <w:color w:val="000000"/>
              </w:rPr>
            </w:pPr>
            <w:r w:rsidRPr="00052B67">
              <w:rPr>
                <w:color w:val="000000"/>
              </w:rPr>
              <w:t>298 609 823,08</w:t>
            </w:r>
          </w:p>
        </w:tc>
        <w:tc>
          <w:tcPr>
            <w:tcW w:w="1892" w:type="dxa"/>
            <w:gridSpan w:val="2"/>
            <w:tcBorders>
              <w:top w:val="nil"/>
              <w:left w:val="nil"/>
              <w:bottom w:val="single" w:sz="4" w:space="0" w:color="000000"/>
              <w:right w:val="single" w:sz="4" w:space="0" w:color="000000"/>
            </w:tcBorders>
            <w:shd w:val="clear" w:color="auto" w:fill="auto"/>
            <w:noWrap/>
            <w:vAlign w:val="bottom"/>
            <w:hideMark/>
          </w:tcPr>
          <w:p w14:paraId="3BCF80C0" w14:textId="77777777" w:rsidR="00052B67" w:rsidRPr="00052B67" w:rsidRDefault="00052B67" w:rsidP="005345E4">
            <w:pPr>
              <w:jc w:val="right"/>
              <w:rPr>
                <w:color w:val="000000"/>
              </w:rPr>
            </w:pPr>
            <w:r w:rsidRPr="00052B67">
              <w:rPr>
                <w:color w:val="000000"/>
              </w:rPr>
              <w:t>25 620 481,36</w:t>
            </w:r>
          </w:p>
        </w:tc>
        <w:tc>
          <w:tcPr>
            <w:tcW w:w="1633" w:type="dxa"/>
            <w:gridSpan w:val="2"/>
            <w:tcBorders>
              <w:top w:val="nil"/>
              <w:left w:val="nil"/>
              <w:bottom w:val="single" w:sz="4" w:space="0" w:color="000000"/>
              <w:right w:val="single" w:sz="8" w:space="0" w:color="000000"/>
            </w:tcBorders>
            <w:shd w:val="clear" w:color="auto" w:fill="auto"/>
            <w:noWrap/>
            <w:vAlign w:val="bottom"/>
            <w:hideMark/>
          </w:tcPr>
          <w:p w14:paraId="228B2AFB" w14:textId="77777777" w:rsidR="00052B67" w:rsidRPr="00052B67" w:rsidRDefault="00052B67" w:rsidP="005345E4">
            <w:pPr>
              <w:jc w:val="center"/>
              <w:rPr>
                <w:color w:val="000000"/>
              </w:rPr>
            </w:pPr>
            <w:r w:rsidRPr="00052B67">
              <w:rPr>
                <w:color w:val="000000"/>
              </w:rPr>
              <w:t>X</w:t>
            </w:r>
          </w:p>
        </w:tc>
      </w:tr>
      <w:tr w:rsidR="00052B67" w:rsidRPr="00052B67" w14:paraId="45D87BA9" w14:textId="77777777" w:rsidTr="005345E4">
        <w:trPr>
          <w:trHeight w:val="300"/>
        </w:trPr>
        <w:tc>
          <w:tcPr>
            <w:tcW w:w="2268" w:type="dxa"/>
            <w:tcBorders>
              <w:top w:val="nil"/>
              <w:left w:val="single" w:sz="4" w:space="0" w:color="000000"/>
              <w:bottom w:val="single" w:sz="4" w:space="0" w:color="000000"/>
              <w:right w:val="single" w:sz="8" w:space="0" w:color="000000"/>
            </w:tcBorders>
            <w:shd w:val="clear" w:color="auto" w:fill="auto"/>
            <w:vAlign w:val="bottom"/>
            <w:hideMark/>
          </w:tcPr>
          <w:p w14:paraId="29DAB4D1" w14:textId="77777777" w:rsidR="00052B67" w:rsidRPr="00052B67" w:rsidRDefault="00052B67" w:rsidP="005345E4">
            <w:pPr>
              <w:rPr>
                <w:color w:val="000000"/>
              </w:rPr>
            </w:pPr>
            <w:r w:rsidRPr="00052B67">
              <w:rPr>
                <w:color w:val="000000"/>
              </w:rPr>
              <w:t xml:space="preserve">  Уменьшение остатков средств бюджетов</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14:paraId="4657705F" w14:textId="77777777" w:rsidR="00052B67" w:rsidRPr="00052B67" w:rsidRDefault="00052B67" w:rsidP="005345E4">
            <w:pPr>
              <w:jc w:val="center"/>
              <w:rPr>
                <w:color w:val="000000"/>
              </w:rPr>
            </w:pPr>
            <w:r w:rsidRPr="00052B67">
              <w:rPr>
                <w:color w:val="000000"/>
              </w:rPr>
              <w:t>720</w:t>
            </w:r>
          </w:p>
        </w:tc>
        <w:tc>
          <w:tcPr>
            <w:tcW w:w="2000" w:type="dxa"/>
            <w:gridSpan w:val="2"/>
            <w:tcBorders>
              <w:top w:val="nil"/>
              <w:left w:val="nil"/>
              <w:bottom w:val="single" w:sz="4" w:space="0" w:color="000000"/>
              <w:right w:val="single" w:sz="4" w:space="0" w:color="000000"/>
            </w:tcBorders>
            <w:shd w:val="clear" w:color="auto" w:fill="auto"/>
            <w:noWrap/>
            <w:vAlign w:val="center"/>
            <w:hideMark/>
          </w:tcPr>
          <w:p w14:paraId="237EBA11" w14:textId="77777777" w:rsidR="00052B67" w:rsidRPr="00052B67" w:rsidRDefault="00052B67" w:rsidP="005345E4">
            <w:pPr>
              <w:jc w:val="center"/>
              <w:rPr>
                <w:color w:val="000000"/>
              </w:rPr>
            </w:pPr>
            <w:r w:rsidRPr="00052B67">
              <w:rPr>
                <w:color w:val="000000"/>
              </w:rPr>
              <w:t>000 01 05 00 00 00 0000 600</w:t>
            </w:r>
          </w:p>
        </w:tc>
        <w:tc>
          <w:tcPr>
            <w:tcW w:w="1421" w:type="dxa"/>
            <w:gridSpan w:val="2"/>
            <w:tcBorders>
              <w:top w:val="nil"/>
              <w:left w:val="nil"/>
              <w:bottom w:val="single" w:sz="4" w:space="0" w:color="000000"/>
              <w:right w:val="single" w:sz="4" w:space="0" w:color="000000"/>
            </w:tcBorders>
            <w:shd w:val="clear" w:color="auto" w:fill="auto"/>
            <w:noWrap/>
            <w:vAlign w:val="bottom"/>
            <w:hideMark/>
          </w:tcPr>
          <w:p w14:paraId="4FB4D193" w14:textId="77777777" w:rsidR="00052B67" w:rsidRPr="00052B67" w:rsidRDefault="00052B67" w:rsidP="005345E4">
            <w:pPr>
              <w:jc w:val="right"/>
              <w:rPr>
                <w:color w:val="000000"/>
              </w:rPr>
            </w:pPr>
            <w:r w:rsidRPr="00052B67">
              <w:rPr>
                <w:color w:val="000000"/>
              </w:rPr>
              <w:t>298 609 823,08</w:t>
            </w:r>
          </w:p>
        </w:tc>
        <w:tc>
          <w:tcPr>
            <w:tcW w:w="1892" w:type="dxa"/>
            <w:gridSpan w:val="2"/>
            <w:tcBorders>
              <w:top w:val="nil"/>
              <w:left w:val="nil"/>
              <w:bottom w:val="single" w:sz="4" w:space="0" w:color="000000"/>
              <w:right w:val="single" w:sz="4" w:space="0" w:color="000000"/>
            </w:tcBorders>
            <w:shd w:val="clear" w:color="auto" w:fill="auto"/>
            <w:noWrap/>
            <w:vAlign w:val="bottom"/>
            <w:hideMark/>
          </w:tcPr>
          <w:p w14:paraId="66D8E578" w14:textId="77777777" w:rsidR="00052B67" w:rsidRPr="00052B67" w:rsidRDefault="00052B67" w:rsidP="005345E4">
            <w:pPr>
              <w:jc w:val="right"/>
              <w:rPr>
                <w:color w:val="000000"/>
              </w:rPr>
            </w:pPr>
            <w:r w:rsidRPr="00052B67">
              <w:rPr>
                <w:color w:val="000000"/>
              </w:rPr>
              <w:t>25 620 481,36</w:t>
            </w:r>
          </w:p>
        </w:tc>
        <w:tc>
          <w:tcPr>
            <w:tcW w:w="1633" w:type="dxa"/>
            <w:gridSpan w:val="2"/>
            <w:tcBorders>
              <w:top w:val="nil"/>
              <w:left w:val="nil"/>
              <w:bottom w:val="single" w:sz="4" w:space="0" w:color="000000"/>
              <w:right w:val="single" w:sz="8" w:space="0" w:color="000000"/>
            </w:tcBorders>
            <w:shd w:val="clear" w:color="auto" w:fill="auto"/>
            <w:noWrap/>
            <w:vAlign w:val="bottom"/>
            <w:hideMark/>
          </w:tcPr>
          <w:p w14:paraId="29E80A1B" w14:textId="77777777" w:rsidR="00052B67" w:rsidRPr="00052B67" w:rsidRDefault="00052B67" w:rsidP="005345E4">
            <w:pPr>
              <w:jc w:val="center"/>
              <w:rPr>
                <w:color w:val="000000"/>
              </w:rPr>
            </w:pPr>
            <w:r w:rsidRPr="00052B67">
              <w:rPr>
                <w:color w:val="000000"/>
              </w:rPr>
              <w:t>X</w:t>
            </w:r>
          </w:p>
        </w:tc>
      </w:tr>
      <w:tr w:rsidR="00052B67" w:rsidRPr="00052B67" w14:paraId="65C93411" w14:textId="77777777" w:rsidTr="005345E4">
        <w:trPr>
          <w:trHeight w:val="300"/>
        </w:trPr>
        <w:tc>
          <w:tcPr>
            <w:tcW w:w="2268" w:type="dxa"/>
            <w:tcBorders>
              <w:top w:val="nil"/>
              <w:left w:val="single" w:sz="4" w:space="0" w:color="000000"/>
              <w:bottom w:val="single" w:sz="4" w:space="0" w:color="000000"/>
              <w:right w:val="single" w:sz="8" w:space="0" w:color="000000"/>
            </w:tcBorders>
            <w:shd w:val="clear" w:color="auto" w:fill="auto"/>
            <w:vAlign w:val="bottom"/>
            <w:hideMark/>
          </w:tcPr>
          <w:p w14:paraId="1D0CD1AC" w14:textId="77777777" w:rsidR="00052B67" w:rsidRPr="00052B67" w:rsidRDefault="00052B67" w:rsidP="005345E4">
            <w:pPr>
              <w:rPr>
                <w:color w:val="000000"/>
              </w:rPr>
            </w:pPr>
            <w:r w:rsidRPr="00052B67">
              <w:rPr>
                <w:color w:val="000000"/>
              </w:rPr>
              <w:lastRenderedPageBreak/>
              <w:t xml:space="preserve">  Уменьшение прочих остатков средств бюджетов</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14:paraId="0FD46DB5" w14:textId="77777777" w:rsidR="00052B67" w:rsidRPr="00052B67" w:rsidRDefault="00052B67" w:rsidP="005345E4">
            <w:pPr>
              <w:jc w:val="center"/>
              <w:rPr>
                <w:color w:val="000000"/>
              </w:rPr>
            </w:pPr>
            <w:r w:rsidRPr="00052B67">
              <w:rPr>
                <w:color w:val="000000"/>
              </w:rPr>
              <w:t>720</w:t>
            </w:r>
          </w:p>
        </w:tc>
        <w:tc>
          <w:tcPr>
            <w:tcW w:w="2000" w:type="dxa"/>
            <w:gridSpan w:val="2"/>
            <w:tcBorders>
              <w:top w:val="nil"/>
              <w:left w:val="nil"/>
              <w:bottom w:val="single" w:sz="4" w:space="0" w:color="000000"/>
              <w:right w:val="single" w:sz="4" w:space="0" w:color="000000"/>
            </w:tcBorders>
            <w:shd w:val="clear" w:color="auto" w:fill="auto"/>
            <w:noWrap/>
            <w:vAlign w:val="center"/>
            <w:hideMark/>
          </w:tcPr>
          <w:p w14:paraId="63817166" w14:textId="77777777" w:rsidR="00052B67" w:rsidRPr="00052B67" w:rsidRDefault="00052B67" w:rsidP="005345E4">
            <w:pPr>
              <w:jc w:val="center"/>
              <w:rPr>
                <w:color w:val="000000"/>
              </w:rPr>
            </w:pPr>
            <w:r w:rsidRPr="00052B67">
              <w:rPr>
                <w:color w:val="000000"/>
              </w:rPr>
              <w:t>000 01 05 02 00 00 0000 600</w:t>
            </w:r>
          </w:p>
        </w:tc>
        <w:tc>
          <w:tcPr>
            <w:tcW w:w="1421" w:type="dxa"/>
            <w:gridSpan w:val="2"/>
            <w:tcBorders>
              <w:top w:val="nil"/>
              <w:left w:val="nil"/>
              <w:bottom w:val="single" w:sz="4" w:space="0" w:color="000000"/>
              <w:right w:val="single" w:sz="4" w:space="0" w:color="000000"/>
            </w:tcBorders>
            <w:shd w:val="clear" w:color="auto" w:fill="auto"/>
            <w:noWrap/>
            <w:vAlign w:val="bottom"/>
            <w:hideMark/>
          </w:tcPr>
          <w:p w14:paraId="77E83C2E" w14:textId="77777777" w:rsidR="00052B67" w:rsidRPr="00052B67" w:rsidRDefault="00052B67" w:rsidP="005345E4">
            <w:pPr>
              <w:jc w:val="right"/>
              <w:rPr>
                <w:color w:val="000000"/>
              </w:rPr>
            </w:pPr>
            <w:r w:rsidRPr="00052B67">
              <w:rPr>
                <w:color w:val="000000"/>
              </w:rPr>
              <w:t>298 609 823,08</w:t>
            </w:r>
          </w:p>
        </w:tc>
        <w:tc>
          <w:tcPr>
            <w:tcW w:w="1892" w:type="dxa"/>
            <w:gridSpan w:val="2"/>
            <w:tcBorders>
              <w:top w:val="nil"/>
              <w:left w:val="nil"/>
              <w:bottom w:val="single" w:sz="4" w:space="0" w:color="000000"/>
              <w:right w:val="single" w:sz="4" w:space="0" w:color="000000"/>
            </w:tcBorders>
            <w:shd w:val="clear" w:color="auto" w:fill="auto"/>
            <w:noWrap/>
            <w:vAlign w:val="bottom"/>
            <w:hideMark/>
          </w:tcPr>
          <w:p w14:paraId="2359A0A8" w14:textId="77777777" w:rsidR="00052B67" w:rsidRPr="00052B67" w:rsidRDefault="00052B67" w:rsidP="005345E4">
            <w:pPr>
              <w:jc w:val="right"/>
              <w:rPr>
                <w:color w:val="000000"/>
              </w:rPr>
            </w:pPr>
            <w:r w:rsidRPr="00052B67">
              <w:rPr>
                <w:color w:val="000000"/>
              </w:rPr>
              <w:t>25 620 481,36</w:t>
            </w:r>
          </w:p>
        </w:tc>
        <w:tc>
          <w:tcPr>
            <w:tcW w:w="1633" w:type="dxa"/>
            <w:gridSpan w:val="2"/>
            <w:tcBorders>
              <w:top w:val="nil"/>
              <w:left w:val="nil"/>
              <w:bottom w:val="single" w:sz="4" w:space="0" w:color="000000"/>
              <w:right w:val="single" w:sz="8" w:space="0" w:color="000000"/>
            </w:tcBorders>
            <w:shd w:val="clear" w:color="auto" w:fill="auto"/>
            <w:noWrap/>
            <w:vAlign w:val="bottom"/>
            <w:hideMark/>
          </w:tcPr>
          <w:p w14:paraId="40750EE5" w14:textId="77777777" w:rsidR="00052B67" w:rsidRPr="00052B67" w:rsidRDefault="00052B67" w:rsidP="005345E4">
            <w:pPr>
              <w:jc w:val="center"/>
              <w:rPr>
                <w:color w:val="000000"/>
              </w:rPr>
            </w:pPr>
            <w:r w:rsidRPr="00052B67">
              <w:rPr>
                <w:color w:val="000000"/>
              </w:rPr>
              <w:t>X</w:t>
            </w:r>
          </w:p>
        </w:tc>
      </w:tr>
      <w:tr w:rsidR="00052B67" w:rsidRPr="00052B67" w14:paraId="64386F91" w14:textId="77777777" w:rsidTr="005345E4">
        <w:trPr>
          <w:trHeight w:val="300"/>
        </w:trPr>
        <w:tc>
          <w:tcPr>
            <w:tcW w:w="2268" w:type="dxa"/>
            <w:tcBorders>
              <w:top w:val="nil"/>
              <w:left w:val="single" w:sz="4" w:space="0" w:color="000000"/>
              <w:bottom w:val="single" w:sz="4" w:space="0" w:color="000000"/>
              <w:right w:val="single" w:sz="8" w:space="0" w:color="000000"/>
            </w:tcBorders>
            <w:shd w:val="clear" w:color="auto" w:fill="auto"/>
            <w:vAlign w:val="bottom"/>
            <w:hideMark/>
          </w:tcPr>
          <w:p w14:paraId="72DF57F3" w14:textId="77777777" w:rsidR="00052B67" w:rsidRPr="00052B67" w:rsidRDefault="00052B67" w:rsidP="005345E4">
            <w:pPr>
              <w:rPr>
                <w:color w:val="000000"/>
              </w:rPr>
            </w:pPr>
            <w:r w:rsidRPr="00052B67">
              <w:rPr>
                <w:color w:val="000000"/>
              </w:rPr>
              <w:t xml:space="preserve">  Уменьшение прочих остатков денежных средств бюджетов</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14:paraId="7D3DF511" w14:textId="77777777" w:rsidR="00052B67" w:rsidRPr="00052B67" w:rsidRDefault="00052B67" w:rsidP="005345E4">
            <w:pPr>
              <w:jc w:val="center"/>
              <w:rPr>
                <w:color w:val="000000"/>
              </w:rPr>
            </w:pPr>
            <w:r w:rsidRPr="00052B67">
              <w:rPr>
                <w:color w:val="000000"/>
              </w:rPr>
              <w:t>720</w:t>
            </w:r>
          </w:p>
        </w:tc>
        <w:tc>
          <w:tcPr>
            <w:tcW w:w="2000" w:type="dxa"/>
            <w:gridSpan w:val="2"/>
            <w:tcBorders>
              <w:top w:val="nil"/>
              <w:left w:val="nil"/>
              <w:bottom w:val="single" w:sz="4" w:space="0" w:color="000000"/>
              <w:right w:val="single" w:sz="4" w:space="0" w:color="000000"/>
            </w:tcBorders>
            <w:shd w:val="clear" w:color="auto" w:fill="auto"/>
            <w:noWrap/>
            <w:vAlign w:val="center"/>
            <w:hideMark/>
          </w:tcPr>
          <w:p w14:paraId="4CEF8DAD" w14:textId="77777777" w:rsidR="00052B67" w:rsidRPr="00052B67" w:rsidRDefault="00052B67" w:rsidP="005345E4">
            <w:pPr>
              <w:jc w:val="center"/>
              <w:rPr>
                <w:color w:val="000000"/>
              </w:rPr>
            </w:pPr>
            <w:r w:rsidRPr="00052B67">
              <w:rPr>
                <w:color w:val="000000"/>
              </w:rPr>
              <w:t>000 01 05 02 01 00 0000 610</w:t>
            </w:r>
          </w:p>
        </w:tc>
        <w:tc>
          <w:tcPr>
            <w:tcW w:w="1421" w:type="dxa"/>
            <w:gridSpan w:val="2"/>
            <w:tcBorders>
              <w:top w:val="nil"/>
              <w:left w:val="nil"/>
              <w:bottom w:val="single" w:sz="4" w:space="0" w:color="000000"/>
              <w:right w:val="single" w:sz="4" w:space="0" w:color="000000"/>
            </w:tcBorders>
            <w:shd w:val="clear" w:color="auto" w:fill="auto"/>
            <w:noWrap/>
            <w:vAlign w:val="bottom"/>
            <w:hideMark/>
          </w:tcPr>
          <w:p w14:paraId="1D1B1378" w14:textId="77777777" w:rsidR="00052B67" w:rsidRPr="00052B67" w:rsidRDefault="00052B67" w:rsidP="005345E4">
            <w:pPr>
              <w:jc w:val="right"/>
              <w:rPr>
                <w:color w:val="000000"/>
              </w:rPr>
            </w:pPr>
            <w:r w:rsidRPr="00052B67">
              <w:rPr>
                <w:color w:val="000000"/>
              </w:rPr>
              <w:t>298 609 823,08</w:t>
            </w:r>
          </w:p>
        </w:tc>
        <w:tc>
          <w:tcPr>
            <w:tcW w:w="1892" w:type="dxa"/>
            <w:gridSpan w:val="2"/>
            <w:tcBorders>
              <w:top w:val="nil"/>
              <w:left w:val="nil"/>
              <w:bottom w:val="single" w:sz="4" w:space="0" w:color="000000"/>
              <w:right w:val="single" w:sz="4" w:space="0" w:color="000000"/>
            </w:tcBorders>
            <w:shd w:val="clear" w:color="auto" w:fill="auto"/>
            <w:noWrap/>
            <w:vAlign w:val="bottom"/>
            <w:hideMark/>
          </w:tcPr>
          <w:p w14:paraId="32C6B278" w14:textId="77777777" w:rsidR="00052B67" w:rsidRPr="00052B67" w:rsidRDefault="00052B67" w:rsidP="005345E4">
            <w:pPr>
              <w:jc w:val="right"/>
              <w:rPr>
                <w:color w:val="000000"/>
              </w:rPr>
            </w:pPr>
            <w:r w:rsidRPr="00052B67">
              <w:rPr>
                <w:color w:val="000000"/>
              </w:rPr>
              <w:t>25 620 481,36</w:t>
            </w:r>
          </w:p>
        </w:tc>
        <w:tc>
          <w:tcPr>
            <w:tcW w:w="1633" w:type="dxa"/>
            <w:gridSpan w:val="2"/>
            <w:tcBorders>
              <w:top w:val="nil"/>
              <w:left w:val="nil"/>
              <w:bottom w:val="single" w:sz="4" w:space="0" w:color="000000"/>
              <w:right w:val="single" w:sz="8" w:space="0" w:color="000000"/>
            </w:tcBorders>
            <w:shd w:val="clear" w:color="auto" w:fill="auto"/>
            <w:noWrap/>
            <w:vAlign w:val="bottom"/>
            <w:hideMark/>
          </w:tcPr>
          <w:p w14:paraId="0BB97133" w14:textId="77777777" w:rsidR="00052B67" w:rsidRPr="00052B67" w:rsidRDefault="00052B67" w:rsidP="005345E4">
            <w:pPr>
              <w:jc w:val="center"/>
              <w:rPr>
                <w:color w:val="000000"/>
              </w:rPr>
            </w:pPr>
            <w:r w:rsidRPr="00052B67">
              <w:rPr>
                <w:color w:val="000000"/>
              </w:rPr>
              <w:t>X</w:t>
            </w:r>
          </w:p>
        </w:tc>
      </w:tr>
      <w:tr w:rsidR="00052B67" w:rsidRPr="00052B67" w14:paraId="7ADE1AA5" w14:textId="77777777" w:rsidTr="005345E4">
        <w:trPr>
          <w:trHeight w:val="465"/>
        </w:trPr>
        <w:tc>
          <w:tcPr>
            <w:tcW w:w="2268" w:type="dxa"/>
            <w:tcBorders>
              <w:top w:val="nil"/>
              <w:left w:val="single" w:sz="4" w:space="0" w:color="000000"/>
              <w:bottom w:val="single" w:sz="4" w:space="0" w:color="000000"/>
              <w:right w:val="single" w:sz="8" w:space="0" w:color="000000"/>
            </w:tcBorders>
            <w:shd w:val="clear" w:color="auto" w:fill="auto"/>
            <w:vAlign w:val="bottom"/>
            <w:hideMark/>
          </w:tcPr>
          <w:p w14:paraId="641CF6CC" w14:textId="77777777" w:rsidR="00052B67" w:rsidRPr="00052B67" w:rsidRDefault="00052B67" w:rsidP="005345E4">
            <w:pPr>
              <w:rPr>
                <w:color w:val="000000"/>
              </w:rPr>
            </w:pPr>
            <w:r w:rsidRPr="00052B67">
              <w:rPr>
                <w:color w:val="000000"/>
              </w:rPr>
              <w:t xml:space="preserve">  Уменьшение прочих остатков денежных средств бюджетов городских поселений</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14:paraId="4634EA3E" w14:textId="77777777" w:rsidR="00052B67" w:rsidRPr="00052B67" w:rsidRDefault="00052B67" w:rsidP="005345E4">
            <w:pPr>
              <w:jc w:val="center"/>
              <w:rPr>
                <w:color w:val="000000"/>
              </w:rPr>
            </w:pPr>
            <w:r w:rsidRPr="00052B67">
              <w:rPr>
                <w:color w:val="000000"/>
              </w:rPr>
              <w:t>720</w:t>
            </w:r>
          </w:p>
        </w:tc>
        <w:tc>
          <w:tcPr>
            <w:tcW w:w="2000" w:type="dxa"/>
            <w:gridSpan w:val="2"/>
            <w:tcBorders>
              <w:top w:val="nil"/>
              <w:left w:val="nil"/>
              <w:bottom w:val="single" w:sz="4" w:space="0" w:color="000000"/>
              <w:right w:val="single" w:sz="4" w:space="0" w:color="000000"/>
            </w:tcBorders>
            <w:shd w:val="clear" w:color="auto" w:fill="auto"/>
            <w:noWrap/>
            <w:vAlign w:val="center"/>
            <w:hideMark/>
          </w:tcPr>
          <w:p w14:paraId="770B2935" w14:textId="77777777" w:rsidR="00052B67" w:rsidRPr="00052B67" w:rsidRDefault="00052B67" w:rsidP="005345E4">
            <w:pPr>
              <w:jc w:val="center"/>
              <w:rPr>
                <w:color w:val="000000"/>
              </w:rPr>
            </w:pPr>
            <w:r w:rsidRPr="00052B67">
              <w:rPr>
                <w:color w:val="000000"/>
              </w:rPr>
              <w:t>000 01 05 02 01 13 0000 610</w:t>
            </w:r>
          </w:p>
        </w:tc>
        <w:tc>
          <w:tcPr>
            <w:tcW w:w="1421" w:type="dxa"/>
            <w:gridSpan w:val="2"/>
            <w:tcBorders>
              <w:top w:val="nil"/>
              <w:left w:val="nil"/>
              <w:bottom w:val="single" w:sz="4" w:space="0" w:color="000000"/>
              <w:right w:val="single" w:sz="4" w:space="0" w:color="000000"/>
            </w:tcBorders>
            <w:shd w:val="clear" w:color="auto" w:fill="auto"/>
            <w:noWrap/>
            <w:vAlign w:val="bottom"/>
            <w:hideMark/>
          </w:tcPr>
          <w:p w14:paraId="0238CA8C" w14:textId="77777777" w:rsidR="00052B67" w:rsidRPr="00052B67" w:rsidRDefault="00052B67" w:rsidP="005345E4">
            <w:pPr>
              <w:jc w:val="right"/>
              <w:rPr>
                <w:color w:val="000000"/>
              </w:rPr>
            </w:pPr>
            <w:r w:rsidRPr="00052B67">
              <w:rPr>
                <w:color w:val="000000"/>
              </w:rPr>
              <w:t>298 609 823,08</w:t>
            </w:r>
          </w:p>
        </w:tc>
        <w:tc>
          <w:tcPr>
            <w:tcW w:w="1892" w:type="dxa"/>
            <w:gridSpan w:val="2"/>
            <w:tcBorders>
              <w:top w:val="nil"/>
              <w:left w:val="nil"/>
              <w:bottom w:val="single" w:sz="4" w:space="0" w:color="000000"/>
              <w:right w:val="single" w:sz="4" w:space="0" w:color="000000"/>
            </w:tcBorders>
            <w:shd w:val="clear" w:color="auto" w:fill="auto"/>
            <w:noWrap/>
            <w:vAlign w:val="bottom"/>
            <w:hideMark/>
          </w:tcPr>
          <w:p w14:paraId="57BF0CBD" w14:textId="77777777" w:rsidR="00052B67" w:rsidRPr="00052B67" w:rsidRDefault="00052B67" w:rsidP="005345E4">
            <w:pPr>
              <w:jc w:val="right"/>
              <w:rPr>
                <w:color w:val="000000"/>
              </w:rPr>
            </w:pPr>
            <w:r w:rsidRPr="00052B67">
              <w:rPr>
                <w:color w:val="000000"/>
              </w:rPr>
              <w:t>25 620 481,36</w:t>
            </w:r>
          </w:p>
        </w:tc>
        <w:tc>
          <w:tcPr>
            <w:tcW w:w="1633" w:type="dxa"/>
            <w:gridSpan w:val="2"/>
            <w:tcBorders>
              <w:top w:val="nil"/>
              <w:left w:val="nil"/>
              <w:bottom w:val="single" w:sz="4" w:space="0" w:color="000000"/>
              <w:right w:val="single" w:sz="8" w:space="0" w:color="000000"/>
            </w:tcBorders>
            <w:shd w:val="clear" w:color="auto" w:fill="auto"/>
            <w:noWrap/>
            <w:vAlign w:val="bottom"/>
            <w:hideMark/>
          </w:tcPr>
          <w:p w14:paraId="57588B1F" w14:textId="77777777" w:rsidR="00052B67" w:rsidRPr="00052B67" w:rsidRDefault="00052B67" w:rsidP="005345E4">
            <w:pPr>
              <w:jc w:val="center"/>
              <w:rPr>
                <w:color w:val="000000"/>
              </w:rPr>
            </w:pPr>
            <w:r w:rsidRPr="00052B67">
              <w:rPr>
                <w:color w:val="000000"/>
              </w:rPr>
              <w:t>X</w:t>
            </w:r>
          </w:p>
        </w:tc>
      </w:tr>
    </w:tbl>
    <w:p w14:paraId="35B12BD8" w14:textId="77777777" w:rsidR="00052B67" w:rsidRPr="00052B67" w:rsidRDefault="00052B67" w:rsidP="00052B67">
      <w:pPr>
        <w:tabs>
          <w:tab w:val="left" w:pos="1380"/>
        </w:tabs>
        <w:rPr>
          <w:rFonts w:eastAsiaTheme="minorHAnsi"/>
          <w:lang w:eastAsia="en-US"/>
        </w:rPr>
      </w:pPr>
    </w:p>
    <w:p w14:paraId="3A13A841" w14:textId="77777777" w:rsidR="00925B3D" w:rsidRPr="00052B67" w:rsidRDefault="00925B3D" w:rsidP="00925B3D">
      <w:pPr>
        <w:autoSpaceDE w:val="0"/>
        <w:autoSpaceDN w:val="0"/>
        <w:adjustRightInd w:val="0"/>
        <w:jc w:val="both"/>
        <w:outlineLvl w:val="0"/>
      </w:pPr>
    </w:p>
    <w:p w14:paraId="36A52EA2" w14:textId="77777777" w:rsidR="00052B67" w:rsidRPr="00052B67" w:rsidRDefault="00052B67" w:rsidP="00925B3D">
      <w:pPr>
        <w:autoSpaceDE w:val="0"/>
        <w:autoSpaceDN w:val="0"/>
        <w:adjustRightInd w:val="0"/>
        <w:jc w:val="both"/>
        <w:outlineLvl w:val="0"/>
      </w:pPr>
    </w:p>
    <w:p w14:paraId="2DE44C77" w14:textId="6E8EA7E1" w:rsidR="00052B67" w:rsidRPr="00052B67" w:rsidRDefault="00052B67" w:rsidP="00052B67">
      <w:pPr>
        <w:jc w:val="both"/>
      </w:pPr>
    </w:p>
    <w:p w14:paraId="2A562E26" w14:textId="77777777" w:rsidR="00052B67" w:rsidRPr="00052B67" w:rsidRDefault="00052B67" w:rsidP="00052B67">
      <w:pPr>
        <w:jc w:val="both"/>
      </w:pPr>
    </w:p>
    <w:p w14:paraId="47353521" w14:textId="77777777" w:rsidR="00052B67" w:rsidRPr="00052B67" w:rsidRDefault="00052B67" w:rsidP="00052B67">
      <w:pPr>
        <w:jc w:val="center"/>
      </w:pPr>
      <w:r w:rsidRPr="00052B67">
        <w:t>АДМИНИСТРАЦИЯ ГОРОДА КАРГАТА</w:t>
      </w:r>
    </w:p>
    <w:p w14:paraId="5F441E36" w14:textId="77777777" w:rsidR="00052B67" w:rsidRPr="00052B67" w:rsidRDefault="00052B67" w:rsidP="00052B67">
      <w:pPr>
        <w:jc w:val="center"/>
      </w:pPr>
      <w:r w:rsidRPr="00052B67">
        <w:t>Каргатского района Новосибирской области</w:t>
      </w:r>
    </w:p>
    <w:tbl>
      <w:tblPr>
        <w:tblpPr w:leftFromText="180" w:rightFromText="180" w:vertAnchor="text" w:horzAnchor="margin" w:tblpY="193"/>
        <w:tblW w:w="5000" w:type="pct"/>
        <w:tblBorders>
          <w:top w:val="thinThickSmallGap" w:sz="24" w:space="0" w:color="auto"/>
        </w:tblBorders>
        <w:tblLook w:val="04A0" w:firstRow="1" w:lastRow="0" w:firstColumn="1" w:lastColumn="0" w:noHBand="0" w:noVBand="1"/>
      </w:tblPr>
      <w:tblGrid>
        <w:gridCol w:w="10682"/>
      </w:tblGrid>
      <w:tr w:rsidR="00052B67" w:rsidRPr="00052B67" w14:paraId="05B719F7" w14:textId="77777777" w:rsidTr="005345E4">
        <w:trPr>
          <w:trHeight w:val="83"/>
        </w:trPr>
        <w:tc>
          <w:tcPr>
            <w:tcW w:w="5000" w:type="pct"/>
            <w:tcBorders>
              <w:top w:val="thinThickSmallGap" w:sz="24" w:space="0" w:color="auto"/>
              <w:left w:val="nil"/>
              <w:bottom w:val="nil"/>
              <w:right w:val="nil"/>
            </w:tcBorders>
          </w:tcPr>
          <w:p w14:paraId="5347D4AF" w14:textId="77777777" w:rsidR="00052B67" w:rsidRPr="00052B67" w:rsidRDefault="00052B67" w:rsidP="005345E4"/>
        </w:tc>
      </w:tr>
    </w:tbl>
    <w:p w14:paraId="5C6BCAC8" w14:textId="77777777" w:rsidR="00052B67" w:rsidRPr="00052B67" w:rsidRDefault="00052B67" w:rsidP="00052B67">
      <w:pPr>
        <w:jc w:val="center"/>
      </w:pPr>
      <w:r w:rsidRPr="00052B67">
        <w:t>ПОСТАНОВЛЕНИЕ</w:t>
      </w:r>
    </w:p>
    <w:p w14:paraId="2E4F4162" w14:textId="77777777" w:rsidR="00052B67" w:rsidRPr="00052B67" w:rsidRDefault="00052B67" w:rsidP="00052B67">
      <w:pPr>
        <w:jc w:val="cente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85"/>
        <w:gridCol w:w="3544"/>
        <w:gridCol w:w="2942"/>
      </w:tblGrid>
      <w:tr w:rsidR="00052B67" w:rsidRPr="00052B67" w14:paraId="1CB09B6B" w14:textId="77777777" w:rsidTr="005345E4">
        <w:trPr>
          <w:trHeight w:val="362"/>
        </w:trPr>
        <w:tc>
          <w:tcPr>
            <w:tcW w:w="3085" w:type="dxa"/>
            <w:tcBorders>
              <w:top w:val="nil"/>
              <w:left w:val="nil"/>
              <w:bottom w:val="single" w:sz="4" w:space="0" w:color="auto"/>
              <w:right w:val="nil"/>
            </w:tcBorders>
          </w:tcPr>
          <w:p w14:paraId="318C2791" w14:textId="77777777" w:rsidR="00052B67" w:rsidRPr="00052B67" w:rsidRDefault="00052B67" w:rsidP="005345E4">
            <w:pPr>
              <w:tabs>
                <w:tab w:val="left" w:pos="3960"/>
              </w:tabs>
            </w:pPr>
          </w:p>
          <w:p w14:paraId="68D6ACC8" w14:textId="77777777" w:rsidR="00052B67" w:rsidRPr="00052B67" w:rsidRDefault="00052B67" w:rsidP="005345E4">
            <w:pPr>
              <w:tabs>
                <w:tab w:val="left" w:pos="3960"/>
              </w:tabs>
              <w:jc w:val="center"/>
            </w:pPr>
            <w:r w:rsidRPr="00052B67">
              <w:t>25.04.2025</w:t>
            </w:r>
          </w:p>
        </w:tc>
        <w:tc>
          <w:tcPr>
            <w:tcW w:w="3544" w:type="dxa"/>
            <w:tcBorders>
              <w:top w:val="nil"/>
              <w:left w:val="nil"/>
              <w:bottom w:val="nil"/>
              <w:right w:val="nil"/>
            </w:tcBorders>
          </w:tcPr>
          <w:p w14:paraId="0EAF5CF6" w14:textId="77777777" w:rsidR="00052B67" w:rsidRPr="00052B67" w:rsidRDefault="00052B67" w:rsidP="005345E4">
            <w:pPr>
              <w:tabs>
                <w:tab w:val="left" w:pos="3960"/>
              </w:tabs>
              <w:jc w:val="center"/>
              <w:rPr>
                <w:u w:val="single"/>
              </w:rPr>
            </w:pPr>
            <w:r w:rsidRPr="00052B67">
              <w:t>г. Каргат</w:t>
            </w:r>
          </w:p>
          <w:p w14:paraId="788DF6D8" w14:textId="77777777" w:rsidR="00052B67" w:rsidRPr="00052B67" w:rsidRDefault="00052B67" w:rsidP="005345E4">
            <w:pPr>
              <w:tabs>
                <w:tab w:val="left" w:pos="3960"/>
              </w:tabs>
              <w:rPr>
                <w:u w:val="single"/>
              </w:rPr>
            </w:pPr>
          </w:p>
        </w:tc>
        <w:tc>
          <w:tcPr>
            <w:tcW w:w="2942" w:type="dxa"/>
            <w:tcBorders>
              <w:top w:val="nil"/>
              <w:left w:val="nil"/>
              <w:bottom w:val="single" w:sz="4" w:space="0" w:color="auto"/>
              <w:right w:val="nil"/>
            </w:tcBorders>
          </w:tcPr>
          <w:p w14:paraId="7943C67C" w14:textId="77777777" w:rsidR="00052B67" w:rsidRPr="00052B67" w:rsidRDefault="00052B67" w:rsidP="005345E4">
            <w:pPr>
              <w:tabs>
                <w:tab w:val="left" w:pos="3960"/>
              </w:tabs>
            </w:pPr>
          </w:p>
          <w:p w14:paraId="3822735D" w14:textId="77777777" w:rsidR="00052B67" w:rsidRPr="00052B67" w:rsidRDefault="00052B67" w:rsidP="005345E4">
            <w:pPr>
              <w:tabs>
                <w:tab w:val="left" w:pos="3960"/>
              </w:tabs>
            </w:pPr>
            <w:r w:rsidRPr="00052B67">
              <w:t xml:space="preserve">     № 114</w:t>
            </w:r>
          </w:p>
        </w:tc>
      </w:tr>
    </w:tbl>
    <w:p w14:paraId="3E47092D" w14:textId="77777777" w:rsidR="00052B67" w:rsidRPr="00052B67" w:rsidRDefault="00052B67" w:rsidP="00052B67">
      <w:pPr>
        <w:widowControl w:val="0"/>
        <w:autoSpaceDE w:val="0"/>
        <w:autoSpaceDN w:val="0"/>
        <w:adjustRightInd w:val="0"/>
        <w:jc w:val="both"/>
      </w:pPr>
    </w:p>
    <w:p w14:paraId="4637CAC1" w14:textId="77777777" w:rsidR="00052B67" w:rsidRPr="00052B67" w:rsidRDefault="00052B67" w:rsidP="00052B67">
      <w:pPr>
        <w:widowControl w:val="0"/>
        <w:autoSpaceDE w:val="0"/>
        <w:autoSpaceDN w:val="0"/>
        <w:adjustRightInd w:val="0"/>
        <w:jc w:val="both"/>
      </w:pPr>
    </w:p>
    <w:p w14:paraId="656A2BEC" w14:textId="77777777" w:rsidR="00052B67" w:rsidRPr="00052B67" w:rsidRDefault="00052B67" w:rsidP="00052B67">
      <w:pPr>
        <w:jc w:val="both"/>
      </w:pPr>
      <w:r w:rsidRPr="00052B67">
        <w:t xml:space="preserve">Об установлении </w:t>
      </w:r>
      <w:proofErr w:type="gramStart"/>
      <w:r w:rsidRPr="00052B67">
        <w:t>особого</w:t>
      </w:r>
      <w:proofErr w:type="gramEnd"/>
      <w:r w:rsidRPr="00052B67">
        <w:t xml:space="preserve"> пожароопасного</w:t>
      </w:r>
    </w:p>
    <w:p w14:paraId="3523E676" w14:textId="77777777" w:rsidR="00052B67" w:rsidRPr="00052B67" w:rsidRDefault="00052B67" w:rsidP="00052B67">
      <w:pPr>
        <w:jc w:val="both"/>
      </w:pPr>
      <w:r w:rsidRPr="00052B67">
        <w:t>режима на территории города Каргата</w:t>
      </w:r>
    </w:p>
    <w:p w14:paraId="3D4CFBA8" w14:textId="77777777" w:rsidR="00052B67" w:rsidRPr="00052B67" w:rsidRDefault="00052B67" w:rsidP="00052B67">
      <w:pPr>
        <w:widowControl w:val="0"/>
        <w:autoSpaceDE w:val="0"/>
        <w:autoSpaceDN w:val="0"/>
        <w:adjustRightInd w:val="0"/>
        <w:jc w:val="both"/>
        <w:rPr>
          <w:bCs/>
        </w:rPr>
      </w:pPr>
      <w:r w:rsidRPr="00052B67">
        <w:t xml:space="preserve">Каргатского района Новосибирской области </w:t>
      </w:r>
    </w:p>
    <w:p w14:paraId="4D5F3E1D" w14:textId="77777777" w:rsidR="00052B67" w:rsidRPr="00052B67" w:rsidRDefault="00052B67" w:rsidP="00052B67">
      <w:pPr>
        <w:widowControl w:val="0"/>
        <w:autoSpaceDE w:val="0"/>
        <w:autoSpaceDN w:val="0"/>
        <w:adjustRightInd w:val="0"/>
        <w:jc w:val="both"/>
        <w:rPr>
          <w:bCs/>
        </w:rPr>
      </w:pPr>
    </w:p>
    <w:p w14:paraId="59DEAF75" w14:textId="77777777" w:rsidR="00052B67" w:rsidRPr="00052B67" w:rsidRDefault="00052B67" w:rsidP="00052B67">
      <w:pPr>
        <w:jc w:val="both"/>
      </w:pPr>
      <w:r w:rsidRPr="00052B67">
        <w:rPr>
          <w:bCs/>
        </w:rPr>
        <w:t xml:space="preserve">      </w:t>
      </w:r>
      <w:r w:rsidRPr="00052B67">
        <w:t xml:space="preserve"> </w:t>
      </w:r>
      <w:proofErr w:type="gramStart"/>
      <w:r w:rsidRPr="00052B67">
        <w:t>Руководствуясь Федеральным законом от 21.12.1994 года № 68-ФЗ «О защите населения и территорий от чрезвычайных ситуаций природного и техногенного характера», в соответствии со статьей 3 Закона Новосибирской области от 14.05.2005 №294-ОЗ «О противопожарной службе Новосибирской области и обеспечении пожарной безопасности Новосибирской области», Постановлением Правительства Новосибирской области  «Об установлении особого пожароопасного режима на территории  Новосибирской области» от 22.04.2025г. № 182-п, Постановлением Администрации</w:t>
      </w:r>
      <w:proofErr w:type="gramEnd"/>
      <w:r w:rsidRPr="00052B67">
        <w:t xml:space="preserve"> Каргатского района Новосибирской области от 25.04.2025г. № 247/82-п « Об установлении особого противопожарного режима на  территории Каргатского района» и в целях организованного проведения работ по защите населения и территорий от природных пожаров, администрация города Каргата Каргатского района Новосибирской области,</w:t>
      </w:r>
    </w:p>
    <w:p w14:paraId="4EFDFBF0" w14:textId="77777777" w:rsidR="00052B67" w:rsidRPr="00052B67" w:rsidRDefault="00052B67" w:rsidP="00052B67">
      <w:pPr>
        <w:pStyle w:val="a3"/>
        <w:rPr>
          <w:sz w:val="24"/>
          <w:szCs w:val="24"/>
        </w:rPr>
      </w:pPr>
    </w:p>
    <w:p w14:paraId="00B6F744" w14:textId="77777777" w:rsidR="00052B67" w:rsidRPr="00052B67" w:rsidRDefault="00052B67" w:rsidP="00052B67">
      <w:pPr>
        <w:pStyle w:val="a3"/>
        <w:rPr>
          <w:bCs/>
          <w:sz w:val="24"/>
          <w:szCs w:val="24"/>
        </w:rPr>
      </w:pPr>
      <w:r w:rsidRPr="00052B67">
        <w:rPr>
          <w:bCs/>
          <w:sz w:val="24"/>
          <w:szCs w:val="24"/>
        </w:rPr>
        <w:t>ПОСТАНОВЛЯЕТ:</w:t>
      </w:r>
    </w:p>
    <w:p w14:paraId="06388D5A" w14:textId="77777777" w:rsidR="00052B67" w:rsidRPr="00052B67" w:rsidRDefault="00052B67" w:rsidP="00052B67">
      <w:pPr>
        <w:pStyle w:val="21"/>
        <w:spacing w:after="0" w:line="240" w:lineRule="auto"/>
        <w:jc w:val="both"/>
      </w:pPr>
      <w:r w:rsidRPr="00052B67">
        <w:t>1. Установить на территории города Каргата Каргатского района Новосибирской области с 25 апреля по 12 мая 2025 года особый противопожарный режим.</w:t>
      </w:r>
    </w:p>
    <w:p w14:paraId="4293582A" w14:textId="77777777" w:rsidR="00052B67" w:rsidRPr="00052B67" w:rsidRDefault="00052B67" w:rsidP="00052B67">
      <w:pPr>
        <w:jc w:val="both"/>
      </w:pPr>
      <w:r w:rsidRPr="00052B67">
        <w:t xml:space="preserve">2. На период действия  особого противопожарного режима: </w:t>
      </w:r>
    </w:p>
    <w:p w14:paraId="29AA1783" w14:textId="77777777" w:rsidR="00052B67" w:rsidRPr="00052B67" w:rsidRDefault="00052B67" w:rsidP="00052B67">
      <w:pPr>
        <w:jc w:val="both"/>
      </w:pPr>
      <w:r w:rsidRPr="00052B67">
        <w:t>2.1. ограничить доступ людей  в лесные массивы, взять на контроль территории бесхозяйных и длительное время не эксплуатируемых приусадебных участков;</w:t>
      </w:r>
    </w:p>
    <w:p w14:paraId="7D54C56B" w14:textId="77777777" w:rsidR="00052B67" w:rsidRPr="00052B67" w:rsidRDefault="00052B67" w:rsidP="00052B67">
      <w:pPr>
        <w:jc w:val="both"/>
      </w:pPr>
      <w:r w:rsidRPr="00052B67">
        <w:t xml:space="preserve">2.2. запретить сжигание мусора, разведение костров и пуск палов травы на приусадебных участках жилых домов, на территориях, прилегающих к многоквартирным жилым домам, общественным </w:t>
      </w:r>
      <w:r w:rsidRPr="00052B67">
        <w:lastRenderedPageBreak/>
        <w:t>зданиям, объектам промышленного назначения, проведение огневых и других пожароопасных работ без получения допуска (разрешения) в установленном порядке;</w:t>
      </w:r>
    </w:p>
    <w:p w14:paraId="382688FE" w14:textId="77777777" w:rsidR="00052B67" w:rsidRPr="00052B67" w:rsidRDefault="00052B67" w:rsidP="00052B67">
      <w:pPr>
        <w:jc w:val="both"/>
      </w:pPr>
      <w:r w:rsidRPr="00052B67">
        <w:t>2.3.  запретить организациям независимо от организационно-правовой формы проведение пожароопасных работ, в том числе проведение сельскохозяйственных палов, сжигание стерни, пожнивных остатков и разведение костров на полях, сжигание мусора.</w:t>
      </w:r>
    </w:p>
    <w:p w14:paraId="39623A23" w14:textId="77777777" w:rsidR="00052B67" w:rsidRPr="00052B67" w:rsidRDefault="00052B67" w:rsidP="00052B67">
      <w:pPr>
        <w:jc w:val="both"/>
      </w:pPr>
      <w:r w:rsidRPr="00052B67">
        <w:t>3.  Организовать дежурство должностных лиц органа местного самоуправления.</w:t>
      </w:r>
    </w:p>
    <w:p w14:paraId="085D1D98" w14:textId="77777777" w:rsidR="00052B67" w:rsidRPr="00052B67" w:rsidRDefault="00052B67" w:rsidP="00052B67">
      <w:pPr>
        <w:tabs>
          <w:tab w:val="left" w:pos="0"/>
        </w:tabs>
        <w:jc w:val="both"/>
      </w:pPr>
      <w:r w:rsidRPr="00052B67">
        <w:t>4. Директору МКУ «Услуги благоустройства» города Каргата Сотникову И.И., Директору МУП «Каргатское ЖКХ» Леонову С.Ю.:</w:t>
      </w:r>
    </w:p>
    <w:p w14:paraId="774511A1" w14:textId="77777777" w:rsidR="00052B67" w:rsidRPr="00052B67" w:rsidRDefault="00052B67" w:rsidP="00052B67">
      <w:pPr>
        <w:jc w:val="both"/>
      </w:pPr>
      <w:r w:rsidRPr="00052B67">
        <w:t>4.1. осуществить подготовку имеющейся водовозной и землеройной техники для возможного использования в тушении пожаров;</w:t>
      </w:r>
    </w:p>
    <w:p w14:paraId="2FC23D48" w14:textId="77777777" w:rsidR="00052B67" w:rsidRPr="00052B67" w:rsidRDefault="00052B67" w:rsidP="00052B67">
      <w:pPr>
        <w:jc w:val="both"/>
      </w:pPr>
      <w:r w:rsidRPr="00052B67">
        <w:t>4.2.  предусмотреть подвоз воды для заправки пожарных машин при локализации и ликвидации очагов пожаров, удаленных от источников противопожарного водоснабжения;</w:t>
      </w:r>
    </w:p>
    <w:p w14:paraId="49B5CD4B" w14:textId="77777777" w:rsidR="00052B67" w:rsidRPr="00052B67" w:rsidRDefault="00052B67" w:rsidP="00052B67">
      <w:pPr>
        <w:jc w:val="both"/>
      </w:pPr>
      <w:r w:rsidRPr="00052B67">
        <w:t>4.3.  проверить противопожарные и минерализованные полосы вокруг населенных пунктов г. Каргат, б/</w:t>
      </w:r>
      <w:proofErr w:type="gramStart"/>
      <w:r w:rsidRPr="00052B67">
        <w:t>п</w:t>
      </w:r>
      <w:proofErr w:type="gramEnd"/>
      <w:r w:rsidRPr="00052B67">
        <w:t xml:space="preserve"> </w:t>
      </w:r>
      <w:proofErr w:type="spellStart"/>
      <w:r w:rsidRPr="00052B67">
        <w:t>Капралово</w:t>
      </w:r>
      <w:proofErr w:type="spellEnd"/>
      <w:r w:rsidRPr="00052B67">
        <w:t>, и городских кладбищ;</w:t>
      </w:r>
    </w:p>
    <w:p w14:paraId="5E91A3CA" w14:textId="77777777" w:rsidR="00052B67" w:rsidRPr="00052B67" w:rsidRDefault="00052B67" w:rsidP="00052B67">
      <w:pPr>
        <w:jc w:val="both"/>
      </w:pPr>
      <w:r w:rsidRPr="00052B67">
        <w:t>4.4. обеспечить беспрепятственный подъезд пожарной техники и свободный доступ к источникам противопожарного водоснабжения.</w:t>
      </w:r>
    </w:p>
    <w:p w14:paraId="14456BA8" w14:textId="77777777" w:rsidR="00052B67" w:rsidRPr="00052B67" w:rsidRDefault="00052B67" w:rsidP="00052B67">
      <w:pPr>
        <w:jc w:val="both"/>
      </w:pPr>
      <w:r w:rsidRPr="00052B67">
        <w:t>5. Рекомендовать  Начальнику ОНД по Каргатскому и Убинскому районам (Коваль С.В.):</w:t>
      </w:r>
    </w:p>
    <w:p w14:paraId="463FB564" w14:textId="77777777" w:rsidR="00052B67" w:rsidRPr="00052B67" w:rsidRDefault="00052B67" w:rsidP="00052B67">
      <w:pPr>
        <w:jc w:val="both"/>
      </w:pPr>
      <w:r w:rsidRPr="00052B67">
        <w:t>5.1. принять меры по усилению профилактики пожаров на территории города Каргат и на объектах, расположенных в лесных массивах или примыкающих к ним;</w:t>
      </w:r>
    </w:p>
    <w:p w14:paraId="151EA15C" w14:textId="77777777" w:rsidR="00052B67" w:rsidRPr="00052B67" w:rsidRDefault="00052B67" w:rsidP="00052B67">
      <w:pPr>
        <w:jc w:val="both"/>
      </w:pPr>
      <w:r w:rsidRPr="00052B67">
        <w:t>5.2. принять участие в проведении подворных обходов с ознакомлением жителей с требованиями по обеспечению мер пожарной безопасности.</w:t>
      </w:r>
    </w:p>
    <w:p w14:paraId="53210CB4" w14:textId="77777777" w:rsidR="00052B67" w:rsidRPr="00052B67" w:rsidRDefault="00052B67" w:rsidP="00052B67">
      <w:pPr>
        <w:jc w:val="both"/>
      </w:pPr>
      <w:r w:rsidRPr="00052B67">
        <w:t xml:space="preserve">6. Рекомендовать  начальнику МО МВД России «Каргатский» подполковнику полиции </w:t>
      </w:r>
      <w:proofErr w:type="spellStart"/>
      <w:r w:rsidRPr="00052B67">
        <w:t>Дубук</w:t>
      </w:r>
      <w:proofErr w:type="spellEnd"/>
      <w:r w:rsidRPr="00052B67">
        <w:t xml:space="preserve"> П.А.:</w:t>
      </w:r>
    </w:p>
    <w:p w14:paraId="35F13DC4" w14:textId="77777777" w:rsidR="00052B67" w:rsidRPr="00052B67" w:rsidRDefault="00052B67" w:rsidP="00052B67">
      <w:pPr>
        <w:jc w:val="both"/>
      </w:pPr>
      <w:r w:rsidRPr="00052B67">
        <w:t>6.1. принять меры в пределах компетенции по содействию в обеспечении общественного порядка и безопасности при проведении рейдов в г. Каргате с целью пресечения выжигания сухой растительности и сжигания мусора;</w:t>
      </w:r>
    </w:p>
    <w:p w14:paraId="02DB6305" w14:textId="77777777" w:rsidR="00052B67" w:rsidRPr="00052B67" w:rsidRDefault="00052B67" w:rsidP="00052B67">
      <w:pPr>
        <w:jc w:val="both"/>
      </w:pPr>
      <w:r w:rsidRPr="00052B67">
        <w:t>6.2. обеспечить работу мобильных постов, ограничивающих доступ населения и транспорта в леса, кроме лиц занимающихся заготовлением дров;</w:t>
      </w:r>
    </w:p>
    <w:p w14:paraId="35726FFD" w14:textId="77777777" w:rsidR="00052B67" w:rsidRPr="00052B67" w:rsidRDefault="00052B67" w:rsidP="00052B67">
      <w:pPr>
        <w:jc w:val="both"/>
      </w:pPr>
      <w:r w:rsidRPr="00052B67">
        <w:t>6.3. в случае невыполнения или ненадлежащего выполнения настоящего постановления применять меры в соответствии с законодательством Российской Федерации.</w:t>
      </w:r>
    </w:p>
    <w:p w14:paraId="023F0718" w14:textId="77777777" w:rsidR="00052B67" w:rsidRPr="00052B67" w:rsidRDefault="00052B67" w:rsidP="00052B67">
      <w:pPr>
        <w:jc w:val="both"/>
      </w:pPr>
      <w:r w:rsidRPr="00052B67">
        <w:t>7. Рекомендовать директор</w:t>
      </w:r>
      <w:proofErr w:type="gramStart"/>
      <w:r w:rsidRPr="00052B67">
        <w:t>у ООО</w:t>
      </w:r>
      <w:proofErr w:type="gramEnd"/>
      <w:r w:rsidRPr="00052B67">
        <w:t xml:space="preserve"> «Управдом» (</w:t>
      </w:r>
      <w:proofErr w:type="spellStart"/>
      <w:r w:rsidRPr="00052B67">
        <w:t>Курову</w:t>
      </w:r>
      <w:proofErr w:type="spellEnd"/>
      <w:r w:rsidRPr="00052B67">
        <w:t xml:space="preserve"> А.В.),  провести работу по усилению технической </w:t>
      </w:r>
      <w:proofErr w:type="spellStart"/>
      <w:r w:rsidRPr="00052B67">
        <w:t>укрепленности</w:t>
      </w:r>
      <w:proofErr w:type="spellEnd"/>
      <w:r w:rsidRPr="00052B67">
        <w:t xml:space="preserve"> чердачных и подвальных помещений жилого фонда, ограничения доступа в них посторонних лиц, проведение разъяснительной работы по пожарной безопасности среди жильцов многоквартирных домов, оформить информационные стенды по пожарной безопасности.</w:t>
      </w:r>
    </w:p>
    <w:p w14:paraId="46FFE774" w14:textId="77777777" w:rsidR="00052B67" w:rsidRPr="00052B67" w:rsidRDefault="00052B67" w:rsidP="00052B67">
      <w:pPr>
        <w:jc w:val="both"/>
      </w:pPr>
      <w:r w:rsidRPr="00052B67">
        <w:t xml:space="preserve">8. Настоящее постановление опубликовать в средствах массовой информации и на официальном сайте администрации города Каргат.   </w:t>
      </w:r>
    </w:p>
    <w:p w14:paraId="625F2EC6" w14:textId="77777777" w:rsidR="00052B67" w:rsidRPr="00052B67" w:rsidRDefault="00052B67" w:rsidP="00052B67">
      <w:pPr>
        <w:jc w:val="both"/>
      </w:pPr>
      <w:r w:rsidRPr="00052B67">
        <w:t xml:space="preserve">9. </w:t>
      </w:r>
      <w:proofErr w:type="gramStart"/>
      <w:r w:rsidRPr="00052B67">
        <w:t>Контроль за</w:t>
      </w:r>
      <w:proofErr w:type="gramEnd"/>
      <w:r w:rsidRPr="00052B67">
        <w:t xml:space="preserve"> исполнением данного постановления оставляю за собой.</w:t>
      </w:r>
    </w:p>
    <w:p w14:paraId="78924668" w14:textId="77777777" w:rsidR="00052B67" w:rsidRPr="00052B67" w:rsidRDefault="00052B67" w:rsidP="00052B67">
      <w:pPr>
        <w:jc w:val="both"/>
      </w:pPr>
    </w:p>
    <w:p w14:paraId="1EA3F3E0" w14:textId="77777777" w:rsidR="00052B67" w:rsidRPr="00052B67" w:rsidRDefault="00052B67" w:rsidP="00052B67">
      <w:pPr>
        <w:jc w:val="both"/>
      </w:pPr>
    </w:p>
    <w:p w14:paraId="12CFA807" w14:textId="77777777" w:rsidR="00052B67" w:rsidRPr="00052B67" w:rsidRDefault="00052B67" w:rsidP="00052B67">
      <w:pPr>
        <w:autoSpaceDE w:val="0"/>
        <w:autoSpaceDN w:val="0"/>
        <w:adjustRightInd w:val="0"/>
        <w:jc w:val="both"/>
        <w:outlineLvl w:val="0"/>
      </w:pPr>
    </w:p>
    <w:p w14:paraId="436DCB3E" w14:textId="77777777" w:rsidR="00052B67" w:rsidRPr="00052B67" w:rsidRDefault="00052B67" w:rsidP="00052B67">
      <w:pPr>
        <w:autoSpaceDE w:val="0"/>
        <w:autoSpaceDN w:val="0"/>
        <w:adjustRightInd w:val="0"/>
        <w:jc w:val="both"/>
        <w:outlineLvl w:val="0"/>
      </w:pPr>
    </w:p>
    <w:p w14:paraId="661AD3ED" w14:textId="77777777" w:rsidR="00052B67" w:rsidRPr="00052B67" w:rsidRDefault="00052B67" w:rsidP="00052B67">
      <w:pPr>
        <w:autoSpaceDE w:val="0"/>
        <w:autoSpaceDN w:val="0"/>
        <w:adjustRightInd w:val="0"/>
        <w:jc w:val="both"/>
        <w:outlineLvl w:val="0"/>
      </w:pPr>
    </w:p>
    <w:p w14:paraId="2E411319" w14:textId="77777777" w:rsidR="00052B67" w:rsidRPr="00052B67" w:rsidRDefault="00052B67" w:rsidP="00052B67">
      <w:pPr>
        <w:autoSpaceDE w:val="0"/>
        <w:autoSpaceDN w:val="0"/>
        <w:adjustRightInd w:val="0"/>
        <w:jc w:val="both"/>
        <w:outlineLvl w:val="0"/>
      </w:pPr>
    </w:p>
    <w:p w14:paraId="1186846B" w14:textId="77777777" w:rsidR="00052B67" w:rsidRPr="00052B67" w:rsidRDefault="00052B67" w:rsidP="00052B67">
      <w:pPr>
        <w:autoSpaceDE w:val="0"/>
        <w:autoSpaceDN w:val="0"/>
        <w:adjustRightInd w:val="0"/>
        <w:jc w:val="both"/>
        <w:outlineLvl w:val="0"/>
      </w:pPr>
      <w:r w:rsidRPr="00052B67">
        <w:t xml:space="preserve"> Глава города Каргата                                                                                    Е.А. </w:t>
      </w:r>
      <w:proofErr w:type="spellStart"/>
      <w:r w:rsidRPr="00052B67">
        <w:t>Козик</w:t>
      </w:r>
      <w:proofErr w:type="spellEnd"/>
    </w:p>
    <w:p w14:paraId="7092CAA5" w14:textId="77777777" w:rsidR="00052B67" w:rsidRPr="00052B67" w:rsidRDefault="00052B67" w:rsidP="00052B67">
      <w:pPr>
        <w:autoSpaceDE w:val="0"/>
        <w:autoSpaceDN w:val="0"/>
        <w:adjustRightInd w:val="0"/>
        <w:jc w:val="both"/>
        <w:outlineLvl w:val="0"/>
      </w:pPr>
    </w:p>
    <w:p w14:paraId="4A750A9C" w14:textId="77777777" w:rsidR="00052B67" w:rsidRPr="00052B67" w:rsidRDefault="00052B67" w:rsidP="00052B67">
      <w:pPr>
        <w:autoSpaceDE w:val="0"/>
        <w:autoSpaceDN w:val="0"/>
        <w:adjustRightInd w:val="0"/>
        <w:jc w:val="both"/>
        <w:outlineLvl w:val="0"/>
      </w:pPr>
    </w:p>
    <w:p w14:paraId="0724E774" w14:textId="77777777" w:rsidR="00052B67" w:rsidRPr="00052B67" w:rsidRDefault="00052B67" w:rsidP="00052B67">
      <w:pPr>
        <w:autoSpaceDE w:val="0"/>
        <w:autoSpaceDN w:val="0"/>
        <w:adjustRightInd w:val="0"/>
        <w:jc w:val="both"/>
        <w:outlineLvl w:val="0"/>
      </w:pPr>
    </w:p>
    <w:p w14:paraId="2272F1DB" w14:textId="75320C8E" w:rsidR="00052B67" w:rsidRPr="00052B67" w:rsidRDefault="00052B67" w:rsidP="00052B67">
      <w:pPr>
        <w:jc w:val="both"/>
      </w:pPr>
    </w:p>
    <w:p w14:paraId="2EB52418" w14:textId="77777777" w:rsidR="00052B67" w:rsidRPr="00052B67" w:rsidRDefault="00052B67" w:rsidP="00052B67">
      <w:pPr>
        <w:jc w:val="both"/>
      </w:pPr>
    </w:p>
    <w:p w14:paraId="763675C5" w14:textId="77777777" w:rsidR="00052B67" w:rsidRPr="00052B67" w:rsidRDefault="00052B67" w:rsidP="00052B67">
      <w:pPr>
        <w:jc w:val="center"/>
      </w:pPr>
    </w:p>
    <w:p w14:paraId="22510A98" w14:textId="77777777" w:rsidR="00052B67" w:rsidRPr="00052B67" w:rsidRDefault="00052B67" w:rsidP="00052B67">
      <w:pPr>
        <w:jc w:val="center"/>
      </w:pPr>
    </w:p>
    <w:p w14:paraId="1A101ECC" w14:textId="77777777" w:rsidR="00052B67" w:rsidRPr="00052B67" w:rsidRDefault="00052B67" w:rsidP="00052B67">
      <w:pPr>
        <w:jc w:val="center"/>
      </w:pPr>
      <w:r w:rsidRPr="00052B67">
        <w:t>АДМИНИСТРАЦИЯ ГОРОДА КАРГАТА</w:t>
      </w:r>
    </w:p>
    <w:p w14:paraId="777A26B6" w14:textId="77777777" w:rsidR="00052B67" w:rsidRPr="00052B67" w:rsidRDefault="00052B67" w:rsidP="00052B67">
      <w:pPr>
        <w:jc w:val="center"/>
      </w:pPr>
      <w:r w:rsidRPr="00052B67">
        <w:lastRenderedPageBreak/>
        <w:t>Каргатского района Новосибирской области</w:t>
      </w:r>
    </w:p>
    <w:tbl>
      <w:tblPr>
        <w:tblpPr w:leftFromText="180" w:rightFromText="180" w:vertAnchor="text" w:horzAnchor="margin" w:tblpY="193"/>
        <w:tblW w:w="5000" w:type="pct"/>
        <w:tblBorders>
          <w:top w:val="thinThickSmallGap" w:sz="24" w:space="0" w:color="auto"/>
        </w:tblBorders>
        <w:tblLook w:val="0000" w:firstRow="0" w:lastRow="0" w:firstColumn="0" w:lastColumn="0" w:noHBand="0" w:noVBand="0"/>
      </w:tblPr>
      <w:tblGrid>
        <w:gridCol w:w="10682"/>
      </w:tblGrid>
      <w:tr w:rsidR="00052B67" w:rsidRPr="00052B67" w14:paraId="49F7A0D4" w14:textId="77777777" w:rsidTr="005345E4">
        <w:trPr>
          <w:trHeight w:val="83"/>
        </w:trPr>
        <w:tc>
          <w:tcPr>
            <w:tcW w:w="5000" w:type="pct"/>
            <w:tcBorders>
              <w:top w:val="thinThickSmallGap" w:sz="24" w:space="0" w:color="auto"/>
              <w:left w:val="nil"/>
              <w:bottom w:val="nil"/>
              <w:right w:val="nil"/>
            </w:tcBorders>
          </w:tcPr>
          <w:p w14:paraId="242C1392" w14:textId="77777777" w:rsidR="00052B67" w:rsidRPr="00052B67" w:rsidRDefault="00052B67" w:rsidP="005345E4"/>
        </w:tc>
      </w:tr>
    </w:tbl>
    <w:p w14:paraId="3BE1C839" w14:textId="77777777" w:rsidR="00052B67" w:rsidRPr="00052B67" w:rsidRDefault="00052B67" w:rsidP="00052B67">
      <w:pPr>
        <w:jc w:val="center"/>
      </w:pPr>
      <w:r w:rsidRPr="00052B67">
        <w:t>ПОСТАНОВЛЕНИЕ</w:t>
      </w:r>
    </w:p>
    <w:p w14:paraId="5FCAF910" w14:textId="77777777" w:rsidR="00052B67" w:rsidRPr="00052B67" w:rsidRDefault="00052B67" w:rsidP="00052B67">
      <w:pPr>
        <w:jc w:val="cente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14"/>
        <w:gridCol w:w="5742"/>
        <w:gridCol w:w="1915"/>
      </w:tblGrid>
      <w:tr w:rsidR="00052B67" w:rsidRPr="00052B67" w14:paraId="548BC8E2" w14:textId="77777777" w:rsidTr="005345E4">
        <w:trPr>
          <w:trHeight w:val="362"/>
        </w:trPr>
        <w:tc>
          <w:tcPr>
            <w:tcW w:w="1914" w:type="dxa"/>
            <w:tcBorders>
              <w:top w:val="nil"/>
              <w:left w:val="nil"/>
              <w:bottom w:val="single" w:sz="4" w:space="0" w:color="auto"/>
              <w:right w:val="nil"/>
            </w:tcBorders>
          </w:tcPr>
          <w:p w14:paraId="08C1CA29" w14:textId="77777777" w:rsidR="00052B67" w:rsidRPr="00052B67" w:rsidRDefault="00052B67" w:rsidP="005345E4">
            <w:pPr>
              <w:tabs>
                <w:tab w:val="left" w:pos="3960"/>
              </w:tabs>
            </w:pPr>
          </w:p>
          <w:p w14:paraId="0D75373A" w14:textId="77777777" w:rsidR="00052B67" w:rsidRPr="00052B67" w:rsidRDefault="00052B67" w:rsidP="005345E4">
            <w:pPr>
              <w:tabs>
                <w:tab w:val="left" w:pos="3960"/>
              </w:tabs>
              <w:jc w:val="center"/>
            </w:pPr>
            <w:r w:rsidRPr="00052B67">
              <w:t>29.04.2025</w:t>
            </w:r>
          </w:p>
        </w:tc>
        <w:tc>
          <w:tcPr>
            <w:tcW w:w="5742" w:type="dxa"/>
            <w:tcBorders>
              <w:top w:val="nil"/>
              <w:left w:val="nil"/>
              <w:bottom w:val="nil"/>
              <w:right w:val="nil"/>
            </w:tcBorders>
          </w:tcPr>
          <w:p w14:paraId="64D4659D" w14:textId="77777777" w:rsidR="00052B67" w:rsidRPr="00052B67" w:rsidRDefault="00052B67" w:rsidP="005345E4">
            <w:pPr>
              <w:tabs>
                <w:tab w:val="left" w:pos="3960"/>
              </w:tabs>
              <w:jc w:val="center"/>
              <w:rPr>
                <w:u w:val="single"/>
              </w:rPr>
            </w:pPr>
            <w:r w:rsidRPr="00052B67">
              <w:t>г. Каргат</w:t>
            </w:r>
          </w:p>
          <w:p w14:paraId="434B250E" w14:textId="77777777" w:rsidR="00052B67" w:rsidRPr="00052B67" w:rsidRDefault="00052B67" w:rsidP="005345E4">
            <w:pPr>
              <w:tabs>
                <w:tab w:val="left" w:pos="3960"/>
              </w:tabs>
              <w:rPr>
                <w:u w:val="single"/>
              </w:rPr>
            </w:pPr>
          </w:p>
        </w:tc>
        <w:tc>
          <w:tcPr>
            <w:tcW w:w="1915" w:type="dxa"/>
            <w:tcBorders>
              <w:top w:val="nil"/>
              <w:left w:val="nil"/>
              <w:bottom w:val="single" w:sz="4" w:space="0" w:color="auto"/>
              <w:right w:val="nil"/>
            </w:tcBorders>
          </w:tcPr>
          <w:p w14:paraId="34D96EF1" w14:textId="77777777" w:rsidR="00052B67" w:rsidRPr="00052B67" w:rsidRDefault="00052B67" w:rsidP="005345E4">
            <w:pPr>
              <w:tabs>
                <w:tab w:val="left" w:pos="3960"/>
              </w:tabs>
            </w:pPr>
          </w:p>
          <w:p w14:paraId="1481D9C3" w14:textId="77777777" w:rsidR="00052B67" w:rsidRPr="00052B67" w:rsidRDefault="00052B67" w:rsidP="005345E4">
            <w:pPr>
              <w:tabs>
                <w:tab w:val="left" w:pos="3960"/>
              </w:tabs>
            </w:pPr>
            <w:r w:rsidRPr="00052B67">
              <w:t xml:space="preserve">    № 120</w:t>
            </w:r>
          </w:p>
        </w:tc>
      </w:tr>
    </w:tbl>
    <w:p w14:paraId="11A6650A" w14:textId="77777777" w:rsidR="00052B67" w:rsidRPr="00052B67" w:rsidRDefault="00052B67" w:rsidP="00052B67">
      <w:pPr>
        <w:widowControl w:val="0"/>
        <w:autoSpaceDE w:val="0"/>
        <w:autoSpaceDN w:val="0"/>
        <w:adjustRightInd w:val="0"/>
        <w:jc w:val="both"/>
      </w:pPr>
    </w:p>
    <w:p w14:paraId="377EE96E" w14:textId="77777777" w:rsidR="00052B67" w:rsidRPr="00052B67" w:rsidRDefault="00052B67" w:rsidP="00052B67">
      <w:pPr>
        <w:widowControl w:val="0"/>
        <w:autoSpaceDE w:val="0"/>
        <w:autoSpaceDN w:val="0"/>
        <w:adjustRightInd w:val="0"/>
        <w:jc w:val="both"/>
      </w:pPr>
    </w:p>
    <w:p w14:paraId="1ACDEEAA" w14:textId="77777777" w:rsidR="00052B67" w:rsidRPr="00052B67" w:rsidRDefault="00052B67" w:rsidP="00052B67">
      <w:pPr>
        <w:widowControl w:val="0"/>
        <w:autoSpaceDE w:val="0"/>
        <w:autoSpaceDN w:val="0"/>
        <w:adjustRightInd w:val="0"/>
        <w:jc w:val="both"/>
      </w:pPr>
    </w:p>
    <w:p w14:paraId="6949B118" w14:textId="77777777" w:rsidR="00052B67" w:rsidRPr="00052B67" w:rsidRDefault="00052B67" w:rsidP="00052B67">
      <w:r w:rsidRPr="00052B67">
        <w:t xml:space="preserve">Об утверждении Порядка действий </w:t>
      </w:r>
      <w:r w:rsidRPr="00052B67">
        <w:rPr>
          <w:lang w:eastAsia="en-US"/>
        </w:rPr>
        <w:t xml:space="preserve">по ликвидации последствий аварийных ситуаций в сфере теплоснабжения на территории города Каргата </w:t>
      </w:r>
      <w:r w:rsidRPr="00052B67">
        <w:rPr>
          <w:rFonts w:eastAsia="Calibri"/>
          <w:lang w:eastAsia="en-US"/>
        </w:rPr>
        <w:t>Каргатского</w:t>
      </w:r>
      <w:r w:rsidRPr="00052B67">
        <w:rPr>
          <w:lang w:eastAsia="en-US"/>
        </w:rPr>
        <w:t xml:space="preserve"> района Новосибирской области</w:t>
      </w:r>
    </w:p>
    <w:p w14:paraId="4B1BCE8B" w14:textId="77777777" w:rsidR="00052B67" w:rsidRPr="00052B67" w:rsidRDefault="00052B67" w:rsidP="00052B67"/>
    <w:p w14:paraId="04CF88C3" w14:textId="77777777" w:rsidR="00052B67" w:rsidRPr="00052B67" w:rsidRDefault="00052B67" w:rsidP="00052B67">
      <w:pPr>
        <w:ind w:firstLine="709"/>
      </w:pPr>
    </w:p>
    <w:p w14:paraId="28BE4149" w14:textId="77777777" w:rsidR="00052B67" w:rsidRPr="00052B67" w:rsidRDefault="00052B67" w:rsidP="00052B67">
      <w:pPr>
        <w:ind w:firstLine="709"/>
        <w:jc w:val="both"/>
      </w:pPr>
      <w:proofErr w:type="gramStart"/>
      <w:r w:rsidRPr="00052B67">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190-ФЗ «О теплоснабжении», Федеральным законом от 07.12.2011 № 416-ФЗ «О водоснабжении и водоотведении», приказом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в целях</w:t>
      </w:r>
      <w:proofErr w:type="gramEnd"/>
      <w:r w:rsidRPr="00052B67">
        <w:t xml:space="preserve"> обеспечения устойчивого функционирования объектов жилищно-коммунального хозяйства, расположенных на территории Каргатского района Новосибирской области, а также предупреждения чрезвычайных ситуаций, администрация города Каргата Каргатского района Новосибирской области</w:t>
      </w:r>
    </w:p>
    <w:p w14:paraId="25DB59F3" w14:textId="77777777" w:rsidR="00052B67" w:rsidRPr="00052B67" w:rsidRDefault="00052B67" w:rsidP="00052B67">
      <w:pPr>
        <w:ind w:firstLine="709"/>
        <w:jc w:val="both"/>
      </w:pPr>
    </w:p>
    <w:p w14:paraId="6B167D3E" w14:textId="77777777" w:rsidR="00052B67" w:rsidRPr="00052B67" w:rsidRDefault="00052B67" w:rsidP="00052B67">
      <w:pPr>
        <w:ind w:firstLine="709"/>
        <w:jc w:val="both"/>
      </w:pPr>
      <w:r w:rsidRPr="00052B67">
        <w:t>ПОСТАНОВЛЯЕТ:</w:t>
      </w:r>
    </w:p>
    <w:p w14:paraId="58CF95AE" w14:textId="77777777" w:rsidR="00052B67" w:rsidRPr="00052B67" w:rsidRDefault="00052B67" w:rsidP="00052B67">
      <w:pPr>
        <w:ind w:firstLine="709"/>
        <w:jc w:val="both"/>
      </w:pPr>
      <w:r w:rsidRPr="00052B67">
        <w:t>1. Утвердить:</w:t>
      </w:r>
    </w:p>
    <w:p w14:paraId="2EAE0C41" w14:textId="77777777" w:rsidR="00052B67" w:rsidRPr="00052B67" w:rsidRDefault="00052B67" w:rsidP="00052B67">
      <w:pPr>
        <w:ind w:firstLine="709"/>
        <w:jc w:val="both"/>
      </w:pPr>
      <w:r w:rsidRPr="00052B67">
        <w:t xml:space="preserve">1.1. Порядок действий </w:t>
      </w:r>
      <w:r w:rsidRPr="00052B67">
        <w:rPr>
          <w:lang w:eastAsia="en-US"/>
        </w:rPr>
        <w:t xml:space="preserve">по ликвидации последствий аварийных ситуаций в сфере теплоснабжения на территории города Каргата </w:t>
      </w:r>
      <w:r w:rsidRPr="00052B67">
        <w:rPr>
          <w:rFonts w:eastAsia="Calibri"/>
          <w:lang w:eastAsia="en-US"/>
        </w:rPr>
        <w:t>Каргатского</w:t>
      </w:r>
      <w:r w:rsidRPr="00052B67">
        <w:rPr>
          <w:lang w:eastAsia="en-US"/>
        </w:rPr>
        <w:t xml:space="preserve"> района Новосибирской области </w:t>
      </w:r>
      <w:r w:rsidRPr="00052B67">
        <w:t>(приложение № 1);</w:t>
      </w:r>
    </w:p>
    <w:p w14:paraId="6618DD7F" w14:textId="77777777" w:rsidR="00052B67" w:rsidRPr="00052B67" w:rsidRDefault="00052B67" w:rsidP="00052B67">
      <w:pPr>
        <w:ind w:firstLine="709"/>
        <w:jc w:val="both"/>
      </w:pPr>
      <w:r w:rsidRPr="00052B67">
        <w:t>2. Настоящее постановление вступает в силу с момента подписания и подлежит официальному опубликованию.</w:t>
      </w:r>
    </w:p>
    <w:p w14:paraId="62F640B4" w14:textId="77777777" w:rsidR="00052B67" w:rsidRPr="00052B67" w:rsidRDefault="00052B67" w:rsidP="00052B67">
      <w:pPr>
        <w:ind w:left="360"/>
        <w:jc w:val="both"/>
      </w:pPr>
      <w:r w:rsidRPr="00052B67">
        <w:t xml:space="preserve">      3. </w:t>
      </w:r>
      <w:proofErr w:type="gramStart"/>
      <w:r w:rsidRPr="00052B67">
        <w:t>Контроль за</w:t>
      </w:r>
      <w:proofErr w:type="gramEnd"/>
      <w:r w:rsidRPr="00052B67">
        <w:t xml:space="preserve"> исполнением постановления возложить на заместителя главы города Каргата </w:t>
      </w:r>
      <w:proofErr w:type="spellStart"/>
      <w:r w:rsidRPr="00052B67">
        <w:t>Килибаева</w:t>
      </w:r>
      <w:proofErr w:type="spellEnd"/>
      <w:r w:rsidRPr="00052B67">
        <w:t xml:space="preserve"> И.К.</w:t>
      </w:r>
    </w:p>
    <w:p w14:paraId="1C1D24FD" w14:textId="77777777" w:rsidR="00052B67" w:rsidRPr="00052B67" w:rsidRDefault="00052B67" w:rsidP="00052B67">
      <w:pPr>
        <w:ind w:firstLine="709"/>
        <w:jc w:val="both"/>
      </w:pPr>
    </w:p>
    <w:p w14:paraId="2520D175" w14:textId="77777777" w:rsidR="00052B67" w:rsidRPr="00052B67" w:rsidRDefault="00052B67" w:rsidP="00052B67">
      <w:pPr>
        <w:jc w:val="both"/>
      </w:pPr>
    </w:p>
    <w:p w14:paraId="77103D48" w14:textId="77777777" w:rsidR="00052B67" w:rsidRPr="00052B67" w:rsidRDefault="00052B67" w:rsidP="00052B67">
      <w:pPr>
        <w:pStyle w:val="a3"/>
        <w:rPr>
          <w:sz w:val="24"/>
          <w:szCs w:val="24"/>
        </w:rPr>
      </w:pPr>
    </w:p>
    <w:p w14:paraId="450BF3CF" w14:textId="77777777" w:rsidR="00052B67" w:rsidRPr="00052B67" w:rsidRDefault="00052B67" w:rsidP="00052B67">
      <w:pPr>
        <w:pStyle w:val="a3"/>
        <w:rPr>
          <w:sz w:val="24"/>
          <w:szCs w:val="24"/>
        </w:rPr>
      </w:pPr>
      <w:r w:rsidRPr="00052B67">
        <w:rPr>
          <w:sz w:val="24"/>
          <w:szCs w:val="24"/>
        </w:rPr>
        <w:t xml:space="preserve">Глава города Каргата                                                                                                   </w:t>
      </w:r>
      <w:proofErr w:type="spellStart"/>
      <w:r w:rsidRPr="00052B67">
        <w:rPr>
          <w:sz w:val="24"/>
          <w:szCs w:val="24"/>
        </w:rPr>
        <w:t>Козик</w:t>
      </w:r>
      <w:proofErr w:type="spellEnd"/>
      <w:r w:rsidRPr="00052B67">
        <w:rPr>
          <w:sz w:val="24"/>
          <w:szCs w:val="24"/>
        </w:rPr>
        <w:t xml:space="preserve"> Е.А.</w:t>
      </w:r>
    </w:p>
    <w:p w14:paraId="76952164" w14:textId="77777777" w:rsidR="00052B67" w:rsidRPr="00052B67" w:rsidRDefault="00052B67" w:rsidP="00052B67">
      <w:pPr>
        <w:ind w:firstLine="709"/>
        <w:jc w:val="both"/>
      </w:pPr>
    </w:p>
    <w:p w14:paraId="522EE752" w14:textId="77777777" w:rsidR="00052B67" w:rsidRPr="00052B67" w:rsidRDefault="00052B67" w:rsidP="00052B67">
      <w:pPr>
        <w:jc w:val="both"/>
      </w:pPr>
    </w:p>
    <w:p w14:paraId="6C6D2780" w14:textId="77777777" w:rsidR="00052B67" w:rsidRPr="00052B67" w:rsidRDefault="00052B67" w:rsidP="00052B67">
      <w:pPr>
        <w:jc w:val="both"/>
      </w:pPr>
    </w:p>
    <w:p w14:paraId="32915D3A" w14:textId="77777777" w:rsidR="00052B67" w:rsidRPr="00052B67" w:rsidRDefault="00052B67" w:rsidP="00052B67">
      <w:pPr>
        <w:jc w:val="both"/>
      </w:pPr>
    </w:p>
    <w:p w14:paraId="0DB23A23" w14:textId="77777777" w:rsidR="00052B67" w:rsidRPr="00052B67" w:rsidRDefault="00052B67" w:rsidP="00052B67">
      <w:pPr>
        <w:jc w:val="both"/>
      </w:pPr>
    </w:p>
    <w:p w14:paraId="096D0FCF" w14:textId="77777777" w:rsidR="00052B67" w:rsidRPr="00052B67" w:rsidRDefault="00052B67" w:rsidP="00052B67">
      <w:pPr>
        <w:jc w:val="both"/>
      </w:pPr>
    </w:p>
    <w:p w14:paraId="3804296E" w14:textId="77777777" w:rsidR="00052B67" w:rsidRPr="00052B67" w:rsidRDefault="00052B67" w:rsidP="00052B67">
      <w:pPr>
        <w:jc w:val="both"/>
      </w:pPr>
    </w:p>
    <w:p w14:paraId="12B62167" w14:textId="77777777" w:rsidR="00052B67" w:rsidRPr="00052B67" w:rsidRDefault="00052B67" w:rsidP="00052B67">
      <w:pPr>
        <w:jc w:val="both"/>
      </w:pPr>
    </w:p>
    <w:p w14:paraId="702C27FC" w14:textId="77777777" w:rsidR="00052B67" w:rsidRPr="00052B67" w:rsidRDefault="00052B67" w:rsidP="00052B67">
      <w:pPr>
        <w:jc w:val="both"/>
      </w:pPr>
      <w:proofErr w:type="spellStart"/>
      <w:r w:rsidRPr="00052B67">
        <w:t>Барышева</w:t>
      </w:r>
      <w:proofErr w:type="spellEnd"/>
      <w:r w:rsidRPr="00052B67">
        <w:t xml:space="preserve"> Е.В.</w:t>
      </w:r>
    </w:p>
    <w:p w14:paraId="6906D7E5" w14:textId="77777777" w:rsidR="00052B67" w:rsidRPr="00052B67" w:rsidRDefault="00052B67" w:rsidP="00052B67">
      <w:pPr>
        <w:jc w:val="both"/>
      </w:pPr>
      <w:r w:rsidRPr="00052B67">
        <w:t>83836523620</w:t>
      </w:r>
    </w:p>
    <w:tbl>
      <w:tblPr>
        <w:tblW w:w="0" w:type="auto"/>
        <w:tblLayout w:type="fixed"/>
        <w:tblLook w:val="0000" w:firstRow="0" w:lastRow="0" w:firstColumn="0" w:lastColumn="0" w:noHBand="0" w:noVBand="0"/>
      </w:tblPr>
      <w:tblGrid>
        <w:gridCol w:w="5068"/>
        <w:gridCol w:w="5069"/>
      </w:tblGrid>
      <w:tr w:rsidR="00052B67" w:rsidRPr="00052B67" w14:paraId="0207F508" w14:textId="77777777" w:rsidTr="005345E4">
        <w:tc>
          <w:tcPr>
            <w:tcW w:w="5068" w:type="dxa"/>
            <w:shd w:val="clear" w:color="auto" w:fill="auto"/>
          </w:tcPr>
          <w:p w14:paraId="46955504" w14:textId="77777777" w:rsidR="00052B67" w:rsidRPr="00052B67" w:rsidRDefault="00052B67" w:rsidP="005345E4">
            <w:pPr>
              <w:snapToGrid w:val="0"/>
              <w:jc w:val="both"/>
              <w:rPr>
                <w:rFonts w:eastAsia="Calibri"/>
                <w:lang w:eastAsia="en-US"/>
              </w:rPr>
            </w:pPr>
          </w:p>
        </w:tc>
        <w:tc>
          <w:tcPr>
            <w:tcW w:w="5069" w:type="dxa"/>
            <w:shd w:val="clear" w:color="auto" w:fill="auto"/>
          </w:tcPr>
          <w:p w14:paraId="69EB58B6" w14:textId="77777777" w:rsidR="00052B67" w:rsidRPr="00052B67" w:rsidRDefault="00052B67" w:rsidP="005345E4">
            <w:pPr>
              <w:jc w:val="right"/>
            </w:pPr>
            <w:r w:rsidRPr="00052B67">
              <w:rPr>
                <w:rFonts w:eastAsia="Calibri"/>
                <w:lang w:eastAsia="en-US"/>
              </w:rPr>
              <w:t xml:space="preserve">Приложение № 1 </w:t>
            </w:r>
          </w:p>
          <w:p w14:paraId="04B72B4B" w14:textId="77777777" w:rsidR="00052B67" w:rsidRPr="00052B67" w:rsidRDefault="00052B67" w:rsidP="005345E4">
            <w:pPr>
              <w:jc w:val="right"/>
              <w:rPr>
                <w:rFonts w:eastAsia="Calibri"/>
                <w:lang w:eastAsia="en-US"/>
              </w:rPr>
            </w:pPr>
            <w:r w:rsidRPr="00052B67">
              <w:rPr>
                <w:rFonts w:eastAsia="Calibri"/>
                <w:lang w:eastAsia="en-US"/>
              </w:rPr>
              <w:t xml:space="preserve">к постановлению администрации города Каргата Каргатского района Новосибирской области </w:t>
            </w:r>
          </w:p>
          <w:p w14:paraId="02048250" w14:textId="77777777" w:rsidR="00052B67" w:rsidRPr="00052B67" w:rsidRDefault="00052B67" w:rsidP="005345E4">
            <w:pPr>
              <w:jc w:val="right"/>
            </w:pPr>
            <w:r w:rsidRPr="00052B67">
              <w:rPr>
                <w:rFonts w:eastAsia="Calibri"/>
                <w:lang w:eastAsia="en-US"/>
              </w:rPr>
              <w:t xml:space="preserve">         от   29.04.2025   № 120</w:t>
            </w:r>
          </w:p>
        </w:tc>
      </w:tr>
    </w:tbl>
    <w:p w14:paraId="064FEFB5" w14:textId="77777777" w:rsidR="00052B67" w:rsidRPr="00052B67" w:rsidRDefault="00052B67" w:rsidP="00052B67">
      <w:pPr>
        <w:jc w:val="both"/>
        <w:rPr>
          <w:lang w:eastAsia="en-US"/>
        </w:rPr>
      </w:pPr>
    </w:p>
    <w:p w14:paraId="43AB94EB" w14:textId="77777777" w:rsidR="00052B67" w:rsidRPr="00052B67" w:rsidRDefault="00052B67" w:rsidP="00052B67">
      <w:pPr>
        <w:ind w:firstLine="709"/>
        <w:jc w:val="both"/>
        <w:rPr>
          <w:lang w:eastAsia="en-US"/>
        </w:rPr>
      </w:pPr>
    </w:p>
    <w:p w14:paraId="287CC6FD" w14:textId="77777777" w:rsidR="00052B67" w:rsidRPr="00052B67" w:rsidRDefault="00052B67" w:rsidP="00052B67">
      <w:pPr>
        <w:jc w:val="center"/>
      </w:pPr>
      <w:r w:rsidRPr="00052B67">
        <w:rPr>
          <w:lang w:eastAsia="en-US"/>
        </w:rPr>
        <w:t xml:space="preserve">ПОРЯДОК </w:t>
      </w:r>
    </w:p>
    <w:p w14:paraId="55EAACCE" w14:textId="77777777" w:rsidR="00052B67" w:rsidRPr="00052B67" w:rsidRDefault="00052B67" w:rsidP="00052B67">
      <w:pPr>
        <w:jc w:val="center"/>
        <w:rPr>
          <w:lang w:eastAsia="en-US"/>
        </w:rPr>
      </w:pPr>
      <w:r w:rsidRPr="00052B67">
        <w:rPr>
          <w:lang w:eastAsia="en-US"/>
        </w:rPr>
        <w:t xml:space="preserve">действий по ликвидации последствий аварийных ситуаций в сфере теплоснабжения на территории города Каргата </w:t>
      </w:r>
      <w:r w:rsidRPr="00052B67">
        <w:rPr>
          <w:rFonts w:eastAsia="Calibri"/>
          <w:lang w:eastAsia="en-US"/>
        </w:rPr>
        <w:t>Каргатского</w:t>
      </w:r>
      <w:r w:rsidRPr="00052B67">
        <w:rPr>
          <w:lang w:eastAsia="en-US"/>
        </w:rPr>
        <w:t xml:space="preserve"> района Новосибирской области </w:t>
      </w:r>
    </w:p>
    <w:p w14:paraId="26F42CF6" w14:textId="77777777" w:rsidR="00052B67" w:rsidRPr="00052B67" w:rsidRDefault="00052B67" w:rsidP="00052B67">
      <w:pPr>
        <w:jc w:val="center"/>
        <w:rPr>
          <w:lang w:eastAsia="en-US"/>
        </w:rPr>
      </w:pPr>
    </w:p>
    <w:p w14:paraId="006D8FD8" w14:textId="77777777" w:rsidR="00052B67" w:rsidRPr="00052B67" w:rsidRDefault="00052B67" w:rsidP="00052B67">
      <w:pPr>
        <w:jc w:val="center"/>
      </w:pPr>
      <w:r w:rsidRPr="00052B67">
        <w:rPr>
          <w:lang w:eastAsia="en-US"/>
        </w:rPr>
        <w:t>1. Общие положения</w:t>
      </w:r>
    </w:p>
    <w:p w14:paraId="063406F9" w14:textId="77777777" w:rsidR="00052B67" w:rsidRPr="00052B67" w:rsidRDefault="00052B67" w:rsidP="00052B67">
      <w:pPr>
        <w:ind w:firstLine="709"/>
        <w:jc w:val="both"/>
        <w:rPr>
          <w:lang w:eastAsia="en-US"/>
        </w:rPr>
      </w:pPr>
    </w:p>
    <w:p w14:paraId="14FC2619" w14:textId="77777777" w:rsidR="00052B67" w:rsidRPr="00052B67" w:rsidRDefault="00052B67" w:rsidP="00052B67">
      <w:pPr>
        <w:widowControl w:val="0"/>
        <w:autoSpaceDE w:val="0"/>
        <w:ind w:firstLine="709"/>
        <w:jc w:val="both"/>
      </w:pPr>
      <w:r w:rsidRPr="00052B67">
        <w:rPr>
          <w:lang w:eastAsia="en-US"/>
        </w:rPr>
        <w:t xml:space="preserve">1.1. Порядок действий по ликвидации последствий аварийных ситуаций в сфере теплоснабжения на территории города Каргата Каргатского района Новосибирской области (далее - Порядок) разработан </w:t>
      </w:r>
      <w:r w:rsidRPr="00052B67">
        <w:rPr>
          <w:rStyle w:val="af0"/>
          <w:color w:val="111111"/>
        </w:rPr>
        <w:t>в соответствии с законодательством Российской Федерации, нормами и правилами в сфере предоставления жилищно-коммунальных услуг потребителям.</w:t>
      </w:r>
    </w:p>
    <w:p w14:paraId="284E4F6E" w14:textId="77777777" w:rsidR="00052B67" w:rsidRPr="00052B67" w:rsidRDefault="00052B67" w:rsidP="00052B67">
      <w:pPr>
        <w:widowControl w:val="0"/>
        <w:autoSpaceDE w:val="0"/>
        <w:ind w:firstLine="709"/>
        <w:jc w:val="both"/>
      </w:pPr>
      <w:r w:rsidRPr="00052B67">
        <w:rPr>
          <w:lang w:eastAsia="en-US"/>
        </w:rPr>
        <w:t xml:space="preserve">1.2. </w:t>
      </w:r>
      <w:proofErr w:type="gramStart"/>
      <w:r w:rsidRPr="00052B67">
        <w:rPr>
          <w:lang w:eastAsia="en-US"/>
        </w:rPr>
        <w:t xml:space="preserve">Действие настоящего Порядка распространяется на отношения по организации взаимодействия в ходе ликвидации аварий в системах теплоснабжения между организациями теплоснабжения, электроснабжения, водоснабжения, осуществляющими деятельность на </w:t>
      </w:r>
      <w:r w:rsidRPr="00052B67">
        <w:rPr>
          <w:bCs/>
          <w:lang w:eastAsia="en-US"/>
        </w:rPr>
        <w:t xml:space="preserve">территории города Каргата Каргатского района Новосибирской области </w:t>
      </w:r>
      <w:r w:rsidRPr="00052B67">
        <w:rPr>
          <w:lang w:eastAsia="en-US"/>
        </w:rPr>
        <w:t xml:space="preserve">(далее - </w:t>
      </w:r>
      <w:proofErr w:type="spellStart"/>
      <w:r w:rsidRPr="00052B67">
        <w:rPr>
          <w:lang w:eastAsia="en-US"/>
        </w:rPr>
        <w:t>ресурсоснабжающие</w:t>
      </w:r>
      <w:proofErr w:type="spellEnd"/>
      <w:r w:rsidRPr="00052B67">
        <w:rPr>
          <w:lang w:eastAsia="en-US"/>
        </w:rPr>
        <w:t xml:space="preserve"> организации), управляющими компаниями, обслуживающими жилищный фонд (далее - управляющие организации), собственниками зданий с непосредственной формой управления имуществом (далее - собственники зданий с НФУ), абонентами (потребителями коммунальных ресурсов) и администрацией</w:t>
      </w:r>
      <w:proofErr w:type="gramEnd"/>
      <w:r w:rsidRPr="00052B67">
        <w:rPr>
          <w:lang w:eastAsia="en-US"/>
        </w:rPr>
        <w:t xml:space="preserve"> </w:t>
      </w:r>
      <w:bookmarkStart w:id="3" w:name="sub_101"/>
      <w:bookmarkStart w:id="4" w:name="sub_10"/>
      <w:bookmarkEnd w:id="3"/>
      <w:bookmarkEnd w:id="4"/>
      <w:r w:rsidRPr="00052B67">
        <w:rPr>
          <w:lang w:eastAsia="en-US"/>
        </w:rPr>
        <w:t xml:space="preserve">города Каргата </w:t>
      </w:r>
      <w:r w:rsidRPr="00052B67">
        <w:rPr>
          <w:bCs/>
          <w:lang w:eastAsia="en-US"/>
        </w:rPr>
        <w:t>Каргатского района Новосибирской области.</w:t>
      </w:r>
    </w:p>
    <w:p w14:paraId="5F49E7F6" w14:textId="77777777" w:rsidR="00052B67" w:rsidRPr="00052B67" w:rsidRDefault="00052B67" w:rsidP="00052B67">
      <w:pPr>
        <w:widowControl w:val="0"/>
        <w:autoSpaceDE w:val="0"/>
        <w:ind w:firstLine="709"/>
        <w:jc w:val="both"/>
      </w:pPr>
      <w:r w:rsidRPr="00052B67">
        <w:rPr>
          <w:lang w:eastAsia="en-US"/>
        </w:rPr>
        <w:t xml:space="preserve">1.3. В настоящем Порядке используются </w:t>
      </w:r>
      <w:r w:rsidRPr="00052B67">
        <w:rPr>
          <w:rStyle w:val="af0"/>
        </w:rPr>
        <w:t>понятия и определения в значениях, определенных законодательством Российской Федерации:</w:t>
      </w:r>
    </w:p>
    <w:p w14:paraId="3154B2D7" w14:textId="77777777" w:rsidR="00052B67" w:rsidRPr="00052B67" w:rsidRDefault="00052B67" w:rsidP="00052B67">
      <w:pPr>
        <w:ind w:firstLine="709"/>
        <w:jc w:val="both"/>
      </w:pPr>
      <w:r w:rsidRPr="00052B67">
        <w:rPr>
          <w:lang w:eastAsia="en-US"/>
        </w:rPr>
        <w:t>«коммунальные услуги» - деятельность исполнителя коммунальных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14:paraId="195DC038" w14:textId="77777777" w:rsidR="00052B67" w:rsidRPr="00052B67" w:rsidRDefault="00052B67" w:rsidP="00052B67">
      <w:pPr>
        <w:ind w:firstLine="709"/>
        <w:jc w:val="both"/>
      </w:pPr>
      <w:r w:rsidRPr="00052B67">
        <w:rPr>
          <w:lang w:eastAsia="en-US"/>
        </w:rPr>
        <w:t>«исполнитель» - юридическое лицо, независимо от организационно-правовой формы, предоставляющее коммунальные услуги, производящее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14:paraId="3CA3DD37" w14:textId="77777777" w:rsidR="00052B67" w:rsidRPr="00052B67" w:rsidRDefault="00052B67" w:rsidP="00052B67">
      <w:pPr>
        <w:ind w:firstLine="709"/>
        <w:jc w:val="both"/>
      </w:pPr>
      <w:r w:rsidRPr="00052B67">
        <w:rPr>
          <w:lang w:eastAsia="en-US"/>
        </w:rPr>
        <w:t>Исполнителем могут быть: управляющая организация, товарищество собственников жилья,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14:paraId="756A5BA6" w14:textId="77777777" w:rsidR="00052B67" w:rsidRPr="00052B67" w:rsidRDefault="00052B67" w:rsidP="00052B67">
      <w:pPr>
        <w:ind w:firstLine="709"/>
        <w:jc w:val="both"/>
        <w:rPr>
          <w:lang w:eastAsia="en-US"/>
        </w:rPr>
      </w:pPr>
      <w:r w:rsidRPr="00052B67">
        <w:rPr>
          <w:lang w:eastAsia="en-US"/>
        </w:rPr>
        <w:t>«потребитель»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14:paraId="0C4AD2E3" w14:textId="77777777" w:rsidR="00052B67" w:rsidRPr="00052B67" w:rsidRDefault="00052B67" w:rsidP="00052B67">
      <w:pPr>
        <w:ind w:firstLine="709"/>
        <w:jc w:val="both"/>
      </w:pPr>
      <w:r w:rsidRPr="00052B67">
        <w:t>«теплоснабжающая организация» - организация, осуществляющая продажу потребителям произведенной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w:t>
      </w:r>
    </w:p>
    <w:p w14:paraId="2D891161" w14:textId="77777777" w:rsidR="00052B67" w:rsidRPr="00052B67" w:rsidRDefault="00052B67" w:rsidP="00052B67">
      <w:pPr>
        <w:ind w:firstLine="709"/>
        <w:jc w:val="both"/>
      </w:pPr>
      <w:r w:rsidRPr="00052B67">
        <w:rPr>
          <w:lang w:eastAsia="en-US"/>
        </w:rPr>
        <w:t>«управляющая организация» - юридическое лицо, независимо от организационно-правовой формы, управляющее многоквартирным домом на основании договора управления многоквартирным домом;</w:t>
      </w:r>
    </w:p>
    <w:p w14:paraId="7E6C7194" w14:textId="77777777" w:rsidR="00052B67" w:rsidRPr="00052B67" w:rsidRDefault="00052B67" w:rsidP="00052B67">
      <w:pPr>
        <w:ind w:firstLine="709"/>
        <w:jc w:val="both"/>
      </w:pPr>
      <w:r w:rsidRPr="00052B67">
        <w:rPr>
          <w:lang w:eastAsia="en-US"/>
        </w:rPr>
        <w:t>«</w:t>
      </w:r>
      <w:proofErr w:type="spellStart"/>
      <w:r w:rsidRPr="00052B67">
        <w:rPr>
          <w:lang w:eastAsia="en-US"/>
        </w:rPr>
        <w:t>ресурсоснабжающая</w:t>
      </w:r>
      <w:proofErr w:type="spellEnd"/>
      <w:r w:rsidRPr="00052B67">
        <w:rPr>
          <w:lang w:eastAsia="en-US"/>
        </w:rPr>
        <w:t xml:space="preserve"> организация» - юридическое лицо, независимо от организационно-правовой формы, осуществляющее продажу коммунальных ресурсов; </w:t>
      </w:r>
    </w:p>
    <w:p w14:paraId="214E3593" w14:textId="77777777" w:rsidR="00052B67" w:rsidRPr="00052B67" w:rsidRDefault="00052B67" w:rsidP="00052B67">
      <w:pPr>
        <w:ind w:firstLine="709"/>
        <w:jc w:val="both"/>
        <w:rPr>
          <w:lang w:eastAsia="en-US"/>
        </w:rPr>
      </w:pPr>
      <w:r w:rsidRPr="00052B67">
        <w:rPr>
          <w:lang w:eastAsia="en-US"/>
        </w:rPr>
        <w:t>«коммунальные ресурсы» - холодная вода, горячая вода, электрическая энергия, газ, бытовой газ в баллонах, тепловая энергия, твердое топливо, используемые для предоставления коммунальных услуг;</w:t>
      </w:r>
    </w:p>
    <w:p w14:paraId="506A1727" w14:textId="77777777" w:rsidR="00052B67" w:rsidRPr="00052B67" w:rsidRDefault="00052B67" w:rsidP="00052B67">
      <w:pPr>
        <w:ind w:firstLine="709"/>
        <w:jc w:val="both"/>
        <w:rPr>
          <w:lang w:eastAsia="en-US"/>
        </w:rPr>
      </w:pPr>
      <w:r w:rsidRPr="00052B67">
        <w:rPr>
          <w:lang w:eastAsia="en-US"/>
        </w:rPr>
        <w:t>«авария» -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p w14:paraId="11070957" w14:textId="77777777" w:rsidR="00052B67" w:rsidRPr="00052B67" w:rsidRDefault="00052B67" w:rsidP="00052B67">
      <w:pPr>
        <w:ind w:firstLine="709"/>
        <w:jc w:val="both"/>
      </w:pPr>
      <w:r w:rsidRPr="00052B67">
        <w:t xml:space="preserve">«аварийная ситуация» - технологическое нарушение, приведшее к разрушению или повреждению сооружений и (или) технических устройств (оборудования), неконтролируемому </w:t>
      </w:r>
      <w:r w:rsidRPr="00052B67">
        <w:lastRenderedPageBreak/>
        <w:t>взрыву и (или) выбросу опасных веществ, полному или частичному ограничению режима потребления тепловой энергии;</w:t>
      </w:r>
    </w:p>
    <w:p w14:paraId="55FDFDBC" w14:textId="77777777" w:rsidR="00052B67" w:rsidRPr="00052B67" w:rsidRDefault="00052B67" w:rsidP="00052B67">
      <w:pPr>
        <w:ind w:firstLine="709"/>
        <w:jc w:val="both"/>
      </w:pPr>
      <w:proofErr w:type="gramStart"/>
      <w:r w:rsidRPr="00052B67">
        <w:t>«чрезвычайная ситуация» (далее - ЧС) -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нанесли ущерб здоровью людей или окружающей природной среде, значительные материальные потери и нарушили условия жизнедеятельности населения.</w:t>
      </w:r>
      <w:proofErr w:type="gramEnd"/>
    </w:p>
    <w:p w14:paraId="0BFBF8CE" w14:textId="77777777" w:rsidR="00052B67" w:rsidRPr="00052B67" w:rsidRDefault="00052B67" w:rsidP="00052B67">
      <w:pPr>
        <w:widowControl w:val="0"/>
        <w:autoSpaceDE w:val="0"/>
        <w:ind w:firstLine="709"/>
        <w:jc w:val="both"/>
        <w:rPr>
          <w:lang w:eastAsia="en-US"/>
        </w:rPr>
      </w:pPr>
      <w:r w:rsidRPr="00052B67">
        <w:rPr>
          <w:lang w:eastAsia="en-US"/>
        </w:rPr>
        <w:t>1.4. Основными целями настоящего Порядка являются:</w:t>
      </w:r>
    </w:p>
    <w:p w14:paraId="5C84B2B4" w14:textId="77777777" w:rsidR="00052B67" w:rsidRPr="00052B67" w:rsidRDefault="00052B67" w:rsidP="00052B67">
      <w:pPr>
        <w:widowControl w:val="0"/>
        <w:autoSpaceDE w:val="0"/>
        <w:ind w:firstLine="709"/>
        <w:jc w:val="both"/>
        <w:rPr>
          <w:lang w:eastAsia="en-US"/>
        </w:rPr>
      </w:pPr>
      <w:bookmarkStart w:id="5" w:name="sub_111"/>
      <w:bookmarkEnd w:id="5"/>
      <w:r w:rsidRPr="00052B67">
        <w:rPr>
          <w:lang w:eastAsia="en-US"/>
        </w:rPr>
        <w:t xml:space="preserve">- повышение эффективности, устойчивости и надежности функционирования объектов жилищно-коммунального хозяйства, расположенных на территории </w:t>
      </w:r>
      <w:r w:rsidRPr="00052B67">
        <w:rPr>
          <w:bCs/>
          <w:lang w:eastAsia="en-US"/>
        </w:rPr>
        <w:t>Каргатского района Новосибирской области</w:t>
      </w:r>
      <w:r w:rsidRPr="00052B67">
        <w:rPr>
          <w:lang w:eastAsia="en-US"/>
        </w:rPr>
        <w:t>;</w:t>
      </w:r>
    </w:p>
    <w:p w14:paraId="69C8823F" w14:textId="77777777" w:rsidR="00052B67" w:rsidRPr="00052B67" w:rsidRDefault="00052B67" w:rsidP="00052B67">
      <w:pPr>
        <w:widowControl w:val="0"/>
        <w:autoSpaceDE w:val="0"/>
        <w:ind w:firstLine="709"/>
        <w:jc w:val="both"/>
        <w:rPr>
          <w:lang w:eastAsia="en-US"/>
        </w:rPr>
      </w:pPr>
      <w:r w:rsidRPr="00052B67">
        <w:rPr>
          <w:lang w:eastAsia="en-US"/>
        </w:rPr>
        <w:t xml:space="preserve">- мобилизация усилий по ликвидации технологических нарушений и аварийных ситуаций на объектах теплоснабжения, расположенных на территории </w:t>
      </w:r>
      <w:r w:rsidRPr="00052B67">
        <w:rPr>
          <w:bCs/>
          <w:lang w:eastAsia="en-US"/>
        </w:rPr>
        <w:t>Каргатского района Новосибирской области</w:t>
      </w:r>
      <w:r w:rsidRPr="00052B67">
        <w:rPr>
          <w:lang w:eastAsia="en-US"/>
        </w:rPr>
        <w:t>;</w:t>
      </w:r>
    </w:p>
    <w:p w14:paraId="4C39A971" w14:textId="77777777" w:rsidR="00052B67" w:rsidRPr="00052B67" w:rsidRDefault="00052B67" w:rsidP="00052B67">
      <w:pPr>
        <w:widowControl w:val="0"/>
        <w:autoSpaceDE w:val="0"/>
        <w:ind w:firstLine="709"/>
        <w:jc w:val="both"/>
        <w:rPr>
          <w:lang w:eastAsia="en-US"/>
        </w:rPr>
      </w:pPr>
      <w:r w:rsidRPr="00052B67">
        <w:rPr>
          <w:lang w:eastAsia="en-US"/>
        </w:rPr>
        <w:t xml:space="preserve">- снижение уровня технологических нарушений и аварийных ситуаций на объектах теплоснабжения, минимизация последствий возникновения технологических нарушений и аварийных ситуаций на объектах теплоснабжения, расположенных на территории города Каргата </w:t>
      </w:r>
      <w:r w:rsidRPr="00052B67">
        <w:rPr>
          <w:bCs/>
          <w:lang w:eastAsia="en-US"/>
        </w:rPr>
        <w:t>Каргатского района Новосибирской области</w:t>
      </w:r>
      <w:r w:rsidRPr="00052B67">
        <w:rPr>
          <w:lang w:eastAsia="en-US"/>
        </w:rPr>
        <w:t>.</w:t>
      </w:r>
    </w:p>
    <w:p w14:paraId="5B2625DF" w14:textId="77777777" w:rsidR="00052B67" w:rsidRPr="00052B67" w:rsidRDefault="00052B67" w:rsidP="00052B67">
      <w:pPr>
        <w:widowControl w:val="0"/>
        <w:autoSpaceDE w:val="0"/>
        <w:ind w:firstLine="709"/>
        <w:jc w:val="both"/>
      </w:pPr>
      <w:r w:rsidRPr="00052B67">
        <w:t>1.5. </w:t>
      </w:r>
      <w:r w:rsidRPr="00052B67">
        <w:rPr>
          <w:lang w:eastAsia="en-US"/>
        </w:rPr>
        <w:t xml:space="preserve">Отказ элементов систем, сетей и источников теплоснабжения, повлекший прекращение подачи тепловой энергии потребителям и абонентам на период более 8 часов, считается аварией (согласно приказу </w:t>
      </w:r>
      <w:proofErr w:type="spellStart"/>
      <w:r w:rsidRPr="00052B67">
        <w:rPr>
          <w:lang w:eastAsia="en-US"/>
        </w:rPr>
        <w:t>Минрегиона</w:t>
      </w:r>
      <w:proofErr w:type="spellEnd"/>
      <w:r w:rsidRPr="00052B67">
        <w:rPr>
          <w:lang w:eastAsia="en-US"/>
        </w:rPr>
        <w:t xml:space="preserve"> Российской Федерации от 14.04.2008 № 48 «Методика проведения мониторинга выполнения производственных и инвестиционных программ организаций коммунального комплекса»).</w:t>
      </w:r>
    </w:p>
    <w:p w14:paraId="6187C356" w14:textId="77777777" w:rsidR="00052B67" w:rsidRPr="00052B67" w:rsidRDefault="00052B67" w:rsidP="00052B67">
      <w:pPr>
        <w:widowControl w:val="0"/>
        <w:autoSpaceDE w:val="0"/>
        <w:ind w:firstLine="709"/>
        <w:jc w:val="both"/>
      </w:pPr>
      <w:r w:rsidRPr="00052B67">
        <w:rPr>
          <w:lang w:eastAsia="en-US"/>
        </w:rPr>
        <w:t>1.6. </w:t>
      </w:r>
      <w:r w:rsidRPr="00052B67">
        <w:rPr>
          <w:rStyle w:val="af0"/>
        </w:rPr>
        <w:t xml:space="preserve">Основной задачей </w:t>
      </w:r>
      <w:proofErr w:type="spellStart"/>
      <w:r w:rsidRPr="00052B67">
        <w:rPr>
          <w:rStyle w:val="af0"/>
        </w:rPr>
        <w:t>ресурсоснабжающих</w:t>
      </w:r>
      <w:proofErr w:type="spellEnd"/>
      <w:r w:rsidRPr="00052B67">
        <w:rPr>
          <w:rStyle w:val="af0"/>
        </w:rPr>
        <w:t xml:space="preserve"> организаций, управляющих организаций является обеспечение устойчивой и бесперебойной работы тепловых, водопроводных, электрических сетей, обеспечение качества предоставления коммунальных ресурсов в пределах нормативов, а также принятие оперативных мер по предупреждению, локализации и ликвидации последствий аварий на источниках теплоснабжения, тепловых, водопроводных и электрических сетях.</w:t>
      </w:r>
    </w:p>
    <w:p w14:paraId="305DA697" w14:textId="77777777" w:rsidR="00052B67" w:rsidRPr="00052B67" w:rsidRDefault="00052B67" w:rsidP="00052B67">
      <w:pPr>
        <w:widowControl w:val="0"/>
        <w:autoSpaceDE w:val="0"/>
        <w:ind w:firstLine="709"/>
        <w:jc w:val="both"/>
      </w:pPr>
      <w:r w:rsidRPr="00052B67">
        <w:rPr>
          <w:lang w:eastAsia="en-US"/>
        </w:rPr>
        <w:t>1.7. Исполнители коммунальных услуг и потребители должны обеспечивать:</w:t>
      </w:r>
    </w:p>
    <w:p w14:paraId="13CCBB5C" w14:textId="77777777" w:rsidR="00052B67" w:rsidRPr="00052B67" w:rsidRDefault="00052B67" w:rsidP="00052B67">
      <w:pPr>
        <w:ind w:firstLine="709"/>
        <w:jc w:val="both"/>
      </w:pPr>
      <w:r w:rsidRPr="00052B67">
        <w:rPr>
          <w:lang w:eastAsia="en-US"/>
        </w:rPr>
        <w:t xml:space="preserve">- своевременное и качественное техническое обслуживание, и ремонт </w:t>
      </w:r>
      <w:proofErr w:type="spellStart"/>
      <w:r w:rsidRPr="00052B67">
        <w:rPr>
          <w:lang w:eastAsia="en-US"/>
        </w:rPr>
        <w:t>теплопотребляющих</w:t>
      </w:r>
      <w:proofErr w:type="spellEnd"/>
      <w:r w:rsidRPr="00052B67">
        <w:rPr>
          <w:lang w:eastAsia="en-US"/>
        </w:rPr>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rsidRPr="00052B67">
        <w:rPr>
          <w:lang w:eastAsia="en-US"/>
        </w:rPr>
        <w:t>теплопотребляющих</w:t>
      </w:r>
      <w:proofErr w:type="spellEnd"/>
      <w:r w:rsidRPr="00052B67">
        <w:rPr>
          <w:lang w:eastAsia="en-US"/>
        </w:rPr>
        <w:t xml:space="preserve"> установок при временном недостатке тепловой мощности или топлива на источниках теплоснабжения;</w:t>
      </w:r>
    </w:p>
    <w:p w14:paraId="303C7D5B" w14:textId="77777777" w:rsidR="00052B67" w:rsidRPr="00052B67" w:rsidRDefault="00052B67" w:rsidP="00052B67">
      <w:pPr>
        <w:ind w:firstLine="709"/>
        <w:jc w:val="both"/>
        <w:rPr>
          <w:lang w:eastAsia="en-US"/>
        </w:rPr>
      </w:pPr>
      <w:r w:rsidRPr="00052B67">
        <w:rPr>
          <w:lang w:eastAsia="en-US"/>
        </w:rPr>
        <w:t>- допуск работников специализированных организаций, с которыми заключены</w:t>
      </w:r>
      <w:r w:rsidRPr="00052B67">
        <w:rPr>
          <w:lang w:eastAsia="en-US"/>
        </w:rPr>
        <w:tab/>
        <w:t>договоры на техническое</w:t>
      </w:r>
      <w:r w:rsidRPr="00052B67">
        <w:rPr>
          <w:lang w:eastAsia="en-US"/>
        </w:rPr>
        <w:tab/>
        <w:t xml:space="preserve">обслуживание и ремонт </w:t>
      </w:r>
      <w:proofErr w:type="spellStart"/>
      <w:r w:rsidRPr="00052B67">
        <w:rPr>
          <w:lang w:eastAsia="en-US"/>
        </w:rPr>
        <w:t>теплопотребляющих</w:t>
      </w:r>
      <w:proofErr w:type="spellEnd"/>
      <w:r w:rsidRPr="00052B67">
        <w:rPr>
          <w:lang w:eastAsia="en-US"/>
        </w:rPr>
        <w:t xml:space="preserve"> систем, на объекты.</w:t>
      </w:r>
    </w:p>
    <w:p w14:paraId="1BA1EA19" w14:textId="77777777" w:rsidR="00052B67" w:rsidRPr="00052B67" w:rsidRDefault="00052B67" w:rsidP="00052B67">
      <w:pPr>
        <w:ind w:firstLine="720"/>
        <w:jc w:val="both"/>
      </w:pPr>
      <w:r w:rsidRPr="00052B67">
        <w:rPr>
          <w:lang w:eastAsia="en-US"/>
        </w:rPr>
        <w:t xml:space="preserve">1.8. </w:t>
      </w:r>
      <w:r w:rsidRPr="00052B67">
        <w:rPr>
          <w:rStyle w:val="af0"/>
        </w:rPr>
        <w:t>Основными направлениями предупреждения возникновения аварий являются:</w:t>
      </w:r>
    </w:p>
    <w:p w14:paraId="2D9E72FC" w14:textId="77777777" w:rsidR="00052B67" w:rsidRPr="00052B67" w:rsidRDefault="00052B67" w:rsidP="00052B67">
      <w:pPr>
        <w:ind w:firstLine="720"/>
        <w:jc w:val="both"/>
      </w:pPr>
      <w:bookmarkStart w:id="6" w:name="sub_142"/>
      <w:bookmarkEnd w:id="6"/>
      <w:r w:rsidRPr="00052B67">
        <w:rPr>
          <w:rStyle w:val="af0"/>
        </w:rPr>
        <w:t>содержание оборудования системы теплоснабжения в технически исправном состоянии;</w:t>
      </w:r>
    </w:p>
    <w:p w14:paraId="32AE0657" w14:textId="77777777" w:rsidR="00052B67" w:rsidRPr="00052B67" w:rsidRDefault="00052B67" w:rsidP="00052B67">
      <w:pPr>
        <w:ind w:firstLine="720"/>
        <w:jc w:val="both"/>
      </w:pPr>
      <w:r w:rsidRPr="00052B67">
        <w:rPr>
          <w:rStyle w:val="af0"/>
        </w:rPr>
        <w:t>- постоянная подготовка персонала к ликвидации возможных технологических нарушений путем повышения качества профессиональной подготовки, своевременного проведения противоаварийных тренировок;</w:t>
      </w:r>
    </w:p>
    <w:p w14:paraId="5935F472" w14:textId="77777777" w:rsidR="00052B67" w:rsidRPr="00052B67" w:rsidRDefault="00052B67" w:rsidP="00052B67">
      <w:pPr>
        <w:ind w:firstLine="720"/>
        <w:jc w:val="both"/>
      </w:pPr>
      <w:r w:rsidRPr="00052B67">
        <w:rPr>
          <w:rStyle w:val="af0"/>
        </w:rPr>
        <w:t>- создание необходимых аварийных запасов материалов и оборудования;</w:t>
      </w:r>
    </w:p>
    <w:p w14:paraId="05EFA624" w14:textId="77777777" w:rsidR="00052B67" w:rsidRPr="00052B67" w:rsidRDefault="00052B67" w:rsidP="00052B67">
      <w:pPr>
        <w:ind w:firstLine="720"/>
        <w:jc w:val="both"/>
      </w:pPr>
      <w:r w:rsidRPr="00052B67">
        <w:rPr>
          <w:rStyle w:val="af0"/>
        </w:rPr>
        <w:t>- обеспечение персонала необходимыми средствами защиты, связи, пожаротушения, инструментом, автотранспортом и другими механизмами;</w:t>
      </w:r>
    </w:p>
    <w:p w14:paraId="55C555B2" w14:textId="77777777" w:rsidR="00052B67" w:rsidRPr="00052B67" w:rsidRDefault="00052B67" w:rsidP="00052B67">
      <w:pPr>
        <w:ind w:firstLine="709"/>
        <w:jc w:val="both"/>
        <w:rPr>
          <w:rStyle w:val="af0"/>
        </w:rPr>
      </w:pPr>
      <w:r w:rsidRPr="00052B67">
        <w:rPr>
          <w:rStyle w:val="af0"/>
        </w:rPr>
        <w:t>- обеспечение наличия на рабочих местах схем технологических соединений трубопроводов, инструкций по ликвидации технологических нарушений.</w:t>
      </w:r>
    </w:p>
    <w:p w14:paraId="0E75645C" w14:textId="77777777" w:rsidR="00052B67" w:rsidRPr="00052B67" w:rsidRDefault="00052B67" w:rsidP="00052B67">
      <w:pPr>
        <w:ind w:firstLine="720"/>
        <w:jc w:val="both"/>
      </w:pPr>
      <w:r w:rsidRPr="00052B67">
        <w:rPr>
          <w:rStyle w:val="af0"/>
        </w:rPr>
        <w:t xml:space="preserve">1.9. </w:t>
      </w:r>
      <w:proofErr w:type="spellStart"/>
      <w:proofErr w:type="gramStart"/>
      <w:r w:rsidRPr="00052B67">
        <w:rPr>
          <w:rStyle w:val="af0"/>
        </w:rPr>
        <w:t>Ресурсоснабжающие</w:t>
      </w:r>
      <w:proofErr w:type="spellEnd"/>
      <w:r w:rsidRPr="00052B67">
        <w:rPr>
          <w:rStyle w:val="af0"/>
        </w:rPr>
        <w:t xml:space="preserve"> организации, управляющие организации,  организации, оказывающие услуги и (или) выполняющие работы по содержанию и ремонту общего имущества многоквартирного жилого дома, должны иметь круглосуточно работающие диспетчерские и (или) аварийно-восстановительные службы (аварийно-диспетчерские службы) (далее - ДС и (или) АВС (АДС) соответственно).</w:t>
      </w:r>
      <w:proofErr w:type="gramEnd"/>
    </w:p>
    <w:p w14:paraId="4897D6F7" w14:textId="77777777" w:rsidR="00052B67" w:rsidRPr="00052B67" w:rsidRDefault="00052B67" w:rsidP="00052B67">
      <w:pPr>
        <w:ind w:firstLine="720"/>
        <w:jc w:val="both"/>
        <w:rPr>
          <w:rStyle w:val="af0"/>
        </w:rPr>
      </w:pPr>
      <w:bookmarkStart w:id="7" w:name="sub_151"/>
      <w:bookmarkEnd w:id="7"/>
      <w:r w:rsidRPr="00052B67">
        <w:rPr>
          <w:rStyle w:val="af0"/>
        </w:rPr>
        <w:lastRenderedPageBreak/>
        <w:t>Состав АВС, перечень машин и механизмов, приспособлений и материалов для ликвидации аварийных ситуаций утверждается руководителем организации.</w:t>
      </w:r>
    </w:p>
    <w:p w14:paraId="041EAEC1" w14:textId="77777777" w:rsidR="00052B67" w:rsidRPr="00052B67" w:rsidRDefault="00052B67" w:rsidP="00052B67">
      <w:pPr>
        <w:ind w:firstLine="709"/>
        <w:jc w:val="both"/>
        <w:rPr>
          <w:rStyle w:val="af0"/>
        </w:rPr>
      </w:pPr>
      <w:r w:rsidRPr="00052B67">
        <w:rPr>
          <w:rStyle w:val="af0"/>
        </w:rPr>
        <w:t>В организациях, штатным расписанием которых не предусмотрены ДС и (или) АВС (АДС), обязанности оперативного руководства ликвидацией аварии возлагаются на лицо, назначенное соответствующим приказом руководителя организации.</w:t>
      </w:r>
    </w:p>
    <w:p w14:paraId="2822E09B" w14:textId="77777777" w:rsidR="00052B67" w:rsidRPr="00052B67" w:rsidRDefault="00052B67" w:rsidP="00052B67">
      <w:pPr>
        <w:ind w:firstLine="720"/>
        <w:jc w:val="both"/>
      </w:pPr>
      <w:r w:rsidRPr="00052B67">
        <w:rPr>
          <w:rStyle w:val="af0"/>
        </w:rPr>
        <w:t xml:space="preserve">1.10. </w:t>
      </w:r>
      <w:r w:rsidRPr="00052B67">
        <w:t>Координацию работ по ликвидации аварии:</w:t>
      </w:r>
    </w:p>
    <w:p w14:paraId="5D0F6084" w14:textId="77777777" w:rsidR="00052B67" w:rsidRPr="00052B67" w:rsidRDefault="00052B67" w:rsidP="00052B67">
      <w:pPr>
        <w:ind w:firstLine="720"/>
        <w:jc w:val="both"/>
      </w:pPr>
      <w:r w:rsidRPr="00052B67">
        <w:t>-  на местном уровне осуществляет оперативный штаб по ликвидации последствий коммунальных аварий, инцидентов, чрезвычайных ситуаций, произошедших на объектах коммунальной инфраструктуры в Каргатском районе Новосибирской области (далее – оперативный штаб);</w:t>
      </w:r>
    </w:p>
    <w:p w14:paraId="31F6895C" w14:textId="77777777" w:rsidR="00052B67" w:rsidRPr="00052B67" w:rsidRDefault="00052B67" w:rsidP="00052B67">
      <w:pPr>
        <w:ind w:firstLine="720"/>
        <w:jc w:val="both"/>
      </w:pPr>
      <w:r w:rsidRPr="00052B67">
        <w:t xml:space="preserve">-  на объектовом уровне - руководитель организации, осуществляющей эксплуатацию объекта. </w:t>
      </w:r>
    </w:p>
    <w:p w14:paraId="5A006D5B" w14:textId="77777777" w:rsidR="00052B67" w:rsidRPr="00052B67" w:rsidRDefault="00052B67" w:rsidP="00052B67">
      <w:pPr>
        <w:ind w:firstLine="720"/>
        <w:jc w:val="both"/>
      </w:pPr>
      <w:r w:rsidRPr="00052B67">
        <w:t xml:space="preserve">Органами повседневного управления являются: </w:t>
      </w:r>
    </w:p>
    <w:p w14:paraId="5D701B37" w14:textId="77777777" w:rsidR="00052B67" w:rsidRPr="00052B67" w:rsidRDefault="00052B67" w:rsidP="00052B67">
      <w:pPr>
        <w:ind w:firstLine="720"/>
        <w:jc w:val="both"/>
      </w:pPr>
      <w:r w:rsidRPr="00052B67">
        <w:t xml:space="preserve">- на местном уровне - </w:t>
      </w:r>
      <w:r w:rsidRPr="00052B67">
        <w:rPr>
          <w:color w:val="000000"/>
          <w:lang w:eastAsia="en-US"/>
        </w:rPr>
        <w:t>МКУ «ЕДДС-112, по ГО и ЧС»</w:t>
      </w:r>
      <w:r w:rsidRPr="00052B67">
        <w:t xml:space="preserve"> </w:t>
      </w:r>
      <w:r w:rsidRPr="00052B67">
        <w:rPr>
          <w:rFonts w:eastAsia="Calibri"/>
          <w:lang w:eastAsia="en-US"/>
        </w:rPr>
        <w:t>Каргатского</w:t>
      </w:r>
      <w:r w:rsidRPr="00052B67">
        <w:rPr>
          <w:color w:val="000000"/>
          <w:lang w:eastAsia="en-US"/>
        </w:rPr>
        <w:t xml:space="preserve"> района Новосибирской области</w:t>
      </w:r>
      <w:r w:rsidRPr="00052B67">
        <w:t xml:space="preserve">; </w:t>
      </w:r>
    </w:p>
    <w:p w14:paraId="30D1010C" w14:textId="77777777" w:rsidR="00052B67" w:rsidRPr="00052B67" w:rsidRDefault="00052B67" w:rsidP="00052B67">
      <w:pPr>
        <w:ind w:firstLine="720"/>
        <w:jc w:val="both"/>
      </w:pPr>
      <w:r w:rsidRPr="00052B67">
        <w:t xml:space="preserve">- на объектовом уровне - ДС и (или) АВС (АДС). </w:t>
      </w:r>
    </w:p>
    <w:p w14:paraId="5D21EAB2" w14:textId="77777777" w:rsidR="00052B67" w:rsidRPr="00052B67" w:rsidRDefault="00052B67" w:rsidP="00052B67">
      <w:pPr>
        <w:ind w:firstLine="709"/>
        <w:jc w:val="both"/>
        <w:rPr>
          <w:rStyle w:val="af0"/>
        </w:rPr>
      </w:pPr>
      <w:r w:rsidRPr="00052B67">
        <w:rPr>
          <w:rStyle w:val="af0"/>
        </w:rPr>
        <w:t xml:space="preserve">Сведения о телефонах ДС и (или) АВС (АДС) уточняются до начала отопительного периода и предоставляются </w:t>
      </w:r>
      <w:proofErr w:type="spellStart"/>
      <w:r w:rsidRPr="00052B67">
        <w:rPr>
          <w:rStyle w:val="af0"/>
        </w:rPr>
        <w:t>ресурсоснабжающими</w:t>
      </w:r>
      <w:proofErr w:type="spellEnd"/>
      <w:r w:rsidRPr="00052B67">
        <w:rPr>
          <w:rStyle w:val="af0"/>
        </w:rPr>
        <w:t xml:space="preserve"> организациями, управляющими организациями, собственниками зданий с НФУ в </w:t>
      </w:r>
      <w:r w:rsidRPr="00052B67">
        <w:rPr>
          <w:color w:val="000000"/>
          <w:lang w:eastAsia="en-US"/>
        </w:rPr>
        <w:t>МКУ «ЕДДС-112, по ГО и ЧС»</w:t>
      </w:r>
      <w:r w:rsidRPr="00052B67">
        <w:t xml:space="preserve"> </w:t>
      </w:r>
      <w:r w:rsidRPr="00052B67">
        <w:rPr>
          <w:rFonts w:eastAsia="Calibri"/>
          <w:lang w:eastAsia="en-US"/>
        </w:rPr>
        <w:t>Каргатского</w:t>
      </w:r>
      <w:r w:rsidRPr="00052B67">
        <w:rPr>
          <w:color w:val="000000"/>
          <w:lang w:eastAsia="en-US"/>
        </w:rPr>
        <w:t xml:space="preserve"> района Новосибирской области</w:t>
      </w:r>
      <w:r w:rsidRPr="00052B67">
        <w:rPr>
          <w:rStyle w:val="af0"/>
        </w:rPr>
        <w:t>.</w:t>
      </w:r>
    </w:p>
    <w:p w14:paraId="7935977C" w14:textId="77777777" w:rsidR="00052B67" w:rsidRPr="00052B67" w:rsidRDefault="00052B67" w:rsidP="00052B67">
      <w:pPr>
        <w:ind w:firstLine="709"/>
        <w:jc w:val="center"/>
        <w:rPr>
          <w:rStyle w:val="af0"/>
        </w:rPr>
      </w:pPr>
    </w:p>
    <w:p w14:paraId="180174AC" w14:textId="77777777" w:rsidR="00052B67" w:rsidRPr="00052B67" w:rsidRDefault="00052B67" w:rsidP="00052B67">
      <w:pPr>
        <w:pStyle w:val="1"/>
        <w:rPr>
          <w:rFonts w:ascii="Times New Roman" w:hAnsi="Times New Roman"/>
          <w:sz w:val="24"/>
          <w:szCs w:val="24"/>
          <w:lang w:val="ru-RU"/>
        </w:rPr>
      </w:pPr>
      <w:r w:rsidRPr="00052B67">
        <w:rPr>
          <w:rFonts w:ascii="Times New Roman" w:hAnsi="Times New Roman"/>
          <w:sz w:val="24"/>
          <w:szCs w:val="24"/>
          <w:lang w:val="ru-RU"/>
        </w:rPr>
        <w:t xml:space="preserve">2. Взаимодействие </w:t>
      </w:r>
      <w:proofErr w:type="spellStart"/>
      <w:r w:rsidRPr="00052B67">
        <w:rPr>
          <w:rFonts w:ascii="Times New Roman" w:hAnsi="Times New Roman"/>
          <w:sz w:val="24"/>
          <w:szCs w:val="24"/>
          <w:lang w:val="ru-RU"/>
        </w:rPr>
        <w:t>ресурсоснабжающих</w:t>
      </w:r>
      <w:proofErr w:type="spellEnd"/>
      <w:r w:rsidRPr="00052B67">
        <w:rPr>
          <w:rFonts w:ascii="Times New Roman" w:hAnsi="Times New Roman"/>
          <w:sz w:val="24"/>
          <w:szCs w:val="24"/>
          <w:lang w:val="ru-RU"/>
        </w:rPr>
        <w:t xml:space="preserve"> организаций, управляющих организаций, представителей собственников зданий с НФУ при ликвидации аварийных ситуаций</w:t>
      </w:r>
    </w:p>
    <w:p w14:paraId="0AE5B172" w14:textId="77777777" w:rsidR="00052B67" w:rsidRPr="00052B67" w:rsidRDefault="00052B67" w:rsidP="00052B67">
      <w:pPr>
        <w:ind w:firstLine="720"/>
      </w:pPr>
      <w:bookmarkStart w:id="8" w:name="sub_41"/>
      <w:bookmarkStart w:id="9" w:name="sub_42"/>
      <w:bookmarkEnd w:id="8"/>
      <w:bookmarkEnd w:id="9"/>
    </w:p>
    <w:p w14:paraId="28D5166B" w14:textId="77777777" w:rsidR="00052B67" w:rsidRPr="00052B67" w:rsidRDefault="00052B67" w:rsidP="00052B67">
      <w:pPr>
        <w:ind w:firstLine="720"/>
        <w:jc w:val="both"/>
      </w:pPr>
      <w:bookmarkStart w:id="10" w:name="sub_17"/>
      <w:bookmarkEnd w:id="10"/>
      <w:r w:rsidRPr="00052B67">
        <w:rPr>
          <w:rStyle w:val="af0"/>
        </w:rPr>
        <w:t>2.1. При возникновении аварийной ситуации на наружных сетях и источниках теплоснабжения теплоснабжающая организация обязана:</w:t>
      </w:r>
    </w:p>
    <w:p w14:paraId="11C9BC99" w14:textId="77777777" w:rsidR="00052B67" w:rsidRPr="00052B67" w:rsidRDefault="00052B67" w:rsidP="00052B67">
      <w:pPr>
        <w:ind w:firstLine="720"/>
        <w:jc w:val="both"/>
      </w:pPr>
      <w:bookmarkStart w:id="11" w:name="sub_181"/>
      <w:bookmarkStart w:id="12" w:name="sub_18"/>
      <w:bookmarkEnd w:id="11"/>
      <w:bookmarkEnd w:id="12"/>
      <w:r w:rsidRPr="00052B67">
        <w:rPr>
          <w:rStyle w:val="af0"/>
          <w:color w:val="111111"/>
        </w:rPr>
        <w:t>2.1.1. Принять меры по обеспечению безопасности на месте аварии (ограждение, освещение, охрана) и действовать в соответствии с ведомственными инструкциями по ликвидации аварийных ситуаций.</w:t>
      </w:r>
    </w:p>
    <w:p w14:paraId="0354F621" w14:textId="77777777" w:rsidR="00052B67" w:rsidRPr="00052B67" w:rsidRDefault="00052B67" w:rsidP="00052B67">
      <w:pPr>
        <w:ind w:firstLine="720"/>
        <w:jc w:val="both"/>
      </w:pPr>
      <w:bookmarkStart w:id="13" w:name="sub_191"/>
      <w:bookmarkStart w:id="14" w:name="sub_19"/>
      <w:bookmarkEnd w:id="13"/>
      <w:bookmarkEnd w:id="14"/>
      <w:r w:rsidRPr="00052B67">
        <w:rPr>
          <w:rStyle w:val="af0"/>
          <w:color w:val="111111"/>
        </w:rPr>
        <w:t>2.1.2. Силами аварийно-восстановительных бригад (групп) незамедлительно приступить к ликвидации создавшейся аварийной ситуации.</w:t>
      </w:r>
    </w:p>
    <w:p w14:paraId="6D72FA78" w14:textId="77777777" w:rsidR="00052B67" w:rsidRPr="00052B67" w:rsidRDefault="00052B67" w:rsidP="00052B67">
      <w:pPr>
        <w:ind w:firstLine="720"/>
        <w:jc w:val="both"/>
        <w:rPr>
          <w:color w:val="000000"/>
        </w:rPr>
      </w:pPr>
      <w:bookmarkStart w:id="15" w:name="sub_201"/>
      <w:bookmarkStart w:id="16" w:name="sub_20"/>
      <w:bookmarkEnd w:id="15"/>
      <w:bookmarkEnd w:id="16"/>
      <w:r w:rsidRPr="00052B67">
        <w:rPr>
          <w:rStyle w:val="af0"/>
          <w:color w:val="111111"/>
        </w:rPr>
        <w:t xml:space="preserve">2.1.3. Оперативная информация о причинах возникновения аварийной ситуации, о решении, принятом по вопросу ее ликвидации, передается в сроки, установленные </w:t>
      </w:r>
      <w:hyperlink r:id="rId17" w:tooltip="https://internet.garant.ru/document/redirect/71224108/106" w:history="1">
        <w:r w:rsidRPr="00052B67">
          <w:rPr>
            <w:rStyle w:val="-"/>
            <w:color w:val="111111"/>
          </w:rPr>
          <w:t>пунктом 6</w:t>
        </w:r>
      </w:hyperlink>
      <w:r w:rsidRPr="00052B67">
        <w:rPr>
          <w:rStyle w:val="af0"/>
          <w:color w:val="111111"/>
        </w:rPr>
        <w:t xml:space="preserve"> Правил расследования причин аварийных ситуаций при теплоснабжении, утвержденных </w:t>
      </w:r>
      <w:r w:rsidRPr="00052B67">
        <w:rPr>
          <w:rStyle w:val="af0"/>
          <w:color w:val="000000"/>
        </w:rPr>
        <w:t>Постановление Правительства РФ от         02.06.2022  № 1014 «О расследовании причин аварийных ситуаций при теплоснабжении».</w:t>
      </w:r>
    </w:p>
    <w:p w14:paraId="6EFFCD6C" w14:textId="77777777" w:rsidR="00052B67" w:rsidRPr="00052B67" w:rsidRDefault="00052B67" w:rsidP="00052B67">
      <w:pPr>
        <w:ind w:firstLine="720"/>
        <w:jc w:val="both"/>
      </w:pPr>
      <w:bookmarkStart w:id="17" w:name="sub_202"/>
      <w:bookmarkEnd w:id="17"/>
      <w:r w:rsidRPr="00052B67">
        <w:rPr>
          <w:rStyle w:val="af0"/>
          <w:color w:val="111111"/>
        </w:rPr>
        <w:t>Диспетчер ДС и (или) АВС (АДС) сообщает:</w:t>
      </w:r>
    </w:p>
    <w:p w14:paraId="66789481" w14:textId="77777777" w:rsidR="00052B67" w:rsidRPr="00052B67" w:rsidRDefault="00052B67" w:rsidP="00052B67">
      <w:pPr>
        <w:ind w:firstLine="720"/>
        <w:jc w:val="both"/>
        <w:rPr>
          <w:rStyle w:val="af0"/>
          <w:color w:val="111111"/>
        </w:rPr>
      </w:pPr>
      <w:r w:rsidRPr="00052B67">
        <w:rPr>
          <w:rStyle w:val="af0"/>
          <w:color w:val="111111"/>
        </w:rPr>
        <w:t xml:space="preserve">- в </w:t>
      </w:r>
      <w:r w:rsidRPr="00052B67">
        <w:rPr>
          <w:color w:val="000000"/>
          <w:lang w:eastAsia="en-US"/>
        </w:rPr>
        <w:t>МКУ «ЕДДС-112, по ГО и ЧС»</w:t>
      </w:r>
      <w:r w:rsidRPr="00052B67">
        <w:t xml:space="preserve"> </w:t>
      </w:r>
      <w:r w:rsidRPr="00052B67">
        <w:rPr>
          <w:rFonts w:eastAsia="Calibri"/>
          <w:lang w:eastAsia="en-US"/>
        </w:rPr>
        <w:t>Каргатского</w:t>
      </w:r>
      <w:r w:rsidRPr="00052B67">
        <w:rPr>
          <w:color w:val="000000"/>
          <w:lang w:eastAsia="en-US"/>
        </w:rPr>
        <w:t xml:space="preserve"> района Новосибирской области</w:t>
      </w:r>
      <w:r w:rsidRPr="00052B67">
        <w:rPr>
          <w:rStyle w:val="af0"/>
          <w:color w:val="111111"/>
        </w:rPr>
        <w:t>;</w:t>
      </w:r>
    </w:p>
    <w:p w14:paraId="3AE604D6" w14:textId="77777777" w:rsidR="00052B67" w:rsidRPr="00052B67" w:rsidRDefault="00052B67" w:rsidP="00052B67">
      <w:pPr>
        <w:ind w:firstLine="720"/>
        <w:jc w:val="both"/>
      </w:pPr>
      <w:r w:rsidRPr="00052B67">
        <w:rPr>
          <w:rStyle w:val="af0"/>
          <w:color w:val="111111"/>
        </w:rPr>
        <w:t>- диспетчерам тех организаций, которым необходимо изменить или прекратить работу оборудования и иных объектов жизнеобеспечения;</w:t>
      </w:r>
    </w:p>
    <w:p w14:paraId="255455C4" w14:textId="77777777" w:rsidR="00052B67" w:rsidRPr="00052B67" w:rsidRDefault="00052B67" w:rsidP="00052B67">
      <w:pPr>
        <w:ind w:firstLine="720"/>
        <w:jc w:val="both"/>
      </w:pPr>
      <w:r w:rsidRPr="00052B67">
        <w:rPr>
          <w:rStyle w:val="af0"/>
          <w:color w:val="111111"/>
        </w:rPr>
        <w:t>- диспетчерским службам управляющих организаций, представителям собственников зданий с НФУ.</w:t>
      </w:r>
    </w:p>
    <w:p w14:paraId="2F6B19BE" w14:textId="77777777" w:rsidR="00052B67" w:rsidRPr="00052B67" w:rsidRDefault="00052B67" w:rsidP="00052B67">
      <w:pPr>
        <w:ind w:firstLine="720"/>
        <w:jc w:val="both"/>
      </w:pPr>
      <w:bookmarkStart w:id="18" w:name="sub_211"/>
      <w:bookmarkEnd w:id="18"/>
      <w:r w:rsidRPr="00052B67">
        <w:rPr>
          <w:rStyle w:val="af0"/>
          <w:color w:val="111111"/>
        </w:rPr>
        <w:t xml:space="preserve">2.1.4. По окончании ликвидации аварии оповестить о времени подключения управляющие организации, представителей собственников зданий с НФУ, </w:t>
      </w:r>
      <w:r w:rsidRPr="00052B67">
        <w:rPr>
          <w:color w:val="000000"/>
          <w:lang w:eastAsia="en-US"/>
        </w:rPr>
        <w:t>МКУ «ЕДДС-112, по ГО и ЧС»</w:t>
      </w:r>
      <w:r w:rsidRPr="00052B67">
        <w:t xml:space="preserve"> </w:t>
      </w:r>
      <w:r w:rsidRPr="00052B67">
        <w:rPr>
          <w:rFonts w:eastAsia="Calibri"/>
          <w:lang w:eastAsia="en-US"/>
        </w:rPr>
        <w:t>Каргатского</w:t>
      </w:r>
      <w:r w:rsidRPr="00052B67">
        <w:rPr>
          <w:color w:val="000000"/>
          <w:lang w:eastAsia="en-US"/>
        </w:rPr>
        <w:t xml:space="preserve"> района Новосибирской области</w:t>
      </w:r>
      <w:r w:rsidRPr="00052B67">
        <w:rPr>
          <w:rStyle w:val="af0"/>
          <w:color w:val="111111"/>
        </w:rPr>
        <w:t>.</w:t>
      </w:r>
    </w:p>
    <w:p w14:paraId="3AC76A30" w14:textId="77777777" w:rsidR="00052B67" w:rsidRPr="00052B67" w:rsidRDefault="00052B67" w:rsidP="00052B67">
      <w:pPr>
        <w:ind w:firstLine="720"/>
        <w:jc w:val="both"/>
        <w:rPr>
          <w:rStyle w:val="af0"/>
          <w:color w:val="111111"/>
        </w:rPr>
      </w:pPr>
      <w:bookmarkStart w:id="19" w:name="sub_221"/>
      <w:bookmarkStart w:id="20" w:name="sub_222"/>
      <w:bookmarkEnd w:id="19"/>
      <w:bookmarkEnd w:id="20"/>
      <w:r w:rsidRPr="00052B67">
        <w:rPr>
          <w:rStyle w:val="af0"/>
          <w:color w:val="111111"/>
        </w:rPr>
        <w:t>2.2. При возникновении аварийных ситуаций на внутридомовых инженерных системах отопления управляющая организация, собственники зданий с НФУ обязаны обеспечить:</w:t>
      </w:r>
    </w:p>
    <w:p w14:paraId="0F4176F4" w14:textId="77777777" w:rsidR="00052B67" w:rsidRPr="00052B67" w:rsidRDefault="00052B67" w:rsidP="00052B67">
      <w:pPr>
        <w:ind w:firstLine="720"/>
        <w:jc w:val="both"/>
        <w:rPr>
          <w:rStyle w:val="af0"/>
          <w:color w:val="111111"/>
        </w:rPr>
      </w:pPr>
      <w:bookmarkStart w:id="21" w:name="sub_232"/>
      <w:bookmarkStart w:id="22" w:name="sub_231"/>
      <w:bookmarkEnd w:id="21"/>
      <w:bookmarkEnd w:id="22"/>
      <w:r w:rsidRPr="00052B67">
        <w:rPr>
          <w:rStyle w:val="af0"/>
          <w:color w:val="111111"/>
        </w:rPr>
        <w:t xml:space="preserve">2.2.1. </w:t>
      </w:r>
      <w:proofErr w:type="gramStart"/>
      <w:r w:rsidRPr="00052B67">
        <w:rPr>
          <w:rStyle w:val="af0"/>
          <w:color w:val="111111"/>
        </w:rPr>
        <w:t>Ответ на телефонный звонок собственника или пользователя помещения в многоквартирном доме в ДС и (или) АВС (АДС) в течение не более 5 минут, а в случае не обеспечения ответа в указанный срок - осуществление взаимодействия со звонившим в ДС и (или) АВС (АДС) собственником или пользователем помещения в многоквартирном доме посредством телефонной связи в течение 10 минут после поступления его телефонного</w:t>
      </w:r>
      <w:proofErr w:type="gramEnd"/>
      <w:r w:rsidRPr="00052B67">
        <w:rPr>
          <w:rStyle w:val="af0"/>
          <w:color w:val="111111"/>
        </w:rPr>
        <w:t xml:space="preserve"> звонка в ДС и (или) АВС </w:t>
      </w:r>
      <w:r w:rsidRPr="00052B67">
        <w:rPr>
          <w:rStyle w:val="af0"/>
          <w:color w:val="111111"/>
        </w:rPr>
        <w:lastRenderedPageBreak/>
        <w:t>(АДС), либо предоставить возможность оставить голосовое сообщение и (или) электронное сообщение, которое должно быть рассмотрено ДС и (или) АВС (АДС) в течение 10 минут после поступления.</w:t>
      </w:r>
    </w:p>
    <w:p w14:paraId="5D7D1501" w14:textId="77777777" w:rsidR="00052B67" w:rsidRPr="00052B67" w:rsidRDefault="00052B67" w:rsidP="00052B67">
      <w:pPr>
        <w:ind w:firstLine="720"/>
        <w:jc w:val="both"/>
      </w:pPr>
      <w:bookmarkStart w:id="23" w:name="sub_241"/>
      <w:bookmarkStart w:id="24" w:name="sub_24"/>
      <w:bookmarkEnd w:id="23"/>
      <w:bookmarkEnd w:id="24"/>
      <w:r w:rsidRPr="00052B67">
        <w:rPr>
          <w:rStyle w:val="af0"/>
          <w:color w:val="111111"/>
        </w:rPr>
        <w:t>2.2.2. Локализацию аварийных повреждений внутридомовых инженерных систем отопления не более</w:t>
      </w:r>
      <w:proofErr w:type="gramStart"/>
      <w:r w:rsidRPr="00052B67">
        <w:rPr>
          <w:rStyle w:val="af0"/>
          <w:color w:val="111111"/>
        </w:rPr>
        <w:t>,</w:t>
      </w:r>
      <w:proofErr w:type="gramEnd"/>
      <w:r w:rsidRPr="00052B67">
        <w:rPr>
          <w:rStyle w:val="af0"/>
          <w:color w:val="111111"/>
        </w:rPr>
        <w:t xml:space="preserve"> чем в течение получаса с момента регистрации заявки в отопительный период.</w:t>
      </w:r>
    </w:p>
    <w:p w14:paraId="229BA134" w14:textId="77777777" w:rsidR="00052B67" w:rsidRPr="00052B67" w:rsidRDefault="00052B67" w:rsidP="00052B67">
      <w:pPr>
        <w:ind w:firstLine="720"/>
        <w:jc w:val="both"/>
      </w:pPr>
      <w:bookmarkStart w:id="25" w:name="sub_251"/>
      <w:bookmarkStart w:id="26" w:name="sub_25"/>
      <w:bookmarkEnd w:id="25"/>
      <w:bookmarkEnd w:id="26"/>
      <w:r w:rsidRPr="00052B67">
        <w:rPr>
          <w:rStyle w:val="af0"/>
          <w:color w:val="111111"/>
        </w:rPr>
        <w:t xml:space="preserve">2.2.3. В течение 10 минут проинформировать о характере аварии, ориентировочном времени ее устранения, количестве пострадавших </w:t>
      </w:r>
      <w:r w:rsidRPr="00052B67">
        <w:rPr>
          <w:color w:val="000000"/>
          <w:lang w:eastAsia="en-US"/>
        </w:rPr>
        <w:t>МКУ «ЕДДС-112, по ГО и ЧС»</w:t>
      </w:r>
      <w:r w:rsidRPr="00052B67">
        <w:t xml:space="preserve"> </w:t>
      </w:r>
      <w:r w:rsidRPr="00052B67">
        <w:rPr>
          <w:rFonts w:eastAsia="Calibri"/>
          <w:lang w:eastAsia="en-US"/>
        </w:rPr>
        <w:t>Каргатского</w:t>
      </w:r>
      <w:r w:rsidRPr="00052B67">
        <w:rPr>
          <w:color w:val="000000"/>
          <w:lang w:eastAsia="en-US"/>
        </w:rPr>
        <w:t xml:space="preserve"> района Новосибирской области</w:t>
      </w:r>
      <w:r w:rsidRPr="00052B67">
        <w:rPr>
          <w:rStyle w:val="af0"/>
          <w:color w:val="111111"/>
        </w:rPr>
        <w:t>.</w:t>
      </w:r>
    </w:p>
    <w:p w14:paraId="47841990" w14:textId="77777777" w:rsidR="00052B67" w:rsidRPr="00052B67" w:rsidRDefault="00052B67" w:rsidP="00052B67">
      <w:pPr>
        <w:ind w:firstLine="720"/>
        <w:jc w:val="both"/>
      </w:pPr>
      <w:bookmarkStart w:id="27" w:name="sub_261"/>
      <w:bookmarkStart w:id="28" w:name="sub_26"/>
      <w:bookmarkEnd w:id="27"/>
      <w:bookmarkEnd w:id="28"/>
      <w:r w:rsidRPr="00052B67">
        <w:rPr>
          <w:rStyle w:val="af0"/>
          <w:color w:val="111111"/>
        </w:rPr>
        <w:t>2.2.4. Оказание коммунальных услуг при аварийных повреждениях внутридомовых инженерных систем отопления в срок, не нарушающий установленную жилищным законодательством Российской Федерации продолжительность перерывов в предоставлении коммунальных услуг.</w:t>
      </w:r>
    </w:p>
    <w:p w14:paraId="31D582B4" w14:textId="77777777" w:rsidR="00052B67" w:rsidRPr="00052B67" w:rsidRDefault="00052B67" w:rsidP="00052B67">
      <w:pPr>
        <w:ind w:firstLine="720"/>
        <w:jc w:val="both"/>
      </w:pPr>
      <w:bookmarkStart w:id="29" w:name="sub_271"/>
      <w:bookmarkStart w:id="30" w:name="sub_27"/>
      <w:bookmarkEnd w:id="29"/>
      <w:bookmarkEnd w:id="30"/>
      <w:r w:rsidRPr="00052B67">
        <w:rPr>
          <w:rStyle w:val="af0"/>
          <w:color w:val="111111"/>
        </w:rPr>
        <w:t>2.2.5. Проинформировать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w:t>
      </w:r>
    </w:p>
    <w:p w14:paraId="6704019D" w14:textId="77777777" w:rsidR="00052B67" w:rsidRPr="00052B67" w:rsidRDefault="00052B67" w:rsidP="00052B67">
      <w:pPr>
        <w:ind w:firstLine="720"/>
        <w:jc w:val="both"/>
      </w:pPr>
      <w:bookmarkStart w:id="31" w:name="sub_281"/>
      <w:bookmarkStart w:id="32" w:name="sub_28"/>
      <w:bookmarkEnd w:id="31"/>
      <w:bookmarkEnd w:id="32"/>
      <w:r w:rsidRPr="00052B67">
        <w:rPr>
          <w:rStyle w:val="af0"/>
          <w:color w:val="111111"/>
        </w:rPr>
        <w:t>2.2.6. При невозможности отключения внутренних систем в границах эксплуатационной ответственности направить телефонограмму теплоснабжающей организации об отключении дома на наружных инженерных сетях.</w:t>
      </w:r>
    </w:p>
    <w:p w14:paraId="1FBED627" w14:textId="77777777" w:rsidR="00052B67" w:rsidRPr="00052B67" w:rsidRDefault="00052B67" w:rsidP="00052B67">
      <w:pPr>
        <w:ind w:firstLine="720"/>
        <w:jc w:val="both"/>
      </w:pPr>
      <w:bookmarkStart w:id="33" w:name="sub_291"/>
      <w:bookmarkStart w:id="34" w:name="sub_29"/>
      <w:bookmarkEnd w:id="33"/>
      <w:bookmarkEnd w:id="34"/>
      <w:r w:rsidRPr="00052B67">
        <w:rPr>
          <w:rStyle w:val="af0"/>
          <w:color w:val="111111"/>
        </w:rPr>
        <w:t xml:space="preserve">2.2.7. После ликвидации аварии в течение 10 минут поставить в известность </w:t>
      </w:r>
      <w:r w:rsidRPr="00052B67">
        <w:rPr>
          <w:color w:val="000000"/>
          <w:lang w:eastAsia="en-US"/>
        </w:rPr>
        <w:t>МКУ «ЕДДС-112, по ГО и ЧС»</w:t>
      </w:r>
      <w:r w:rsidRPr="00052B67">
        <w:t xml:space="preserve"> </w:t>
      </w:r>
      <w:r w:rsidRPr="00052B67">
        <w:rPr>
          <w:rFonts w:eastAsia="Calibri"/>
          <w:lang w:eastAsia="en-US"/>
        </w:rPr>
        <w:t>Каргатского</w:t>
      </w:r>
      <w:r w:rsidRPr="00052B67">
        <w:rPr>
          <w:color w:val="000000"/>
          <w:lang w:eastAsia="en-US"/>
        </w:rPr>
        <w:t xml:space="preserve"> района Новосибирской области</w:t>
      </w:r>
      <w:r w:rsidRPr="00052B67">
        <w:rPr>
          <w:rStyle w:val="af0"/>
          <w:color w:val="111111"/>
        </w:rPr>
        <w:t xml:space="preserve"> и теплоснабжающую организацию.</w:t>
      </w:r>
    </w:p>
    <w:p w14:paraId="772A6224" w14:textId="77777777" w:rsidR="00052B67" w:rsidRPr="00052B67" w:rsidRDefault="00052B67" w:rsidP="00052B67">
      <w:pPr>
        <w:ind w:firstLine="720"/>
        <w:jc w:val="both"/>
      </w:pPr>
      <w:bookmarkStart w:id="35" w:name="sub_301"/>
      <w:bookmarkStart w:id="36" w:name="sub_30"/>
      <w:bookmarkEnd w:id="35"/>
      <w:bookmarkEnd w:id="36"/>
      <w:r w:rsidRPr="00052B67">
        <w:rPr>
          <w:rStyle w:val="af0"/>
          <w:color w:val="111111"/>
        </w:rPr>
        <w:t xml:space="preserve">2.3. Организации, независимо от формы собственности и ведомственной принадлежности, имеющие на своем балансе коммуникации или сооружения, расположенные в районе возникновения аварии, по вызову диспетчера </w:t>
      </w:r>
      <w:proofErr w:type="spellStart"/>
      <w:r w:rsidRPr="00052B67">
        <w:rPr>
          <w:rStyle w:val="af0"/>
          <w:color w:val="111111"/>
        </w:rPr>
        <w:t>ресурсоснабжающей</w:t>
      </w:r>
      <w:proofErr w:type="spellEnd"/>
      <w:r w:rsidRPr="00052B67">
        <w:rPr>
          <w:rStyle w:val="af0"/>
          <w:color w:val="111111"/>
        </w:rPr>
        <w:t xml:space="preserve"> организации, управляющей организации, направляют в любое время суток своих представителей (ответственных дежурных) для согласования условий производства работ по ликвидации аварии.</w:t>
      </w:r>
    </w:p>
    <w:p w14:paraId="30040653" w14:textId="77777777" w:rsidR="00052B67" w:rsidRPr="00052B67" w:rsidRDefault="00052B67" w:rsidP="00052B67">
      <w:pPr>
        <w:ind w:firstLine="720"/>
        <w:jc w:val="both"/>
        <w:rPr>
          <w:rStyle w:val="af0"/>
          <w:color w:val="111111"/>
        </w:rPr>
      </w:pPr>
      <w:bookmarkStart w:id="37" w:name="sub_312"/>
      <w:bookmarkStart w:id="38" w:name="sub_311"/>
      <w:bookmarkEnd w:id="37"/>
      <w:bookmarkEnd w:id="38"/>
      <w:r w:rsidRPr="00052B67">
        <w:rPr>
          <w:rStyle w:val="af0"/>
          <w:color w:val="111111"/>
        </w:rPr>
        <w:t xml:space="preserve">2.4. </w:t>
      </w:r>
      <w:proofErr w:type="gramStart"/>
      <w:r w:rsidRPr="00052B67">
        <w:rPr>
          <w:rStyle w:val="af0"/>
          <w:color w:val="111111"/>
        </w:rPr>
        <w:t xml:space="preserve">В случае возникновения аварии на наружных объектах теплоснабжения или инженерных сетях, собственник и (или) эксплуатирующая организация по которым не определены, диспетчер </w:t>
      </w:r>
      <w:proofErr w:type="spellStart"/>
      <w:r w:rsidRPr="00052B67">
        <w:rPr>
          <w:rStyle w:val="af0"/>
          <w:color w:val="111111"/>
        </w:rPr>
        <w:t>ресурсоснабжающей</w:t>
      </w:r>
      <w:proofErr w:type="spellEnd"/>
      <w:r w:rsidRPr="00052B67">
        <w:rPr>
          <w:rStyle w:val="af0"/>
          <w:color w:val="111111"/>
        </w:rPr>
        <w:t xml:space="preserve"> организации, управляющей организации, представитель собственников зданий с НФУ незамедлительно сообщают об аварии в </w:t>
      </w:r>
      <w:r w:rsidRPr="00052B67">
        <w:rPr>
          <w:color w:val="000000"/>
          <w:lang w:eastAsia="en-US"/>
        </w:rPr>
        <w:t>МКУ «ЕДДС-112, по ГО и ЧС»</w:t>
      </w:r>
      <w:r w:rsidRPr="00052B67">
        <w:t xml:space="preserve"> </w:t>
      </w:r>
      <w:r w:rsidRPr="00052B67">
        <w:rPr>
          <w:rFonts w:eastAsia="Calibri"/>
          <w:lang w:eastAsia="en-US"/>
        </w:rPr>
        <w:t>Каргатского</w:t>
      </w:r>
      <w:r w:rsidRPr="00052B67">
        <w:rPr>
          <w:color w:val="000000"/>
          <w:lang w:eastAsia="en-US"/>
        </w:rPr>
        <w:t xml:space="preserve"> района Новосибирской области</w:t>
      </w:r>
      <w:r w:rsidRPr="00052B67">
        <w:rPr>
          <w:rStyle w:val="af0"/>
          <w:color w:val="111111"/>
        </w:rPr>
        <w:t xml:space="preserve">, а также в ДС и (или) АВС (АДС) теплоснабжающей организации. </w:t>
      </w:r>
      <w:proofErr w:type="gramEnd"/>
    </w:p>
    <w:p w14:paraId="257372C0" w14:textId="77777777" w:rsidR="00052B67" w:rsidRPr="00052B67" w:rsidRDefault="00052B67" w:rsidP="00052B67">
      <w:pPr>
        <w:ind w:firstLine="709"/>
        <w:jc w:val="both"/>
        <w:rPr>
          <w:rStyle w:val="af0"/>
          <w:color w:val="111111"/>
        </w:rPr>
      </w:pPr>
      <w:bookmarkStart w:id="39" w:name="sub_313"/>
      <w:bookmarkStart w:id="40" w:name="sub_321"/>
      <w:bookmarkEnd w:id="39"/>
      <w:bookmarkEnd w:id="40"/>
      <w:r w:rsidRPr="00052B67">
        <w:rPr>
          <w:rStyle w:val="af0"/>
          <w:color w:val="111111"/>
        </w:rPr>
        <w:t xml:space="preserve">2.5. В случае невозможности устранения аварии в течение 16 часов единовременно - при температуре воздуха в жилых помещениях от +12°C до нормативной температуры; не более 8 часов единовременно - при температуре воздуха в жилых помещениях от +10°C до +12°C; </w:t>
      </w:r>
      <w:proofErr w:type="gramStart"/>
      <w:r w:rsidRPr="00052B67">
        <w:rPr>
          <w:rStyle w:val="af0"/>
          <w:color w:val="111111"/>
        </w:rPr>
        <w:t xml:space="preserve">не более 4 часов единовременно - при температуре воздуха в жилых помещениях от +8°C до +10°C, по предложению руководителя теплоснабжающей организации, управляющей организации, администрацией города Каргата </w:t>
      </w:r>
      <w:r w:rsidRPr="00052B67">
        <w:rPr>
          <w:bCs/>
          <w:color w:val="111111"/>
        </w:rPr>
        <w:t xml:space="preserve">Каргатского района </w:t>
      </w:r>
      <w:r w:rsidRPr="00052B67">
        <w:rPr>
          <w:rStyle w:val="af0"/>
          <w:color w:val="111111"/>
        </w:rPr>
        <w:t>может быть организовано проведение заседания оперативного штаба с целью принятия конкретных мер для ликвидации аварии и недопущения ее развития в чрезвычайную ситуацию по истечении 24 часов.</w:t>
      </w:r>
      <w:proofErr w:type="gramEnd"/>
    </w:p>
    <w:p w14:paraId="5905E5FF" w14:textId="77777777" w:rsidR="00052B67" w:rsidRPr="00052B67" w:rsidRDefault="00052B67" w:rsidP="00052B67">
      <w:pPr>
        <w:ind w:firstLine="709"/>
        <w:jc w:val="center"/>
        <w:rPr>
          <w:rStyle w:val="af0"/>
          <w:color w:val="111111"/>
        </w:rPr>
      </w:pPr>
    </w:p>
    <w:p w14:paraId="525554F5" w14:textId="77777777" w:rsidR="00052B67" w:rsidRPr="00052B67" w:rsidRDefault="00052B67" w:rsidP="00052B67">
      <w:pPr>
        <w:numPr>
          <w:ilvl w:val="0"/>
          <w:numId w:val="2"/>
        </w:numPr>
        <w:suppressAutoHyphens/>
        <w:jc w:val="center"/>
        <w:rPr>
          <w:lang w:eastAsia="en-US"/>
        </w:rPr>
      </w:pPr>
      <w:r w:rsidRPr="00052B67">
        <w:rPr>
          <w:lang w:eastAsia="en-US"/>
        </w:rPr>
        <w:t xml:space="preserve">3. Взаимодействие ДС и (или) АВС (АДС) при возникновении </w:t>
      </w:r>
    </w:p>
    <w:p w14:paraId="2EA9155E" w14:textId="77777777" w:rsidR="00052B67" w:rsidRPr="00052B67" w:rsidRDefault="00052B67" w:rsidP="00052B67">
      <w:pPr>
        <w:numPr>
          <w:ilvl w:val="0"/>
          <w:numId w:val="2"/>
        </w:numPr>
        <w:suppressAutoHyphens/>
        <w:jc w:val="center"/>
        <w:rPr>
          <w:lang w:eastAsia="en-US"/>
        </w:rPr>
      </w:pPr>
      <w:r w:rsidRPr="00052B67">
        <w:rPr>
          <w:lang w:eastAsia="en-US"/>
        </w:rPr>
        <w:t>и ликвидации аварий на источниках теплоснабжения,</w:t>
      </w:r>
    </w:p>
    <w:p w14:paraId="27A5933D" w14:textId="77777777" w:rsidR="00052B67" w:rsidRPr="00052B67" w:rsidRDefault="00052B67" w:rsidP="00052B67">
      <w:pPr>
        <w:ind w:firstLine="709"/>
        <w:jc w:val="center"/>
        <w:rPr>
          <w:lang w:eastAsia="en-US"/>
        </w:rPr>
      </w:pPr>
      <w:proofErr w:type="gramStart"/>
      <w:r w:rsidRPr="00052B67">
        <w:rPr>
          <w:lang w:eastAsia="en-US"/>
        </w:rPr>
        <w:t>сетях</w:t>
      </w:r>
      <w:proofErr w:type="gramEnd"/>
      <w:r w:rsidRPr="00052B67">
        <w:rPr>
          <w:lang w:eastAsia="en-US"/>
        </w:rPr>
        <w:t xml:space="preserve"> и системах теплопотребления</w:t>
      </w:r>
    </w:p>
    <w:p w14:paraId="160E47B5" w14:textId="77777777" w:rsidR="00052B67" w:rsidRPr="00052B67" w:rsidRDefault="00052B67" w:rsidP="00052B67">
      <w:pPr>
        <w:ind w:firstLine="709"/>
        <w:jc w:val="center"/>
        <w:rPr>
          <w:lang w:eastAsia="en-US"/>
        </w:rPr>
      </w:pPr>
    </w:p>
    <w:p w14:paraId="3CE1953D" w14:textId="77777777" w:rsidR="00052B67" w:rsidRPr="00052B67" w:rsidRDefault="00052B67" w:rsidP="00052B67">
      <w:pPr>
        <w:ind w:firstLine="720"/>
        <w:jc w:val="both"/>
      </w:pPr>
      <w:r w:rsidRPr="00052B67">
        <w:rPr>
          <w:rStyle w:val="af0"/>
        </w:rPr>
        <w:t xml:space="preserve">3.1. При возникновении аварийной ситуации </w:t>
      </w:r>
      <w:proofErr w:type="spellStart"/>
      <w:r w:rsidRPr="00052B67">
        <w:rPr>
          <w:rStyle w:val="af0"/>
        </w:rPr>
        <w:t>ресурсоснабжающие</w:t>
      </w:r>
      <w:proofErr w:type="spellEnd"/>
      <w:r w:rsidRPr="00052B67">
        <w:rPr>
          <w:rStyle w:val="af0"/>
        </w:rPr>
        <w:t xml:space="preserve"> организации (независимо от форм собственности и ведомственной принадлежности) и управляющие организации, представитель собственников зданий с НФУ в течение всей смены осуществляют передачу оперативной информации в </w:t>
      </w:r>
      <w:r w:rsidRPr="00052B67">
        <w:rPr>
          <w:color w:val="000000"/>
          <w:lang w:eastAsia="en-US"/>
        </w:rPr>
        <w:t>МКУ «ЕДДС-112, по ГО и ЧС»</w:t>
      </w:r>
      <w:r w:rsidRPr="00052B67">
        <w:t xml:space="preserve"> </w:t>
      </w:r>
      <w:r w:rsidRPr="00052B67">
        <w:rPr>
          <w:rFonts w:eastAsia="Calibri"/>
          <w:lang w:eastAsia="en-US"/>
        </w:rPr>
        <w:t>Каргатского</w:t>
      </w:r>
      <w:r w:rsidRPr="00052B67">
        <w:rPr>
          <w:color w:val="000000"/>
          <w:lang w:eastAsia="en-US"/>
        </w:rPr>
        <w:t xml:space="preserve"> района Новосибирской области</w:t>
      </w:r>
      <w:r w:rsidRPr="00052B67">
        <w:rPr>
          <w:rStyle w:val="af0"/>
        </w:rPr>
        <w:t>.</w:t>
      </w:r>
    </w:p>
    <w:p w14:paraId="35271EA0" w14:textId="77777777" w:rsidR="00052B67" w:rsidRPr="00052B67" w:rsidRDefault="00052B67" w:rsidP="00052B67">
      <w:pPr>
        <w:ind w:firstLine="720"/>
        <w:jc w:val="both"/>
      </w:pPr>
      <w:bookmarkStart w:id="41" w:name="sub_341"/>
      <w:bookmarkStart w:id="42" w:name="sub_34"/>
      <w:bookmarkEnd w:id="41"/>
      <w:bookmarkEnd w:id="42"/>
      <w:r w:rsidRPr="00052B67">
        <w:rPr>
          <w:rStyle w:val="af0"/>
        </w:rPr>
        <w:t xml:space="preserve">3.2. При поступлении в ДС и (или) АВС (АДС) </w:t>
      </w:r>
      <w:proofErr w:type="spellStart"/>
      <w:r w:rsidRPr="00052B67">
        <w:rPr>
          <w:rStyle w:val="af0"/>
        </w:rPr>
        <w:t>ресурсоснабжающей</w:t>
      </w:r>
      <w:proofErr w:type="spellEnd"/>
      <w:r w:rsidRPr="00052B67">
        <w:rPr>
          <w:rStyle w:val="af0"/>
        </w:rPr>
        <w:t xml:space="preserve"> организации сообщения о возникновении аварии на тепловых сетях и источниках теплоснабжения, об отключении или ограничении теплоснабжения потребителей ДС и (или) АВС (АДС) </w:t>
      </w:r>
      <w:proofErr w:type="gramStart"/>
      <w:r w:rsidRPr="00052B67">
        <w:rPr>
          <w:rStyle w:val="af0"/>
        </w:rPr>
        <w:t>обязана</w:t>
      </w:r>
      <w:proofErr w:type="gramEnd"/>
      <w:r w:rsidRPr="00052B67">
        <w:rPr>
          <w:rStyle w:val="af0"/>
        </w:rPr>
        <w:t xml:space="preserve"> незамедлительно:</w:t>
      </w:r>
    </w:p>
    <w:p w14:paraId="38CEB552" w14:textId="77777777" w:rsidR="00052B67" w:rsidRPr="00052B67" w:rsidRDefault="00052B67" w:rsidP="00052B67">
      <w:pPr>
        <w:ind w:firstLine="720"/>
        <w:jc w:val="both"/>
      </w:pPr>
      <w:bookmarkStart w:id="43" w:name="sub_342"/>
      <w:bookmarkEnd w:id="43"/>
      <w:r w:rsidRPr="00052B67">
        <w:rPr>
          <w:rStyle w:val="af0"/>
        </w:rPr>
        <w:t>- направить к месту аварии аварийную бригаду;</w:t>
      </w:r>
    </w:p>
    <w:p w14:paraId="6D0ED26B" w14:textId="77777777" w:rsidR="00052B67" w:rsidRPr="00052B67" w:rsidRDefault="00052B67" w:rsidP="00052B67">
      <w:pPr>
        <w:ind w:firstLine="720"/>
        <w:jc w:val="both"/>
      </w:pPr>
      <w:r w:rsidRPr="00052B67">
        <w:rPr>
          <w:rStyle w:val="af0"/>
        </w:rPr>
        <w:lastRenderedPageBreak/>
        <w:t xml:space="preserve">- сообщить о возникшей ситуации по имеющимся у нее каналам связи руководителю предприятия и диспетчеру </w:t>
      </w:r>
      <w:r w:rsidRPr="00052B67">
        <w:rPr>
          <w:color w:val="000000"/>
          <w:lang w:eastAsia="en-US"/>
        </w:rPr>
        <w:t>МКУ «ЕДДС-112, по ГО и ЧС»</w:t>
      </w:r>
      <w:r w:rsidRPr="00052B67">
        <w:t xml:space="preserve"> </w:t>
      </w:r>
      <w:r w:rsidRPr="00052B67">
        <w:rPr>
          <w:rFonts w:eastAsia="Calibri"/>
          <w:lang w:eastAsia="en-US"/>
        </w:rPr>
        <w:t>Каргатского</w:t>
      </w:r>
      <w:r w:rsidRPr="00052B67">
        <w:rPr>
          <w:color w:val="000000"/>
          <w:lang w:eastAsia="en-US"/>
        </w:rPr>
        <w:t xml:space="preserve"> района Новосибирской области</w:t>
      </w:r>
      <w:r w:rsidRPr="00052B67">
        <w:rPr>
          <w:rStyle w:val="af0"/>
        </w:rPr>
        <w:t>;</w:t>
      </w:r>
    </w:p>
    <w:p w14:paraId="6CAB4595" w14:textId="77777777" w:rsidR="00052B67" w:rsidRPr="00052B67" w:rsidRDefault="00052B67" w:rsidP="00052B67">
      <w:pPr>
        <w:ind w:firstLine="720"/>
        <w:jc w:val="both"/>
      </w:pPr>
      <w:r w:rsidRPr="00052B67">
        <w:rPr>
          <w:rStyle w:val="af0"/>
        </w:rPr>
        <w:t>- принять меры по обеспечению безопасности в месте обнаружения аварии (выставить ограждение и охрану, осветить место аварии) и действовать в соответствии с инструкцией по ликвидации аварийных ситуаций.</w:t>
      </w:r>
    </w:p>
    <w:p w14:paraId="019968EF" w14:textId="77777777" w:rsidR="00052B67" w:rsidRPr="00052B67" w:rsidRDefault="00052B67" w:rsidP="00052B67">
      <w:pPr>
        <w:ind w:firstLine="720"/>
        <w:jc w:val="both"/>
        <w:rPr>
          <w:rStyle w:val="af0"/>
        </w:rPr>
      </w:pPr>
      <w:bookmarkStart w:id="44" w:name="sub_35"/>
      <w:bookmarkEnd w:id="44"/>
      <w:r w:rsidRPr="00052B67">
        <w:rPr>
          <w:rStyle w:val="af0"/>
        </w:rPr>
        <w:t>3.3. На основании сообщения с места обнаруженной аварии на объекте или сетях теплоснабжения ответственное должностное лицо теплоснабжающей организации определяет:</w:t>
      </w:r>
    </w:p>
    <w:p w14:paraId="755B396A" w14:textId="77777777" w:rsidR="00052B67" w:rsidRPr="00052B67" w:rsidRDefault="00052B67" w:rsidP="00052B67">
      <w:pPr>
        <w:ind w:firstLine="720"/>
        <w:jc w:val="both"/>
        <w:rPr>
          <w:rStyle w:val="af0"/>
        </w:rPr>
      </w:pPr>
      <w:bookmarkStart w:id="45" w:name="sub_351"/>
      <w:bookmarkEnd w:id="45"/>
      <w:r w:rsidRPr="00052B67">
        <w:rPr>
          <w:rStyle w:val="af0"/>
        </w:rPr>
        <w:t>- какие переключения в сетях необходимо произвести;</w:t>
      </w:r>
    </w:p>
    <w:p w14:paraId="47B6983C" w14:textId="77777777" w:rsidR="00052B67" w:rsidRPr="00052B67" w:rsidRDefault="00052B67" w:rsidP="00052B67">
      <w:pPr>
        <w:ind w:firstLine="720"/>
        <w:jc w:val="both"/>
      </w:pPr>
      <w:r w:rsidRPr="00052B67">
        <w:rPr>
          <w:rStyle w:val="af0"/>
        </w:rPr>
        <w:t>- как изменится режим теплоснабжения в зоне обнаруженной аварии;</w:t>
      </w:r>
    </w:p>
    <w:p w14:paraId="42FB1D6C" w14:textId="77777777" w:rsidR="00052B67" w:rsidRPr="00052B67" w:rsidRDefault="00052B67" w:rsidP="00052B67">
      <w:pPr>
        <w:ind w:firstLine="720"/>
        <w:jc w:val="both"/>
        <w:rPr>
          <w:rStyle w:val="af0"/>
        </w:rPr>
      </w:pPr>
      <w:r w:rsidRPr="00052B67">
        <w:rPr>
          <w:rStyle w:val="af0"/>
        </w:rPr>
        <w:t xml:space="preserve">- какие </w:t>
      </w:r>
      <w:proofErr w:type="gramStart"/>
      <w:r w:rsidRPr="00052B67">
        <w:rPr>
          <w:rStyle w:val="af0"/>
        </w:rPr>
        <w:t>абоненты</w:t>
      </w:r>
      <w:proofErr w:type="gramEnd"/>
      <w:r w:rsidRPr="00052B67">
        <w:rPr>
          <w:rStyle w:val="af0"/>
        </w:rPr>
        <w:t xml:space="preserve"> и в </w:t>
      </w:r>
      <w:proofErr w:type="gramStart"/>
      <w:r w:rsidRPr="00052B67">
        <w:rPr>
          <w:rStyle w:val="af0"/>
        </w:rPr>
        <w:t>какой</w:t>
      </w:r>
      <w:proofErr w:type="gramEnd"/>
      <w:r w:rsidRPr="00052B67">
        <w:rPr>
          <w:rStyle w:val="af0"/>
        </w:rPr>
        <w:t xml:space="preserve"> последовательности могут быть ограничены или отключены от теплоснабжения;</w:t>
      </w:r>
    </w:p>
    <w:p w14:paraId="36A49A17" w14:textId="77777777" w:rsidR="00052B67" w:rsidRPr="00052B67" w:rsidRDefault="00052B67" w:rsidP="00052B67">
      <w:pPr>
        <w:ind w:firstLine="720"/>
        <w:jc w:val="both"/>
      </w:pPr>
      <w:r w:rsidRPr="00052B67">
        <w:rPr>
          <w:rStyle w:val="af0"/>
        </w:rPr>
        <w:t>- когда и какие инженерные системы при необходимости должны быть опорожнены;</w:t>
      </w:r>
    </w:p>
    <w:p w14:paraId="63B846BC" w14:textId="77777777" w:rsidR="00052B67" w:rsidRPr="00052B67" w:rsidRDefault="00052B67" w:rsidP="00052B67">
      <w:pPr>
        <w:ind w:firstLine="720"/>
        <w:jc w:val="both"/>
      </w:pPr>
      <w:r w:rsidRPr="00052B67">
        <w:rPr>
          <w:rStyle w:val="af0"/>
        </w:rPr>
        <w:t>- какими силами и средствами будет устраняться обнаруженная авария.</w:t>
      </w:r>
    </w:p>
    <w:p w14:paraId="2F7E8718" w14:textId="77777777" w:rsidR="00052B67" w:rsidRPr="00052B67" w:rsidRDefault="00052B67" w:rsidP="00052B67">
      <w:pPr>
        <w:ind w:firstLine="720"/>
        <w:jc w:val="both"/>
      </w:pPr>
      <w:bookmarkStart w:id="46" w:name="sub_36"/>
      <w:bookmarkEnd w:id="46"/>
      <w:r w:rsidRPr="00052B67">
        <w:rPr>
          <w:rStyle w:val="af0"/>
        </w:rPr>
        <w:t xml:space="preserve">3.4. </w:t>
      </w:r>
      <w:proofErr w:type="gramStart"/>
      <w:r w:rsidRPr="00052B67">
        <w:rPr>
          <w:rStyle w:val="af0"/>
        </w:rPr>
        <w:t>О возникновении аварийной ситуации и принятом решении по ее локализации и ликвидации, предположительном времени на восстановление теплоснабжения потребителей диспетчер соответствующей ДС и (или) АВС (АДС) теплоснабжающий организации немедленно информирует по имеющимся у него каналам связи руководителя организации, диспетчеров организаций, которым необходимо изменить или прекратить работу оборудования и коммуникаций, диспетчерским службам управляющих организаций, представителей собственников зданий с НФУ, попавших в зону</w:t>
      </w:r>
      <w:proofErr w:type="gramEnd"/>
      <w:r w:rsidRPr="00052B67">
        <w:rPr>
          <w:rStyle w:val="af0"/>
        </w:rPr>
        <w:t xml:space="preserve"> аварии, и</w:t>
      </w:r>
      <w:r w:rsidRPr="00052B67">
        <w:t xml:space="preserve"> </w:t>
      </w:r>
      <w:r w:rsidRPr="00052B67">
        <w:rPr>
          <w:color w:val="000000"/>
          <w:lang w:eastAsia="en-US"/>
        </w:rPr>
        <w:t>МКУ «ЕДДС-112, по ГО и ЧС»</w:t>
      </w:r>
      <w:r w:rsidRPr="00052B67">
        <w:t xml:space="preserve"> </w:t>
      </w:r>
      <w:r w:rsidRPr="00052B67">
        <w:rPr>
          <w:rFonts w:eastAsia="Calibri"/>
          <w:lang w:eastAsia="en-US"/>
        </w:rPr>
        <w:t>Каргатского</w:t>
      </w:r>
      <w:r w:rsidRPr="00052B67">
        <w:rPr>
          <w:color w:val="000000"/>
          <w:lang w:eastAsia="en-US"/>
        </w:rPr>
        <w:t xml:space="preserve"> района Новосибирской области</w:t>
      </w:r>
      <w:r w:rsidRPr="00052B67">
        <w:rPr>
          <w:rStyle w:val="af0"/>
        </w:rPr>
        <w:t>.</w:t>
      </w:r>
    </w:p>
    <w:p w14:paraId="241173AB" w14:textId="77777777" w:rsidR="00052B67" w:rsidRPr="00052B67" w:rsidRDefault="00052B67" w:rsidP="00052B67">
      <w:pPr>
        <w:ind w:firstLine="720"/>
        <w:jc w:val="both"/>
      </w:pPr>
      <w:bookmarkStart w:id="47" w:name="sub_37"/>
      <w:bookmarkStart w:id="48" w:name="sub_371"/>
      <w:bookmarkStart w:id="49" w:name="sub_381"/>
      <w:bookmarkStart w:id="50" w:name="sub_38"/>
      <w:bookmarkStart w:id="51" w:name="sub_391"/>
      <w:bookmarkEnd w:id="47"/>
      <w:bookmarkEnd w:id="48"/>
      <w:bookmarkEnd w:id="49"/>
      <w:bookmarkEnd w:id="50"/>
      <w:bookmarkEnd w:id="51"/>
      <w:r w:rsidRPr="00052B67">
        <w:rPr>
          <w:rStyle w:val="af0"/>
        </w:rPr>
        <w:t>3.5. Отключение внутридомовых инженерных систем отопления, последующее их заполнение и включение в работу производятся силами управляющих организаций, собственников зданий с НФУ.</w:t>
      </w:r>
    </w:p>
    <w:p w14:paraId="4C8F39B1" w14:textId="77777777" w:rsidR="00052B67" w:rsidRPr="00052B67" w:rsidRDefault="00052B67" w:rsidP="00052B67">
      <w:pPr>
        <w:ind w:firstLine="720"/>
        <w:jc w:val="both"/>
      </w:pPr>
      <w:r w:rsidRPr="00052B67">
        <w:rPr>
          <w:rStyle w:val="af0"/>
        </w:rPr>
        <w:t xml:space="preserve">3.6. </w:t>
      </w:r>
      <w:proofErr w:type="gramStart"/>
      <w:r w:rsidRPr="00052B67">
        <w:rPr>
          <w:rStyle w:val="af0"/>
        </w:rPr>
        <w:t>Если в результате обнаруженной аварии подлежат отключению или ограничению в подаче тепловой энергии медицинские, дошкольные образовательные и общеобразовательные организации, диспетчер теплоснабжающей организации незамедлительно сообщает об этом в соответствующие организации по всем доступным каналам связи.</w:t>
      </w:r>
      <w:proofErr w:type="gramEnd"/>
    </w:p>
    <w:p w14:paraId="2DA51B96" w14:textId="77777777" w:rsidR="00052B67" w:rsidRPr="00052B67" w:rsidRDefault="00052B67" w:rsidP="00052B67">
      <w:pPr>
        <w:ind w:firstLine="720"/>
        <w:jc w:val="both"/>
      </w:pPr>
      <w:r w:rsidRPr="00052B67">
        <w:rPr>
          <w:rStyle w:val="af0"/>
        </w:rPr>
        <w:t xml:space="preserve">3.7. При аварийных ситуациях на объектах потребителей, связанных с затоплением водой чердачных, подвальных, жилых помещений, возгоранием электрических сетей и невозможностью потребителя произвести отключение на своих сетях, заявка на отключение подается в соответствующую диспетчерскую службу </w:t>
      </w:r>
      <w:proofErr w:type="spellStart"/>
      <w:r w:rsidRPr="00052B67">
        <w:rPr>
          <w:rStyle w:val="af0"/>
        </w:rPr>
        <w:t>ресурсоснабжающей</w:t>
      </w:r>
      <w:proofErr w:type="spellEnd"/>
      <w:r w:rsidRPr="00052B67">
        <w:rPr>
          <w:rStyle w:val="af0"/>
        </w:rPr>
        <w:t xml:space="preserve"> организации и выполняется как аварийная.</w:t>
      </w:r>
    </w:p>
    <w:p w14:paraId="32200CA1" w14:textId="77777777" w:rsidR="00052B67" w:rsidRPr="00052B67" w:rsidRDefault="00052B67" w:rsidP="00052B67">
      <w:pPr>
        <w:ind w:firstLine="720"/>
        <w:jc w:val="both"/>
        <w:rPr>
          <w:rStyle w:val="af0"/>
        </w:rPr>
      </w:pPr>
      <w:r w:rsidRPr="00052B67">
        <w:rPr>
          <w:rStyle w:val="af0"/>
        </w:rPr>
        <w:t xml:space="preserve">3.8. В обязанности </w:t>
      </w:r>
      <w:proofErr w:type="gramStart"/>
      <w:r w:rsidRPr="00052B67">
        <w:rPr>
          <w:rStyle w:val="af0"/>
        </w:rPr>
        <w:t>ответственного</w:t>
      </w:r>
      <w:proofErr w:type="gramEnd"/>
      <w:r w:rsidRPr="00052B67">
        <w:rPr>
          <w:rStyle w:val="af0"/>
        </w:rPr>
        <w:t xml:space="preserve"> за ликвидацию аварии входит:</w:t>
      </w:r>
    </w:p>
    <w:p w14:paraId="12914CBD" w14:textId="77777777" w:rsidR="00052B67" w:rsidRPr="00052B67" w:rsidRDefault="00052B67" w:rsidP="00052B67">
      <w:pPr>
        <w:ind w:firstLine="720"/>
        <w:jc w:val="both"/>
        <w:rPr>
          <w:rStyle w:val="af0"/>
        </w:rPr>
      </w:pPr>
      <w:r w:rsidRPr="00052B67">
        <w:rPr>
          <w:rStyle w:val="af0"/>
        </w:rPr>
        <w:t>- вызов через диспетчерские службы соответствующих представителей организаций, имеющих коммуникации, сооружения в месте аварии, согласование с ними проведения земляных работ для ликвидации аварии;</w:t>
      </w:r>
    </w:p>
    <w:p w14:paraId="6B39B6BD" w14:textId="77777777" w:rsidR="00052B67" w:rsidRPr="00052B67" w:rsidRDefault="00052B67" w:rsidP="00052B67">
      <w:pPr>
        <w:ind w:firstLine="720"/>
        <w:jc w:val="both"/>
      </w:pPr>
      <w:r w:rsidRPr="00052B67">
        <w:rPr>
          <w:rStyle w:val="af0"/>
        </w:rPr>
        <w:t>- организация выполнения аварийно-восстановительных работ на коммуникациях и обеспечение безопасных условий производства работ;</w:t>
      </w:r>
    </w:p>
    <w:p w14:paraId="202466D3" w14:textId="77777777" w:rsidR="00052B67" w:rsidRPr="00052B67" w:rsidRDefault="00052B67" w:rsidP="00052B67">
      <w:pPr>
        <w:ind w:firstLine="720"/>
        <w:jc w:val="both"/>
      </w:pPr>
      <w:r w:rsidRPr="00052B67">
        <w:rPr>
          <w:rStyle w:val="af0"/>
        </w:rPr>
        <w:t>- предоставление промежуточной и итоговой информации о завершении аварийно-восстановительных работ по восстановлению рабочей схемы в соответствующие диспетчерские службы.</w:t>
      </w:r>
    </w:p>
    <w:p w14:paraId="2F89715D" w14:textId="77777777" w:rsidR="00052B67" w:rsidRPr="00052B67" w:rsidRDefault="00052B67" w:rsidP="00052B67">
      <w:pPr>
        <w:ind w:firstLine="709"/>
        <w:jc w:val="both"/>
      </w:pPr>
      <w:r w:rsidRPr="00052B67">
        <w:rPr>
          <w:rStyle w:val="af0"/>
        </w:rPr>
        <w:t xml:space="preserve">3.9. </w:t>
      </w:r>
      <w:r w:rsidRPr="00052B67">
        <w:t>Решением оперативного штаба</w:t>
      </w:r>
      <w:r w:rsidRPr="00052B67">
        <w:rPr>
          <w:color w:val="FF0000"/>
        </w:rPr>
        <w:t xml:space="preserve"> </w:t>
      </w:r>
      <w:r w:rsidRPr="00052B67">
        <w:t>к аварийно-восстановительным работам могут привлекаться специализированные строительно-монтажные и другие организации.</w:t>
      </w:r>
    </w:p>
    <w:p w14:paraId="46CEC5EA" w14:textId="77777777" w:rsidR="00052B67" w:rsidRPr="00052B67" w:rsidRDefault="00052B67" w:rsidP="00052B67">
      <w:pPr>
        <w:ind w:firstLine="709"/>
        <w:jc w:val="both"/>
      </w:pPr>
    </w:p>
    <w:p w14:paraId="058B86A4" w14:textId="77777777" w:rsidR="00052B67" w:rsidRPr="00052B67" w:rsidRDefault="00052B67" w:rsidP="00052B67">
      <w:pPr>
        <w:ind w:firstLine="709"/>
        <w:jc w:val="center"/>
      </w:pPr>
      <w:r w:rsidRPr="00052B67">
        <w:t>4. Риски возникновения аварий, масштабы и последствия</w:t>
      </w:r>
    </w:p>
    <w:p w14:paraId="54B8F2E1" w14:textId="77777777" w:rsidR="00052B67" w:rsidRPr="00052B67" w:rsidRDefault="00052B67" w:rsidP="00052B67">
      <w:pPr>
        <w:ind w:firstLine="709"/>
        <w:jc w:val="center"/>
      </w:pPr>
    </w:p>
    <w:p w14:paraId="564A8F82" w14:textId="77777777" w:rsidR="00052B67" w:rsidRPr="00052B67" w:rsidRDefault="00052B67" w:rsidP="00052B67">
      <w:pPr>
        <w:ind w:firstLine="709"/>
        <w:jc w:val="both"/>
      </w:pPr>
      <w:r w:rsidRPr="00052B67">
        <w:t>Наиболее вероятными причинами возникновения аварий и сбоев в работе котельных и тепловых сетей могут послужить:</w:t>
      </w:r>
    </w:p>
    <w:p w14:paraId="05704C0A" w14:textId="77777777" w:rsidR="00052B67" w:rsidRPr="00052B67" w:rsidRDefault="00052B67" w:rsidP="00052B67">
      <w:pPr>
        <w:ind w:firstLine="709"/>
        <w:jc w:val="both"/>
      </w:pPr>
      <w:r w:rsidRPr="00052B67">
        <w:t>- перебои в подаче электроэнергии;</w:t>
      </w:r>
    </w:p>
    <w:p w14:paraId="4021DEFE" w14:textId="77777777" w:rsidR="00052B67" w:rsidRPr="00052B67" w:rsidRDefault="00052B67" w:rsidP="00052B67">
      <w:pPr>
        <w:ind w:firstLine="709"/>
        <w:jc w:val="both"/>
      </w:pPr>
      <w:r w:rsidRPr="00052B67">
        <w:t>- износ оборудования;</w:t>
      </w:r>
    </w:p>
    <w:p w14:paraId="6E749B6D" w14:textId="77777777" w:rsidR="00052B67" w:rsidRPr="00052B67" w:rsidRDefault="00052B67" w:rsidP="00052B67">
      <w:pPr>
        <w:ind w:firstLine="709"/>
        <w:jc w:val="both"/>
      </w:pPr>
      <w:r w:rsidRPr="00052B67">
        <w:lastRenderedPageBreak/>
        <w:t xml:space="preserve">- неблагоприятные </w:t>
      </w:r>
      <w:proofErr w:type="spellStart"/>
      <w:r w:rsidRPr="00052B67">
        <w:t>погодно</w:t>
      </w:r>
      <w:proofErr w:type="spellEnd"/>
      <w:r w:rsidRPr="00052B67">
        <w:t>-климатические явления;</w:t>
      </w:r>
    </w:p>
    <w:p w14:paraId="0A7B86AF" w14:textId="77777777" w:rsidR="00052B67" w:rsidRPr="00052B67" w:rsidRDefault="00052B67" w:rsidP="00052B67">
      <w:pPr>
        <w:ind w:firstLine="709"/>
        <w:jc w:val="both"/>
      </w:pPr>
      <w:r w:rsidRPr="00052B67">
        <w:t>- человеческий фактор.</w:t>
      </w:r>
    </w:p>
    <w:p w14:paraId="3FEA9235" w14:textId="77777777" w:rsidR="00052B67" w:rsidRPr="00052B67" w:rsidRDefault="00052B67" w:rsidP="00052B67">
      <w:pPr>
        <w:ind w:firstLine="709"/>
        <w:jc w:val="both"/>
      </w:pPr>
    </w:p>
    <w:p w14:paraId="24F7E2A8" w14:textId="77777777" w:rsidR="00052B67" w:rsidRPr="00052B67" w:rsidRDefault="00052B67" w:rsidP="00052B67">
      <w:pPr>
        <w:ind w:firstLine="709"/>
        <w:jc w:val="both"/>
      </w:pPr>
      <w:r w:rsidRPr="00052B67">
        <w:t>В таблице 4.1. представлен перечень возможных аварийных ситуаций, их описание, масштабы и уровень реагирования, типовые действия персонала.</w:t>
      </w:r>
    </w:p>
    <w:p w14:paraId="54BF13FB" w14:textId="77777777" w:rsidR="00052B67" w:rsidRPr="00052B67" w:rsidRDefault="00052B67" w:rsidP="00052B67">
      <w:pPr>
        <w:ind w:firstLine="709"/>
        <w:jc w:val="both"/>
      </w:pPr>
    </w:p>
    <w:p w14:paraId="416E72EE" w14:textId="77777777" w:rsidR="00052B67" w:rsidRPr="00052B67" w:rsidRDefault="00052B67" w:rsidP="00052B67">
      <w:pPr>
        <w:ind w:firstLine="709"/>
        <w:jc w:val="both"/>
        <w:rPr>
          <w:bCs/>
        </w:rPr>
        <w:sectPr w:rsidR="00052B67" w:rsidRPr="00052B67" w:rsidSect="00052B67">
          <w:headerReference w:type="default" r:id="rId18"/>
          <w:type w:val="continuous"/>
          <w:pgSz w:w="11906" w:h="16838"/>
          <w:pgMar w:top="720" w:right="720" w:bottom="720" w:left="720" w:header="720" w:footer="720" w:gutter="0"/>
          <w:cols w:space="720"/>
          <w:docGrid w:linePitch="360"/>
        </w:sectPr>
      </w:pPr>
    </w:p>
    <w:p w14:paraId="453BD9C5" w14:textId="77777777" w:rsidR="00052B67" w:rsidRPr="00052B67" w:rsidRDefault="00052B67" w:rsidP="00052B67">
      <w:pPr>
        <w:ind w:firstLine="709"/>
        <w:jc w:val="both"/>
        <w:rPr>
          <w:bCs/>
        </w:rPr>
      </w:pPr>
    </w:p>
    <w:p w14:paraId="241E3515" w14:textId="77777777" w:rsidR="00052B67" w:rsidRPr="00052B67" w:rsidRDefault="00052B67" w:rsidP="00052B67">
      <w:pPr>
        <w:ind w:firstLine="709"/>
        <w:jc w:val="both"/>
        <w:rPr>
          <w:bCs/>
        </w:rPr>
      </w:pPr>
      <w:r w:rsidRPr="00052B67">
        <w:rPr>
          <w:bCs/>
        </w:rPr>
        <w:t>Таблица 4.</w:t>
      </w:r>
      <w:r w:rsidRPr="00052B67">
        <w:rPr>
          <w:bCs/>
        </w:rPr>
        <w:fldChar w:fldCharType="begin"/>
      </w:r>
      <w:r w:rsidRPr="00052B67">
        <w:rPr>
          <w:bCs/>
        </w:rPr>
        <w:instrText xml:space="preserve"> SEQ Таблица \* ARABIC \s 1 </w:instrText>
      </w:r>
      <w:r w:rsidRPr="00052B67">
        <w:rPr>
          <w:bCs/>
        </w:rPr>
        <w:fldChar w:fldCharType="separate"/>
      </w:r>
      <w:r w:rsidRPr="00052B67">
        <w:rPr>
          <w:bCs/>
          <w:noProof/>
        </w:rPr>
        <w:t>1</w:t>
      </w:r>
      <w:r w:rsidRPr="00052B67">
        <w:rPr>
          <w:bCs/>
        </w:rPr>
        <w:fldChar w:fldCharType="end"/>
      </w:r>
      <w:r w:rsidRPr="00052B67">
        <w:rPr>
          <w:bCs/>
        </w:rPr>
        <w:t>. - Перечень возможных аварийных ситуаций, их описание, масштабы и уровень реагирования, типовые действия персонала</w:t>
      </w:r>
    </w:p>
    <w:p w14:paraId="35E72A4A" w14:textId="77777777" w:rsidR="00052B67" w:rsidRPr="00052B67" w:rsidRDefault="00052B67" w:rsidP="00052B67">
      <w:pPr>
        <w:ind w:firstLine="709"/>
        <w:jc w:val="both"/>
        <w:rPr>
          <w:bCs/>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6"/>
        <w:gridCol w:w="2007"/>
        <w:gridCol w:w="3115"/>
        <w:gridCol w:w="1650"/>
        <w:gridCol w:w="6978"/>
      </w:tblGrid>
      <w:tr w:rsidR="00052B67" w:rsidRPr="00052B67" w14:paraId="364677C6" w14:textId="77777777" w:rsidTr="005345E4">
        <w:trPr>
          <w:trHeight w:val="23"/>
          <w:tblHeader/>
          <w:jc w:val="center"/>
        </w:trPr>
        <w:tc>
          <w:tcPr>
            <w:tcW w:w="1696" w:type="dxa"/>
            <w:shd w:val="clear" w:color="auto" w:fill="auto"/>
            <w:vAlign w:val="center"/>
          </w:tcPr>
          <w:p w14:paraId="004E338D" w14:textId="77777777" w:rsidR="00052B67" w:rsidRPr="00052B67" w:rsidRDefault="00052B67" w:rsidP="005345E4">
            <w:pPr>
              <w:widowControl w:val="0"/>
              <w:tabs>
                <w:tab w:val="left" w:pos="851"/>
              </w:tabs>
              <w:jc w:val="center"/>
              <w:rPr>
                <w:rFonts w:eastAsia="Calibri"/>
                <w:lang w:eastAsia="en-US"/>
              </w:rPr>
            </w:pPr>
            <w:r w:rsidRPr="00052B67">
              <w:rPr>
                <w:rFonts w:eastAsia="Calibri"/>
                <w:lang w:eastAsia="en-US"/>
              </w:rPr>
              <w:t>Причина возникновения аварии</w:t>
            </w:r>
          </w:p>
        </w:tc>
        <w:tc>
          <w:tcPr>
            <w:tcW w:w="2007" w:type="dxa"/>
            <w:shd w:val="clear" w:color="auto" w:fill="auto"/>
            <w:vAlign w:val="center"/>
            <w:hideMark/>
          </w:tcPr>
          <w:p w14:paraId="531C5375" w14:textId="77777777" w:rsidR="00052B67" w:rsidRPr="00052B67" w:rsidRDefault="00052B67" w:rsidP="005345E4">
            <w:pPr>
              <w:widowControl w:val="0"/>
              <w:tabs>
                <w:tab w:val="left" w:pos="851"/>
              </w:tabs>
              <w:jc w:val="center"/>
              <w:rPr>
                <w:rFonts w:eastAsia="Calibri"/>
                <w:lang w:eastAsia="en-US"/>
              </w:rPr>
            </w:pPr>
            <w:r w:rsidRPr="00052B67">
              <w:rPr>
                <w:rFonts w:eastAsia="Calibri"/>
                <w:lang w:eastAsia="en-US"/>
              </w:rPr>
              <w:t>Описание</w:t>
            </w:r>
          </w:p>
          <w:p w14:paraId="00BA81EE" w14:textId="77777777" w:rsidR="00052B67" w:rsidRPr="00052B67" w:rsidRDefault="00052B67" w:rsidP="005345E4">
            <w:pPr>
              <w:widowControl w:val="0"/>
              <w:tabs>
                <w:tab w:val="left" w:pos="851"/>
              </w:tabs>
              <w:jc w:val="center"/>
              <w:rPr>
                <w:rFonts w:eastAsia="Calibri"/>
                <w:lang w:eastAsia="en-US"/>
              </w:rPr>
            </w:pPr>
            <w:r w:rsidRPr="00052B67">
              <w:rPr>
                <w:rFonts w:eastAsia="Calibri"/>
                <w:lang w:eastAsia="en-US"/>
              </w:rPr>
              <w:t>аварийной ситуации</w:t>
            </w:r>
          </w:p>
        </w:tc>
        <w:tc>
          <w:tcPr>
            <w:tcW w:w="3115" w:type="dxa"/>
            <w:shd w:val="clear" w:color="auto" w:fill="auto"/>
            <w:vAlign w:val="center"/>
            <w:hideMark/>
          </w:tcPr>
          <w:p w14:paraId="0E1741D5" w14:textId="77777777" w:rsidR="00052B67" w:rsidRPr="00052B67" w:rsidRDefault="00052B67" w:rsidP="005345E4">
            <w:pPr>
              <w:widowControl w:val="0"/>
              <w:tabs>
                <w:tab w:val="left" w:pos="851"/>
              </w:tabs>
              <w:jc w:val="center"/>
              <w:rPr>
                <w:rFonts w:eastAsia="Calibri"/>
                <w:lang w:eastAsia="en-US"/>
              </w:rPr>
            </w:pPr>
            <w:r w:rsidRPr="00052B67">
              <w:rPr>
                <w:rFonts w:eastAsia="Calibri"/>
                <w:lang w:eastAsia="en-US"/>
              </w:rPr>
              <w:t>Возможные масштабы аварии и последствия</w:t>
            </w:r>
          </w:p>
        </w:tc>
        <w:tc>
          <w:tcPr>
            <w:tcW w:w="1650" w:type="dxa"/>
            <w:shd w:val="clear" w:color="auto" w:fill="auto"/>
            <w:vAlign w:val="center"/>
            <w:hideMark/>
          </w:tcPr>
          <w:p w14:paraId="2D454EF7" w14:textId="77777777" w:rsidR="00052B67" w:rsidRPr="00052B67" w:rsidRDefault="00052B67" w:rsidP="005345E4">
            <w:pPr>
              <w:widowControl w:val="0"/>
              <w:tabs>
                <w:tab w:val="left" w:pos="851"/>
              </w:tabs>
              <w:jc w:val="center"/>
              <w:rPr>
                <w:rFonts w:eastAsia="Calibri"/>
                <w:lang w:eastAsia="en-US"/>
              </w:rPr>
            </w:pPr>
            <w:r w:rsidRPr="00052B67">
              <w:rPr>
                <w:rFonts w:eastAsia="Calibri"/>
                <w:lang w:eastAsia="en-US"/>
              </w:rPr>
              <w:t>Уровень</w:t>
            </w:r>
          </w:p>
          <w:p w14:paraId="56F31CC1" w14:textId="77777777" w:rsidR="00052B67" w:rsidRPr="00052B67" w:rsidRDefault="00052B67" w:rsidP="005345E4">
            <w:pPr>
              <w:widowControl w:val="0"/>
              <w:tabs>
                <w:tab w:val="left" w:pos="851"/>
              </w:tabs>
              <w:jc w:val="center"/>
              <w:rPr>
                <w:rFonts w:eastAsia="Calibri"/>
                <w:lang w:eastAsia="en-US"/>
              </w:rPr>
            </w:pPr>
            <w:r w:rsidRPr="00052B67">
              <w:rPr>
                <w:rFonts w:eastAsia="Calibri"/>
                <w:lang w:eastAsia="en-US"/>
              </w:rPr>
              <w:t>реагирования</w:t>
            </w:r>
          </w:p>
        </w:tc>
        <w:tc>
          <w:tcPr>
            <w:tcW w:w="6978" w:type="dxa"/>
            <w:shd w:val="clear" w:color="auto" w:fill="auto"/>
            <w:vAlign w:val="center"/>
          </w:tcPr>
          <w:p w14:paraId="47A2F117" w14:textId="77777777" w:rsidR="00052B67" w:rsidRPr="00052B67" w:rsidRDefault="00052B67" w:rsidP="005345E4">
            <w:pPr>
              <w:widowControl w:val="0"/>
              <w:tabs>
                <w:tab w:val="left" w:pos="851"/>
              </w:tabs>
              <w:jc w:val="center"/>
              <w:rPr>
                <w:rFonts w:eastAsia="Calibri"/>
                <w:lang w:eastAsia="en-US"/>
              </w:rPr>
            </w:pPr>
            <w:r w:rsidRPr="00052B67">
              <w:rPr>
                <w:rFonts w:eastAsia="Calibri"/>
                <w:lang w:eastAsia="en-US"/>
              </w:rPr>
              <w:t xml:space="preserve">Действия </w:t>
            </w:r>
          </w:p>
          <w:p w14:paraId="5107E0C3" w14:textId="77777777" w:rsidR="00052B67" w:rsidRPr="00052B67" w:rsidRDefault="00052B67" w:rsidP="005345E4">
            <w:pPr>
              <w:widowControl w:val="0"/>
              <w:tabs>
                <w:tab w:val="left" w:pos="851"/>
              </w:tabs>
              <w:jc w:val="center"/>
              <w:rPr>
                <w:rFonts w:eastAsia="Calibri"/>
                <w:lang w:eastAsia="en-US"/>
              </w:rPr>
            </w:pPr>
            <w:r w:rsidRPr="00052B67">
              <w:rPr>
                <w:rFonts w:eastAsia="Calibri"/>
                <w:lang w:eastAsia="en-US"/>
              </w:rPr>
              <w:t>персонала</w:t>
            </w:r>
          </w:p>
        </w:tc>
      </w:tr>
      <w:tr w:rsidR="00052B67" w:rsidRPr="00052B67" w14:paraId="29BD659B" w14:textId="77777777" w:rsidTr="005345E4">
        <w:trPr>
          <w:trHeight w:val="23"/>
          <w:jc w:val="center"/>
        </w:trPr>
        <w:tc>
          <w:tcPr>
            <w:tcW w:w="1696" w:type="dxa"/>
            <w:shd w:val="clear" w:color="auto" w:fill="auto"/>
          </w:tcPr>
          <w:p w14:paraId="486DC617" w14:textId="77777777" w:rsidR="00052B67" w:rsidRPr="00052B67" w:rsidRDefault="00052B67" w:rsidP="005345E4">
            <w:pPr>
              <w:widowControl w:val="0"/>
              <w:tabs>
                <w:tab w:val="left" w:pos="851"/>
              </w:tabs>
              <w:rPr>
                <w:rFonts w:eastAsia="Calibri"/>
                <w:lang w:eastAsia="en-US"/>
              </w:rPr>
            </w:pPr>
            <w:r w:rsidRPr="00052B67">
              <w:rPr>
                <w:rFonts w:eastAsia="Calibri"/>
                <w:lang w:eastAsia="en-US"/>
              </w:rPr>
              <w:t>Прекращение подачи электроэнергии на источник тепловой энергии</w:t>
            </w:r>
          </w:p>
        </w:tc>
        <w:tc>
          <w:tcPr>
            <w:tcW w:w="2007" w:type="dxa"/>
            <w:shd w:val="clear" w:color="auto" w:fill="auto"/>
            <w:hideMark/>
          </w:tcPr>
          <w:p w14:paraId="36552E0F" w14:textId="77777777" w:rsidR="00052B67" w:rsidRPr="00052B67" w:rsidRDefault="00052B67" w:rsidP="005345E4">
            <w:pPr>
              <w:widowControl w:val="0"/>
              <w:tabs>
                <w:tab w:val="left" w:pos="851"/>
              </w:tabs>
              <w:rPr>
                <w:rFonts w:eastAsia="Calibri"/>
                <w:lang w:eastAsia="en-US"/>
              </w:rPr>
            </w:pPr>
            <w:r w:rsidRPr="00052B67">
              <w:rPr>
                <w:rFonts w:eastAsia="Calibri"/>
                <w:lang w:eastAsia="en-US"/>
              </w:rPr>
              <w:t>Остановка работы источника тепловой энергии</w:t>
            </w:r>
          </w:p>
        </w:tc>
        <w:tc>
          <w:tcPr>
            <w:tcW w:w="3115" w:type="dxa"/>
            <w:shd w:val="clear" w:color="auto" w:fill="auto"/>
            <w:hideMark/>
          </w:tcPr>
          <w:p w14:paraId="7CD4B6C9" w14:textId="77777777" w:rsidR="00052B67" w:rsidRPr="00052B67" w:rsidRDefault="00052B67" w:rsidP="005345E4">
            <w:pPr>
              <w:widowControl w:val="0"/>
              <w:tabs>
                <w:tab w:val="left" w:pos="851"/>
              </w:tabs>
              <w:jc w:val="both"/>
              <w:rPr>
                <w:rFonts w:eastAsia="Calibri"/>
                <w:lang w:eastAsia="en-US"/>
              </w:rPr>
            </w:pPr>
            <w:r w:rsidRPr="00052B67">
              <w:rPr>
                <w:rFonts w:eastAsia="Calibri"/>
                <w:lang w:eastAsia="en-US"/>
              </w:rPr>
              <w:t>Прекращение циркуляции в системе теплоснабжения всех потребителей населенного пункта, понижение температуры в зданиях, возможное размораживание наружных тепловых сетей и внутренних отопительных систем</w:t>
            </w:r>
          </w:p>
        </w:tc>
        <w:tc>
          <w:tcPr>
            <w:tcW w:w="1650" w:type="dxa"/>
            <w:shd w:val="clear" w:color="auto" w:fill="auto"/>
            <w:hideMark/>
          </w:tcPr>
          <w:p w14:paraId="077525D9" w14:textId="77777777" w:rsidR="00052B67" w:rsidRPr="00052B67" w:rsidRDefault="00052B67" w:rsidP="005345E4">
            <w:pPr>
              <w:widowControl w:val="0"/>
              <w:tabs>
                <w:tab w:val="left" w:pos="851"/>
              </w:tabs>
              <w:jc w:val="center"/>
              <w:rPr>
                <w:rFonts w:eastAsia="Calibri"/>
                <w:lang w:eastAsia="en-US"/>
              </w:rPr>
            </w:pPr>
            <w:r w:rsidRPr="00052B67">
              <w:rPr>
                <w:rFonts w:eastAsia="Calibri"/>
                <w:lang w:eastAsia="en-US"/>
              </w:rPr>
              <w:t>Местный</w:t>
            </w:r>
          </w:p>
        </w:tc>
        <w:tc>
          <w:tcPr>
            <w:tcW w:w="6978" w:type="dxa"/>
            <w:shd w:val="clear" w:color="auto" w:fill="auto"/>
          </w:tcPr>
          <w:p w14:paraId="3439ADCE" w14:textId="77777777" w:rsidR="00052B67" w:rsidRPr="00052B67" w:rsidRDefault="00052B67" w:rsidP="005345E4">
            <w:pPr>
              <w:widowControl w:val="0"/>
              <w:tabs>
                <w:tab w:val="left" w:pos="851"/>
              </w:tabs>
              <w:jc w:val="both"/>
              <w:rPr>
                <w:rFonts w:eastAsia="Calibri"/>
                <w:lang w:eastAsia="en-US"/>
              </w:rPr>
            </w:pPr>
            <w:r w:rsidRPr="00052B67">
              <w:rPr>
                <w:rFonts w:eastAsia="Calibri"/>
                <w:lang w:eastAsia="en-US"/>
              </w:rPr>
              <w:t>Сообщить об отсутствии электроэнергии дежурному диспетчеру электросетевой организации по телефону: 8 (383) 652-22-87;</w:t>
            </w:r>
          </w:p>
          <w:p w14:paraId="23CD859D" w14:textId="77777777" w:rsidR="00052B67" w:rsidRPr="00052B67" w:rsidRDefault="00052B67" w:rsidP="005345E4">
            <w:pPr>
              <w:widowControl w:val="0"/>
              <w:tabs>
                <w:tab w:val="left" w:pos="851"/>
              </w:tabs>
              <w:jc w:val="both"/>
              <w:rPr>
                <w:rFonts w:eastAsia="Calibri"/>
                <w:lang w:eastAsia="en-US"/>
              </w:rPr>
            </w:pPr>
            <w:r w:rsidRPr="00052B67">
              <w:rPr>
                <w:rFonts w:eastAsia="Calibri"/>
                <w:lang w:eastAsia="en-US"/>
              </w:rPr>
              <w:t>Выяснить у диспетчера причину отсутствия электроэнергии и время восстановления.</w:t>
            </w:r>
          </w:p>
          <w:p w14:paraId="1E8BA058" w14:textId="77777777" w:rsidR="00052B67" w:rsidRPr="00052B67" w:rsidRDefault="00052B67" w:rsidP="005345E4">
            <w:pPr>
              <w:widowControl w:val="0"/>
              <w:tabs>
                <w:tab w:val="left" w:pos="851"/>
              </w:tabs>
              <w:jc w:val="both"/>
              <w:rPr>
                <w:rFonts w:eastAsia="Calibri"/>
                <w:lang w:eastAsia="en-US"/>
              </w:rPr>
            </w:pPr>
            <w:r w:rsidRPr="00052B67">
              <w:rPr>
                <w:rFonts w:eastAsia="Calibri"/>
                <w:lang w:eastAsia="en-US"/>
              </w:rPr>
              <w:t>Перейти на резервный или автономный источник электроснабжения.</w:t>
            </w:r>
          </w:p>
          <w:p w14:paraId="6D930E4E" w14:textId="77777777" w:rsidR="00052B67" w:rsidRPr="00052B67" w:rsidRDefault="00052B67" w:rsidP="005345E4">
            <w:pPr>
              <w:widowControl w:val="0"/>
              <w:tabs>
                <w:tab w:val="left" w:pos="851"/>
              </w:tabs>
              <w:jc w:val="both"/>
              <w:rPr>
                <w:rFonts w:eastAsia="Calibri"/>
                <w:lang w:eastAsia="en-US"/>
              </w:rPr>
            </w:pPr>
            <w:r w:rsidRPr="00052B67">
              <w:rPr>
                <w:rFonts w:eastAsia="Calibri"/>
                <w:lang w:eastAsia="en-US"/>
              </w:rPr>
              <w:t>При длительном отсутствии электроэнергии организовать ремонтные работы по предотвращению размораживания силами персонала своей организации.</w:t>
            </w:r>
          </w:p>
          <w:p w14:paraId="3D98CB56" w14:textId="77777777" w:rsidR="00052B67" w:rsidRPr="00052B67" w:rsidRDefault="00052B67" w:rsidP="005345E4">
            <w:pPr>
              <w:widowControl w:val="0"/>
              <w:tabs>
                <w:tab w:val="left" w:pos="851"/>
              </w:tabs>
              <w:jc w:val="both"/>
              <w:rPr>
                <w:rFonts w:eastAsia="Calibri"/>
                <w:lang w:eastAsia="en-US"/>
              </w:rPr>
            </w:pPr>
          </w:p>
        </w:tc>
      </w:tr>
      <w:tr w:rsidR="00052B67" w:rsidRPr="00052B67" w14:paraId="305A1A28" w14:textId="77777777" w:rsidTr="005345E4">
        <w:trPr>
          <w:trHeight w:val="23"/>
          <w:jc w:val="center"/>
        </w:trPr>
        <w:tc>
          <w:tcPr>
            <w:tcW w:w="1696" w:type="dxa"/>
            <w:shd w:val="clear" w:color="auto" w:fill="auto"/>
          </w:tcPr>
          <w:p w14:paraId="61EFAA19" w14:textId="77777777" w:rsidR="00052B67" w:rsidRPr="00052B67" w:rsidRDefault="00052B67" w:rsidP="005345E4">
            <w:pPr>
              <w:widowControl w:val="0"/>
              <w:tabs>
                <w:tab w:val="left" w:pos="851"/>
              </w:tabs>
              <w:rPr>
                <w:rFonts w:eastAsia="Calibri"/>
                <w:lang w:eastAsia="en-US"/>
              </w:rPr>
            </w:pPr>
            <w:r w:rsidRPr="00052B67">
              <w:rPr>
                <w:rFonts w:eastAsia="Calibri"/>
                <w:lang w:eastAsia="en-US"/>
              </w:rPr>
              <w:t>Прекращение подачи холодной воды на источник тепловой энергии</w:t>
            </w:r>
          </w:p>
        </w:tc>
        <w:tc>
          <w:tcPr>
            <w:tcW w:w="2007" w:type="dxa"/>
            <w:shd w:val="clear" w:color="auto" w:fill="auto"/>
          </w:tcPr>
          <w:p w14:paraId="425D632A" w14:textId="77777777" w:rsidR="00052B67" w:rsidRPr="00052B67" w:rsidRDefault="00052B67" w:rsidP="005345E4">
            <w:pPr>
              <w:widowControl w:val="0"/>
              <w:tabs>
                <w:tab w:val="left" w:pos="851"/>
              </w:tabs>
              <w:rPr>
                <w:rFonts w:eastAsia="Calibri"/>
                <w:lang w:eastAsia="en-US"/>
              </w:rPr>
            </w:pPr>
            <w:r w:rsidRPr="00052B67">
              <w:rPr>
                <w:rFonts w:eastAsia="Calibri"/>
                <w:lang w:eastAsia="en-US"/>
              </w:rPr>
              <w:t>Ограничение работы источника тепловой энергии</w:t>
            </w:r>
          </w:p>
        </w:tc>
        <w:tc>
          <w:tcPr>
            <w:tcW w:w="3115" w:type="dxa"/>
            <w:shd w:val="clear" w:color="auto" w:fill="auto"/>
          </w:tcPr>
          <w:p w14:paraId="13B2132F" w14:textId="77777777" w:rsidR="00052B67" w:rsidRPr="00052B67" w:rsidRDefault="00052B67" w:rsidP="005345E4">
            <w:pPr>
              <w:widowControl w:val="0"/>
              <w:tabs>
                <w:tab w:val="left" w:pos="851"/>
              </w:tabs>
              <w:jc w:val="both"/>
              <w:rPr>
                <w:rFonts w:eastAsia="Calibri"/>
                <w:lang w:eastAsia="en-US"/>
              </w:rPr>
            </w:pPr>
            <w:r w:rsidRPr="00052B67">
              <w:rPr>
                <w:rFonts w:eastAsia="Calibri"/>
                <w:lang w:eastAsia="en-US"/>
              </w:rPr>
              <w:t>Ограничение циркуляции теплоносителя в системе теплоснабжения всех потребителей населенного пункта, понижение температуры воздуха в зданиях</w:t>
            </w:r>
          </w:p>
        </w:tc>
        <w:tc>
          <w:tcPr>
            <w:tcW w:w="1650" w:type="dxa"/>
            <w:shd w:val="clear" w:color="auto" w:fill="auto"/>
          </w:tcPr>
          <w:p w14:paraId="3196AC25" w14:textId="77777777" w:rsidR="00052B67" w:rsidRPr="00052B67" w:rsidRDefault="00052B67" w:rsidP="005345E4">
            <w:pPr>
              <w:widowControl w:val="0"/>
              <w:tabs>
                <w:tab w:val="left" w:pos="851"/>
              </w:tabs>
              <w:jc w:val="center"/>
              <w:rPr>
                <w:rFonts w:eastAsia="Calibri"/>
                <w:lang w:eastAsia="en-US"/>
              </w:rPr>
            </w:pPr>
            <w:r w:rsidRPr="00052B67">
              <w:rPr>
                <w:rFonts w:eastAsia="Calibri"/>
                <w:lang w:eastAsia="en-US"/>
              </w:rPr>
              <w:t>Объектовый</w:t>
            </w:r>
          </w:p>
        </w:tc>
        <w:tc>
          <w:tcPr>
            <w:tcW w:w="6978" w:type="dxa"/>
            <w:shd w:val="clear" w:color="auto" w:fill="auto"/>
          </w:tcPr>
          <w:p w14:paraId="7C56D883" w14:textId="77777777" w:rsidR="00052B67" w:rsidRPr="00052B67" w:rsidRDefault="00052B67" w:rsidP="005345E4">
            <w:pPr>
              <w:widowControl w:val="0"/>
              <w:tabs>
                <w:tab w:val="left" w:pos="851"/>
              </w:tabs>
              <w:jc w:val="both"/>
              <w:rPr>
                <w:rFonts w:eastAsia="Calibri"/>
                <w:lang w:eastAsia="en-US"/>
              </w:rPr>
            </w:pPr>
            <w:r w:rsidRPr="00052B67">
              <w:rPr>
                <w:rFonts w:eastAsia="Calibri"/>
                <w:lang w:eastAsia="en-US"/>
              </w:rPr>
              <w:t>Сообщить об отсутствии холодной воды руководителю организации.</w:t>
            </w:r>
          </w:p>
          <w:p w14:paraId="2ABD07F6" w14:textId="77777777" w:rsidR="00052B67" w:rsidRPr="00052B67" w:rsidRDefault="00052B67" w:rsidP="005345E4">
            <w:pPr>
              <w:widowControl w:val="0"/>
              <w:tabs>
                <w:tab w:val="left" w:pos="851"/>
              </w:tabs>
              <w:jc w:val="both"/>
              <w:rPr>
                <w:rFonts w:eastAsia="Calibri"/>
                <w:lang w:eastAsia="en-US"/>
              </w:rPr>
            </w:pPr>
            <w:r w:rsidRPr="00052B67">
              <w:rPr>
                <w:rFonts w:eastAsia="Calibri"/>
                <w:lang w:eastAsia="en-US"/>
              </w:rPr>
              <w:t>При длительном отсутствии подачи воды организовать ремонтные работы по предотвращению размораживания силами персонала своей организации.</w:t>
            </w:r>
          </w:p>
          <w:p w14:paraId="30E73146" w14:textId="77777777" w:rsidR="00052B67" w:rsidRPr="00052B67" w:rsidRDefault="00052B67" w:rsidP="005345E4">
            <w:pPr>
              <w:widowControl w:val="0"/>
              <w:tabs>
                <w:tab w:val="left" w:pos="851"/>
              </w:tabs>
              <w:jc w:val="both"/>
              <w:rPr>
                <w:rFonts w:eastAsia="Calibri"/>
                <w:lang w:eastAsia="en-US"/>
              </w:rPr>
            </w:pPr>
          </w:p>
        </w:tc>
      </w:tr>
      <w:tr w:rsidR="00052B67" w:rsidRPr="00052B67" w14:paraId="6671E88E" w14:textId="77777777" w:rsidTr="005345E4">
        <w:trPr>
          <w:trHeight w:val="23"/>
          <w:jc w:val="center"/>
        </w:trPr>
        <w:tc>
          <w:tcPr>
            <w:tcW w:w="1696" w:type="dxa"/>
            <w:vMerge w:val="restart"/>
            <w:shd w:val="clear" w:color="auto" w:fill="auto"/>
          </w:tcPr>
          <w:p w14:paraId="0BAA2E33" w14:textId="77777777" w:rsidR="00052B67" w:rsidRPr="00052B67" w:rsidRDefault="00052B67" w:rsidP="005345E4">
            <w:pPr>
              <w:widowControl w:val="0"/>
              <w:tabs>
                <w:tab w:val="left" w:pos="851"/>
              </w:tabs>
              <w:rPr>
                <w:rFonts w:eastAsia="Calibri"/>
                <w:lang w:eastAsia="en-US"/>
              </w:rPr>
            </w:pPr>
            <w:r w:rsidRPr="00052B67">
              <w:rPr>
                <w:rFonts w:eastAsia="Calibri"/>
                <w:lang w:eastAsia="en-US"/>
              </w:rPr>
              <w:t xml:space="preserve">Прекращение подачи топлива </w:t>
            </w:r>
          </w:p>
        </w:tc>
        <w:tc>
          <w:tcPr>
            <w:tcW w:w="2007" w:type="dxa"/>
            <w:vMerge w:val="restart"/>
            <w:shd w:val="clear" w:color="auto" w:fill="auto"/>
          </w:tcPr>
          <w:p w14:paraId="1ABB20D0" w14:textId="77777777" w:rsidR="00052B67" w:rsidRPr="00052B67" w:rsidRDefault="00052B67" w:rsidP="005345E4">
            <w:pPr>
              <w:widowControl w:val="0"/>
              <w:tabs>
                <w:tab w:val="left" w:pos="851"/>
              </w:tabs>
              <w:rPr>
                <w:rFonts w:eastAsia="Calibri"/>
                <w:lang w:eastAsia="en-US"/>
              </w:rPr>
            </w:pPr>
            <w:r w:rsidRPr="00052B67">
              <w:rPr>
                <w:rFonts w:eastAsia="Calibri"/>
                <w:lang w:eastAsia="en-US"/>
              </w:rPr>
              <w:t>Остановка нагрева воды на источнике тепловой энергии</w:t>
            </w:r>
          </w:p>
        </w:tc>
        <w:tc>
          <w:tcPr>
            <w:tcW w:w="3115" w:type="dxa"/>
            <w:vMerge w:val="restart"/>
            <w:shd w:val="clear" w:color="auto" w:fill="auto"/>
          </w:tcPr>
          <w:p w14:paraId="17E68D94" w14:textId="77777777" w:rsidR="00052B67" w:rsidRPr="00052B67" w:rsidRDefault="00052B67" w:rsidP="005345E4">
            <w:pPr>
              <w:widowControl w:val="0"/>
              <w:tabs>
                <w:tab w:val="left" w:pos="851"/>
              </w:tabs>
              <w:jc w:val="both"/>
              <w:rPr>
                <w:rFonts w:eastAsia="Calibri"/>
                <w:lang w:eastAsia="en-US"/>
              </w:rPr>
            </w:pPr>
            <w:r w:rsidRPr="00052B67">
              <w:rPr>
                <w:rFonts w:eastAsia="Calibri"/>
                <w:lang w:eastAsia="en-US"/>
              </w:rPr>
              <w:t>Прекращение подачи нагретой воды в систему теплоснабжения всех потребителей населенного пункта, понижение температуры воздуха в зданиях</w:t>
            </w:r>
          </w:p>
        </w:tc>
        <w:tc>
          <w:tcPr>
            <w:tcW w:w="1650" w:type="dxa"/>
            <w:shd w:val="clear" w:color="auto" w:fill="auto"/>
          </w:tcPr>
          <w:p w14:paraId="02D21B38" w14:textId="77777777" w:rsidR="00052B67" w:rsidRPr="00052B67" w:rsidRDefault="00052B67" w:rsidP="005345E4">
            <w:pPr>
              <w:widowControl w:val="0"/>
              <w:tabs>
                <w:tab w:val="left" w:pos="851"/>
              </w:tabs>
              <w:jc w:val="center"/>
              <w:rPr>
                <w:rFonts w:eastAsia="Calibri"/>
                <w:lang w:eastAsia="en-US"/>
              </w:rPr>
            </w:pPr>
            <w:r w:rsidRPr="00052B67">
              <w:rPr>
                <w:rFonts w:eastAsia="Calibri"/>
                <w:lang w:eastAsia="en-US"/>
              </w:rPr>
              <w:t>Местный</w:t>
            </w:r>
          </w:p>
          <w:p w14:paraId="516AEC83" w14:textId="77777777" w:rsidR="00052B67" w:rsidRPr="00052B67" w:rsidRDefault="00052B67" w:rsidP="005345E4">
            <w:pPr>
              <w:widowControl w:val="0"/>
              <w:tabs>
                <w:tab w:val="left" w:pos="851"/>
              </w:tabs>
              <w:jc w:val="center"/>
              <w:rPr>
                <w:rFonts w:eastAsia="Calibri"/>
                <w:lang w:eastAsia="en-US"/>
              </w:rPr>
            </w:pPr>
            <w:r w:rsidRPr="00052B67">
              <w:rPr>
                <w:rFonts w:eastAsia="Calibri"/>
                <w:lang w:eastAsia="en-US"/>
              </w:rPr>
              <w:t>(топливо – газ)</w:t>
            </w:r>
          </w:p>
        </w:tc>
        <w:tc>
          <w:tcPr>
            <w:tcW w:w="6978" w:type="dxa"/>
            <w:shd w:val="clear" w:color="auto" w:fill="auto"/>
          </w:tcPr>
          <w:p w14:paraId="0E004E23" w14:textId="77777777" w:rsidR="00052B67" w:rsidRPr="00052B67" w:rsidRDefault="00052B67" w:rsidP="005345E4">
            <w:pPr>
              <w:widowControl w:val="0"/>
              <w:tabs>
                <w:tab w:val="left" w:pos="851"/>
              </w:tabs>
              <w:jc w:val="both"/>
              <w:rPr>
                <w:rFonts w:eastAsia="Calibri"/>
                <w:lang w:eastAsia="en-US"/>
              </w:rPr>
            </w:pPr>
            <w:r w:rsidRPr="00052B67">
              <w:rPr>
                <w:rFonts w:eastAsia="Calibri"/>
                <w:lang w:eastAsia="en-US"/>
              </w:rPr>
              <w:t xml:space="preserve">Сообщить о прекращении подачи топлива дежурному диспетчеру газоснабжающей организации по телефону: 104, </w:t>
            </w:r>
            <w:r w:rsidRPr="00052B67">
              <w:rPr>
                <w:lang w:eastAsia="en-US"/>
              </w:rPr>
              <w:t>8(383) 652-29-90</w:t>
            </w:r>
            <w:r w:rsidRPr="00052B67">
              <w:rPr>
                <w:rFonts w:eastAsia="Calibri"/>
                <w:lang w:eastAsia="en-US"/>
              </w:rPr>
              <w:t>.</w:t>
            </w:r>
          </w:p>
          <w:p w14:paraId="3CC25873" w14:textId="77777777" w:rsidR="00052B67" w:rsidRPr="00052B67" w:rsidRDefault="00052B67" w:rsidP="005345E4">
            <w:pPr>
              <w:widowControl w:val="0"/>
              <w:tabs>
                <w:tab w:val="left" w:pos="851"/>
              </w:tabs>
              <w:jc w:val="both"/>
              <w:rPr>
                <w:rFonts w:eastAsia="Calibri"/>
                <w:lang w:eastAsia="en-US"/>
              </w:rPr>
            </w:pPr>
            <w:r w:rsidRPr="00052B67">
              <w:rPr>
                <w:rFonts w:eastAsia="Calibri"/>
                <w:lang w:eastAsia="en-US"/>
              </w:rPr>
              <w:t>Организовать переход на резервное топливо.</w:t>
            </w:r>
          </w:p>
          <w:p w14:paraId="06C8156A" w14:textId="77777777" w:rsidR="00052B67" w:rsidRPr="00052B67" w:rsidRDefault="00052B67" w:rsidP="005345E4">
            <w:pPr>
              <w:widowControl w:val="0"/>
              <w:tabs>
                <w:tab w:val="left" w:pos="851"/>
              </w:tabs>
              <w:jc w:val="both"/>
              <w:rPr>
                <w:rFonts w:eastAsia="Calibri"/>
                <w:lang w:eastAsia="en-US"/>
              </w:rPr>
            </w:pPr>
            <w:r w:rsidRPr="00052B67">
              <w:rPr>
                <w:rFonts w:eastAsia="Calibri"/>
                <w:lang w:eastAsia="en-US"/>
              </w:rPr>
              <w:t>При длительном отсутствии подачи газа и отсутствии резервного топлива организовать ремонтные работы по предотвращению размораживания силами персонала своей организации.</w:t>
            </w:r>
          </w:p>
          <w:p w14:paraId="44EA2A9F" w14:textId="77777777" w:rsidR="00052B67" w:rsidRPr="00052B67" w:rsidRDefault="00052B67" w:rsidP="005345E4">
            <w:pPr>
              <w:widowControl w:val="0"/>
              <w:tabs>
                <w:tab w:val="left" w:pos="851"/>
              </w:tabs>
              <w:jc w:val="both"/>
              <w:rPr>
                <w:rFonts w:eastAsia="Calibri"/>
                <w:lang w:eastAsia="en-US"/>
              </w:rPr>
            </w:pPr>
          </w:p>
        </w:tc>
      </w:tr>
      <w:tr w:rsidR="00052B67" w:rsidRPr="00052B67" w14:paraId="786CAE2E" w14:textId="77777777" w:rsidTr="005345E4">
        <w:trPr>
          <w:trHeight w:val="23"/>
          <w:jc w:val="center"/>
        </w:trPr>
        <w:tc>
          <w:tcPr>
            <w:tcW w:w="1696" w:type="dxa"/>
            <w:vMerge/>
            <w:shd w:val="clear" w:color="auto" w:fill="auto"/>
          </w:tcPr>
          <w:p w14:paraId="3AF384C6" w14:textId="77777777" w:rsidR="00052B67" w:rsidRPr="00052B67" w:rsidRDefault="00052B67" w:rsidP="005345E4">
            <w:pPr>
              <w:widowControl w:val="0"/>
              <w:tabs>
                <w:tab w:val="left" w:pos="851"/>
              </w:tabs>
              <w:rPr>
                <w:rFonts w:eastAsia="Calibri"/>
                <w:lang w:eastAsia="en-US"/>
              </w:rPr>
            </w:pPr>
          </w:p>
        </w:tc>
        <w:tc>
          <w:tcPr>
            <w:tcW w:w="2007" w:type="dxa"/>
            <w:vMerge/>
            <w:shd w:val="clear" w:color="auto" w:fill="auto"/>
            <w:hideMark/>
          </w:tcPr>
          <w:p w14:paraId="2B397D11" w14:textId="77777777" w:rsidR="00052B67" w:rsidRPr="00052B67" w:rsidRDefault="00052B67" w:rsidP="005345E4">
            <w:pPr>
              <w:widowControl w:val="0"/>
              <w:tabs>
                <w:tab w:val="left" w:pos="851"/>
              </w:tabs>
              <w:rPr>
                <w:rFonts w:eastAsia="Calibri"/>
                <w:lang w:eastAsia="en-US"/>
              </w:rPr>
            </w:pPr>
          </w:p>
        </w:tc>
        <w:tc>
          <w:tcPr>
            <w:tcW w:w="3115" w:type="dxa"/>
            <w:vMerge/>
            <w:shd w:val="clear" w:color="auto" w:fill="auto"/>
          </w:tcPr>
          <w:p w14:paraId="577FC68C" w14:textId="77777777" w:rsidR="00052B67" w:rsidRPr="00052B67" w:rsidRDefault="00052B67" w:rsidP="005345E4">
            <w:pPr>
              <w:widowControl w:val="0"/>
              <w:tabs>
                <w:tab w:val="left" w:pos="851"/>
              </w:tabs>
              <w:jc w:val="both"/>
              <w:rPr>
                <w:rFonts w:eastAsia="Calibri"/>
                <w:lang w:eastAsia="en-US"/>
              </w:rPr>
            </w:pPr>
          </w:p>
        </w:tc>
        <w:tc>
          <w:tcPr>
            <w:tcW w:w="1650" w:type="dxa"/>
            <w:shd w:val="clear" w:color="auto" w:fill="auto"/>
            <w:hideMark/>
          </w:tcPr>
          <w:p w14:paraId="5BF0CCBD" w14:textId="77777777" w:rsidR="00052B67" w:rsidRPr="00052B67" w:rsidRDefault="00052B67" w:rsidP="005345E4">
            <w:pPr>
              <w:widowControl w:val="0"/>
              <w:tabs>
                <w:tab w:val="left" w:pos="851"/>
              </w:tabs>
              <w:jc w:val="center"/>
              <w:rPr>
                <w:rFonts w:eastAsia="Calibri"/>
                <w:lang w:eastAsia="en-US"/>
              </w:rPr>
            </w:pPr>
            <w:r w:rsidRPr="00052B67">
              <w:rPr>
                <w:rFonts w:eastAsia="Calibri"/>
                <w:lang w:eastAsia="en-US"/>
              </w:rPr>
              <w:t>Объектовый</w:t>
            </w:r>
          </w:p>
          <w:p w14:paraId="3FEB4D5F" w14:textId="77777777" w:rsidR="00052B67" w:rsidRPr="00052B67" w:rsidRDefault="00052B67" w:rsidP="005345E4">
            <w:pPr>
              <w:widowControl w:val="0"/>
              <w:tabs>
                <w:tab w:val="left" w:pos="851"/>
              </w:tabs>
              <w:jc w:val="center"/>
              <w:rPr>
                <w:rFonts w:eastAsia="Calibri"/>
                <w:lang w:eastAsia="en-US"/>
              </w:rPr>
            </w:pPr>
            <w:r w:rsidRPr="00052B67">
              <w:rPr>
                <w:rFonts w:eastAsia="Calibri"/>
                <w:lang w:eastAsia="en-US"/>
              </w:rPr>
              <w:t xml:space="preserve">(топливо </w:t>
            </w:r>
            <w:proofErr w:type="gramStart"/>
            <w:r w:rsidRPr="00052B67">
              <w:rPr>
                <w:rFonts w:eastAsia="Calibri"/>
                <w:lang w:eastAsia="en-US"/>
              </w:rPr>
              <w:t>–у</w:t>
            </w:r>
            <w:proofErr w:type="gramEnd"/>
            <w:r w:rsidRPr="00052B67">
              <w:rPr>
                <w:rFonts w:eastAsia="Calibri"/>
                <w:lang w:eastAsia="en-US"/>
              </w:rPr>
              <w:t>голь)</w:t>
            </w:r>
          </w:p>
        </w:tc>
        <w:tc>
          <w:tcPr>
            <w:tcW w:w="6978" w:type="dxa"/>
            <w:shd w:val="clear" w:color="auto" w:fill="auto"/>
          </w:tcPr>
          <w:p w14:paraId="4103FFC4" w14:textId="77777777" w:rsidR="00052B67" w:rsidRPr="00052B67" w:rsidRDefault="00052B67" w:rsidP="005345E4">
            <w:pPr>
              <w:widowControl w:val="0"/>
              <w:tabs>
                <w:tab w:val="left" w:pos="851"/>
              </w:tabs>
              <w:jc w:val="both"/>
              <w:rPr>
                <w:rFonts w:eastAsia="Calibri"/>
                <w:lang w:eastAsia="en-US"/>
              </w:rPr>
            </w:pPr>
            <w:r w:rsidRPr="00052B67">
              <w:rPr>
                <w:rFonts w:eastAsia="Calibri"/>
                <w:lang w:eastAsia="en-US"/>
              </w:rPr>
              <w:t xml:space="preserve">Сообщить об отсутствии подачи топлива руководителю организации. </w:t>
            </w:r>
          </w:p>
          <w:p w14:paraId="5177DC44" w14:textId="77777777" w:rsidR="00052B67" w:rsidRPr="00052B67" w:rsidRDefault="00052B67" w:rsidP="005345E4">
            <w:pPr>
              <w:widowControl w:val="0"/>
              <w:tabs>
                <w:tab w:val="left" w:pos="851"/>
              </w:tabs>
              <w:jc w:val="both"/>
              <w:rPr>
                <w:rFonts w:eastAsia="Calibri"/>
                <w:lang w:eastAsia="en-US"/>
              </w:rPr>
            </w:pPr>
            <w:r w:rsidRPr="00052B67">
              <w:rPr>
                <w:rFonts w:eastAsia="Calibri"/>
                <w:lang w:eastAsia="en-US"/>
              </w:rPr>
              <w:t xml:space="preserve">При длительном отсутствии подачи топлива организовать ремонтные работы по предотвращению размораживания силами </w:t>
            </w:r>
            <w:r w:rsidRPr="00052B67">
              <w:rPr>
                <w:rFonts w:eastAsia="Calibri"/>
                <w:lang w:eastAsia="en-US"/>
              </w:rPr>
              <w:lastRenderedPageBreak/>
              <w:t>персонала своей организации.</w:t>
            </w:r>
          </w:p>
          <w:p w14:paraId="7E4A0347" w14:textId="77777777" w:rsidR="00052B67" w:rsidRPr="00052B67" w:rsidRDefault="00052B67" w:rsidP="005345E4">
            <w:pPr>
              <w:widowControl w:val="0"/>
              <w:tabs>
                <w:tab w:val="left" w:pos="851"/>
              </w:tabs>
              <w:jc w:val="both"/>
              <w:rPr>
                <w:rFonts w:eastAsia="Calibri"/>
                <w:lang w:eastAsia="en-US"/>
              </w:rPr>
            </w:pPr>
          </w:p>
        </w:tc>
      </w:tr>
      <w:tr w:rsidR="00052B67" w:rsidRPr="00052B67" w14:paraId="7CA0481E" w14:textId="77777777" w:rsidTr="005345E4">
        <w:trPr>
          <w:trHeight w:val="23"/>
          <w:jc w:val="center"/>
        </w:trPr>
        <w:tc>
          <w:tcPr>
            <w:tcW w:w="1696" w:type="dxa"/>
            <w:shd w:val="clear" w:color="auto" w:fill="auto"/>
          </w:tcPr>
          <w:p w14:paraId="7C63106C" w14:textId="77777777" w:rsidR="00052B67" w:rsidRPr="00052B67" w:rsidRDefault="00052B67" w:rsidP="005345E4">
            <w:pPr>
              <w:widowControl w:val="0"/>
              <w:tabs>
                <w:tab w:val="left" w:pos="851"/>
              </w:tabs>
              <w:rPr>
                <w:rFonts w:eastAsia="Calibri"/>
                <w:lang w:eastAsia="en-US"/>
              </w:rPr>
            </w:pPr>
            <w:r w:rsidRPr="00052B67">
              <w:rPr>
                <w:rFonts w:eastAsia="Calibri"/>
                <w:lang w:eastAsia="en-US"/>
              </w:rPr>
              <w:lastRenderedPageBreak/>
              <w:t>Выход из строя сетевого (</w:t>
            </w:r>
            <w:proofErr w:type="gramStart"/>
            <w:r w:rsidRPr="00052B67">
              <w:rPr>
                <w:rFonts w:eastAsia="Calibri"/>
                <w:lang w:eastAsia="en-US"/>
              </w:rPr>
              <w:t>сетевых</w:t>
            </w:r>
            <w:proofErr w:type="gramEnd"/>
            <w:r w:rsidRPr="00052B67">
              <w:rPr>
                <w:rFonts w:eastAsia="Calibri"/>
                <w:lang w:eastAsia="en-US"/>
              </w:rPr>
              <w:t>) насоса</w:t>
            </w:r>
          </w:p>
        </w:tc>
        <w:tc>
          <w:tcPr>
            <w:tcW w:w="2007" w:type="dxa"/>
            <w:shd w:val="clear" w:color="auto" w:fill="auto"/>
          </w:tcPr>
          <w:p w14:paraId="7F79E6DB" w14:textId="77777777" w:rsidR="00052B67" w:rsidRPr="00052B67" w:rsidRDefault="00052B67" w:rsidP="005345E4">
            <w:pPr>
              <w:widowControl w:val="0"/>
              <w:tabs>
                <w:tab w:val="left" w:pos="851"/>
              </w:tabs>
              <w:rPr>
                <w:rFonts w:eastAsia="Calibri"/>
                <w:lang w:eastAsia="en-US"/>
              </w:rPr>
            </w:pPr>
            <w:r w:rsidRPr="00052B67">
              <w:rPr>
                <w:rFonts w:eastAsia="Calibri"/>
                <w:lang w:eastAsia="en-US"/>
              </w:rPr>
              <w:t>Ограничение (остановка) работы источника тепловой энергии</w:t>
            </w:r>
          </w:p>
        </w:tc>
        <w:tc>
          <w:tcPr>
            <w:tcW w:w="3115" w:type="dxa"/>
            <w:shd w:val="clear" w:color="auto" w:fill="auto"/>
          </w:tcPr>
          <w:p w14:paraId="029A67DB" w14:textId="77777777" w:rsidR="00052B67" w:rsidRPr="00052B67" w:rsidRDefault="00052B67" w:rsidP="005345E4">
            <w:pPr>
              <w:widowControl w:val="0"/>
              <w:tabs>
                <w:tab w:val="left" w:pos="851"/>
              </w:tabs>
              <w:jc w:val="both"/>
              <w:rPr>
                <w:rFonts w:eastAsia="Calibri"/>
                <w:lang w:eastAsia="en-US"/>
              </w:rPr>
            </w:pPr>
            <w:r w:rsidRPr="00052B67">
              <w:rPr>
                <w:rFonts w:eastAsia="Calibri"/>
                <w:lang w:eastAsia="en-US"/>
              </w:rPr>
              <w:t>Прекращение циркуляции в системе теплоснабжения всех потребителей населенного пункта, понижение температуры воздуха в зданиях, возможное размораживание наружных тепловых сетей и внутренних отопительных систем</w:t>
            </w:r>
          </w:p>
        </w:tc>
        <w:tc>
          <w:tcPr>
            <w:tcW w:w="1650" w:type="dxa"/>
            <w:shd w:val="clear" w:color="auto" w:fill="auto"/>
          </w:tcPr>
          <w:p w14:paraId="788EFF9E" w14:textId="77777777" w:rsidR="00052B67" w:rsidRPr="00052B67" w:rsidRDefault="00052B67" w:rsidP="005345E4">
            <w:pPr>
              <w:widowControl w:val="0"/>
              <w:tabs>
                <w:tab w:val="left" w:pos="851"/>
              </w:tabs>
              <w:jc w:val="center"/>
              <w:rPr>
                <w:rFonts w:eastAsia="Calibri"/>
                <w:lang w:eastAsia="en-US"/>
              </w:rPr>
            </w:pPr>
            <w:r w:rsidRPr="00052B67">
              <w:rPr>
                <w:rFonts w:eastAsia="Calibri"/>
                <w:lang w:eastAsia="en-US"/>
              </w:rPr>
              <w:t xml:space="preserve">Местный </w:t>
            </w:r>
          </w:p>
        </w:tc>
        <w:tc>
          <w:tcPr>
            <w:tcW w:w="6978" w:type="dxa"/>
            <w:shd w:val="clear" w:color="auto" w:fill="auto"/>
          </w:tcPr>
          <w:p w14:paraId="20F1400C" w14:textId="77777777" w:rsidR="00052B67" w:rsidRPr="00052B67" w:rsidRDefault="00052B67" w:rsidP="005345E4">
            <w:pPr>
              <w:widowControl w:val="0"/>
              <w:tabs>
                <w:tab w:val="left" w:pos="851"/>
              </w:tabs>
              <w:jc w:val="both"/>
              <w:rPr>
                <w:rFonts w:eastAsia="Calibri"/>
                <w:lang w:eastAsia="en-US"/>
              </w:rPr>
            </w:pPr>
            <w:r w:rsidRPr="00052B67">
              <w:rPr>
                <w:rFonts w:eastAsia="Calibri"/>
                <w:lang w:eastAsia="en-US"/>
              </w:rPr>
              <w:t>Выполнить переключение на резервный насос. При невозможности переключения организовать работы по ремонту силами персонала своей организации.</w:t>
            </w:r>
          </w:p>
          <w:p w14:paraId="6232C946" w14:textId="77777777" w:rsidR="00052B67" w:rsidRPr="00052B67" w:rsidRDefault="00052B67" w:rsidP="005345E4">
            <w:pPr>
              <w:widowControl w:val="0"/>
              <w:tabs>
                <w:tab w:val="left" w:pos="851"/>
              </w:tabs>
              <w:jc w:val="both"/>
              <w:rPr>
                <w:rFonts w:eastAsia="Calibri"/>
                <w:lang w:eastAsia="en-US"/>
              </w:rPr>
            </w:pPr>
            <w:r w:rsidRPr="00052B67">
              <w:rPr>
                <w:rFonts w:eastAsia="Calibri"/>
                <w:lang w:eastAsia="en-US"/>
              </w:rPr>
              <w:t>При длительном отсутствии работы насоса организовать ремонтные работы по предотвращению размораживания силами персонала своей организации.</w:t>
            </w:r>
          </w:p>
          <w:p w14:paraId="5160761E" w14:textId="77777777" w:rsidR="00052B67" w:rsidRPr="00052B67" w:rsidRDefault="00052B67" w:rsidP="005345E4">
            <w:pPr>
              <w:widowControl w:val="0"/>
              <w:tabs>
                <w:tab w:val="left" w:pos="851"/>
              </w:tabs>
              <w:jc w:val="both"/>
              <w:rPr>
                <w:rFonts w:eastAsia="Calibri"/>
                <w:lang w:eastAsia="en-US"/>
              </w:rPr>
            </w:pPr>
          </w:p>
        </w:tc>
      </w:tr>
      <w:tr w:rsidR="00052B67" w:rsidRPr="00052B67" w14:paraId="7F4D196D" w14:textId="77777777" w:rsidTr="005345E4">
        <w:trPr>
          <w:trHeight w:val="23"/>
          <w:jc w:val="center"/>
        </w:trPr>
        <w:tc>
          <w:tcPr>
            <w:tcW w:w="1696" w:type="dxa"/>
            <w:shd w:val="clear" w:color="auto" w:fill="auto"/>
          </w:tcPr>
          <w:p w14:paraId="2BFBA454" w14:textId="77777777" w:rsidR="00052B67" w:rsidRPr="00052B67" w:rsidRDefault="00052B67" w:rsidP="005345E4">
            <w:pPr>
              <w:widowControl w:val="0"/>
              <w:tabs>
                <w:tab w:val="left" w:pos="851"/>
              </w:tabs>
              <w:rPr>
                <w:rFonts w:eastAsia="Calibri"/>
                <w:lang w:eastAsia="en-US"/>
              </w:rPr>
            </w:pPr>
            <w:r w:rsidRPr="00052B67">
              <w:rPr>
                <w:rFonts w:eastAsia="Calibri"/>
                <w:lang w:eastAsia="en-US"/>
              </w:rPr>
              <w:t xml:space="preserve">Выход из строя котла (котлов) </w:t>
            </w:r>
          </w:p>
        </w:tc>
        <w:tc>
          <w:tcPr>
            <w:tcW w:w="2007" w:type="dxa"/>
            <w:shd w:val="clear" w:color="auto" w:fill="auto"/>
          </w:tcPr>
          <w:p w14:paraId="6FDC070D" w14:textId="77777777" w:rsidR="00052B67" w:rsidRPr="00052B67" w:rsidRDefault="00052B67" w:rsidP="005345E4">
            <w:pPr>
              <w:widowControl w:val="0"/>
              <w:tabs>
                <w:tab w:val="left" w:pos="851"/>
              </w:tabs>
              <w:rPr>
                <w:rFonts w:eastAsia="Calibri"/>
                <w:lang w:eastAsia="en-US"/>
              </w:rPr>
            </w:pPr>
            <w:r w:rsidRPr="00052B67">
              <w:rPr>
                <w:rFonts w:eastAsia="Calibri"/>
                <w:lang w:eastAsia="en-US"/>
              </w:rPr>
              <w:t>Ограничение (остановка) работы источника тепловой энергии</w:t>
            </w:r>
          </w:p>
        </w:tc>
        <w:tc>
          <w:tcPr>
            <w:tcW w:w="3115" w:type="dxa"/>
            <w:shd w:val="clear" w:color="auto" w:fill="auto"/>
          </w:tcPr>
          <w:p w14:paraId="67076413" w14:textId="77777777" w:rsidR="00052B67" w:rsidRPr="00052B67" w:rsidRDefault="00052B67" w:rsidP="005345E4">
            <w:pPr>
              <w:widowControl w:val="0"/>
              <w:tabs>
                <w:tab w:val="left" w:pos="851"/>
              </w:tabs>
              <w:jc w:val="both"/>
              <w:rPr>
                <w:rFonts w:eastAsia="Calibri"/>
                <w:lang w:eastAsia="en-US"/>
              </w:rPr>
            </w:pPr>
            <w:r w:rsidRPr="00052B67">
              <w:rPr>
                <w:rFonts w:eastAsia="Calibri"/>
                <w:lang w:eastAsia="en-US"/>
              </w:rPr>
              <w:t>Ограничение (прекращение) подачи горячей воды в систему отопления всех потребителей населенного пункта, понижение температуры воздуха в зданиях</w:t>
            </w:r>
          </w:p>
        </w:tc>
        <w:tc>
          <w:tcPr>
            <w:tcW w:w="1650" w:type="dxa"/>
            <w:shd w:val="clear" w:color="auto" w:fill="auto"/>
          </w:tcPr>
          <w:p w14:paraId="21970B8A" w14:textId="77777777" w:rsidR="00052B67" w:rsidRPr="00052B67" w:rsidRDefault="00052B67" w:rsidP="005345E4">
            <w:pPr>
              <w:widowControl w:val="0"/>
              <w:tabs>
                <w:tab w:val="left" w:pos="851"/>
              </w:tabs>
              <w:jc w:val="center"/>
              <w:rPr>
                <w:rFonts w:eastAsia="Calibri"/>
                <w:lang w:eastAsia="en-US"/>
              </w:rPr>
            </w:pPr>
            <w:r w:rsidRPr="00052B67">
              <w:rPr>
                <w:rFonts w:eastAsia="Calibri"/>
                <w:lang w:eastAsia="en-US"/>
              </w:rPr>
              <w:t>Объектовый</w:t>
            </w:r>
          </w:p>
        </w:tc>
        <w:tc>
          <w:tcPr>
            <w:tcW w:w="6978" w:type="dxa"/>
            <w:shd w:val="clear" w:color="auto" w:fill="auto"/>
          </w:tcPr>
          <w:p w14:paraId="3AA2706B" w14:textId="77777777" w:rsidR="00052B67" w:rsidRPr="00052B67" w:rsidRDefault="00052B67" w:rsidP="005345E4">
            <w:pPr>
              <w:widowControl w:val="0"/>
              <w:tabs>
                <w:tab w:val="left" w:pos="851"/>
              </w:tabs>
              <w:jc w:val="both"/>
              <w:rPr>
                <w:rFonts w:eastAsia="Calibri"/>
                <w:lang w:eastAsia="en-US"/>
              </w:rPr>
            </w:pPr>
            <w:r w:rsidRPr="00052B67">
              <w:rPr>
                <w:rFonts w:eastAsia="Calibri"/>
                <w:lang w:eastAsia="en-US"/>
              </w:rPr>
              <w:t>Выполнить переключение на резервный котел. При невозможности переключения и снижении отпуска тепловой энергии организовать работы по ремонту силами персонала своей организации.</w:t>
            </w:r>
          </w:p>
          <w:p w14:paraId="04BF970F" w14:textId="77777777" w:rsidR="00052B67" w:rsidRPr="00052B67" w:rsidRDefault="00052B67" w:rsidP="005345E4">
            <w:pPr>
              <w:widowControl w:val="0"/>
              <w:tabs>
                <w:tab w:val="left" w:pos="851"/>
              </w:tabs>
              <w:jc w:val="both"/>
              <w:rPr>
                <w:rFonts w:eastAsia="Calibri"/>
                <w:lang w:eastAsia="en-US"/>
              </w:rPr>
            </w:pPr>
            <w:r w:rsidRPr="00052B67">
              <w:rPr>
                <w:rFonts w:eastAsia="Calibri"/>
                <w:lang w:eastAsia="en-US"/>
              </w:rPr>
              <w:t>При длительном отсутствии работы котла организовать ремонтные работы по предотвращению размораживания силами персонала своей организации.</w:t>
            </w:r>
          </w:p>
          <w:p w14:paraId="4512DA4A" w14:textId="77777777" w:rsidR="00052B67" w:rsidRPr="00052B67" w:rsidRDefault="00052B67" w:rsidP="005345E4">
            <w:pPr>
              <w:widowControl w:val="0"/>
              <w:tabs>
                <w:tab w:val="left" w:pos="851"/>
              </w:tabs>
              <w:jc w:val="both"/>
              <w:rPr>
                <w:rFonts w:eastAsia="Calibri"/>
                <w:lang w:eastAsia="en-US"/>
              </w:rPr>
            </w:pPr>
          </w:p>
        </w:tc>
      </w:tr>
      <w:tr w:rsidR="00052B67" w:rsidRPr="00052B67" w14:paraId="3554E427" w14:textId="77777777" w:rsidTr="005345E4">
        <w:trPr>
          <w:trHeight w:val="23"/>
          <w:jc w:val="center"/>
        </w:trPr>
        <w:tc>
          <w:tcPr>
            <w:tcW w:w="1696" w:type="dxa"/>
            <w:vMerge w:val="restart"/>
            <w:shd w:val="clear" w:color="auto" w:fill="auto"/>
          </w:tcPr>
          <w:p w14:paraId="4BD574EA" w14:textId="77777777" w:rsidR="00052B67" w:rsidRPr="00052B67" w:rsidRDefault="00052B67" w:rsidP="005345E4">
            <w:pPr>
              <w:widowControl w:val="0"/>
              <w:tabs>
                <w:tab w:val="left" w:pos="851"/>
              </w:tabs>
              <w:rPr>
                <w:rFonts w:eastAsia="Calibri"/>
                <w:lang w:eastAsia="en-US"/>
              </w:rPr>
            </w:pPr>
            <w:r w:rsidRPr="00052B67">
              <w:rPr>
                <w:rFonts w:eastAsia="Calibri"/>
                <w:lang w:eastAsia="en-US"/>
              </w:rPr>
              <w:t>Предельный износ сетей, гидродинамические удары</w:t>
            </w:r>
          </w:p>
          <w:p w14:paraId="56F31AD6" w14:textId="77777777" w:rsidR="00052B67" w:rsidRPr="00052B67" w:rsidRDefault="00052B67" w:rsidP="005345E4">
            <w:pPr>
              <w:widowControl w:val="0"/>
              <w:tabs>
                <w:tab w:val="left" w:pos="851"/>
              </w:tabs>
              <w:rPr>
                <w:rFonts w:eastAsia="Calibri"/>
                <w:lang w:eastAsia="en-US"/>
              </w:rPr>
            </w:pPr>
          </w:p>
        </w:tc>
        <w:tc>
          <w:tcPr>
            <w:tcW w:w="2007" w:type="dxa"/>
            <w:vMerge w:val="restart"/>
            <w:shd w:val="clear" w:color="auto" w:fill="auto"/>
          </w:tcPr>
          <w:p w14:paraId="475957D0" w14:textId="77777777" w:rsidR="00052B67" w:rsidRPr="00052B67" w:rsidRDefault="00052B67" w:rsidP="005345E4">
            <w:pPr>
              <w:widowControl w:val="0"/>
              <w:tabs>
                <w:tab w:val="left" w:pos="851"/>
              </w:tabs>
              <w:rPr>
                <w:rFonts w:eastAsia="Calibri"/>
                <w:lang w:eastAsia="en-US"/>
              </w:rPr>
            </w:pPr>
            <w:r w:rsidRPr="00052B67">
              <w:rPr>
                <w:rFonts w:eastAsia="Calibri"/>
                <w:lang w:eastAsia="en-US"/>
              </w:rPr>
              <w:t>Порыв на тепловых сетях</w:t>
            </w:r>
          </w:p>
        </w:tc>
        <w:tc>
          <w:tcPr>
            <w:tcW w:w="3115" w:type="dxa"/>
            <w:shd w:val="clear" w:color="auto" w:fill="auto"/>
          </w:tcPr>
          <w:p w14:paraId="498A98C2" w14:textId="77777777" w:rsidR="00052B67" w:rsidRPr="00052B67" w:rsidRDefault="00052B67" w:rsidP="005345E4">
            <w:pPr>
              <w:widowControl w:val="0"/>
              <w:tabs>
                <w:tab w:val="left" w:pos="851"/>
              </w:tabs>
              <w:jc w:val="both"/>
              <w:rPr>
                <w:rFonts w:eastAsia="Calibri"/>
                <w:lang w:eastAsia="en-US"/>
              </w:rPr>
            </w:pPr>
            <w:r w:rsidRPr="00052B67">
              <w:rPr>
                <w:rFonts w:eastAsia="Calibri"/>
                <w:lang w:eastAsia="en-US"/>
              </w:rPr>
              <w:t>Прекращение циркуляции в части системы теплоснабжения, понижение температуры в зданиях, возможное размораживание наружных тепловых сетей и внутренних отопительных систем</w:t>
            </w:r>
          </w:p>
        </w:tc>
        <w:tc>
          <w:tcPr>
            <w:tcW w:w="1650" w:type="dxa"/>
            <w:shd w:val="clear" w:color="auto" w:fill="auto"/>
          </w:tcPr>
          <w:p w14:paraId="65132E47" w14:textId="77777777" w:rsidR="00052B67" w:rsidRPr="00052B67" w:rsidRDefault="00052B67" w:rsidP="005345E4">
            <w:pPr>
              <w:widowControl w:val="0"/>
              <w:tabs>
                <w:tab w:val="left" w:pos="851"/>
              </w:tabs>
              <w:jc w:val="center"/>
              <w:rPr>
                <w:rFonts w:eastAsia="Calibri"/>
                <w:lang w:eastAsia="en-US"/>
              </w:rPr>
            </w:pPr>
            <w:r w:rsidRPr="00052B67">
              <w:rPr>
                <w:rFonts w:eastAsia="Calibri"/>
                <w:lang w:eastAsia="en-US"/>
              </w:rPr>
              <w:t>Объектовый</w:t>
            </w:r>
          </w:p>
        </w:tc>
        <w:tc>
          <w:tcPr>
            <w:tcW w:w="6978" w:type="dxa"/>
            <w:shd w:val="clear" w:color="auto" w:fill="auto"/>
          </w:tcPr>
          <w:p w14:paraId="2BE357E6" w14:textId="77777777" w:rsidR="00052B67" w:rsidRPr="00052B67" w:rsidRDefault="00052B67" w:rsidP="005345E4">
            <w:pPr>
              <w:widowControl w:val="0"/>
              <w:tabs>
                <w:tab w:val="left" w:pos="851"/>
              </w:tabs>
              <w:jc w:val="both"/>
              <w:rPr>
                <w:rFonts w:eastAsia="Calibri"/>
                <w:lang w:eastAsia="en-US"/>
              </w:rPr>
            </w:pPr>
            <w:r w:rsidRPr="00052B67">
              <w:rPr>
                <w:rFonts w:eastAsia="Calibri"/>
                <w:lang w:eastAsia="en-US"/>
              </w:rPr>
              <w:t>Организовать переключение теплоснабжения поврежденного участка от другого участка тепловых сетей. При необходимости организовать устранение аварии силами ремонтного персонала своей организации. При длительном отсутствии циркуляции организовать ремонтные работы по предотвращению размораживания силами персонала своей организации.</w:t>
            </w:r>
          </w:p>
          <w:p w14:paraId="4BAFE0EE" w14:textId="77777777" w:rsidR="00052B67" w:rsidRPr="00052B67" w:rsidRDefault="00052B67" w:rsidP="005345E4">
            <w:pPr>
              <w:widowControl w:val="0"/>
              <w:tabs>
                <w:tab w:val="left" w:pos="851"/>
              </w:tabs>
              <w:jc w:val="both"/>
              <w:rPr>
                <w:rFonts w:eastAsia="Calibri"/>
                <w:lang w:eastAsia="en-US"/>
              </w:rPr>
            </w:pPr>
          </w:p>
        </w:tc>
      </w:tr>
      <w:tr w:rsidR="00052B67" w:rsidRPr="00052B67" w14:paraId="1D66D576" w14:textId="77777777" w:rsidTr="005345E4">
        <w:trPr>
          <w:trHeight w:val="23"/>
          <w:jc w:val="center"/>
        </w:trPr>
        <w:tc>
          <w:tcPr>
            <w:tcW w:w="1696" w:type="dxa"/>
            <w:vMerge/>
            <w:shd w:val="clear" w:color="auto" w:fill="auto"/>
          </w:tcPr>
          <w:p w14:paraId="14C16FE8" w14:textId="77777777" w:rsidR="00052B67" w:rsidRPr="00052B67" w:rsidRDefault="00052B67" w:rsidP="005345E4">
            <w:pPr>
              <w:widowControl w:val="0"/>
              <w:tabs>
                <w:tab w:val="left" w:pos="851"/>
              </w:tabs>
              <w:rPr>
                <w:rFonts w:eastAsia="Calibri"/>
                <w:lang w:eastAsia="en-US"/>
              </w:rPr>
            </w:pPr>
          </w:p>
        </w:tc>
        <w:tc>
          <w:tcPr>
            <w:tcW w:w="2007" w:type="dxa"/>
            <w:vMerge/>
            <w:shd w:val="clear" w:color="auto" w:fill="auto"/>
          </w:tcPr>
          <w:p w14:paraId="5BEED28C" w14:textId="77777777" w:rsidR="00052B67" w:rsidRPr="00052B67" w:rsidRDefault="00052B67" w:rsidP="005345E4">
            <w:pPr>
              <w:widowControl w:val="0"/>
              <w:tabs>
                <w:tab w:val="left" w:pos="851"/>
              </w:tabs>
              <w:rPr>
                <w:rFonts w:eastAsia="Calibri"/>
                <w:lang w:eastAsia="en-US"/>
              </w:rPr>
            </w:pPr>
          </w:p>
        </w:tc>
        <w:tc>
          <w:tcPr>
            <w:tcW w:w="3115" w:type="dxa"/>
            <w:shd w:val="clear" w:color="auto" w:fill="auto"/>
          </w:tcPr>
          <w:p w14:paraId="741038B2" w14:textId="77777777" w:rsidR="00052B67" w:rsidRPr="00052B67" w:rsidRDefault="00052B67" w:rsidP="005345E4">
            <w:pPr>
              <w:widowControl w:val="0"/>
              <w:tabs>
                <w:tab w:val="left" w:pos="851"/>
              </w:tabs>
              <w:jc w:val="both"/>
              <w:rPr>
                <w:rFonts w:eastAsia="Calibri"/>
                <w:lang w:eastAsia="en-US"/>
              </w:rPr>
            </w:pPr>
            <w:r w:rsidRPr="00052B67">
              <w:rPr>
                <w:rFonts w:eastAsia="Calibri"/>
                <w:lang w:eastAsia="en-US"/>
              </w:rPr>
              <w:t xml:space="preserve">Прекращение циркуляции в системе теплоснабжения, </w:t>
            </w:r>
            <w:r w:rsidRPr="00052B67">
              <w:rPr>
                <w:rFonts w:eastAsia="Calibri"/>
                <w:lang w:eastAsia="en-US"/>
              </w:rPr>
              <w:lastRenderedPageBreak/>
              <w:t>понижение температуры в зданиях, возможное размораживание наружных тепловых сетей и внутренних отопительных систем</w:t>
            </w:r>
          </w:p>
        </w:tc>
        <w:tc>
          <w:tcPr>
            <w:tcW w:w="1650" w:type="dxa"/>
            <w:shd w:val="clear" w:color="auto" w:fill="auto"/>
          </w:tcPr>
          <w:p w14:paraId="2D5BFDD3" w14:textId="77777777" w:rsidR="00052B67" w:rsidRPr="00052B67" w:rsidRDefault="00052B67" w:rsidP="005345E4">
            <w:pPr>
              <w:widowControl w:val="0"/>
              <w:tabs>
                <w:tab w:val="left" w:pos="851"/>
              </w:tabs>
              <w:jc w:val="center"/>
              <w:rPr>
                <w:rFonts w:eastAsia="Calibri"/>
                <w:lang w:eastAsia="en-US"/>
              </w:rPr>
            </w:pPr>
            <w:r w:rsidRPr="00052B67">
              <w:rPr>
                <w:rFonts w:eastAsia="Calibri"/>
                <w:lang w:eastAsia="en-US"/>
              </w:rPr>
              <w:lastRenderedPageBreak/>
              <w:t xml:space="preserve">Местный </w:t>
            </w:r>
          </w:p>
        </w:tc>
        <w:tc>
          <w:tcPr>
            <w:tcW w:w="6978" w:type="dxa"/>
            <w:shd w:val="clear" w:color="auto" w:fill="auto"/>
          </w:tcPr>
          <w:p w14:paraId="3D25568D" w14:textId="77777777" w:rsidR="00052B67" w:rsidRPr="00052B67" w:rsidRDefault="00052B67" w:rsidP="005345E4">
            <w:pPr>
              <w:widowControl w:val="0"/>
              <w:tabs>
                <w:tab w:val="left" w:pos="851"/>
              </w:tabs>
              <w:jc w:val="both"/>
              <w:rPr>
                <w:rFonts w:eastAsia="Calibri"/>
                <w:lang w:eastAsia="en-US"/>
              </w:rPr>
            </w:pPr>
            <w:r w:rsidRPr="00052B67">
              <w:rPr>
                <w:rFonts w:eastAsia="Calibri"/>
                <w:lang w:eastAsia="en-US"/>
              </w:rPr>
              <w:t>Организовать устранение аварии силами ремонтного персонала своей организации.</w:t>
            </w:r>
          </w:p>
          <w:p w14:paraId="5C764353" w14:textId="77777777" w:rsidR="00052B67" w:rsidRPr="00052B67" w:rsidRDefault="00052B67" w:rsidP="005345E4">
            <w:pPr>
              <w:widowControl w:val="0"/>
              <w:tabs>
                <w:tab w:val="left" w:pos="851"/>
              </w:tabs>
              <w:jc w:val="both"/>
              <w:rPr>
                <w:rFonts w:eastAsia="Calibri"/>
                <w:lang w:eastAsia="en-US"/>
              </w:rPr>
            </w:pPr>
            <w:r w:rsidRPr="00052B67">
              <w:rPr>
                <w:rFonts w:eastAsia="Calibri"/>
                <w:lang w:eastAsia="en-US"/>
              </w:rPr>
              <w:lastRenderedPageBreak/>
              <w:t>При длительном отсутствии циркуляции организовать ремонтные работы по предотвращению размораживания силами персонала своей организации.</w:t>
            </w:r>
          </w:p>
          <w:p w14:paraId="4001BAC4" w14:textId="77777777" w:rsidR="00052B67" w:rsidRPr="00052B67" w:rsidRDefault="00052B67" w:rsidP="005345E4">
            <w:pPr>
              <w:widowControl w:val="0"/>
              <w:tabs>
                <w:tab w:val="left" w:pos="851"/>
              </w:tabs>
              <w:jc w:val="both"/>
              <w:rPr>
                <w:rFonts w:eastAsia="Calibri"/>
                <w:lang w:eastAsia="en-US"/>
              </w:rPr>
            </w:pPr>
          </w:p>
        </w:tc>
      </w:tr>
    </w:tbl>
    <w:p w14:paraId="0D17C4B2" w14:textId="77777777" w:rsidR="00052B67" w:rsidRPr="00052B67" w:rsidRDefault="00052B67" w:rsidP="00052B67">
      <w:pPr>
        <w:ind w:firstLine="709"/>
        <w:jc w:val="both"/>
        <w:rPr>
          <w:bCs/>
        </w:rPr>
      </w:pPr>
    </w:p>
    <w:p w14:paraId="05FEE2F7" w14:textId="23A098F5" w:rsidR="00052B67" w:rsidRPr="00052B67" w:rsidRDefault="00052B67" w:rsidP="00052B67">
      <w:pPr>
        <w:tabs>
          <w:tab w:val="left" w:pos="2850"/>
        </w:tabs>
        <w:sectPr w:rsidR="00052B67" w:rsidRPr="00052B67" w:rsidSect="00052B67">
          <w:type w:val="continuous"/>
          <w:pgSz w:w="16838" w:h="11906" w:orient="landscape"/>
          <w:pgMar w:top="720" w:right="720" w:bottom="720" w:left="720" w:header="720" w:footer="720" w:gutter="0"/>
          <w:cols w:space="720"/>
          <w:docGrid w:linePitch="360"/>
        </w:sectPr>
      </w:pPr>
    </w:p>
    <w:p w14:paraId="1E55C79E" w14:textId="77777777" w:rsidR="00052B67" w:rsidRPr="00052B67" w:rsidRDefault="00052B67" w:rsidP="00052B67">
      <w:pPr>
        <w:jc w:val="both"/>
      </w:pPr>
    </w:p>
    <w:p w14:paraId="5BD7C07A" w14:textId="77777777" w:rsidR="00052B67" w:rsidRPr="00052B67" w:rsidRDefault="00052B67" w:rsidP="00052B67">
      <w:pPr>
        <w:ind w:firstLine="709"/>
        <w:jc w:val="center"/>
      </w:pPr>
      <w:r w:rsidRPr="00052B67">
        <w:t>5. Количество сил и средств, используемых для локализации и ликвидации последствий аварий на объекте теплоснабжения</w:t>
      </w:r>
    </w:p>
    <w:p w14:paraId="7EFFFE7B" w14:textId="77777777" w:rsidR="00052B67" w:rsidRPr="00052B67" w:rsidRDefault="00052B67" w:rsidP="00052B67">
      <w:pPr>
        <w:ind w:firstLine="709"/>
        <w:jc w:val="center"/>
      </w:pPr>
    </w:p>
    <w:p w14:paraId="3DD29FAF" w14:textId="77777777" w:rsidR="00052B67" w:rsidRPr="00052B67" w:rsidRDefault="00052B67" w:rsidP="00052B67">
      <w:pPr>
        <w:ind w:firstLine="709"/>
        <w:jc w:val="both"/>
      </w:pPr>
      <w:r w:rsidRPr="00052B67">
        <w:t>Таблица 5.1. – Количество сил, используемых для локализации и ликвидации последствий аварий на объекте теплоснабжения</w:t>
      </w:r>
    </w:p>
    <w:p w14:paraId="5444BEBC" w14:textId="77777777" w:rsidR="00052B67" w:rsidRPr="00052B67" w:rsidRDefault="00052B67" w:rsidP="00052B67">
      <w:pPr>
        <w:ind w:firstLine="709"/>
        <w:jc w:val="both"/>
      </w:pPr>
    </w:p>
    <w:tbl>
      <w:tblPr>
        <w:tblW w:w="9616"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29"/>
        <w:gridCol w:w="977"/>
        <w:gridCol w:w="1008"/>
        <w:gridCol w:w="1134"/>
        <w:gridCol w:w="943"/>
        <w:gridCol w:w="991"/>
        <w:gridCol w:w="1034"/>
      </w:tblGrid>
      <w:tr w:rsidR="00052B67" w:rsidRPr="00052B67" w14:paraId="62333BAB" w14:textId="77777777" w:rsidTr="005345E4">
        <w:trPr>
          <w:trHeight w:val="935"/>
        </w:trPr>
        <w:tc>
          <w:tcPr>
            <w:tcW w:w="352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C561B0B" w14:textId="77777777" w:rsidR="00052B67" w:rsidRPr="00052B67" w:rsidRDefault="00052B67" w:rsidP="005345E4">
            <w:pPr>
              <w:jc w:val="center"/>
              <w:rPr>
                <w:color w:val="000000"/>
              </w:rPr>
            </w:pPr>
            <w:r w:rsidRPr="00052B67">
              <w:rPr>
                <w:color w:val="000000"/>
              </w:rPr>
              <w:t>Теплоснабжающая организация</w:t>
            </w:r>
          </w:p>
        </w:tc>
        <w:tc>
          <w:tcPr>
            <w:tcW w:w="6087"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5872A7" w14:textId="77777777" w:rsidR="00052B67" w:rsidRPr="00052B67" w:rsidRDefault="00052B67" w:rsidP="005345E4">
            <w:pPr>
              <w:jc w:val="center"/>
              <w:rPr>
                <w:color w:val="000000"/>
              </w:rPr>
            </w:pPr>
            <w:r w:rsidRPr="00052B67">
              <w:rPr>
                <w:color w:val="000000"/>
              </w:rPr>
              <w:t>Информация о сформированных аварийных бригадах на объектах ЖКХ и в сфере эксплуатации жилищного фонда на территории района</w:t>
            </w:r>
          </w:p>
        </w:tc>
      </w:tr>
      <w:tr w:rsidR="00052B67" w:rsidRPr="00052B67" w14:paraId="0ADC505D" w14:textId="77777777" w:rsidTr="005345E4">
        <w:trPr>
          <w:trHeight w:val="708"/>
        </w:trPr>
        <w:tc>
          <w:tcPr>
            <w:tcW w:w="352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850881" w14:textId="77777777" w:rsidR="00052B67" w:rsidRPr="00052B67" w:rsidRDefault="00052B67" w:rsidP="005345E4">
            <w:pPr>
              <w:jc w:val="center"/>
            </w:pPr>
          </w:p>
        </w:tc>
        <w:tc>
          <w:tcPr>
            <w:tcW w:w="977"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24A42098" w14:textId="77777777" w:rsidR="00052B67" w:rsidRPr="00052B67" w:rsidRDefault="00052B67" w:rsidP="005345E4">
            <w:pPr>
              <w:jc w:val="center"/>
            </w:pPr>
            <w:r w:rsidRPr="00052B67">
              <w:rPr>
                <w:color w:val="000000"/>
              </w:rPr>
              <w:t>всего бригад, ед.</w:t>
            </w:r>
          </w:p>
        </w:tc>
        <w:tc>
          <w:tcPr>
            <w:tcW w:w="1008"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478337FE" w14:textId="77777777" w:rsidR="00052B67" w:rsidRPr="00052B67" w:rsidRDefault="00052B67" w:rsidP="005345E4">
            <w:pPr>
              <w:jc w:val="center"/>
            </w:pPr>
            <w:r w:rsidRPr="00052B67">
              <w:rPr>
                <w:color w:val="000000"/>
              </w:rPr>
              <w:t>общая численность, чел.</w:t>
            </w:r>
          </w:p>
        </w:tc>
        <w:tc>
          <w:tcPr>
            <w:tcW w:w="1134"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1007DDC6" w14:textId="77777777" w:rsidR="00052B67" w:rsidRPr="00052B67" w:rsidRDefault="00052B67" w:rsidP="005345E4">
            <w:pPr>
              <w:jc w:val="center"/>
            </w:pPr>
            <w:r w:rsidRPr="00052B67">
              <w:rPr>
                <w:color w:val="000000"/>
              </w:rPr>
              <w:t>кол-во спецтехники, ед.</w:t>
            </w:r>
          </w:p>
        </w:tc>
        <w:tc>
          <w:tcPr>
            <w:tcW w:w="29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8D3A7E2" w14:textId="77777777" w:rsidR="00052B67" w:rsidRPr="00052B67" w:rsidRDefault="00052B67" w:rsidP="005345E4">
            <w:pPr>
              <w:jc w:val="center"/>
            </w:pPr>
            <w:r w:rsidRPr="00052B67">
              <w:rPr>
                <w:color w:val="000000"/>
              </w:rPr>
              <w:t>в том числе аварийных бригад РСО</w:t>
            </w:r>
          </w:p>
        </w:tc>
      </w:tr>
      <w:tr w:rsidR="00052B67" w:rsidRPr="00052B67" w14:paraId="30EAB822" w14:textId="77777777" w:rsidTr="005345E4">
        <w:trPr>
          <w:trHeight w:val="977"/>
        </w:trPr>
        <w:tc>
          <w:tcPr>
            <w:tcW w:w="352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03A94C" w14:textId="77777777" w:rsidR="00052B67" w:rsidRPr="00052B67" w:rsidRDefault="00052B67" w:rsidP="005345E4">
            <w:pPr>
              <w:jc w:val="center"/>
            </w:pPr>
          </w:p>
        </w:tc>
        <w:tc>
          <w:tcPr>
            <w:tcW w:w="977" w:type="dxa"/>
            <w:vMerge/>
            <w:tcBorders>
              <w:left w:val="single" w:sz="6" w:space="0" w:color="000000"/>
              <w:right w:val="single" w:sz="6" w:space="0" w:color="000000"/>
            </w:tcBorders>
            <w:shd w:val="clear" w:color="auto" w:fill="auto"/>
            <w:tcMar>
              <w:top w:w="0" w:type="dxa"/>
              <w:left w:w="0" w:type="dxa"/>
              <w:bottom w:w="0" w:type="dxa"/>
              <w:right w:w="0" w:type="dxa"/>
            </w:tcMar>
          </w:tcPr>
          <w:p w14:paraId="44829436" w14:textId="77777777" w:rsidR="00052B67" w:rsidRPr="00052B67" w:rsidRDefault="00052B67" w:rsidP="005345E4">
            <w:pPr>
              <w:jc w:val="center"/>
            </w:pPr>
          </w:p>
        </w:tc>
        <w:tc>
          <w:tcPr>
            <w:tcW w:w="1008" w:type="dxa"/>
            <w:vMerge/>
            <w:tcBorders>
              <w:left w:val="single" w:sz="6" w:space="0" w:color="000000"/>
              <w:right w:val="single" w:sz="6" w:space="0" w:color="000000"/>
            </w:tcBorders>
            <w:shd w:val="clear" w:color="auto" w:fill="auto"/>
            <w:tcMar>
              <w:top w:w="0" w:type="dxa"/>
              <w:left w:w="0" w:type="dxa"/>
              <w:bottom w:w="0" w:type="dxa"/>
              <w:right w:w="0" w:type="dxa"/>
            </w:tcMar>
          </w:tcPr>
          <w:p w14:paraId="607CC005" w14:textId="77777777" w:rsidR="00052B67" w:rsidRPr="00052B67" w:rsidRDefault="00052B67" w:rsidP="005345E4">
            <w:pPr>
              <w:jc w:val="center"/>
            </w:pPr>
          </w:p>
        </w:tc>
        <w:tc>
          <w:tcPr>
            <w:tcW w:w="1134" w:type="dxa"/>
            <w:vMerge/>
            <w:tcBorders>
              <w:left w:val="single" w:sz="6" w:space="0" w:color="000000"/>
              <w:right w:val="single" w:sz="6" w:space="0" w:color="000000"/>
            </w:tcBorders>
            <w:shd w:val="clear" w:color="auto" w:fill="auto"/>
            <w:tcMar>
              <w:top w:w="0" w:type="dxa"/>
              <w:left w:w="0" w:type="dxa"/>
              <w:bottom w:w="0" w:type="dxa"/>
              <w:right w:w="0" w:type="dxa"/>
            </w:tcMar>
          </w:tcPr>
          <w:p w14:paraId="2CDF68F1" w14:textId="77777777" w:rsidR="00052B67" w:rsidRPr="00052B67" w:rsidRDefault="00052B67" w:rsidP="005345E4">
            <w:pPr>
              <w:jc w:val="center"/>
            </w:pPr>
          </w:p>
        </w:tc>
        <w:tc>
          <w:tcPr>
            <w:tcW w:w="943"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11C9B953" w14:textId="77777777" w:rsidR="00052B67" w:rsidRPr="00052B67" w:rsidRDefault="00052B67" w:rsidP="005345E4">
            <w:pPr>
              <w:jc w:val="center"/>
            </w:pPr>
            <w:r w:rsidRPr="00052B67">
              <w:rPr>
                <w:color w:val="000000"/>
              </w:rPr>
              <w:t>всего бригад, ед.</w:t>
            </w:r>
          </w:p>
        </w:tc>
        <w:tc>
          <w:tcPr>
            <w:tcW w:w="991"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02D75B7B" w14:textId="77777777" w:rsidR="00052B67" w:rsidRPr="00052B67" w:rsidRDefault="00052B67" w:rsidP="005345E4">
            <w:pPr>
              <w:jc w:val="center"/>
            </w:pPr>
            <w:r w:rsidRPr="00052B67">
              <w:rPr>
                <w:color w:val="000000"/>
              </w:rPr>
              <w:t xml:space="preserve">общая численность, чел. </w:t>
            </w:r>
          </w:p>
        </w:tc>
        <w:tc>
          <w:tcPr>
            <w:tcW w:w="1034"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1ADD2540" w14:textId="77777777" w:rsidR="00052B67" w:rsidRPr="00052B67" w:rsidRDefault="00052B67" w:rsidP="005345E4">
            <w:pPr>
              <w:jc w:val="center"/>
            </w:pPr>
            <w:r w:rsidRPr="00052B67">
              <w:rPr>
                <w:color w:val="000000"/>
              </w:rPr>
              <w:t>кол-во спецтехники, ед.</w:t>
            </w:r>
          </w:p>
        </w:tc>
      </w:tr>
      <w:tr w:rsidR="00052B67" w:rsidRPr="00052B67" w14:paraId="6A617763" w14:textId="77777777" w:rsidTr="005345E4">
        <w:trPr>
          <w:trHeight w:val="300"/>
        </w:trPr>
        <w:tc>
          <w:tcPr>
            <w:tcW w:w="352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7A6BD74" w14:textId="77777777" w:rsidR="00052B67" w:rsidRPr="00052B67" w:rsidRDefault="00052B67" w:rsidP="005345E4">
            <w:pPr>
              <w:jc w:val="center"/>
            </w:pPr>
            <w:r w:rsidRPr="00052B67">
              <w:rPr>
                <w:color w:val="000000"/>
              </w:rPr>
              <w:t>1</w:t>
            </w:r>
          </w:p>
        </w:tc>
        <w:tc>
          <w:tcPr>
            <w:tcW w:w="97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2BEE176" w14:textId="77777777" w:rsidR="00052B67" w:rsidRPr="00052B67" w:rsidRDefault="00052B67" w:rsidP="005345E4">
            <w:pPr>
              <w:jc w:val="center"/>
            </w:pPr>
            <w:r w:rsidRPr="00052B67">
              <w:rPr>
                <w:color w:val="000000"/>
              </w:rPr>
              <w:t>2</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FDC28EF" w14:textId="77777777" w:rsidR="00052B67" w:rsidRPr="00052B67" w:rsidRDefault="00052B67" w:rsidP="005345E4">
            <w:pPr>
              <w:jc w:val="center"/>
            </w:pPr>
            <w:r w:rsidRPr="00052B67">
              <w:rPr>
                <w:color w:val="000000"/>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C1B3415" w14:textId="77777777" w:rsidR="00052B67" w:rsidRPr="00052B67" w:rsidRDefault="00052B67" w:rsidP="005345E4">
            <w:pPr>
              <w:jc w:val="center"/>
            </w:pPr>
            <w:r w:rsidRPr="00052B67">
              <w:rPr>
                <w:color w:val="000000"/>
              </w:rPr>
              <w:t>4</w:t>
            </w:r>
          </w:p>
        </w:tc>
        <w:tc>
          <w:tcPr>
            <w:tcW w:w="94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AAA12F9" w14:textId="77777777" w:rsidR="00052B67" w:rsidRPr="00052B67" w:rsidRDefault="00052B67" w:rsidP="005345E4">
            <w:pPr>
              <w:jc w:val="center"/>
            </w:pPr>
            <w:r w:rsidRPr="00052B67">
              <w:rPr>
                <w:color w:val="000000"/>
              </w:rPr>
              <w:t>5</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9A6B259" w14:textId="77777777" w:rsidR="00052B67" w:rsidRPr="00052B67" w:rsidRDefault="00052B67" w:rsidP="005345E4">
            <w:pPr>
              <w:jc w:val="center"/>
            </w:pPr>
            <w:r w:rsidRPr="00052B67">
              <w:rPr>
                <w:color w:val="000000"/>
              </w:rPr>
              <w:t>6</w:t>
            </w:r>
          </w:p>
        </w:tc>
        <w:tc>
          <w:tcPr>
            <w:tcW w:w="10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B14DCA4" w14:textId="77777777" w:rsidR="00052B67" w:rsidRPr="00052B67" w:rsidRDefault="00052B67" w:rsidP="005345E4">
            <w:pPr>
              <w:jc w:val="center"/>
            </w:pPr>
            <w:r w:rsidRPr="00052B67">
              <w:rPr>
                <w:color w:val="000000"/>
              </w:rPr>
              <w:t>7</w:t>
            </w:r>
          </w:p>
        </w:tc>
      </w:tr>
      <w:tr w:rsidR="00052B67" w:rsidRPr="00052B67" w14:paraId="4E694E9C" w14:textId="77777777" w:rsidTr="005345E4">
        <w:trPr>
          <w:trHeight w:val="300"/>
        </w:trPr>
        <w:tc>
          <w:tcPr>
            <w:tcW w:w="352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82DFBE3" w14:textId="77777777" w:rsidR="00052B67" w:rsidRPr="00052B67" w:rsidRDefault="00052B67" w:rsidP="005345E4">
            <w:pPr>
              <w:jc w:val="center"/>
              <w:rPr>
                <w:color w:val="000000"/>
              </w:rPr>
            </w:pPr>
            <w:r w:rsidRPr="00052B67">
              <w:rPr>
                <w:color w:val="000000"/>
              </w:rPr>
              <w:t>МУП «Каргатское жилищно-коммунальное хозяйство»</w:t>
            </w:r>
          </w:p>
        </w:tc>
        <w:tc>
          <w:tcPr>
            <w:tcW w:w="97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7251505" w14:textId="77777777" w:rsidR="00052B67" w:rsidRPr="00052B67" w:rsidRDefault="00052B67" w:rsidP="005345E4">
            <w:pPr>
              <w:jc w:val="center"/>
              <w:rPr>
                <w:color w:val="000000"/>
              </w:rPr>
            </w:pPr>
            <w:r w:rsidRPr="00052B67">
              <w:rPr>
                <w:color w:val="000000"/>
              </w:rPr>
              <w:t>2</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4A44DB0" w14:textId="77777777" w:rsidR="00052B67" w:rsidRPr="00052B67" w:rsidRDefault="00052B67" w:rsidP="005345E4">
            <w:pPr>
              <w:jc w:val="center"/>
              <w:rPr>
                <w:color w:val="000000"/>
              </w:rPr>
            </w:pPr>
            <w:r w:rsidRPr="00052B67">
              <w:rPr>
                <w:color w:val="000000"/>
              </w:rPr>
              <w:t>12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E452FDA" w14:textId="77777777" w:rsidR="00052B67" w:rsidRPr="00052B67" w:rsidRDefault="00052B67" w:rsidP="005345E4">
            <w:pPr>
              <w:jc w:val="center"/>
              <w:rPr>
                <w:color w:val="000000"/>
              </w:rPr>
            </w:pPr>
            <w:r w:rsidRPr="00052B67">
              <w:rPr>
                <w:color w:val="000000"/>
              </w:rPr>
              <w:t>3</w:t>
            </w:r>
          </w:p>
        </w:tc>
        <w:tc>
          <w:tcPr>
            <w:tcW w:w="94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F49B302" w14:textId="77777777" w:rsidR="00052B67" w:rsidRPr="00052B67" w:rsidRDefault="00052B67" w:rsidP="005345E4">
            <w:pPr>
              <w:jc w:val="center"/>
              <w:rPr>
                <w:color w:val="000000"/>
              </w:rPr>
            </w:pPr>
            <w:r w:rsidRPr="00052B67">
              <w:rPr>
                <w:color w:val="000000"/>
              </w:rPr>
              <w:t>2</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9653475" w14:textId="77777777" w:rsidR="00052B67" w:rsidRPr="00052B67" w:rsidRDefault="00052B67" w:rsidP="005345E4">
            <w:pPr>
              <w:jc w:val="center"/>
              <w:rPr>
                <w:color w:val="000000"/>
              </w:rPr>
            </w:pPr>
            <w:r w:rsidRPr="00052B67">
              <w:rPr>
                <w:color w:val="000000"/>
              </w:rPr>
              <w:t>12</w:t>
            </w:r>
          </w:p>
        </w:tc>
        <w:tc>
          <w:tcPr>
            <w:tcW w:w="10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A9A5986" w14:textId="77777777" w:rsidR="00052B67" w:rsidRPr="00052B67" w:rsidRDefault="00052B67" w:rsidP="005345E4">
            <w:pPr>
              <w:jc w:val="center"/>
              <w:rPr>
                <w:color w:val="000000"/>
              </w:rPr>
            </w:pPr>
            <w:r w:rsidRPr="00052B67">
              <w:rPr>
                <w:color w:val="000000"/>
              </w:rPr>
              <w:t>3</w:t>
            </w:r>
          </w:p>
        </w:tc>
      </w:tr>
    </w:tbl>
    <w:p w14:paraId="38F983D9" w14:textId="77777777" w:rsidR="00052B67" w:rsidRPr="00052B67" w:rsidRDefault="00052B67" w:rsidP="00052B67">
      <w:pPr>
        <w:ind w:firstLine="709"/>
        <w:jc w:val="both"/>
      </w:pPr>
    </w:p>
    <w:p w14:paraId="5743F91E" w14:textId="77777777" w:rsidR="00052B67" w:rsidRPr="00052B67" w:rsidRDefault="00052B67" w:rsidP="00052B67">
      <w:pPr>
        <w:ind w:firstLine="709"/>
        <w:jc w:val="both"/>
      </w:pPr>
      <w:r w:rsidRPr="00052B67">
        <w:rPr>
          <w:bCs/>
        </w:rPr>
        <w:t xml:space="preserve">Таблица 5.2. - </w:t>
      </w:r>
      <w:r w:rsidRPr="00052B67">
        <w:t>Количество средств, используемых для локализации и ликвидации последствий аварий на объекте теплоснабжения</w:t>
      </w:r>
    </w:p>
    <w:p w14:paraId="65B8D335" w14:textId="77777777" w:rsidR="00052B67" w:rsidRPr="00052B67" w:rsidRDefault="00052B67" w:rsidP="00052B67">
      <w:pPr>
        <w:ind w:firstLine="709"/>
        <w:jc w:val="both"/>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5"/>
        <w:gridCol w:w="3680"/>
        <w:gridCol w:w="992"/>
        <w:gridCol w:w="4502"/>
      </w:tblGrid>
      <w:tr w:rsidR="00052B67" w:rsidRPr="00052B67" w14:paraId="60BD1B62" w14:textId="77777777" w:rsidTr="005345E4">
        <w:trPr>
          <w:trHeight w:val="815"/>
          <w:tblHeader/>
        </w:trPr>
        <w:tc>
          <w:tcPr>
            <w:tcW w:w="465" w:type="dxa"/>
            <w:shd w:val="clear" w:color="auto" w:fill="auto"/>
          </w:tcPr>
          <w:p w14:paraId="7E8B73E3" w14:textId="77777777" w:rsidR="00052B67" w:rsidRPr="00052B67" w:rsidRDefault="00052B67" w:rsidP="005345E4">
            <w:pPr>
              <w:contextualSpacing/>
              <w:jc w:val="center"/>
              <w:rPr>
                <w:rFonts w:eastAsia="Calibri"/>
                <w:bCs/>
                <w:lang w:eastAsia="en-US"/>
              </w:rPr>
            </w:pPr>
            <w:r w:rsidRPr="00052B67">
              <w:rPr>
                <w:rFonts w:eastAsia="Calibri"/>
                <w:bCs/>
                <w:lang w:eastAsia="en-US"/>
              </w:rPr>
              <w:t>№</w:t>
            </w:r>
          </w:p>
        </w:tc>
        <w:tc>
          <w:tcPr>
            <w:tcW w:w="3680" w:type="dxa"/>
            <w:shd w:val="clear" w:color="auto" w:fill="auto"/>
          </w:tcPr>
          <w:p w14:paraId="46E9D149" w14:textId="77777777" w:rsidR="00052B67" w:rsidRPr="00052B67" w:rsidRDefault="00052B67" w:rsidP="005345E4">
            <w:pPr>
              <w:contextualSpacing/>
              <w:jc w:val="center"/>
              <w:rPr>
                <w:rFonts w:eastAsia="Calibri"/>
                <w:bCs/>
                <w:lang w:eastAsia="en-US"/>
              </w:rPr>
            </w:pPr>
            <w:r w:rsidRPr="00052B67">
              <w:rPr>
                <w:rFonts w:eastAsia="Calibri"/>
                <w:bCs/>
                <w:lang w:eastAsia="en-US"/>
              </w:rPr>
              <w:t xml:space="preserve">Наименование средств </w:t>
            </w:r>
          </w:p>
        </w:tc>
        <w:tc>
          <w:tcPr>
            <w:tcW w:w="992" w:type="dxa"/>
            <w:shd w:val="clear" w:color="auto" w:fill="auto"/>
          </w:tcPr>
          <w:p w14:paraId="130EC73F" w14:textId="77777777" w:rsidR="00052B67" w:rsidRPr="00052B67" w:rsidRDefault="00052B67" w:rsidP="005345E4">
            <w:pPr>
              <w:contextualSpacing/>
              <w:jc w:val="center"/>
              <w:rPr>
                <w:rFonts w:eastAsia="Calibri"/>
                <w:bCs/>
                <w:lang w:eastAsia="en-US"/>
              </w:rPr>
            </w:pPr>
            <w:r w:rsidRPr="00052B67">
              <w:rPr>
                <w:rFonts w:eastAsia="Calibri"/>
                <w:bCs/>
                <w:lang w:eastAsia="en-US"/>
              </w:rPr>
              <w:t>Количество</w:t>
            </w:r>
          </w:p>
        </w:tc>
        <w:tc>
          <w:tcPr>
            <w:tcW w:w="4502" w:type="dxa"/>
            <w:shd w:val="clear" w:color="auto" w:fill="auto"/>
          </w:tcPr>
          <w:p w14:paraId="38FE7AAD" w14:textId="77777777" w:rsidR="00052B67" w:rsidRPr="00052B67" w:rsidRDefault="00052B67" w:rsidP="005345E4">
            <w:pPr>
              <w:ind w:right="60"/>
              <w:contextualSpacing/>
              <w:jc w:val="center"/>
              <w:rPr>
                <w:rFonts w:eastAsia="Calibri"/>
                <w:bCs/>
              </w:rPr>
            </w:pPr>
            <w:r w:rsidRPr="00052B67">
              <w:rPr>
                <w:rFonts w:eastAsia="Calibri"/>
                <w:bCs/>
              </w:rPr>
              <w:t>Место дислокации (хранения)/</w:t>
            </w:r>
          </w:p>
          <w:p w14:paraId="15B520EF" w14:textId="77777777" w:rsidR="00052B67" w:rsidRPr="00052B67" w:rsidRDefault="00052B67" w:rsidP="005345E4">
            <w:pPr>
              <w:ind w:right="60"/>
              <w:contextualSpacing/>
              <w:jc w:val="center"/>
              <w:rPr>
                <w:rFonts w:eastAsia="Calibri"/>
                <w:bCs/>
                <w:lang w:eastAsia="en-US"/>
              </w:rPr>
            </w:pPr>
            <w:r w:rsidRPr="00052B67">
              <w:rPr>
                <w:rFonts w:eastAsia="Calibri"/>
                <w:bCs/>
                <w:lang w:eastAsia="en-US"/>
              </w:rPr>
              <w:t>Должностное лицо, ответственное за получение и распоряжение средством</w:t>
            </w:r>
          </w:p>
        </w:tc>
      </w:tr>
      <w:tr w:rsidR="00052B67" w:rsidRPr="00052B67" w14:paraId="3EDE88E0" w14:textId="77777777" w:rsidTr="005345E4">
        <w:trPr>
          <w:trHeight w:val="339"/>
        </w:trPr>
        <w:tc>
          <w:tcPr>
            <w:tcW w:w="465" w:type="dxa"/>
            <w:shd w:val="clear" w:color="auto" w:fill="auto"/>
          </w:tcPr>
          <w:p w14:paraId="51D05F09" w14:textId="77777777" w:rsidR="00052B67" w:rsidRPr="00052B67" w:rsidRDefault="00052B67" w:rsidP="005345E4">
            <w:pPr>
              <w:contextualSpacing/>
              <w:rPr>
                <w:rFonts w:eastAsia="Calibri"/>
                <w:lang w:eastAsia="en-US"/>
              </w:rPr>
            </w:pPr>
            <w:r w:rsidRPr="00052B67">
              <w:rPr>
                <w:rFonts w:eastAsia="Calibri"/>
                <w:lang w:eastAsia="en-US"/>
              </w:rPr>
              <w:t>1</w:t>
            </w:r>
          </w:p>
        </w:tc>
        <w:tc>
          <w:tcPr>
            <w:tcW w:w="3680" w:type="dxa"/>
            <w:shd w:val="clear" w:color="auto" w:fill="auto"/>
          </w:tcPr>
          <w:p w14:paraId="41DAAD58" w14:textId="77777777" w:rsidR="00052B67" w:rsidRPr="00052B67" w:rsidRDefault="00052B67" w:rsidP="005345E4">
            <w:pPr>
              <w:contextualSpacing/>
              <w:jc w:val="both"/>
              <w:rPr>
                <w:rFonts w:eastAsia="Calibri"/>
                <w:lang w:eastAsia="en-US"/>
              </w:rPr>
            </w:pPr>
            <w:r w:rsidRPr="00052B67">
              <w:rPr>
                <w:rFonts w:eastAsia="Calibri"/>
                <w:lang w:eastAsia="en-US"/>
              </w:rPr>
              <w:t>Экскавато</w:t>
            </w:r>
            <w:proofErr w:type="gramStart"/>
            <w:r w:rsidRPr="00052B67">
              <w:rPr>
                <w:rFonts w:eastAsia="Calibri"/>
                <w:lang w:eastAsia="en-US"/>
              </w:rPr>
              <w:t>р-</w:t>
            </w:r>
            <w:proofErr w:type="gramEnd"/>
            <w:r w:rsidRPr="00052B67">
              <w:rPr>
                <w:rFonts w:eastAsia="Calibri"/>
                <w:lang w:eastAsia="en-US"/>
              </w:rPr>
              <w:t xml:space="preserve"> погрузчик </w:t>
            </w:r>
            <w:r w:rsidRPr="00052B67">
              <w:rPr>
                <w:rFonts w:eastAsia="Calibri"/>
                <w:lang w:val="en-US" w:eastAsia="en-US"/>
              </w:rPr>
              <w:t>TEREX</w:t>
            </w:r>
            <w:r w:rsidRPr="00052B67">
              <w:rPr>
                <w:rFonts w:eastAsia="Calibri"/>
                <w:lang w:eastAsia="en-US"/>
              </w:rPr>
              <w:t xml:space="preserve"> </w:t>
            </w:r>
            <w:r w:rsidRPr="00052B67">
              <w:rPr>
                <w:rFonts w:eastAsia="Calibri"/>
                <w:lang w:val="en-US" w:eastAsia="en-US"/>
              </w:rPr>
              <w:t>TLB</w:t>
            </w:r>
            <w:r w:rsidRPr="00052B67">
              <w:rPr>
                <w:rFonts w:eastAsia="Calibri"/>
                <w:lang w:eastAsia="en-US"/>
              </w:rPr>
              <w:t xml:space="preserve"> 825 </w:t>
            </w:r>
            <w:r w:rsidRPr="00052B67">
              <w:rPr>
                <w:rFonts w:eastAsia="Calibri"/>
                <w:lang w:val="en-US" w:eastAsia="en-US"/>
              </w:rPr>
              <w:t>RM</w:t>
            </w:r>
          </w:p>
        </w:tc>
        <w:tc>
          <w:tcPr>
            <w:tcW w:w="992" w:type="dxa"/>
            <w:shd w:val="clear" w:color="auto" w:fill="auto"/>
          </w:tcPr>
          <w:p w14:paraId="7D38D0F9" w14:textId="77777777" w:rsidR="00052B67" w:rsidRPr="00052B67" w:rsidRDefault="00052B67" w:rsidP="005345E4">
            <w:pPr>
              <w:contextualSpacing/>
              <w:jc w:val="both"/>
              <w:rPr>
                <w:rFonts w:eastAsia="Calibri"/>
                <w:lang w:eastAsia="en-US"/>
              </w:rPr>
            </w:pPr>
            <w:r w:rsidRPr="00052B67">
              <w:rPr>
                <w:rFonts w:eastAsia="Calibri"/>
                <w:lang w:eastAsia="en-US"/>
              </w:rPr>
              <w:t>1</w:t>
            </w:r>
          </w:p>
        </w:tc>
        <w:tc>
          <w:tcPr>
            <w:tcW w:w="4502" w:type="dxa"/>
            <w:vMerge w:val="restart"/>
            <w:shd w:val="clear" w:color="auto" w:fill="auto"/>
          </w:tcPr>
          <w:p w14:paraId="07B5CFA8" w14:textId="77777777" w:rsidR="00052B67" w:rsidRPr="00052B67" w:rsidRDefault="00052B67" w:rsidP="005345E4">
            <w:pPr>
              <w:contextualSpacing/>
              <w:rPr>
                <w:rFonts w:eastAsia="Calibri"/>
                <w:lang w:eastAsia="en-US"/>
              </w:rPr>
            </w:pPr>
            <w:r w:rsidRPr="00052B67">
              <w:rPr>
                <w:rFonts w:eastAsia="Calibri"/>
              </w:rPr>
              <w:t xml:space="preserve">г. Каргат, ул. </w:t>
            </w:r>
            <w:proofErr w:type="gramStart"/>
            <w:r w:rsidRPr="00052B67">
              <w:rPr>
                <w:rFonts w:eastAsia="Calibri"/>
              </w:rPr>
              <w:t>Октябрьская</w:t>
            </w:r>
            <w:proofErr w:type="gramEnd"/>
            <w:r w:rsidRPr="00052B67">
              <w:rPr>
                <w:rFonts w:eastAsia="Calibri"/>
              </w:rPr>
              <w:t>, д.46а,</w:t>
            </w:r>
          </w:p>
          <w:p w14:paraId="64EC026C" w14:textId="77777777" w:rsidR="00052B67" w:rsidRPr="00052B67" w:rsidRDefault="00052B67" w:rsidP="005345E4">
            <w:pPr>
              <w:contextualSpacing/>
              <w:rPr>
                <w:rFonts w:eastAsia="Calibri"/>
                <w:lang w:eastAsia="en-US"/>
              </w:rPr>
            </w:pPr>
            <w:r w:rsidRPr="00052B67">
              <w:rPr>
                <w:rFonts w:eastAsia="Calibri"/>
                <w:lang w:eastAsia="en-US"/>
              </w:rPr>
              <w:t xml:space="preserve">Директор МУП «Каргатское жилищно-коммунальное хозяйство» Леонов С.Ю. </w:t>
            </w:r>
          </w:p>
          <w:p w14:paraId="4D25D162" w14:textId="77777777" w:rsidR="00052B67" w:rsidRPr="00052B67" w:rsidRDefault="00052B67" w:rsidP="005345E4">
            <w:pPr>
              <w:contextualSpacing/>
              <w:rPr>
                <w:rFonts w:eastAsia="Calibri"/>
                <w:lang w:eastAsia="en-US"/>
              </w:rPr>
            </w:pPr>
            <w:r w:rsidRPr="00052B67">
              <w:rPr>
                <w:rFonts w:eastAsia="Calibri"/>
                <w:lang w:eastAsia="en-US"/>
              </w:rPr>
              <w:t>тел. 8(383) 652-17-33 (диспетчер)</w:t>
            </w:r>
          </w:p>
        </w:tc>
      </w:tr>
      <w:tr w:rsidR="00052B67" w:rsidRPr="00052B67" w14:paraId="22A62C71" w14:textId="77777777" w:rsidTr="005345E4">
        <w:trPr>
          <w:trHeight w:val="339"/>
        </w:trPr>
        <w:tc>
          <w:tcPr>
            <w:tcW w:w="465" w:type="dxa"/>
            <w:shd w:val="clear" w:color="auto" w:fill="auto"/>
          </w:tcPr>
          <w:p w14:paraId="7A35BEE8" w14:textId="77777777" w:rsidR="00052B67" w:rsidRPr="00052B67" w:rsidRDefault="00052B67" w:rsidP="005345E4">
            <w:pPr>
              <w:contextualSpacing/>
              <w:rPr>
                <w:rFonts w:eastAsia="Calibri"/>
                <w:lang w:eastAsia="en-US"/>
              </w:rPr>
            </w:pPr>
            <w:r w:rsidRPr="00052B67">
              <w:rPr>
                <w:rFonts w:eastAsia="Calibri"/>
                <w:lang w:eastAsia="en-US"/>
              </w:rPr>
              <w:t>2</w:t>
            </w:r>
          </w:p>
        </w:tc>
        <w:tc>
          <w:tcPr>
            <w:tcW w:w="3680" w:type="dxa"/>
            <w:shd w:val="clear" w:color="auto" w:fill="auto"/>
          </w:tcPr>
          <w:p w14:paraId="7AE9B9B2" w14:textId="77777777" w:rsidR="00052B67" w:rsidRPr="00052B67" w:rsidRDefault="00052B67" w:rsidP="005345E4">
            <w:pPr>
              <w:contextualSpacing/>
              <w:jc w:val="both"/>
              <w:rPr>
                <w:rFonts w:eastAsia="Calibri"/>
                <w:lang w:eastAsia="en-US"/>
              </w:rPr>
            </w:pPr>
            <w:r w:rsidRPr="00052B67">
              <w:rPr>
                <w:rFonts w:eastAsia="Calibri"/>
                <w:lang w:eastAsia="en-US"/>
              </w:rPr>
              <w:t xml:space="preserve">УАЗ </w:t>
            </w:r>
          </w:p>
        </w:tc>
        <w:tc>
          <w:tcPr>
            <w:tcW w:w="992" w:type="dxa"/>
            <w:shd w:val="clear" w:color="auto" w:fill="auto"/>
          </w:tcPr>
          <w:p w14:paraId="7385E5C3" w14:textId="77777777" w:rsidR="00052B67" w:rsidRPr="00052B67" w:rsidRDefault="00052B67" w:rsidP="005345E4">
            <w:pPr>
              <w:contextualSpacing/>
              <w:jc w:val="both"/>
              <w:rPr>
                <w:rFonts w:eastAsia="Calibri"/>
                <w:lang w:eastAsia="en-US"/>
              </w:rPr>
            </w:pPr>
            <w:r w:rsidRPr="00052B67">
              <w:rPr>
                <w:rFonts w:eastAsia="Calibri"/>
                <w:lang w:eastAsia="en-US"/>
              </w:rPr>
              <w:t>2</w:t>
            </w:r>
          </w:p>
        </w:tc>
        <w:tc>
          <w:tcPr>
            <w:tcW w:w="4502" w:type="dxa"/>
            <w:vMerge/>
            <w:shd w:val="clear" w:color="auto" w:fill="auto"/>
          </w:tcPr>
          <w:p w14:paraId="72CC4CAB" w14:textId="77777777" w:rsidR="00052B67" w:rsidRPr="00052B67" w:rsidRDefault="00052B67" w:rsidP="005345E4">
            <w:pPr>
              <w:contextualSpacing/>
              <w:rPr>
                <w:rFonts w:eastAsia="Calibri"/>
                <w:lang w:eastAsia="en-US"/>
              </w:rPr>
            </w:pPr>
          </w:p>
        </w:tc>
      </w:tr>
      <w:tr w:rsidR="00052B67" w:rsidRPr="00052B67" w14:paraId="2AEA310D" w14:textId="77777777" w:rsidTr="005345E4">
        <w:trPr>
          <w:trHeight w:val="339"/>
        </w:trPr>
        <w:tc>
          <w:tcPr>
            <w:tcW w:w="465" w:type="dxa"/>
            <w:shd w:val="clear" w:color="auto" w:fill="auto"/>
          </w:tcPr>
          <w:p w14:paraId="5C03A951" w14:textId="77777777" w:rsidR="00052B67" w:rsidRPr="00052B67" w:rsidRDefault="00052B67" w:rsidP="005345E4">
            <w:pPr>
              <w:contextualSpacing/>
              <w:jc w:val="both"/>
              <w:rPr>
                <w:rFonts w:eastAsia="Calibri"/>
                <w:lang w:eastAsia="en-US"/>
              </w:rPr>
            </w:pPr>
            <w:r w:rsidRPr="00052B67">
              <w:rPr>
                <w:rFonts w:eastAsia="Calibri"/>
                <w:lang w:eastAsia="en-US"/>
              </w:rPr>
              <w:t>3</w:t>
            </w:r>
          </w:p>
        </w:tc>
        <w:tc>
          <w:tcPr>
            <w:tcW w:w="3680" w:type="dxa"/>
            <w:shd w:val="clear" w:color="auto" w:fill="auto"/>
          </w:tcPr>
          <w:p w14:paraId="13836018" w14:textId="77777777" w:rsidR="00052B67" w:rsidRPr="00052B67" w:rsidRDefault="00052B67" w:rsidP="005345E4">
            <w:pPr>
              <w:contextualSpacing/>
              <w:jc w:val="both"/>
              <w:rPr>
                <w:rFonts w:eastAsia="Calibri"/>
                <w:lang w:eastAsia="en-US"/>
              </w:rPr>
            </w:pPr>
            <w:r w:rsidRPr="00052B67">
              <w:rPr>
                <w:rFonts w:eastAsia="Calibri"/>
                <w:lang w:eastAsia="en-US"/>
              </w:rPr>
              <w:t>Мотопомпа</w:t>
            </w:r>
          </w:p>
        </w:tc>
        <w:tc>
          <w:tcPr>
            <w:tcW w:w="992" w:type="dxa"/>
            <w:shd w:val="clear" w:color="auto" w:fill="auto"/>
          </w:tcPr>
          <w:p w14:paraId="320A4020" w14:textId="77777777" w:rsidR="00052B67" w:rsidRPr="00052B67" w:rsidRDefault="00052B67" w:rsidP="005345E4">
            <w:pPr>
              <w:contextualSpacing/>
              <w:jc w:val="both"/>
              <w:rPr>
                <w:rFonts w:eastAsia="Calibri"/>
                <w:lang w:eastAsia="en-US"/>
              </w:rPr>
            </w:pPr>
            <w:r w:rsidRPr="00052B67">
              <w:rPr>
                <w:rFonts w:eastAsia="Calibri"/>
                <w:lang w:eastAsia="en-US"/>
              </w:rPr>
              <w:t>1</w:t>
            </w:r>
          </w:p>
        </w:tc>
        <w:tc>
          <w:tcPr>
            <w:tcW w:w="4502" w:type="dxa"/>
            <w:vMerge/>
            <w:shd w:val="clear" w:color="auto" w:fill="auto"/>
          </w:tcPr>
          <w:p w14:paraId="4E4AE96F" w14:textId="77777777" w:rsidR="00052B67" w:rsidRPr="00052B67" w:rsidRDefault="00052B67" w:rsidP="005345E4">
            <w:pPr>
              <w:contextualSpacing/>
              <w:jc w:val="both"/>
              <w:rPr>
                <w:rFonts w:eastAsia="Calibri"/>
                <w:lang w:eastAsia="en-US"/>
              </w:rPr>
            </w:pPr>
          </w:p>
        </w:tc>
      </w:tr>
      <w:tr w:rsidR="00052B67" w:rsidRPr="00052B67" w14:paraId="1FF952F2" w14:textId="77777777" w:rsidTr="005345E4">
        <w:trPr>
          <w:trHeight w:val="339"/>
        </w:trPr>
        <w:tc>
          <w:tcPr>
            <w:tcW w:w="465" w:type="dxa"/>
            <w:shd w:val="clear" w:color="auto" w:fill="auto"/>
          </w:tcPr>
          <w:p w14:paraId="75687E82" w14:textId="77777777" w:rsidR="00052B67" w:rsidRPr="00052B67" w:rsidRDefault="00052B67" w:rsidP="005345E4">
            <w:pPr>
              <w:contextualSpacing/>
              <w:jc w:val="both"/>
              <w:rPr>
                <w:rFonts w:eastAsia="Calibri"/>
                <w:lang w:eastAsia="en-US"/>
              </w:rPr>
            </w:pPr>
            <w:r w:rsidRPr="00052B67">
              <w:rPr>
                <w:rFonts w:eastAsia="Calibri"/>
                <w:lang w:eastAsia="en-US"/>
              </w:rPr>
              <w:t>4</w:t>
            </w:r>
          </w:p>
        </w:tc>
        <w:tc>
          <w:tcPr>
            <w:tcW w:w="3680" w:type="dxa"/>
            <w:shd w:val="clear" w:color="auto" w:fill="auto"/>
          </w:tcPr>
          <w:p w14:paraId="44CA49AC" w14:textId="77777777" w:rsidR="00052B67" w:rsidRPr="00052B67" w:rsidRDefault="00052B67" w:rsidP="005345E4">
            <w:pPr>
              <w:contextualSpacing/>
              <w:jc w:val="both"/>
              <w:rPr>
                <w:rFonts w:eastAsia="Calibri"/>
                <w:lang w:eastAsia="en-US"/>
              </w:rPr>
            </w:pPr>
            <w:r w:rsidRPr="00052B67">
              <w:rPr>
                <w:rFonts w:eastAsia="Calibri"/>
                <w:lang w:eastAsia="en-US"/>
              </w:rPr>
              <w:t>Генератор 5 кВт</w:t>
            </w:r>
          </w:p>
        </w:tc>
        <w:tc>
          <w:tcPr>
            <w:tcW w:w="992" w:type="dxa"/>
            <w:shd w:val="clear" w:color="auto" w:fill="auto"/>
          </w:tcPr>
          <w:p w14:paraId="1F791C7C" w14:textId="77777777" w:rsidR="00052B67" w:rsidRPr="00052B67" w:rsidRDefault="00052B67" w:rsidP="005345E4">
            <w:pPr>
              <w:contextualSpacing/>
              <w:rPr>
                <w:rFonts w:eastAsia="Calibri"/>
              </w:rPr>
            </w:pPr>
            <w:r w:rsidRPr="00052B67">
              <w:rPr>
                <w:rFonts w:eastAsia="Calibri"/>
              </w:rPr>
              <w:t>1</w:t>
            </w:r>
          </w:p>
        </w:tc>
        <w:tc>
          <w:tcPr>
            <w:tcW w:w="4502" w:type="dxa"/>
            <w:vMerge/>
            <w:shd w:val="clear" w:color="auto" w:fill="auto"/>
          </w:tcPr>
          <w:p w14:paraId="04468217" w14:textId="77777777" w:rsidR="00052B67" w:rsidRPr="00052B67" w:rsidRDefault="00052B67" w:rsidP="005345E4">
            <w:pPr>
              <w:contextualSpacing/>
              <w:jc w:val="both"/>
              <w:rPr>
                <w:rFonts w:eastAsia="Calibri"/>
                <w:lang w:eastAsia="en-US"/>
              </w:rPr>
            </w:pPr>
          </w:p>
        </w:tc>
      </w:tr>
      <w:tr w:rsidR="00052B67" w:rsidRPr="00052B67" w14:paraId="2CAB254A" w14:textId="77777777" w:rsidTr="005345E4">
        <w:trPr>
          <w:trHeight w:val="339"/>
        </w:trPr>
        <w:tc>
          <w:tcPr>
            <w:tcW w:w="465" w:type="dxa"/>
            <w:shd w:val="clear" w:color="auto" w:fill="auto"/>
          </w:tcPr>
          <w:p w14:paraId="3AEFD64C" w14:textId="77777777" w:rsidR="00052B67" w:rsidRPr="00052B67" w:rsidRDefault="00052B67" w:rsidP="005345E4">
            <w:pPr>
              <w:contextualSpacing/>
              <w:jc w:val="both"/>
              <w:rPr>
                <w:rFonts w:eastAsia="Calibri"/>
                <w:lang w:eastAsia="en-US"/>
              </w:rPr>
            </w:pPr>
            <w:r w:rsidRPr="00052B67">
              <w:rPr>
                <w:rFonts w:eastAsia="Calibri"/>
                <w:lang w:eastAsia="en-US"/>
              </w:rPr>
              <w:t>5</w:t>
            </w:r>
          </w:p>
        </w:tc>
        <w:tc>
          <w:tcPr>
            <w:tcW w:w="3680" w:type="dxa"/>
            <w:shd w:val="clear" w:color="auto" w:fill="auto"/>
          </w:tcPr>
          <w:p w14:paraId="1DFCE6EC" w14:textId="77777777" w:rsidR="00052B67" w:rsidRPr="00052B67" w:rsidRDefault="00052B67" w:rsidP="005345E4">
            <w:pPr>
              <w:contextualSpacing/>
              <w:jc w:val="both"/>
              <w:rPr>
                <w:rFonts w:eastAsia="Calibri"/>
                <w:lang w:eastAsia="en-US"/>
              </w:rPr>
            </w:pPr>
            <w:r w:rsidRPr="00052B67">
              <w:rPr>
                <w:rFonts w:eastAsia="Calibri"/>
                <w:lang w:eastAsia="en-US"/>
              </w:rPr>
              <w:t>Генератор 10 кВт</w:t>
            </w:r>
          </w:p>
        </w:tc>
        <w:tc>
          <w:tcPr>
            <w:tcW w:w="992" w:type="dxa"/>
            <w:shd w:val="clear" w:color="auto" w:fill="auto"/>
          </w:tcPr>
          <w:p w14:paraId="0A339FE3" w14:textId="77777777" w:rsidR="00052B67" w:rsidRPr="00052B67" w:rsidRDefault="00052B67" w:rsidP="005345E4">
            <w:pPr>
              <w:contextualSpacing/>
              <w:rPr>
                <w:rFonts w:eastAsia="Calibri"/>
              </w:rPr>
            </w:pPr>
            <w:r w:rsidRPr="00052B67">
              <w:rPr>
                <w:rFonts w:eastAsia="Calibri"/>
              </w:rPr>
              <w:t>1</w:t>
            </w:r>
          </w:p>
        </w:tc>
        <w:tc>
          <w:tcPr>
            <w:tcW w:w="4502" w:type="dxa"/>
            <w:vMerge/>
            <w:shd w:val="clear" w:color="auto" w:fill="auto"/>
          </w:tcPr>
          <w:p w14:paraId="79898B1F" w14:textId="77777777" w:rsidR="00052B67" w:rsidRPr="00052B67" w:rsidRDefault="00052B67" w:rsidP="005345E4">
            <w:pPr>
              <w:contextualSpacing/>
              <w:jc w:val="both"/>
              <w:rPr>
                <w:rFonts w:eastAsia="Calibri"/>
                <w:lang w:eastAsia="en-US"/>
              </w:rPr>
            </w:pPr>
          </w:p>
        </w:tc>
      </w:tr>
      <w:tr w:rsidR="00052B67" w:rsidRPr="00052B67" w14:paraId="101CA9E2" w14:textId="77777777" w:rsidTr="005345E4">
        <w:trPr>
          <w:trHeight w:val="339"/>
        </w:trPr>
        <w:tc>
          <w:tcPr>
            <w:tcW w:w="465" w:type="dxa"/>
            <w:shd w:val="clear" w:color="auto" w:fill="auto"/>
          </w:tcPr>
          <w:p w14:paraId="3CC259A1" w14:textId="77777777" w:rsidR="00052B67" w:rsidRPr="00052B67" w:rsidRDefault="00052B67" w:rsidP="005345E4">
            <w:pPr>
              <w:contextualSpacing/>
              <w:jc w:val="both"/>
              <w:rPr>
                <w:rFonts w:eastAsia="Calibri"/>
                <w:lang w:eastAsia="en-US"/>
              </w:rPr>
            </w:pPr>
            <w:r w:rsidRPr="00052B67">
              <w:rPr>
                <w:rFonts w:eastAsia="Calibri"/>
                <w:lang w:eastAsia="en-US"/>
              </w:rPr>
              <w:t>6</w:t>
            </w:r>
          </w:p>
        </w:tc>
        <w:tc>
          <w:tcPr>
            <w:tcW w:w="3680" w:type="dxa"/>
            <w:shd w:val="clear" w:color="auto" w:fill="auto"/>
          </w:tcPr>
          <w:p w14:paraId="06F555DA" w14:textId="77777777" w:rsidR="00052B67" w:rsidRPr="00052B67" w:rsidRDefault="00052B67" w:rsidP="005345E4">
            <w:pPr>
              <w:contextualSpacing/>
              <w:jc w:val="both"/>
              <w:rPr>
                <w:rFonts w:eastAsia="Calibri"/>
                <w:lang w:eastAsia="en-US"/>
              </w:rPr>
            </w:pPr>
            <w:r w:rsidRPr="00052B67">
              <w:rPr>
                <w:rFonts w:eastAsia="Calibri"/>
                <w:lang w:eastAsia="en-US"/>
              </w:rPr>
              <w:t>Генератор 35 кВт</w:t>
            </w:r>
          </w:p>
        </w:tc>
        <w:tc>
          <w:tcPr>
            <w:tcW w:w="992" w:type="dxa"/>
            <w:shd w:val="clear" w:color="auto" w:fill="auto"/>
          </w:tcPr>
          <w:p w14:paraId="0CEB2FF1" w14:textId="77777777" w:rsidR="00052B67" w:rsidRPr="00052B67" w:rsidRDefault="00052B67" w:rsidP="005345E4">
            <w:pPr>
              <w:contextualSpacing/>
              <w:rPr>
                <w:rFonts w:eastAsia="Calibri"/>
              </w:rPr>
            </w:pPr>
            <w:r w:rsidRPr="00052B67">
              <w:rPr>
                <w:rFonts w:eastAsia="Calibri"/>
              </w:rPr>
              <w:t>1</w:t>
            </w:r>
          </w:p>
        </w:tc>
        <w:tc>
          <w:tcPr>
            <w:tcW w:w="4502" w:type="dxa"/>
            <w:vMerge/>
            <w:shd w:val="clear" w:color="auto" w:fill="auto"/>
          </w:tcPr>
          <w:p w14:paraId="359AD651" w14:textId="77777777" w:rsidR="00052B67" w:rsidRPr="00052B67" w:rsidRDefault="00052B67" w:rsidP="005345E4">
            <w:pPr>
              <w:contextualSpacing/>
              <w:jc w:val="both"/>
              <w:rPr>
                <w:rFonts w:eastAsia="Calibri"/>
                <w:lang w:eastAsia="en-US"/>
              </w:rPr>
            </w:pPr>
          </w:p>
        </w:tc>
      </w:tr>
      <w:tr w:rsidR="00052B67" w:rsidRPr="00052B67" w14:paraId="5106A0AA" w14:textId="77777777" w:rsidTr="005345E4">
        <w:trPr>
          <w:trHeight w:val="339"/>
        </w:trPr>
        <w:tc>
          <w:tcPr>
            <w:tcW w:w="465" w:type="dxa"/>
            <w:shd w:val="clear" w:color="auto" w:fill="auto"/>
          </w:tcPr>
          <w:p w14:paraId="36AE0F61" w14:textId="77777777" w:rsidR="00052B67" w:rsidRPr="00052B67" w:rsidRDefault="00052B67" w:rsidP="005345E4">
            <w:pPr>
              <w:contextualSpacing/>
              <w:jc w:val="both"/>
              <w:rPr>
                <w:rFonts w:eastAsia="Calibri"/>
                <w:lang w:eastAsia="en-US"/>
              </w:rPr>
            </w:pPr>
            <w:r w:rsidRPr="00052B67">
              <w:rPr>
                <w:rFonts w:eastAsia="Calibri"/>
                <w:lang w:eastAsia="en-US"/>
              </w:rPr>
              <w:t>7</w:t>
            </w:r>
          </w:p>
        </w:tc>
        <w:tc>
          <w:tcPr>
            <w:tcW w:w="3680" w:type="dxa"/>
            <w:shd w:val="clear" w:color="auto" w:fill="auto"/>
          </w:tcPr>
          <w:p w14:paraId="4E90D2A1" w14:textId="77777777" w:rsidR="00052B67" w:rsidRPr="00052B67" w:rsidRDefault="00052B67" w:rsidP="005345E4">
            <w:pPr>
              <w:contextualSpacing/>
              <w:jc w:val="both"/>
              <w:rPr>
                <w:rFonts w:eastAsia="Calibri"/>
                <w:lang w:eastAsia="en-US"/>
              </w:rPr>
            </w:pPr>
            <w:r w:rsidRPr="00052B67">
              <w:rPr>
                <w:rFonts w:eastAsia="Calibri"/>
                <w:lang w:eastAsia="en-US"/>
              </w:rPr>
              <w:t>Генератор 60 кВт</w:t>
            </w:r>
          </w:p>
        </w:tc>
        <w:tc>
          <w:tcPr>
            <w:tcW w:w="992" w:type="dxa"/>
            <w:shd w:val="clear" w:color="auto" w:fill="auto"/>
          </w:tcPr>
          <w:p w14:paraId="24ED54E3" w14:textId="77777777" w:rsidR="00052B67" w:rsidRPr="00052B67" w:rsidRDefault="00052B67" w:rsidP="005345E4">
            <w:pPr>
              <w:contextualSpacing/>
              <w:rPr>
                <w:rFonts w:eastAsia="Calibri"/>
              </w:rPr>
            </w:pPr>
            <w:r w:rsidRPr="00052B67">
              <w:rPr>
                <w:rFonts w:eastAsia="Calibri"/>
              </w:rPr>
              <w:t>1</w:t>
            </w:r>
          </w:p>
        </w:tc>
        <w:tc>
          <w:tcPr>
            <w:tcW w:w="4502" w:type="dxa"/>
            <w:vMerge/>
            <w:shd w:val="clear" w:color="auto" w:fill="auto"/>
          </w:tcPr>
          <w:p w14:paraId="3FDE5F9B" w14:textId="77777777" w:rsidR="00052B67" w:rsidRPr="00052B67" w:rsidRDefault="00052B67" w:rsidP="005345E4">
            <w:pPr>
              <w:contextualSpacing/>
              <w:jc w:val="both"/>
              <w:rPr>
                <w:rFonts w:eastAsia="Calibri"/>
                <w:lang w:eastAsia="en-US"/>
              </w:rPr>
            </w:pPr>
          </w:p>
        </w:tc>
      </w:tr>
      <w:tr w:rsidR="00052B67" w:rsidRPr="00052B67" w14:paraId="0404FC4E" w14:textId="77777777" w:rsidTr="005345E4">
        <w:trPr>
          <w:trHeight w:val="339"/>
        </w:trPr>
        <w:tc>
          <w:tcPr>
            <w:tcW w:w="465" w:type="dxa"/>
            <w:shd w:val="clear" w:color="auto" w:fill="auto"/>
          </w:tcPr>
          <w:p w14:paraId="064E6E0E" w14:textId="77777777" w:rsidR="00052B67" w:rsidRPr="00052B67" w:rsidRDefault="00052B67" w:rsidP="005345E4">
            <w:pPr>
              <w:contextualSpacing/>
              <w:jc w:val="both"/>
              <w:rPr>
                <w:rFonts w:eastAsia="Calibri"/>
                <w:lang w:eastAsia="en-US"/>
              </w:rPr>
            </w:pPr>
            <w:r w:rsidRPr="00052B67">
              <w:rPr>
                <w:rFonts w:eastAsia="Calibri"/>
                <w:lang w:eastAsia="en-US"/>
              </w:rPr>
              <w:t>8</w:t>
            </w:r>
          </w:p>
        </w:tc>
        <w:tc>
          <w:tcPr>
            <w:tcW w:w="3680" w:type="dxa"/>
            <w:shd w:val="clear" w:color="auto" w:fill="auto"/>
          </w:tcPr>
          <w:p w14:paraId="09E0CFD4" w14:textId="77777777" w:rsidR="00052B67" w:rsidRPr="00052B67" w:rsidRDefault="00052B67" w:rsidP="005345E4">
            <w:pPr>
              <w:contextualSpacing/>
              <w:jc w:val="both"/>
              <w:rPr>
                <w:rFonts w:eastAsia="Calibri"/>
                <w:lang w:eastAsia="en-US"/>
              </w:rPr>
            </w:pPr>
            <w:r w:rsidRPr="00052B67">
              <w:rPr>
                <w:rFonts w:eastAsia="Calibri"/>
                <w:lang w:eastAsia="en-US"/>
              </w:rPr>
              <w:t>Трактор ЛТЗ-55</w:t>
            </w:r>
          </w:p>
        </w:tc>
        <w:tc>
          <w:tcPr>
            <w:tcW w:w="992" w:type="dxa"/>
            <w:shd w:val="clear" w:color="auto" w:fill="auto"/>
          </w:tcPr>
          <w:p w14:paraId="1091A919" w14:textId="77777777" w:rsidR="00052B67" w:rsidRPr="00052B67" w:rsidRDefault="00052B67" w:rsidP="005345E4">
            <w:pPr>
              <w:contextualSpacing/>
              <w:rPr>
                <w:rFonts w:eastAsia="Calibri"/>
              </w:rPr>
            </w:pPr>
            <w:r w:rsidRPr="00052B67">
              <w:rPr>
                <w:rFonts w:eastAsia="Calibri"/>
              </w:rPr>
              <w:t>1</w:t>
            </w:r>
          </w:p>
        </w:tc>
        <w:tc>
          <w:tcPr>
            <w:tcW w:w="4502" w:type="dxa"/>
            <w:vMerge/>
            <w:shd w:val="clear" w:color="auto" w:fill="auto"/>
          </w:tcPr>
          <w:p w14:paraId="3F10D696" w14:textId="77777777" w:rsidR="00052B67" w:rsidRPr="00052B67" w:rsidRDefault="00052B67" w:rsidP="005345E4">
            <w:pPr>
              <w:contextualSpacing/>
              <w:jc w:val="both"/>
              <w:rPr>
                <w:rFonts w:eastAsia="Calibri"/>
                <w:lang w:eastAsia="en-US"/>
              </w:rPr>
            </w:pPr>
          </w:p>
        </w:tc>
      </w:tr>
      <w:tr w:rsidR="00052B67" w:rsidRPr="00052B67" w14:paraId="34DF42F2" w14:textId="77777777" w:rsidTr="005345E4">
        <w:trPr>
          <w:trHeight w:val="339"/>
        </w:trPr>
        <w:tc>
          <w:tcPr>
            <w:tcW w:w="465" w:type="dxa"/>
            <w:shd w:val="clear" w:color="auto" w:fill="auto"/>
          </w:tcPr>
          <w:p w14:paraId="4E4FFE92" w14:textId="77777777" w:rsidR="00052B67" w:rsidRPr="00052B67" w:rsidRDefault="00052B67" w:rsidP="005345E4">
            <w:pPr>
              <w:contextualSpacing/>
              <w:jc w:val="both"/>
              <w:rPr>
                <w:rFonts w:eastAsia="Calibri"/>
                <w:lang w:eastAsia="en-US"/>
              </w:rPr>
            </w:pPr>
            <w:r w:rsidRPr="00052B67">
              <w:rPr>
                <w:rFonts w:eastAsia="Calibri"/>
                <w:lang w:eastAsia="en-US"/>
              </w:rPr>
              <w:t>5</w:t>
            </w:r>
          </w:p>
        </w:tc>
        <w:tc>
          <w:tcPr>
            <w:tcW w:w="3680" w:type="dxa"/>
            <w:shd w:val="clear" w:color="auto" w:fill="auto"/>
          </w:tcPr>
          <w:p w14:paraId="6DE616C1" w14:textId="77777777" w:rsidR="00052B67" w:rsidRPr="00052B67" w:rsidRDefault="00052B67" w:rsidP="005345E4">
            <w:pPr>
              <w:contextualSpacing/>
              <w:jc w:val="both"/>
              <w:rPr>
                <w:rFonts w:eastAsia="Calibri"/>
                <w:lang w:eastAsia="en-US"/>
              </w:rPr>
            </w:pPr>
            <w:r w:rsidRPr="00052B67">
              <w:rPr>
                <w:rFonts w:eastAsia="Calibri"/>
              </w:rPr>
              <w:t>Труба полиэтиленовая (разного диаметра)</w:t>
            </w:r>
          </w:p>
        </w:tc>
        <w:tc>
          <w:tcPr>
            <w:tcW w:w="992" w:type="dxa"/>
            <w:shd w:val="clear" w:color="auto" w:fill="auto"/>
          </w:tcPr>
          <w:p w14:paraId="2F03E3A6" w14:textId="77777777" w:rsidR="00052B67" w:rsidRPr="00052B67" w:rsidRDefault="00052B67" w:rsidP="005345E4">
            <w:pPr>
              <w:contextualSpacing/>
              <w:rPr>
                <w:rFonts w:eastAsia="Calibri"/>
              </w:rPr>
            </w:pPr>
            <w:r w:rsidRPr="00052B67">
              <w:rPr>
                <w:rFonts w:eastAsia="Calibri"/>
              </w:rPr>
              <w:t>300 м.</w:t>
            </w:r>
          </w:p>
        </w:tc>
        <w:tc>
          <w:tcPr>
            <w:tcW w:w="4502" w:type="dxa"/>
            <w:vMerge/>
            <w:shd w:val="clear" w:color="auto" w:fill="auto"/>
          </w:tcPr>
          <w:p w14:paraId="434122C2" w14:textId="77777777" w:rsidR="00052B67" w:rsidRPr="00052B67" w:rsidRDefault="00052B67" w:rsidP="005345E4">
            <w:pPr>
              <w:contextualSpacing/>
              <w:jc w:val="both"/>
              <w:rPr>
                <w:rFonts w:eastAsia="Calibri"/>
                <w:lang w:eastAsia="en-US"/>
              </w:rPr>
            </w:pPr>
          </w:p>
        </w:tc>
      </w:tr>
      <w:tr w:rsidR="00052B67" w:rsidRPr="00052B67" w14:paraId="69C7C75A" w14:textId="77777777" w:rsidTr="005345E4">
        <w:trPr>
          <w:trHeight w:val="339"/>
        </w:trPr>
        <w:tc>
          <w:tcPr>
            <w:tcW w:w="465" w:type="dxa"/>
            <w:shd w:val="clear" w:color="auto" w:fill="auto"/>
          </w:tcPr>
          <w:p w14:paraId="741808EA" w14:textId="77777777" w:rsidR="00052B67" w:rsidRPr="00052B67" w:rsidRDefault="00052B67" w:rsidP="005345E4">
            <w:pPr>
              <w:contextualSpacing/>
              <w:jc w:val="both"/>
              <w:rPr>
                <w:rFonts w:eastAsia="Calibri"/>
                <w:lang w:eastAsia="en-US"/>
              </w:rPr>
            </w:pPr>
            <w:r w:rsidRPr="00052B67">
              <w:rPr>
                <w:rFonts w:eastAsia="Calibri"/>
                <w:lang w:eastAsia="en-US"/>
              </w:rPr>
              <w:t>6</w:t>
            </w:r>
          </w:p>
        </w:tc>
        <w:tc>
          <w:tcPr>
            <w:tcW w:w="3680" w:type="dxa"/>
            <w:shd w:val="clear" w:color="auto" w:fill="auto"/>
          </w:tcPr>
          <w:p w14:paraId="591AF264" w14:textId="77777777" w:rsidR="00052B67" w:rsidRPr="00052B67" w:rsidRDefault="00052B67" w:rsidP="005345E4">
            <w:pPr>
              <w:contextualSpacing/>
              <w:jc w:val="both"/>
              <w:rPr>
                <w:rFonts w:eastAsia="Calibri"/>
              </w:rPr>
            </w:pPr>
            <w:r w:rsidRPr="00052B67">
              <w:rPr>
                <w:rFonts w:eastAsia="Calibri"/>
              </w:rPr>
              <w:t>Труба стальная (разного диаметра)</w:t>
            </w:r>
          </w:p>
        </w:tc>
        <w:tc>
          <w:tcPr>
            <w:tcW w:w="992" w:type="dxa"/>
            <w:shd w:val="clear" w:color="auto" w:fill="auto"/>
          </w:tcPr>
          <w:p w14:paraId="79D1CA0E" w14:textId="77777777" w:rsidR="00052B67" w:rsidRPr="00052B67" w:rsidRDefault="00052B67" w:rsidP="005345E4">
            <w:pPr>
              <w:contextualSpacing/>
              <w:rPr>
                <w:rFonts w:eastAsia="Calibri"/>
              </w:rPr>
            </w:pPr>
            <w:r w:rsidRPr="00052B67">
              <w:rPr>
                <w:rFonts w:eastAsia="Calibri"/>
              </w:rPr>
              <w:t>30 м.</w:t>
            </w:r>
          </w:p>
        </w:tc>
        <w:tc>
          <w:tcPr>
            <w:tcW w:w="4502" w:type="dxa"/>
            <w:vMerge/>
            <w:shd w:val="clear" w:color="auto" w:fill="auto"/>
          </w:tcPr>
          <w:p w14:paraId="0041723A" w14:textId="77777777" w:rsidR="00052B67" w:rsidRPr="00052B67" w:rsidRDefault="00052B67" w:rsidP="005345E4">
            <w:pPr>
              <w:contextualSpacing/>
              <w:jc w:val="both"/>
              <w:rPr>
                <w:rFonts w:eastAsia="Calibri"/>
                <w:lang w:eastAsia="en-US"/>
              </w:rPr>
            </w:pPr>
          </w:p>
        </w:tc>
      </w:tr>
      <w:tr w:rsidR="00052B67" w:rsidRPr="00052B67" w14:paraId="49100C87" w14:textId="77777777" w:rsidTr="005345E4">
        <w:trPr>
          <w:trHeight w:val="339"/>
        </w:trPr>
        <w:tc>
          <w:tcPr>
            <w:tcW w:w="465" w:type="dxa"/>
            <w:shd w:val="clear" w:color="auto" w:fill="auto"/>
          </w:tcPr>
          <w:p w14:paraId="3037AEF3" w14:textId="77777777" w:rsidR="00052B67" w:rsidRPr="00052B67" w:rsidRDefault="00052B67" w:rsidP="005345E4">
            <w:pPr>
              <w:contextualSpacing/>
              <w:jc w:val="both"/>
              <w:rPr>
                <w:rFonts w:eastAsia="Calibri"/>
                <w:lang w:eastAsia="en-US"/>
              </w:rPr>
            </w:pPr>
            <w:r w:rsidRPr="00052B67">
              <w:rPr>
                <w:rFonts w:eastAsia="Calibri"/>
                <w:lang w:eastAsia="en-US"/>
              </w:rPr>
              <w:t>7</w:t>
            </w:r>
          </w:p>
        </w:tc>
        <w:tc>
          <w:tcPr>
            <w:tcW w:w="3680" w:type="dxa"/>
            <w:shd w:val="clear" w:color="auto" w:fill="auto"/>
          </w:tcPr>
          <w:p w14:paraId="633F6DAD" w14:textId="77777777" w:rsidR="00052B67" w:rsidRPr="00052B67" w:rsidRDefault="00052B67" w:rsidP="005345E4">
            <w:pPr>
              <w:contextualSpacing/>
              <w:jc w:val="both"/>
              <w:rPr>
                <w:rFonts w:eastAsia="Calibri"/>
              </w:rPr>
            </w:pPr>
            <w:r w:rsidRPr="00052B67">
              <w:rPr>
                <w:rFonts w:eastAsia="Calibri"/>
              </w:rPr>
              <w:t xml:space="preserve">Запорная арматура (задвижки, вентили, затворы) </w:t>
            </w:r>
          </w:p>
        </w:tc>
        <w:tc>
          <w:tcPr>
            <w:tcW w:w="992" w:type="dxa"/>
            <w:shd w:val="clear" w:color="auto" w:fill="auto"/>
          </w:tcPr>
          <w:p w14:paraId="135F780B" w14:textId="77777777" w:rsidR="00052B67" w:rsidRPr="00052B67" w:rsidRDefault="00052B67" w:rsidP="005345E4">
            <w:pPr>
              <w:contextualSpacing/>
              <w:rPr>
                <w:rFonts w:eastAsia="Calibri"/>
              </w:rPr>
            </w:pPr>
            <w:r w:rsidRPr="00052B67">
              <w:rPr>
                <w:rFonts w:eastAsia="Calibri"/>
              </w:rPr>
              <w:t>30 шт.</w:t>
            </w:r>
          </w:p>
        </w:tc>
        <w:tc>
          <w:tcPr>
            <w:tcW w:w="4502" w:type="dxa"/>
            <w:vMerge/>
            <w:shd w:val="clear" w:color="auto" w:fill="auto"/>
          </w:tcPr>
          <w:p w14:paraId="508CEA94" w14:textId="77777777" w:rsidR="00052B67" w:rsidRPr="00052B67" w:rsidRDefault="00052B67" w:rsidP="005345E4">
            <w:pPr>
              <w:contextualSpacing/>
              <w:jc w:val="both"/>
              <w:rPr>
                <w:rFonts w:eastAsia="Calibri"/>
                <w:lang w:eastAsia="en-US"/>
              </w:rPr>
            </w:pPr>
          </w:p>
        </w:tc>
      </w:tr>
      <w:tr w:rsidR="00052B67" w:rsidRPr="00052B67" w14:paraId="3230DF01" w14:textId="77777777" w:rsidTr="005345E4">
        <w:trPr>
          <w:trHeight w:val="339"/>
        </w:trPr>
        <w:tc>
          <w:tcPr>
            <w:tcW w:w="465" w:type="dxa"/>
            <w:shd w:val="clear" w:color="auto" w:fill="auto"/>
          </w:tcPr>
          <w:p w14:paraId="07BD6BF1" w14:textId="77777777" w:rsidR="00052B67" w:rsidRPr="00052B67" w:rsidRDefault="00052B67" w:rsidP="005345E4">
            <w:pPr>
              <w:contextualSpacing/>
              <w:jc w:val="both"/>
              <w:rPr>
                <w:rFonts w:eastAsia="Calibri"/>
                <w:lang w:eastAsia="en-US"/>
              </w:rPr>
            </w:pPr>
            <w:r w:rsidRPr="00052B67">
              <w:rPr>
                <w:rFonts w:eastAsia="Calibri"/>
                <w:lang w:eastAsia="en-US"/>
              </w:rPr>
              <w:t>8</w:t>
            </w:r>
          </w:p>
        </w:tc>
        <w:tc>
          <w:tcPr>
            <w:tcW w:w="3680" w:type="dxa"/>
            <w:shd w:val="clear" w:color="auto" w:fill="auto"/>
          </w:tcPr>
          <w:p w14:paraId="08E2A850" w14:textId="77777777" w:rsidR="00052B67" w:rsidRPr="00052B67" w:rsidRDefault="00052B67" w:rsidP="005345E4">
            <w:pPr>
              <w:contextualSpacing/>
              <w:jc w:val="both"/>
              <w:rPr>
                <w:rFonts w:eastAsia="Calibri"/>
              </w:rPr>
            </w:pPr>
            <w:r w:rsidRPr="00052B67">
              <w:rPr>
                <w:rFonts w:eastAsia="Calibri"/>
              </w:rPr>
              <w:t xml:space="preserve">Фитинги </w:t>
            </w:r>
          </w:p>
        </w:tc>
        <w:tc>
          <w:tcPr>
            <w:tcW w:w="992" w:type="dxa"/>
            <w:shd w:val="clear" w:color="auto" w:fill="auto"/>
          </w:tcPr>
          <w:p w14:paraId="7A5FBB88" w14:textId="77777777" w:rsidR="00052B67" w:rsidRPr="00052B67" w:rsidRDefault="00052B67" w:rsidP="005345E4">
            <w:pPr>
              <w:contextualSpacing/>
              <w:rPr>
                <w:rFonts w:eastAsia="Calibri"/>
              </w:rPr>
            </w:pPr>
            <w:r w:rsidRPr="00052B67">
              <w:rPr>
                <w:rFonts w:eastAsia="Calibri"/>
              </w:rPr>
              <w:t>30 шт.</w:t>
            </w:r>
          </w:p>
        </w:tc>
        <w:tc>
          <w:tcPr>
            <w:tcW w:w="4502" w:type="dxa"/>
            <w:vMerge/>
            <w:shd w:val="clear" w:color="auto" w:fill="auto"/>
          </w:tcPr>
          <w:p w14:paraId="45AA52A2" w14:textId="77777777" w:rsidR="00052B67" w:rsidRPr="00052B67" w:rsidRDefault="00052B67" w:rsidP="005345E4">
            <w:pPr>
              <w:contextualSpacing/>
              <w:jc w:val="both"/>
              <w:rPr>
                <w:rFonts w:eastAsia="Calibri"/>
                <w:lang w:eastAsia="en-US"/>
              </w:rPr>
            </w:pPr>
          </w:p>
        </w:tc>
      </w:tr>
    </w:tbl>
    <w:p w14:paraId="17E7EE26" w14:textId="77777777" w:rsidR="00052B67" w:rsidRPr="00052B67" w:rsidRDefault="00052B67" w:rsidP="00052B67">
      <w:pPr>
        <w:ind w:firstLine="709"/>
        <w:jc w:val="both"/>
      </w:pPr>
    </w:p>
    <w:p w14:paraId="37A7F7E7" w14:textId="77777777" w:rsidR="00052B67" w:rsidRPr="00052B67" w:rsidRDefault="00052B67" w:rsidP="00052B67">
      <w:pPr>
        <w:ind w:firstLine="709"/>
        <w:jc w:val="center"/>
      </w:pPr>
      <w:r w:rsidRPr="00052B67">
        <w:t>6. Состав и дислокация сил и средств</w:t>
      </w:r>
    </w:p>
    <w:p w14:paraId="41DE396D" w14:textId="77777777" w:rsidR="00052B67" w:rsidRPr="00052B67" w:rsidRDefault="00052B67" w:rsidP="00052B67">
      <w:pPr>
        <w:ind w:firstLine="709"/>
        <w:jc w:val="center"/>
      </w:pPr>
    </w:p>
    <w:p w14:paraId="054DE2A4" w14:textId="77777777" w:rsidR="00052B67" w:rsidRPr="00052B67" w:rsidRDefault="00052B67" w:rsidP="00052B67">
      <w:pPr>
        <w:ind w:firstLine="709"/>
        <w:jc w:val="both"/>
      </w:pPr>
      <w:r w:rsidRPr="00052B67">
        <w:t xml:space="preserve">К работам при ликвидации последствий аварийных ситуации привлекаются специалисты аварийно-диспетчерских служб, оперативный персонал котельных, ремонтные бригады, специальная техника и оборудование организации, в эксплуатации которой находится система теплоснабжения в </w:t>
      </w:r>
      <w:r w:rsidRPr="00052B67">
        <w:lastRenderedPageBreak/>
        <w:t>круглосуточном режиме, посменно, а также аварийные бригады управляющих (обслуживающих) организаций.</w:t>
      </w:r>
    </w:p>
    <w:p w14:paraId="17FC7177" w14:textId="77777777" w:rsidR="00052B67" w:rsidRPr="00052B67" w:rsidRDefault="00052B67" w:rsidP="00052B67">
      <w:pPr>
        <w:ind w:firstLine="709"/>
        <w:jc w:val="both"/>
        <w:rPr>
          <w:bCs/>
        </w:rPr>
      </w:pPr>
      <w:r w:rsidRPr="00052B67">
        <w:t xml:space="preserve">Нормативное количество ресурсов </w:t>
      </w:r>
      <w:proofErr w:type="spellStart"/>
      <w:r w:rsidRPr="00052B67">
        <w:t>ресурсоснабжающих</w:t>
      </w:r>
      <w:proofErr w:type="spellEnd"/>
      <w:r w:rsidRPr="00052B67">
        <w:t xml:space="preserve"> организаций, необходимых для выполнения работ </w:t>
      </w:r>
      <w:r w:rsidRPr="00052B67">
        <w:rPr>
          <w:bCs/>
        </w:rPr>
        <w:t>по ликвидации последствий аварийных ситуаций, осуществляющих эксплуатацию систем теплоснабжения, приведено в таблице 6.1.</w:t>
      </w:r>
    </w:p>
    <w:p w14:paraId="4A99AB6F" w14:textId="77777777" w:rsidR="00052B67" w:rsidRPr="00052B67" w:rsidRDefault="00052B67" w:rsidP="00052B67">
      <w:pPr>
        <w:ind w:firstLine="709"/>
        <w:jc w:val="both"/>
        <w:rPr>
          <w:bCs/>
          <w:lang w:bidi="ru-RU"/>
        </w:rPr>
      </w:pPr>
    </w:p>
    <w:p w14:paraId="0452ACED" w14:textId="77777777" w:rsidR="00052B67" w:rsidRPr="00052B67" w:rsidRDefault="00052B67" w:rsidP="00052B67">
      <w:pPr>
        <w:ind w:firstLine="709"/>
        <w:jc w:val="both"/>
        <w:rPr>
          <w:bCs/>
          <w:lang w:bidi="ru-RU"/>
        </w:rPr>
      </w:pPr>
      <w:r w:rsidRPr="00052B67">
        <w:rPr>
          <w:bCs/>
          <w:lang w:bidi="ru-RU"/>
        </w:rPr>
        <w:t xml:space="preserve">Таблица 6.1. - </w:t>
      </w:r>
      <w:r w:rsidRPr="00052B67">
        <w:t xml:space="preserve">Нормативное количество ресурсов </w:t>
      </w:r>
      <w:proofErr w:type="spellStart"/>
      <w:r w:rsidRPr="00052B67">
        <w:t>ресурсоснабжающих</w:t>
      </w:r>
      <w:proofErr w:type="spellEnd"/>
      <w:r w:rsidRPr="00052B67">
        <w:t xml:space="preserve"> организаций, необходимых для выполнения работ </w:t>
      </w:r>
      <w:r w:rsidRPr="00052B67">
        <w:rPr>
          <w:bCs/>
        </w:rPr>
        <w:t>по ликвидации последствий аварийных ситуаций, осуществляющих эксплуатацию систем теплоснабжения</w:t>
      </w:r>
    </w:p>
    <w:p w14:paraId="72C0AD47" w14:textId="77777777" w:rsidR="00052B67" w:rsidRPr="00052B67" w:rsidRDefault="00052B67" w:rsidP="00052B67">
      <w:pPr>
        <w:ind w:firstLine="709"/>
        <w:jc w:val="both"/>
        <w:rPr>
          <w:bCs/>
          <w:lang w:bidi="ru-RU"/>
        </w:rPr>
      </w:pPr>
      <w:r w:rsidRPr="00052B67">
        <w:rPr>
          <w:bCs/>
          <w:lang w:bidi="ru-RU"/>
        </w:rPr>
        <w:t xml:space="preserve"> </w:t>
      </w:r>
    </w:p>
    <w:tbl>
      <w:tblPr>
        <w:tblW w:w="9706" w:type="dxa"/>
        <w:jc w:val="center"/>
        <w:tblLayout w:type="fixed"/>
        <w:tblCellMar>
          <w:left w:w="10" w:type="dxa"/>
          <w:right w:w="10" w:type="dxa"/>
        </w:tblCellMar>
        <w:tblLook w:val="0000" w:firstRow="0" w:lastRow="0" w:firstColumn="0" w:lastColumn="0" w:noHBand="0" w:noVBand="0"/>
      </w:tblPr>
      <w:tblGrid>
        <w:gridCol w:w="1593"/>
        <w:gridCol w:w="2409"/>
        <w:gridCol w:w="2965"/>
        <w:gridCol w:w="2739"/>
      </w:tblGrid>
      <w:tr w:rsidR="00052B67" w:rsidRPr="00052B67" w14:paraId="4396D46F" w14:textId="77777777" w:rsidTr="005345E4">
        <w:trPr>
          <w:trHeight w:hRule="exact" w:val="386"/>
          <w:tblHeader/>
          <w:jc w:val="center"/>
        </w:trPr>
        <w:tc>
          <w:tcPr>
            <w:tcW w:w="1593" w:type="dxa"/>
            <w:vMerge w:val="restart"/>
            <w:tcBorders>
              <w:top w:val="single" w:sz="4" w:space="0" w:color="000000"/>
              <w:left w:val="single" w:sz="4" w:space="0" w:color="000000"/>
            </w:tcBorders>
            <w:shd w:val="clear" w:color="FFFFFF" w:fill="FFFFFF"/>
          </w:tcPr>
          <w:p w14:paraId="64C46AF0" w14:textId="77777777" w:rsidR="00052B67" w:rsidRPr="00052B67" w:rsidRDefault="00052B67" w:rsidP="005345E4">
            <w:pPr>
              <w:jc w:val="center"/>
              <w:rPr>
                <w:bCs/>
                <w:color w:val="000000"/>
              </w:rPr>
            </w:pPr>
            <w:r w:rsidRPr="00052B67">
              <w:rPr>
                <w:bCs/>
                <w:color w:val="000000"/>
              </w:rPr>
              <w:t>Наименование</w:t>
            </w:r>
          </w:p>
        </w:tc>
        <w:tc>
          <w:tcPr>
            <w:tcW w:w="2409" w:type="dxa"/>
            <w:vMerge w:val="restart"/>
            <w:tcBorders>
              <w:top w:val="single" w:sz="4" w:space="0" w:color="000000"/>
              <w:left w:val="single" w:sz="4" w:space="0" w:color="000000"/>
            </w:tcBorders>
            <w:shd w:val="clear" w:color="FFFFFF" w:fill="FFFFFF"/>
          </w:tcPr>
          <w:p w14:paraId="5E4753A0" w14:textId="77777777" w:rsidR="00052B67" w:rsidRPr="00052B67" w:rsidRDefault="00052B67" w:rsidP="005345E4">
            <w:pPr>
              <w:jc w:val="center"/>
              <w:rPr>
                <w:bCs/>
                <w:color w:val="000000"/>
              </w:rPr>
            </w:pPr>
            <w:r w:rsidRPr="00052B67">
              <w:rPr>
                <w:bCs/>
                <w:color w:val="000000"/>
              </w:rPr>
              <w:t>Функциональные</w:t>
            </w:r>
          </w:p>
          <w:p w14:paraId="7160042D" w14:textId="77777777" w:rsidR="00052B67" w:rsidRPr="00052B67" w:rsidRDefault="00052B67" w:rsidP="005345E4">
            <w:pPr>
              <w:jc w:val="center"/>
              <w:rPr>
                <w:bCs/>
                <w:color w:val="000000"/>
              </w:rPr>
            </w:pPr>
            <w:r w:rsidRPr="00052B67">
              <w:rPr>
                <w:bCs/>
                <w:color w:val="000000"/>
              </w:rPr>
              <w:t>группы</w:t>
            </w:r>
          </w:p>
        </w:tc>
        <w:tc>
          <w:tcPr>
            <w:tcW w:w="5704" w:type="dxa"/>
            <w:gridSpan w:val="2"/>
            <w:tcBorders>
              <w:top w:val="single" w:sz="4" w:space="0" w:color="000000"/>
              <w:left w:val="single" w:sz="4" w:space="0" w:color="000000"/>
              <w:right w:val="single" w:sz="4" w:space="0" w:color="000000"/>
            </w:tcBorders>
            <w:shd w:val="clear" w:color="FFFFFF" w:fill="FFFFFF"/>
          </w:tcPr>
          <w:p w14:paraId="0B8D3780" w14:textId="77777777" w:rsidR="00052B67" w:rsidRPr="00052B67" w:rsidRDefault="00052B67" w:rsidP="005345E4">
            <w:pPr>
              <w:jc w:val="center"/>
              <w:rPr>
                <w:bCs/>
                <w:color w:val="000000"/>
              </w:rPr>
            </w:pPr>
            <w:r w:rsidRPr="00052B67">
              <w:rPr>
                <w:bCs/>
                <w:color w:val="000000"/>
              </w:rPr>
              <w:t>Выделяемые</w:t>
            </w:r>
          </w:p>
        </w:tc>
      </w:tr>
      <w:tr w:rsidR="00052B67" w:rsidRPr="00052B67" w14:paraId="28B614DC" w14:textId="77777777" w:rsidTr="005345E4">
        <w:trPr>
          <w:trHeight w:hRule="exact" w:val="417"/>
          <w:tblHeader/>
          <w:jc w:val="center"/>
        </w:trPr>
        <w:tc>
          <w:tcPr>
            <w:tcW w:w="1593" w:type="dxa"/>
            <w:vMerge/>
            <w:tcBorders>
              <w:left w:val="single" w:sz="4" w:space="0" w:color="000000"/>
            </w:tcBorders>
            <w:shd w:val="clear" w:color="FFFFFF" w:fill="FFFFFF"/>
          </w:tcPr>
          <w:p w14:paraId="0C60833D" w14:textId="77777777" w:rsidR="00052B67" w:rsidRPr="00052B67" w:rsidRDefault="00052B67" w:rsidP="005345E4">
            <w:pPr>
              <w:jc w:val="center"/>
              <w:rPr>
                <w:bCs/>
                <w:color w:val="000000"/>
              </w:rPr>
            </w:pPr>
          </w:p>
        </w:tc>
        <w:tc>
          <w:tcPr>
            <w:tcW w:w="2409" w:type="dxa"/>
            <w:vMerge/>
            <w:tcBorders>
              <w:left w:val="single" w:sz="4" w:space="0" w:color="000000"/>
            </w:tcBorders>
            <w:shd w:val="clear" w:color="FFFFFF" w:fill="FFFFFF"/>
          </w:tcPr>
          <w:p w14:paraId="6D9777A0" w14:textId="77777777" w:rsidR="00052B67" w:rsidRPr="00052B67" w:rsidRDefault="00052B67" w:rsidP="005345E4">
            <w:pPr>
              <w:jc w:val="center"/>
              <w:rPr>
                <w:bCs/>
                <w:color w:val="000000"/>
              </w:rPr>
            </w:pPr>
          </w:p>
        </w:tc>
        <w:tc>
          <w:tcPr>
            <w:tcW w:w="2965" w:type="dxa"/>
            <w:tcBorders>
              <w:top w:val="single" w:sz="4" w:space="0" w:color="000000"/>
              <w:left w:val="single" w:sz="4" w:space="0" w:color="000000"/>
            </w:tcBorders>
            <w:shd w:val="clear" w:color="FFFFFF" w:fill="FFFFFF"/>
          </w:tcPr>
          <w:p w14:paraId="66D5255E" w14:textId="77777777" w:rsidR="00052B67" w:rsidRPr="00052B67" w:rsidRDefault="00052B67" w:rsidP="005345E4">
            <w:pPr>
              <w:jc w:val="center"/>
              <w:rPr>
                <w:bCs/>
                <w:color w:val="000000"/>
              </w:rPr>
            </w:pPr>
            <w:r w:rsidRPr="00052B67">
              <w:rPr>
                <w:bCs/>
                <w:color w:val="000000"/>
              </w:rPr>
              <w:t>Силы</w:t>
            </w:r>
          </w:p>
        </w:tc>
        <w:tc>
          <w:tcPr>
            <w:tcW w:w="2739" w:type="dxa"/>
            <w:tcBorders>
              <w:top w:val="single" w:sz="4" w:space="0" w:color="000000"/>
              <w:left w:val="single" w:sz="4" w:space="0" w:color="000000"/>
              <w:right w:val="single" w:sz="4" w:space="0" w:color="000000"/>
            </w:tcBorders>
            <w:shd w:val="clear" w:color="FFFFFF" w:fill="FFFFFF"/>
          </w:tcPr>
          <w:p w14:paraId="1A0764E3" w14:textId="77777777" w:rsidR="00052B67" w:rsidRPr="00052B67" w:rsidRDefault="00052B67" w:rsidP="005345E4">
            <w:pPr>
              <w:jc w:val="center"/>
              <w:rPr>
                <w:bCs/>
                <w:color w:val="000000"/>
              </w:rPr>
            </w:pPr>
            <w:r w:rsidRPr="00052B67">
              <w:rPr>
                <w:bCs/>
                <w:color w:val="000000"/>
              </w:rPr>
              <w:t>Средства</w:t>
            </w:r>
          </w:p>
        </w:tc>
      </w:tr>
      <w:tr w:rsidR="00052B67" w:rsidRPr="00052B67" w14:paraId="350118FC" w14:textId="77777777" w:rsidTr="005345E4">
        <w:trPr>
          <w:trHeight w:val="322"/>
          <w:tblHeader/>
          <w:jc w:val="center"/>
        </w:trPr>
        <w:tc>
          <w:tcPr>
            <w:tcW w:w="1593" w:type="dxa"/>
            <w:vMerge w:val="restart"/>
            <w:tcBorders>
              <w:top w:val="single" w:sz="4" w:space="0" w:color="000000"/>
              <w:left w:val="single" w:sz="4" w:space="0" w:color="000000"/>
              <w:bottom w:val="single" w:sz="4" w:space="0" w:color="auto"/>
            </w:tcBorders>
            <w:shd w:val="clear" w:color="FFFFFF" w:fill="FFFFFF"/>
          </w:tcPr>
          <w:p w14:paraId="6C4AFED5" w14:textId="77777777" w:rsidR="00052B67" w:rsidRPr="00052B67" w:rsidRDefault="00052B67" w:rsidP="005345E4">
            <w:pPr>
              <w:jc w:val="center"/>
              <w:rPr>
                <w:bCs/>
                <w:color w:val="000000"/>
              </w:rPr>
            </w:pPr>
            <w:r w:rsidRPr="00052B67">
              <w:rPr>
                <w:bCs/>
                <w:color w:val="000000"/>
              </w:rPr>
              <w:t>1</w:t>
            </w:r>
          </w:p>
        </w:tc>
        <w:tc>
          <w:tcPr>
            <w:tcW w:w="2409" w:type="dxa"/>
            <w:vMerge w:val="restart"/>
            <w:tcBorders>
              <w:top w:val="single" w:sz="4" w:space="0" w:color="000000"/>
              <w:left w:val="single" w:sz="4" w:space="0" w:color="000000"/>
              <w:bottom w:val="single" w:sz="4" w:space="0" w:color="auto"/>
            </w:tcBorders>
            <w:shd w:val="clear" w:color="FFFFFF" w:fill="FFFFFF"/>
          </w:tcPr>
          <w:p w14:paraId="141F1317" w14:textId="77777777" w:rsidR="00052B67" w:rsidRPr="00052B67" w:rsidRDefault="00052B67" w:rsidP="005345E4">
            <w:pPr>
              <w:jc w:val="center"/>
              <w:rPr>
                <w:bCs/>
                <w:color w:val="000000"/>
              </w:rPr>
            </w:pPr>
            <w:r w:rsidRPr="00052B67">
              <w:rPr>
                <w:bCs/>
                <w:color w:val="000000"/>
              </w:rPr>
              <w:t>2</w:t>
            </w:r>
          </w:p>
        </w:tc>
        <w:tc>
          <w:tcPr>
            <w:tcW w:w="2965" w:type="dxa"/>
            <w:vMerge w:val="restart"/>
            <w:tcBorders>
              <w:top w:val="single" w:sz="4" w:space="0" w:color="000000"/>
              <w:left w:val="single" w:sz="4" w:space="0" w:color="000000"/>
              <w:bottom w:val="single" w:sz="4" w:space="0" w:color="auto"/>
            </w:tcBorders>
            <w:shd w:val="clear" w:color="FFFFFF" w:fill="FFFFFF"/>
          </w:tcPr>
          <w:p w14:paraId="072C0771" w14:textId="77777777" w:rsidR="00052B67" w:rsidRPr="00052B67" w:rsidRDefault="00052B67" w:rsidP="005345E4">
            <w:pPr>
              <w:jc w:val="center"/>
              <w:rPr>
                <w:bCs/>
                <w:color w:val="000000"/>
              </w:rPr>
            </w:pPr>
            <w:r w:rsidRPr="00052B67">
              <w:rPr>
                <w:bCs/>
                <w:color w:val="000000"/>
              </w:rPr>
              <w:t>3</w:t>
            </w:r>
          </w:p>
        </w:tc>
        <w:tc>
          <w:tcPr>
            <w:tcW w:w="2739" w:type="dxa"/>
            <w:vMerge w:val="restart"/>
            <w:tcBorders>
              <w:top w:val="single" w:sz="4" w:space="0" w:color="000000"/>
              <w:left w:val="single" w:sz="4" w:space="0" w:color="000000"/>
              <w:bottom w:val="single" w:sz="4" w:space="0" w:color="auto"/>
              <w:right w:val="single" w:sz="4" w:space="0" w:color="000000"/>
            </w:tcBorders>
            <w:shd w:val="clear" w:color="FFFFFF" w:fill="FFFFFF"/>
          </w:tcPr>
          <w:p w14:paraId="3F26225D" w14:textId="77777777" w:rsidR="00052B67" w:rsidRPr="00052B67" w:rsidRDefault="00052B67" w:rsidP="005345E4">
            <w:pPr>
              <w:jc w:val="center"/>
              <w:rPr>
                <w:bCs/>
                <w:color w:val="000000"/>
              </w:rPr>
            </w:pPr>
            <w:r w:rsidRPr="00052B67">
              <w:rPr>
                <w:bCs/>
                <w:color w:val="000000"/>
              </w:rPr>
              <w:t>4</w:t>
            </w:r>
          </w:p>
        </w:tc>
      </w:tr>
      <w:tr w:rsidR="00052B67" w:rsidRPr="00052B67" w14:paraId="78EC94A1" w14:textId="77777777" w:rsidTr="005345E4">
        <w:trPr>
          <w:trHeight w:hRule="exact" w:val="986"/>
          <w:jc w:val="center"/>
        </w:trPr>
        <w:tc>
          <w:tcPr>
            <w:tcW w:w="1593" w:type="dxa"/>
            <w:vMerge w:val="restart"/>
            <w:tcBorders>
              <w:top w:val="single" w:sz="4" w:space="0" w:color="auto"/>
              <w:left w:val="single" w:sz="4" w:space="0" w:color="auto"/>
              <w:bottom w:val="single" w:sz="4" w:space="0" w:color="auto"/>
              <w:right w:val="single" w:sz="4" w:space="0" w:color="auto"/>
            </w:tcBorders>
            <w:shd w:val="clear" w:color="FFFFFF" w:fill="FFFFFF"/>
          </w:tcPr>
          <w:p w14:paraId="0628552A" w14:textId="77777777" w:rsidR="00052B67" w:rsidRPr="00052B67" w:rsidRDefault="00052B67" w:rsidP="005345E4">
            <w:pPr>
              <w:jc w:val="center"/>
              <w:rPr>
                <w:bCs/>
                <w:color w:val="000000"/>
              </w:rPr>
            </w:pPr>
            <w:proofErr w:type="spellStart"/>
            <w:r w:rsidRPr="00052B67">
              <w:rPr>
                <w:bCs/>
                <w:color w:val="000000"/>
              </w:rPr>
              <w:t>Ресурсоснабжающие</w:t>
            </w:r>
            <w:proofErr w:type="spellEnd"/>
            <w:r w:rsidRPr="00052B67">
              <w:rPr>
                <w:bCs/>
                <w:color w:val="000000"/>
              </w:rPr>
              <w:t xml:space="preserve"> организации</w:t>
            </w:r>
          </w:p>
        </w:tc>
        <w:tc>
          <w:tcPr>
            <w:tcW w:w="2409" w:type="dxa"/>
            <w:tcBorders>
              <w:top w:val="single" w:sz="4" w:space="0" w:color="auto"/>
              <w:left w:val="single" w:sz="4" w:space="0" w:color="auto"/>
              <w:bottom w:val="single" w:sz="4" w:space="0" w:color="auto"/>
              <w:right w:val="single" w:sz="4" w:space="0" w:color="auto"/>
            </w:tcBorders>
            <w:shd w:val="clear" w:color="FFFFFF" w:fill="FFFFFF"/>
          </w:tcPr>
          <w:p w14:paraId="5457E906" w14:textId="77777777" w:rsidR="00052B67" w:rsidRPr="00052B67" w:rsidRDefault="00052B67" w:rsidP="005345E4">
            <w:pPr>
              <w:jc w:val="center"/>
              <w:rPr>
                <w:bCs/>
                <w:color w:val="000000"/>
              </w:rPr>
            </w:pPr>
            <w:r w:rsidRPr="00052B67">
              <w:rPr>
                <w:bCs/>
                <w:color w:val="000000"/>
              </w:rPr>
              <w:t>Диспетчерская</w:t>
            </w:r>
          </w:p>
          <w:p w14:paraId="4B9370EF" w14:textId="77777777" w:rsidR="00052B67" w:rsidRPr="00052B67" w:rsidRDefault="00052B67" w:rsidP="005345E4">
            <w:pPr>
              <w:jc w:val="center"/>
              <w:rPr>
                <w:bCs/>
                <w:color w:val="000000"/>
              </w:rPr>
            </w:pPr>
            <w:r w:rsidRPr="00052B67">
              <w:rPr>
                <w:bCs/>
                <w:color w:val="000000"/>
              </w:rPr>
              <w:t>служба</w:t>
            </w:r>
          </w:p>
          <w:p w14:paraId="72604DEC" w14:textId="77777777" w:rsidR="00052B67" w:rsidRPr="00052B67" w:rsidRDefault="00052B67" w:rsidP="005345E4">
            <w:pPr>
              <w:jc w:val="center"/>
              <w:rPr>
                <w:bCs/>
                <w:color w:val="000000"/>
              </w:rPr>
            </w:pPr>
            <w:r w:rsidRPr="00052B67">
              <w:rPr>
                <w:bCs/>
                <w:color w:val="000000"/>
              </w:rPr>
              <w:t>(круглосуточно)</w:t>
            </w:r>
          </w:p>
        </w:tc>
        <w:tc>
          <w:tcPr>
            <w:tcW w:w="2965" w:type="dxa"/>
            <w:tcBorders>
              <w:top w:val="single" w:sz="4" w:space="0" w:color="auto"/>
              <w:left w:val="single" w:sz="4" w:space="0" w:color="auto"/>
              <w:bottom w:val="single" w:sz="4" w:space="0" w:color="auto"/>
              <w:right w:val="single" w:sz="4" w:space="0" w:color="auto"/>
            </w:tcBorders>
            <w:shd w:val="clear" w:color="FFFFFF" w:fill="FFFFFF"/>
          </w:tcPr>
          <w:p w14:paraId="739A536A" w14:textId="77777777" w:rsidR="00052B67" w:rsidRPr="00052B67" w:rsidRDefault="00052B67" w:rsidP="005345E4">
            <w:pPr>
              <w:jc w:val="center"/>
              <w:rPr>
                <w:bCs/>
                <w:color w:val="000000"/>
              </w:rPr>
            </w:pPr>
            <w:r w:rsidRPr="00052B67">
              <w:rPr>
                <w:bCs/>
                <w:color w:val="000000"/>
              </w:rPr>
              <w:t>Дежурный диспетчер,</w:t>
            </w:r>
          </w:p>
          <w:p w14:paraId="027EECF1" w14:textId="77777777" w:rsidR="00052B67" w:rsidRPr="00052B67" w:rsidRDefault="00052B67" w:rsidP="005345E4">
            <w:pPr>
              <w:jc w:val="center"/>
              <w:rPr>
                <w:bCs/>
                <w:color w:val="000000"/>
              </w:rPr>
            </w:pPr>
            <w:r w:rsidRPr="00052B67">
              <w:rPr>
                <w:bCs/>
                <w:color w:val="000000"/>
              </w:rPr>
              <w:t>водитель, слесари</w:t>
            </w:r>
          </w:p>
        </w:tc>
        <w:tc>
          <w:tcPr>
            <w:tcW w:w="2739" w:type="dxa"/>
            <w:tcBorders>
              <w:top w:val="single" w:sz="4" w:space="0" w:color="auto"/>
              <w:left w:val="single" w:sz="4" w:space="0" w:color="auto"/>
              <w:bottom w:val="single" w:sz="4" w:space="0" w:color="auto"/>
              <w:right w:val="single" w:sz="4" w:space="0" w:color="auto"/>
            </w:tcBorders>
            <w:shd w:val="clear" w:color="FFFFFF" w:fill="FFFFFF"/>
          </w:tcPr>
          <w:p w14:paraId="5A548E86" w14:textId="77777777" w:rsidR="00052B67" w:rsidRPr="00052B67" w:rsidRDefault="00052B67" w:rsidP="005345E4">
            <w:pPr>
              <w:jc w:val="center"/>
              <w:rPr>
                <w:bCs/>
                <w:color w:val="000000"/>
              </w:rPr>
            </w:pPr>
            <w:r w:rsidRPr="00052B67">
              <w:rPr>
                <w:bCs/>
                <w:color w:val="000000"/>
              </w:rPr>
              <w:t>Автомобиль</w:t>
            </w:r>
          </w:p>
        </w:tc>
      </w:tr>
      <w:tr w:rsidR="00052B67" w:rsidRPr="00052B67" w14:paraId="4236B0F0" w14:textId="77777777" w:rsidTr="005345E4">
        <w:trPr>
          <w:trHeight w:hRule="exact" w:val="644"/>
          <w:jc w:val="center"/>
        </w:trPr>
        <w:tc>
          <w:tcPr>
            <w:tcW w:w="1593" w:type="dxa"/>
            <w:vMerge/>
            <w:tcBorders>
              <w:top w:val="single" w:sz="4" w:space="0" w:color="auto"/>
              <w:left w:val="single" w:sz="4" w:space="0" w:color="auto"/>
              <w:bottom w:val="single" w:sz="4" w:space="0" w:color="auto"/>
              <w:right w:val="single" w:sz="4" w:space="0" w:color="auto"/>
            </w:tcBorders>
            <w:shd w:val="clear" w:color="FFFFFF" w:fill="FFFFFF"/>
          </w:tcPr>
          <w:p w14:paraId="270ECF30" w14:textId="77777777" w:rsidR="00052B67" w:rsidRPr="00052B67" w:rsidRDefault="00052B67" w:rsidP="005345E4">
            <w:pPr>
              <w:jc w:val="center"/>
              <w:rPr>
                <w:bCs/>
                <w:color w:val="000000"/>
              </w:rPr>
            </w:pPr>
          </w:p>
        </w:tc>
        <w:tc>
          <w:tcPr>
            <w:tcW w:w="2409" w:type="dxa"/>
            <w:tcBorders>
              <w:top w:val="single" w:sz="4" w:space="0" w:color="auto"/>
              <w:left w:val="single" w:sz="4" w:space="0" w:color="auto"/>
              <w:bottom w:val="single" w:sz="4" w:space="0" w:color="auto"/>
              <w:right w:val="single" w:sz="4" w:space="0" w:color="auto"/>
            </w:tcBorders>
            <w:shd w:val="clear" w:color="FFFFFF" w:fill="FFFFFF"/>
          </w:tcPr>
          <w:p w14:paraId="7E2F3116" w14:textId="77777777" w:rsidR="00052B67" w:rsidRPr="00052B67" w:rsidRDefault="00052B67" w:rsidP="005345E4">
            <w:pPr>
              <w:jc w:val="center"/>
              <w:rPr>
                <w:bCs/>
                <w:color w:val="000000"/>
              </w:rPr>
            </w:pPr>
            <w:r w:rsidRPr="00052B67">
              <w:rPr>
                <w:bCs/>
                <w:color w:val="000000"/>
              </w:rPr>
              <w:t>Оперативный</w:t>
            </w:r>
          </w:p>
          <w:p w14:paraId="737B1239" w14:textId="77777777" w:rsidR="00052B67" w:rsidRPr="00052B67" w:rsidRDefault="00052B67" w:rsidP="005345E4">
            <w:pPr>
              <w:jc w:val="center"/>
              <w:rPr>
                <w:bCs/>
                <w:color w:val="000000"/>
              </w:rPr>
            </w:pPr>
            <w:r w:rsidRPr="00052B67">
              <w:rPr>
                <w:bCs/>
                <w:color w:val="000000"/>
              </w:rPr>
              <w:t>персонал на котельной</w:t>
            </w:r>
          </w:p>
          <w:p w14:paraId="53771103" w14:textId="77777777" w:rsidR="00052B67" w:rsidRPr="00052B67" w:rsidRDefault="00052B67" w:rsidP="005345E4">
            <w:pPr>
              <w:jc w:val="center"/>
              <w:rPr>
                <w:bCs/>
                <w:color w:val="000000"/>
              </w:rPr>
            </w:pPr>
            <w:r w:rsidRPr="00052B67">
              <w:rPr>
                <w:bCs/>
                <w:color w:val="000000"/>
              </w:rPr>
              <w:t>котельных (круглосуточно)</w:t>
            </w:r>
          </w:p>
          <w:p w14:paraId="19D4871E" w14:textId="77777777" w:rsidR="00052B67" w:rsidRPr="00052B67" w:rsidRDefault="00052B67" w:rsidP="005345E4">
            <w:pPr>
              <w:jc w:val="center"/>
              <w:rPr>
                <w:bCs/>
                <w:color w:val="000000"/>
              </w:rPr>
            </w:pPr>
          </w:p>
        </w:tc>
        <w:tc>
          <w:tcPr>
            <w:tcW w:w="2965" w:type="dxa"/>
            <w:tcBorders>
              <w:top w:val="single" w:sz="4" w:space="0" w:color="auto"/>
              <w:left w:val="single" w:sz="4" w:space="0" w:color="auto"/>
              <w:bottom w:val="single" w:sz="4" w:space="0" w:color="auto"/>
              <w:right w:val="single" w:sz="4" w:space="0" w:color="auto"/>
            </w:tcBorders>
            <w:shd w:val="clear" w:color="FFFFFF" w:fill="FFFFFF"/>
          </w:tcPr>
          <w:p w14:paraId="09505A60" w14:textId="77777777" w:rsidR="00052B67" w:rsidRPr="00052B67" w:rsidRDefault="00052B67" w:rsidP="005345E4">
            <w:pPr>
              <w:jc w:val="center"/>
              <w:rPr>
                <w:bCs/>
                <w:color w:val="000000"/>
              </w:rPr>
            </w:pPr>
            <w:r w:rsidRPr="00052B67">
              <w:rPr>
                <w:bCs/>
                <w:color w:val="000000"/>
              </w:rPr>
              <w:t>Операторы, аппаратчики</w:t>
            </w:r>
          </w:p>
        </w:tc>
        <w:tc>
          <w:tcPr>
            <w:tcW w:w="2739" w:type="dxa"/>
            <w:tcBorders>
              <w:top w:val="single" w:sz="4" w:space="0" w:color="auto"/>
              <w:left w:val="single" w:sz="4" w:space="0" w:color="auto"/>
              <w:bottom w:val="single" w:sz="4" w:space="0" w:color="auto"/>
              <w:right w:val="single" w:sz="4" w:space="0" w:color="auto"/>
            </w:tcBorders>
            <w:shd w:val="clear" w:color="FFFFFF" w:fill="FFFFFF"/>
          </w:tcPr>
          <w:p w14:paraId="6AA7CB7F" w14:textId="77777777" w:rsidR="00052B67" w:rsidRPr="00052B67" w:rsidRDefault="00052B67" w:rsidP="005345E4">
            <w:pPr>
              <w:jc w:val="center"/>
              <w:rPr>
                <w:bCs/>
                <w:color w:val="000000"/>
              </w:rPr>
            </w:pPr>
          </w:p>
        </w:tc>
      </w:tr>
      <w:tr w:rsidR="00052B67" w:rsidRPr="00052B67" w14:paraId="187E8003" w14:textId="77777777" w:rsidTr="005345E4">
        <w:trPr>
          <w:trHeight w:hRule="exact" w:val="1286"/>
          <w:jc w:val="center"/>
        </w:trPr>
        <w:tc>
          <w:tcPr>
            <w:tcW w:w="1593" w:type="dxa"/>
            <w:vMerge/>
            <w:tcBorders>
              <w:top w:val="single" w:sz="4" w:space="0" w:color="auto"/>
              <w:left w:val="single" w:sz="4" w:space="0" w:color="000000"/>
              <w:bottom w:val="single" w:sz="4" w:space="0" w:color="000000"/>
            </w:tcBorders>
            <w:shd w:val="clear" w:color="FFFFFF" w:fill="FFFFFF"/>
          </w:tcPr>
          <w:p w14:paraId="472EACF2" w14:textId="77777777" w:rsidR="00052B67" w:rsidRPr="00052B67" w:rsidRDefault="00052B67" w:rsidP="005345E4">
            <w:pPr>
              <w:jc w:val="center"/>
              <w:rPr>
                <w:bCs/>
                <w:color w:val="000000"/>
              </w:rPr>
            </w:pPr>
          </w:p>
        </w:tc>
        <w:tc>
          <w:tcPr>
            <w:tcW w:w="2409" w:type="dxa"/>
            <w:tcBorders>
              <w:top w:val="single" w:sz="4" w:space="0" w:color="auto"/>
              <w:left w:val="single" w:sz="4" w:space="0" w:color="000000"/>
              <w:bottom w:val="single" w:sz="4" w:space="0" w:color="000000"/>
            </w:tcBorders>
            <w:shd w:val="clear" w:color="FFFFFF" w:fill="FFFFFF"/>
          </w:tcPr>
          <w:p w14:paraId="64AD9DDF" w14:textId="77777777" w:rsidR="00052B67" w:rsidRPr="00052B67" w:rsidRDefault="00052B67" w:rsidP="005345E4">
            <w:pPr>
              <w:jc w:val="center"/>
              <w:rPr>
                <w:bCs/>
                <w:color w:val="000000"/>
              </w:rPr>
            </w:pPr>
            <w:r w:rsidRPr="00052B67">
              <w:rPr>
                <w:bCs/>
                <w:color w:val="000000"/>
              </w:rPr>
              <w:t xml:space="preserve">Аварийные бригады </w:t>
            </w:r>
          </w:p>
          <w:p w14:paraId="738E6BAB" w14:textId="77777777" w:rsidR="00052B67" w:rsidRPr="00052B67" w:rsidRDefault="00052B67" w:rsidP="005345E4">
            <w:pPr>
              <w:jc w:val="center"/>
              <w:rPr>
                <w:bCs/>
                <w:color w:val="000000"/>
              </w:rPr>
            </w:pPr>
            <w:r w:rsidRPr="00052B67">
              <w:rPr>
                <w:bCs/>
                <w:color w:val="000000"/>
              </w:rPr>
              <w:t>(по вызову)</w:t>
            </w:r>
          </w:p>
        </w:tc>
        <w:tc>
          <w:tcPr>
            <w:tcW w:w="2965" w:type="dxa"/>
            <w:tcBorders>
              <w:top w:val="single" w:sz="4" w:space="0" w:color="auto"/>
              <w:left w:val="single" w:sz="4" w:space="0" w:color="000000"/>
              <w:bottom w:val="single" w:sz="4" w:space="0" w:color="000000"/>
            </w:tcBorders>
            <w:shd w:val="clear" w:color="FFFFFF" w:fill="FFFFFF"/>
          </w:tcPr>
          <w:p w14:paraId="39C58265" w14:textId="77777777" w:rsidR="00052B67" w:rsidRPr="00052B67" w:rsidRDefault="00052B67" w:rsidP="005345E4">
            <w:pPr>
              <w:jc w:val="center"/>
              <w:rPr>
                <w:bCs/>
                <w:color w:val="000000"/>
              </w:rPr>
            </w:pPr>
            <w:r w:rsidRPr="00052B67">
              <w:rPr>
                <w:bCs/>
                <w:color w:val="000000"/>
              </w:rPr>
              <w:t>Мастер; слесари по ремонту тепловых сетей; сварщики, водители, машинисты (экскаватора)</w:t>
            </w:r>
          </w:p>
          <w:p w14:paraId="69283F85" w14:textId="77777777" w:rsidR="00052B67" w:rsidRPr="00052B67" w:rsidRDefault="00052B67" w:rsidP="005345E4">
            <w:pPr>
              <w:jc w:val="center"/>
              <w:rPr>
                <w:bCs/>
                <w:color w:val="000000"/>
              </w:rPr>
            </w:pPr>
          </w:p>
        </w:tc>
        <w:tc>
          <w:tcPr>
            <w:tcW w:w="2739" w:type="dxa"/>
            <w:tcBorders>
              <w:top w:val="single" w:sz="4" w:space="0" w:color="auto"/>
              <w:left w:val="single" w:sz="4" w:space="0" w:color="000000"/>
              <w:bottom w:val="single" w:sz="4" w:space="0" w:color="000000"/>
              <w:right w:val="single" w:sz="4" w:space="0" w:color="000000"/>
            </w:tcBorders>
            <w:shd w:val="clear" w:color="FFFFFF" w:fill="FFFFFF"/>
          </w:tcPr>
          <w:p w14:paraId="4819C18F" w14:textId="77777777" w:rsidR="00052B67" w:rsidRPr="00052B67" w:rsidRDefault="00052B67" w:rsidP="005345E4">
            <w:pPr>
              <w:jc w:val="center"/>
              <w:rPr>
                <w:bCs/>
                <w:color w:val="000000"/>
              </w:rPr>
            </w:pPr>
            <w:r w:rsidRPr="00052B67">
              <w:rPr>
                <w:bCs/>
                <w:color w:val="000000"/>
              </w:rPr>
              <w:t>Экскаватор, автомобиль</w:t>
            </w:r>
          </w:p>
          <w:p w14:paraId="1F236889" w14:textId="77777777" w:rsidR="00052B67" w:rsidRPr="00052B67" w:rsidRDefault="00052B67" w:rsidP="005345E4">
            <w:pPr>
              <w:jc w:val="center"/>
              <w:rPr>
                <w:bCs/>
                <w:color w:val="000000"/>
              </w:rPr>
            </w:pPr>
          </w:p>
          <w:p w14:paraId="2C6E2497" w14:textId="77777777" w:rsidR="00052B67" w:rsidRPr="00052B67" w:rsidRDefault="00052B67" w:rsidP="005345E4">
            <w:pPr>
              <w:jc w:val="center"/>
              <w:rPr>
                <w:bCs/>
                <w:color w:val="000000"/>
              </w:rPr>
            </w:pPr>
          </w:p>
        </w:tc>
      </w:tr>
    </w:tbl>
    <w:p w14:paraId="4801ADAF" w14:textId="77777777" w:rsidR="00052B67" w:rsidRPr="00052B67" w:rsidRDefault="00052B67" w:rsidP="00052B67">
      <w:pPr>
        <w:jc w:val="both"/>
      </w:pPr>
    </w:p>
    <w:p w14:paraId="0370EE11" w14:textId="77777777" w:rsidR="00052B67" w:rsidRPr="00052B67" w:rsidRDefault="00052B67" w:rsidP="00052B67">
      <w:pPr>
        <w:ind w:firstLine="709"/>
        <w:jc w:val="both"/>
        <w:rPr>
          <w:bCs/>
        </w:rPr>
      </w:pPr>
      <w:r w:rsidRPr="00052B67">
        <w:rPr>
          <w:bCs/>
        </w:rPr>
        <w:t>Количество сил и сре</w:t>
      </w:r>
      <w:proofErr w:type="gramStart"/>
      <w:r w:rsidRPr="00052B67">
        <w:rPr>
          <w:bCs/>
        </w:rPr>
        <w:t>дств пр</w:t>
      </w:r>
      <w:proofErr w:type="gramEnd"/>
      <w:r w:rsidRPr="00052B67">
        <w:rPr>
          <w:bCs/>
        </w:rPr>
        <w:t>едставлено в таблицах 5.1., 5.2. раздела 5.</w:t>
      </w:r>
    </w:p>
    <w:p w14:paraId="1E69AD56" w14:textId="77777777" w:rsidR="00052B67" w:rsidRPr="00052B67" w:rsidRDefault="00052B67" w:rsidP="00052B67">
      <w:pPr>
        <w:ind w:firstLine="709"/>
        <w:jc w:val="both"/>
        <w:rPr>
          <w:bCs/>
        </w:rPr>
      </w:pPr>
    </w:p>
    <w:p w14:paraId="572B87B2" w14:textId="77777777" w:rsidR="00052B67" w:rsidRPr="00052B67" w:rsidRDefault="00052B67" w:rsidP="00052B67">
      <w:pPr>
        <w:ind w:firstLine="709"/>
        <w:jc w:val="center"/>
      </w:pPr>
      <w:r w:rsidRPr="00052B67">
        <w:t>7. 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p>
    <w:p w14:paraId="3C018E22" w14:textId="77777777" w:rsidR="00052B67" w:rsidRPr="00052B67" w:rsidRDefault="00052B67" w:rsidP="00052B67">
      <w:pPr>
        <w:ind w:firstLine="709"/>
        <w:jc w:val="center"/>
      </w:pPr>
    </w:p>
    <w:p w14:paraId="22B6795B" w14:textId="77777777" w:rsidR="00052B67" w:rsidRPr="00052B67" w:rsidRDefault="00052B67" w:rsidP="00052B67">
      <w:pPr>
        <w:ind w:firstLine="709"/>
        <w:jc w:val="both"/>
      </w:pPr>
      <w:r w:rsidRPr="00052B67">
        <w:t>Планирование и организация ремонтно-восстановительных работ на объектах системы теплоснабжения осуществляется руководителем теплоснабжающей организации.</w:t>
      </w:r>
    </w:p>
    <w:p w14:paraId="4D5A6B14" w14:textId="77777777" w:rsidR="00052B67" w:rsidRPr="00052B67" w:rsidRDefault="00052B67" w:rsidP="00052B67">
      <w:pPr>
        <w:ind w:firstLine="709"/>
        <w:jc w:val="both"/>
      </w:pPr>
      <w:proofErr w:type="gramStart"/>
      <w:r w:rsidRPr="00052B67">
        <w:t>Устранение последствий аварийных ситуаций на тепловых сетях и объектах централизованного теплоснабжения, повлекшее временное (в пределах нормативно допустимого времени) прекращение теплоснабжения или незначительные отклонение параметров теплоснабжения от нормативного значения, организуется силами и средствами эксплуатирующей организации в соответствии с установленным внутри организации порядком.</w:t>
      </w:r>
      <w:proofErr w:type="gramEnd"/>
      <w:r w:rsidRPr="00052B67">
        <w:t xml:space="preserve"> Оповещение других участников процесса централизованного теплоснабжения (потребителей, поставщиков) по указанной ситуации осуществляется в соответствии с регламентами (инструкциями) по взаимодействию дежурно-диспетчерских служб организаций или иными согласованными распорядительными документами.</w:t>
      </w:r>
    </w:p>
    <w:p w14:paraId="20CAC1FF" w14:textId="77777777" w:rsidR="00052B67" w:rsidRPr="00052B67" w:rsidRDefault="00052B67" w:rsidP="00052B67">
      <w:pPr>
        <w:ind w:firstLine="709"/>
        <w:jc w:val="both"/>
      </w:pPr>
      <w:r w:rsidRPr="00052B67">
        <w:t>В случае</w:t>
      </w:r>
      <w:proofErr w:type="gramStart"/>
      <w:r w:rsidRPr="00052B67">
        <w:t>,</w:t>
      </w:r>
      <w:proofErr w:type="gramEnd"/>
      <w:r w:rsidRPr="00052B67">
        <w:t xml:space="preserve">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 эксплуатирующая организация оповещает любым доступным способом о повреждениях владельцев коммуникаций, смежных с поврежденной.</w:t>
      </w:r>
    </w:p>
    <w:p w14:paraId="1D812469" w14:textId="77777777" w:rsidR="00052B67" w:rsidRPr="00052B67" w:rsidRDefault="00052B67" w:rsidP="00052B67">
      <w:pPr>
        <w:ind w:firstLine="709"/>
        <w:jc w:val="both"/>
      </w:pPr>
      <w:r w:rsidRPr="00052B67">
        <w:t>В зависимости от вида и масштаба аварии эксплуатирующей организацией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социально значимые объекты. Нормативное время готовности к работам по ликвидации аварии - не более 60 мин.</w:t>
      </w:r>
    </w:p>
    <w:p w14:paraId="7E5EA2A3" w14:textId="77777777" w:rsidR="00052B67" w:rsidRPr="00052B67" w:rsidRDefault="00052B67" w:rsidP="00052B67">
      <w:pPr>
        <w:ind w:firstLine="709"/>
        <w:jc w:val="both"/>
      </w:pPr>
      <w:r w:rsidRPr="00052B67">
        <w:lastRenderedPageBreak/>
        <w:t>В зависимости от температуры наружного воздуха установлено нормативное время на устранение аварийной ситуации. Значения нормативного времени на устранение аварийной ситуации приведены в таблице.</w:t>
      </w:r>
    </w:p>
    <w:p w14:paraId="0F9246E5" w14:textId="77777777" w:rsidR="00052B67" w:rsidRPr="00052B67" w:rsidRDefault="00052B67" w:rsidP="00052B67">
      <w:pPr>
        <w:ind w:firstLine="709"/>
        <w:jc w:val="both"/>
      </w:pPr>
      <w:r w:rsidRPr="00052B67">
        <w:t>Расчеты допустимого времени устранения технологических нарушений:</w:t>
      </w:r>
    </w:p>
    <w:p w14:paraId="79B68672" w14:textId="77777777" w:rsidR="00052B67" w:rsidRPr="00052B67" w:rsidRDefault="00052B67" w:rsidP="00052B67">
      <w:pPr>
        <w:ind w:firstLine="709"/>
        <w:jc w:val="both"/>
      </w:pPr>
    </w:p>
    <w:p w14:paraId="6A50B9A6" w14:textId="77777777" w:rsidR="00052B67" w:rsidRPr="00052B67" w:rsidRDefault="00052B67" w:rsidP="00052B67">
      <w:pPr>
        <w:ind w:firstLine="709"/>
        <w:jc w:val="both"/>
      </w:pPr>
      <w:r w:rsidRPr="00052B67">
        <w:t xml:space="preserve"> а) на объектах водоснабжения</w:t>
      </w:r>
    </w:p>
    <w:p w14:paraId="35EF076C" w14:textId="77777777" w:rsidR="00052B67" w:rsidRPr="00052B67" w:rsidRDefault="00052B67" w:rsidP="00052B67">
      <w:pPr>
        <w:ind w:firstLine="709"/>
        <w:jc w:val="both"/>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7"/>
        <w:gridCol w:w="3514"/>
        <w:gridCol w:w="2693"/>
        <w:gridCol w:w="2835"/>
      </w:tblGrid>
      <w:tr w:rsidR="00052B67" w:rsidRPr="00052B67" w14:paraId="12F2A4E8" w14:textId="77777777" w:rsidTr="005345E4">
        <w:tc>
          <w:tcPr>
            <w:tcW w:w="847" w:type="dxa"/>
            <w:vMerge w:val="restart"/>
            <w:tcBorders>
              <w:top w:val="single" w:sz="4" w:space="0" w:color="000000"/>
              <w:left w:val="single" w:sz="4" w:space="0" w:color="000000"/>
              <w:bottom w:val="single" w:sz="4" w:space="0" w:color="000000"/>
              <w:right w:val="single" w:sz="4" w:space="0" w:color="000000"/>
            </w:tcBorders>
          </w:tcPr>
          <w:p w14:paraId="2DFC8637" w14:textId="77777777" w:rsidR="00052B67" w:rsidRPr="00052B67" w:rsidRDefault="00052B67" w:rsidP="005345E4">
            <w:pPr>
              <w:ind w:firstLine="709"/>
              <w:jc w:val="both"/>
            </w:pPr>
            <w:r w:rsidRPr="00052B67">
              <w:t xml:space="preserve">№ </w:t>
            </w:r>
            <w:proofErr w:type="gramStart"/>
            <w:r w:rsidRPr="00052B67">
              <w:t>п</w:t>
            </w:r>
            <w:proofErr w:type="gramEnd"/>
            <w:r w:rsidRPr="00052B67">
              <w:t>/п</w:t>
            </w:r>
          </w:p>
        </w:tc>
        <w:tc>
          <w:tcPr>
            <w:tcW w:w="3514" w:type="dxa"/>
            <w:vMerge w:val="restart"/>
            <w:tcBorders>
              <w:top w:val="single" w:sz="4" w:space="0" w:color="000000"/>
              <w:left w:val="single" w:sz="4" w:space="0" w:color="000000"/>
              <w:bottom w:val="single" w:sz="4" w:space="0" w:color="000000"/>
              <w:right w:val="single" w:sz="4" w:space="0" w:color="000000"/>
            </w:tcBorders>
          </w:tcPr>
          <w:p w14:paraId="4BB5A680" w14:textId="77777777" w:rsidR="00052B67" w:rsidRPr="00052B67" w:rsidRDefault="00052B67" w:rsidP="005345E4">
            <w:pPr>
              <w:jc w:val="center"/>
            </w:pPr>
            <w:r w:rsidRPr="00052B67">
              <w:t>Наименование технологического нарушения</w:t>
            </w:r>
          </w:p>
          <w:p w14:paraId="12C15106" w14:textId="77777777" w:rsidR="00052B67" w:rsidRPr="00052B67" w:rsidRDefault="00052B67" w:rsidP="005345E4">
            <w:pPr>
              <w:ind w:firstLine="709"/>
              <w:jc w:val="center"/>
            </w:pPr>
          </w:p>
          <w:p w14:paraId="1D4E0276" w14:textId="77777777" w:rsidR="00052B67" w:rsidRPr="00052B67" w:rsidRDefault="00052B67" w:rsidP="005345E4">
            <w:pPr>
              <w:ind w:firstLine="709"/>
              <w:jc w:val="center"/>
            </w:pPr>
          </w:p>
        </w:tc>
        <w:tc>
          <w:tcPr>
            <w:tcW w:w="5528" w:type="dxa"/>
            <w:gridSpan w:val="2"/>
            <w:tcBorders>
              <w:top w:val="single" w:sz="4" w:space="0" w:color="000000"/>
              <w:left w:val="single" w:sz="4" w:space="0" w:color="000000"/>
              <w:bottom w:val="single" w:sz="4" w:space="0" w:color="000000"/>
              <w:right w:val="single" w:sz="4" w:space="0" w:color="000000"/>
            </w:tcBorders>
          </w:tcPr>
          <w:p w14:paraId="54C133F2" w14:textId="77777777" w:rsidR="00052B67" w:rsidRPr="00052B67" w:rsidRDefault="00052B67" w:rsidP="005345E4">
            <w:pPr>
              <w:ind w:firstLine="709"/>
              <w:jc w:val="center"/>
            </w:pPr>
            <w:r w:rsidRPr="00052B67">
              <w:t xml:space="preserve">Время устранения, </w:t>
            </w:r>
            <w:proofErr w:type="gramStart"/>
            <w:r w:rsidRPr="00052B67">
              <w:t>ч</w:t>
            </w:r>
            <w:proofErr w:type="gramEnd"/>
            <w:r w:rsidRPr="00052B67">
              <w:t>, при глубине заложения труб, м</w:t>
            </w:r>
          </w:p>
        </w:tc>
      </w:tr>
      <w:tr w:rsidR="00052B67" w:rsidRPr="00052B67" w14:paraId="296935CB" w14:textId="77777777" w:rsidTr="005345E4">
        <w:tc>
          <w:tcPr>
            <w:tcW w:w="0" w:type="auto"/>
            <w:vMerge/>
            <w:tcBorders>
              <w:top w:val="single" w:sz="4" w:space="0" w:color="000000"/>
              <w:left w:val="single" w:sz="4" w:space="0" w:color="000000"/>
              <w:bottom w:val="single" w:sz="4" w:space="0" w:color="000000"/>
              <w:right w:val="single" w:sz="4" w:space="0" w:color="000000"/>
            </w:tcBorders>
            <w:vAlign w:val="center"/>
          </w:tcPr>
          <w:p w14:paraId="01AD1188" w14:textId="77777777" w:rsidR="00052B67" w:rsidRPr="00052B67" w:rsidRDefault="00052B67" w:rsidP="005345E4">
            <w:pPr>
              <w:ind w:firstLine="709"/>
              <w:jc w:val="both"/>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7863930" w14:textId="77777777" w:rsidR="00052B67" w:rsidRPr="00052B67" w:rsidRDefault="00052B67" w:rsidP="005345E4">
            <w:pPr>
              <w:ind w:firstLine="709"/>
              <w:jc w:val="center"/>
            </w:pPr>
          </w:p>
        </w:tc>
        <w:tc>
          <w:tcPr>
            <w:tcW w:w="2693" w:type="dxa"/>
            <w:tcBorders>
              <w:top w:val="single" w:sz="4" w:space="0" w:color="000000"/>
              <w:left w:val="single" w:sz="4" w:space="0" w:color="000000"/>
              <w:bottom w:val="single" w:sz="4" w:space="0" w:color="000000"/>
              <w:right w:val="single" w:sz="4" w:space="0" w:color="000000"/>
            </w:tcBorders>
          </w:tcPr>
          <w:p w14:paraId="234CDBC8" w14:textId="77777777" w:rsidR="00052B67" w:rsidRPr="00052B67" w:rsidRDefault="00052B67" w:rsidP="005345E4">
            <w:pPr>
              <w:ind w:firstLine="709"/>
              <w:jc w:val="center"/>
            </w:pPr>
            <w:r w:rsidRPr="00052B67">
              <w:t>до 2</w:t>
            </w:r>
          </w:p>
        </w:tc>
        <w:tc>
          <w:tcPr>
            <w:tcW w:w="2835" w:type="dxa"/>
            <w:tcBorders>
              <w:top w:val="single" w:sz="4" w:space="0" w:color="000000"/>
              <w:left w:val="single" w:sz="4" w:space="0" w:color="000000"/>
              <w:bottom w:val="single" w:sz="4" w:space="0" w:color="000000"/>
              <w:right w:val="single" w:sz="4" w:space="0" w:color="000000"/>
            </w:tcBorders>
          </w:tcPr>
          <w:p w14:paraId="56983D01" w14:textId="77777777" w:rsidR="00052B67" w:rsidRPr="00052B67" w:rsidRDefault="00052B67" w:rsidP="005345E4">
            <w:pPr>
              <w:ind w:firstLine="709"/>
              <w:jc w:val="center"/>
            </w:pPr>
            <w:r w:rsidRPr="00052B67">
              <w:t>более 2</w:t>
            </w:r>
          </w:p>
        </w:tc>
      </w:tr>
      <w:tr w:rsidR="00052B67" w:rsidRPr="00052B67" w14:paraId="266D326E" w14:textId="77777777" w:rsidTr="005345E4">
        <w:tc>
          <w:tcPr>
            <w:tcW w:w="847" w:type="dxa"/>
            <w:tcBorders>
              <w:top w:val="single" w:sz="4" w:space="0" w:color="000000"/>
              <w:left w:val="single" w:sz="4" w:space="0" w:color="000000"/>
              <w:bottom w:val="single" w:sz="4" w:space="0" w:color="000000"/>
              <w:right w:val="single" w:sz="4" w:space="0" w:color="000000"/>
            </w:tcBorders>
          </w:tcPr>
          <w:p w14:paraId="44416BD6" w14:textId="77777777" w:rsidR="00052B67" w:rsidRPr="00052B67" w:rsidRDefault="00052B67" w:rsidP="005345E4">
            <w:pPr>
              <w:jc w:val="center"/>
            </w:pPr>
            <w:r w:rsidRPr="00052B67">
              <w:t>1</w:t>
            </w:r>
          </w:p>
        </w:tc>
        <w:tc>
          <w:tcPr>
            <w:tcW w:w="3514" w:type="dxa"/>
            <w:tcBorders>
              <w:top w:val="single" w:sz="4" w:space="0" w:color="000000"/>
              <w:left w:val="single" w:sz="4" w:space="0" w:color="000000"/>
              <w:bottom w:val="single" w:sz="4" w:space="0" w:color="000000"/>
              <w:right w:val="single" w:sz="4" w:space="0" w:color="000000"/>
            </w:tcBorders>
          </w:tcPr>
          <w:p w14:paraId="1CD2C856" w14:textId="77777777" w:rsidR="00052B67" w:rsidRPr="00052B67" w:rsidRDefault="00052B67" w:rsidP="005345E4">
            <w:pPr>
              <w:jc w:val="center"/>
            </w:pPr>
            <w:r w:rsidRPr="00052B67">
              <w:t>Отключение водоснабжения</w:t>
            </w:r>
          </w:p>
        </w:tc>
        <w:tc>
          <w:tcPr>
            <w:tcW w:w="2693" w:type="dxa"/>
            <w:tcBorders>
              <w:top w:val="single" w:sz="4" w:space="0" w:color="000000"/>
              <w:left w:val="single" w:sz="4" w:space="0" w:color="000000"/>
              <w:bottom w:val="single" w:sz="4" w:space="0" w:color="000000"/>
              <w:right w:val="single" w:sz="4" w:space="0" w:color="000000"/>
            </w:tcBorders>
          </w:tcPr>
          <w:p w14:paraId="5D5C4BAE" w14:textId="77777777" w:rsidR="00052B67" w:rsidRPr="00052B67" w:rsidRDefault="00052B67" w:rsidP="005345E4">
            <w:pPr>
              <w:ind w:firstLine="709"/>
              <w:jc w:val="center"/>
            </w:pPr>
            <w:r w:rsidRPr="00052B67">
              <w:t>8</w:t>
            </w:r>
          </w:p>
        </w:tc>
        <w:tc>
          <w:tcPr>
            <w:tcW w:w="2835" w:type="dxa"/>
            <w:tcBorders>
              <w:top w:val="single" w:sz="4" w:space="0" w:color="000000"/>
              <w:left w:val="single" w:sz="4" w:space="0" w:color="000000"/>
              <w:bottom w:val="single" w:sz="4" w:space="0" w:color="000000"/>
              <w:right w:val="single" w:sz="4" w:space="0" w:color="000000"/>
            </w:tcBorders>
          </w:tcPr>
          <w:p w14:paraId="38D03425" w14:textId="77777777" w:rsidR="00052B67" w:rsidRPr="00052B67" w:rsidRDefault="00052B67" w:rsidP="005345E4">
            <w:pPr>
              <w:ind w:firstLine="709"/>
              <w:jc w:val="center"/>
            </w:pPr>
            <w:r w:rsidRPr="00052B67">
              <w:t>12</w:t>
            </w:r>
          </w:p>
        </w:tc>
      </w:tr>
    </w:tbl>
    <w:p w14:paraId="46346846" w14:textId="77777777" w:rsidR="00052B67" w:rsidRPr="00052B67" w:rsidRDefault="00052B67" w:rsidP="00052B67">
      <w:pPr>
        <w:ind w:firstLine="709"/>
        <w:jc w:val="both"/>
      </w:pPr>
      <w:r w:rsidRPr="00052B67">
        <w:t> </w:t>
      </w:r>
    </w:p>
    <w:p w14:paraId="639115C0" w14:textId="77777777" w:rsidR="00052B67" w:rsidRPr="00052B67" w:rsidRDefault="00052B67" w:rsidP="00052B67">
      <w:pPr>
        <w:ind w:firstLine="709"/>
        <w:jc w:val="both"/>
      </w:pPr>
      <w:r w:rsidRPr="00052B67">
        <w:t>б) на объектах теплоснабжения</w:t>
      </w:r>
    </w:p>
    <w:p w14:paraId="4FFC5C29" w14:textId="77777777" w:rsidR="00052B67" w:rsidRPr="00052B67" w:rsidRDefault="00052B67" w:rsidP="00052B67">
      <w:pPr>
        <w:ind w:firstLine="709"/>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0"/>
        <w:gridCol w:w="2264"/>
        <w:gridCol w:w="1373"/>
        <w:gridCol w:w="1363"/>
        <w:gridCol w:w="1363"/>
        <w:gridCol w:w="1364"/>
        <w:gridCol w:w="1364"/>
      </w:tblGrid>
      <w:tr w:rsidR="00052B67" w:rsidRPr="00052B67" w14:paraId="40373FFB" w14:textId="77777777" w:rsidTr="005345E4">
        <w:tc>
          <w:tcPr>
            <w:tcW w:w="487" w:type="dxa"/>
            <w:vMerge w:val="restart"/>
            <w:tcBorders>
              <w:top w:val="single" w:sz="4" w:space="0" w:color="000000"/>
              <w:left w:val="single" w:sz="4" w:space="0" w:color="000000"/>
              <w:bottom w:val="single" w:sz="4" w:space="0" w:color="000000"/>
              <w:right w:val="single" w:sz="4" w:space="0" w:color="000000"/>
            </w:tcBorders>
          </w:tcPr>
          <w:p w14:paraId="1F6882F0" w14:textId="77777777" w:rsidR="00052B67" w:rsidRPr="00052B67" w:rsidRDefault="00052B67" w:rsidP="005345E4">
            <w:pPr>
              <w:spacing w:line="276" w:lineRule="auto"/>
              <w:rPr>
                <w:color w:val="000000"/>
              </w:rPr>
            </w:pPr>
            <w:r w:rsidRPr="00052B67">
              <w:rPr>
                <w:color w:val="000000"/>
              </w:rPr>
              <w:t> </w:t>
            </w:r>
          </w:p>
          <w:p w14:paraId="0773F633" w14:textId="77777777" w:rsidR="00052B67" w:rsidRPr="00052B67" w:rsidRDefault="00052B67" w:rsidP="005345E4">
            <w:pPr>
              <w:spacing w:line="276" w:lineRule="auto"/>
              <w:rPr>
                <w:color w:val="000000"/>
              </w:rPr>
            </w:pPr>
            <w:r w:rsidRPr="00052B67">
              <w:rPr>
                <w:color w:val="000000"/>
              </w:rPr>
              <w:t xml:space="preserve">№ </w:t>
            </w:r>
            <w:proofErr w:type="gramStart"/>
            <w:r w:rsidRPr="00052B67">
              <w:rPr>
                <w:color w:val="000000"/>
              </w:rPr>
              <w:t>п</w:t>
            </w:r>
            <w:proofErr w:type="gramEnd"/>
            <w:r w:rsidRPr="00052B67">
              <w:rPr>
                <w:color w:val="000000"/>
              </w:rPr>
              <w:t>/п</w:t>
            </w:r>
          </w:p>
        </w:tc>
        <w:tc>
          <w:tcPr>
            <w:tcW w:w="2264" w:type="dxa"/>
            <w:vMerge w:val="restart"/>
            <w:tcBorders>
              <w:top w:val="single" w:sz="4" w:space="0" w:color="000000"/>
              <w:left w:val="single" w:sz="4" w:space="0" w:color="000000"/>
              <w:bottom w:val="single" w:sz="4" w:space="0" w:color="000000"/>
              <w:right w:val="single" w:sz="4" w:space="0" w:color="000000"/>
            </w:tcBorders>
          </w:tcPr>
          <w:p w14:paraId="06B8C12C" w14:textId="77777777" w:rsidR="00052B67" w:rsidRPr="00052B67" w:rsidRDefault="00052B67" w:rsidP="005345E4">
            <w:pPr>
              <w:spacing w:line="276" w:lineRule="auto"/>
              <w:jc w:val="center"/>
              <w:rPr>
                <w:color w:val="000000"/>
              </w:rPr>
            </w:pPr>
            <w:r w:rsidRPr="00052B67">
              <w:rPr>
                <w:color w:val="000000"/>
              </w:rPr>
              <w:t>Наименование технологического нарушения</w:t>
            </w:r>
          </w:p>
        </w:tc>
        <w:tc>
          <w:tcPr>
            <w:tcW w:w="1366" w:type="dxa"/>
            <w:vMerge w:val="restart"/>
            <w:tcBorders>
              <w:top w:val="single" w:sz="4" w:space="0" w:color="000000"/>
              <w:left w:val="single" w:sz="4" w:space="0" w:color="000000"/>
              <w:bottom w:val="single" w:sz="4" w:space="0" w:color="000000"/>
              <w:right w:val="single" w:sz="4" w:space="0" w:color="000000"/>
            </w:tcBorders>
          </w:tcPr>
          <w:p w14:paraId="78D762C3" w14:textId="77777777" w:rsidR="00052B67" w:rsidRPr="00052B67" w:rsidRDefault="00052B67" w:rsidP="005345E4">
            <w:pPr>
              <w:spacing w:line="276" w:lineRule="auto"/>
              <w:jc w:val="center"/>
              <w:rPr>
                <w:color w:val="000000"/>
              </w:rPr>
            </w:pPr>
            <w:r w:rsidRPr="00052B67">
              <w:rPr>
                <w:color w:val="000000"/>
              </w:rPr>
              <w:t>Время на устранение</w:t>
            </w:r>
          </w:p>
        </w:tc>
        <w:tc>
          <w:tcPr>
            <w:tcW w:w="5454" w:type="dxa"/>
            <w:gridSpan w:val="4"/>
            <w:tcBorders>
              <w:top w:val="single" w:sz="4" w:space="0" w:color="000000"/>
              <w:left w:val="single" w:sz="4" w:space="0" w:color="000000"/>
              <w:bottom w:val="single" w:sz="4" w:space="0" w:color="000000"/>
              <w:right w:val="single" w:sz="4" w:space="0" w:color="000000"/>
            </w:tcBorders>
          </w:tcPr>
          <w:p w14:paraId="79F4D25D" w14:textId="77777777" w:rsidR="00052B67" w:rsidRPr="00052B67" w:rsidRDefault="00052B67" w:rsidP="005345E4">
            <w:pPr>
              <w:spacing w:line="276" w:lineRule="auto"/>
              <w:jc w:val="center"/>
              <w:rPr>
                <w:color w:val="000000"/>
              </w:rPr>
            </w:pPr>
            <w:r w:rsidRPr="00052B67">
              <w:rPr>
                <w:color w:val="000000"/>
              </w:rPr>
              <w:t xml:space="preserve">Ожидаемая температура в жилых помещениях при температуре наружного воздуха, </w:t>
            </w:r>
            <w:proofErr w:type="gramStart"/>
            <w:r w:rsidRPr="00052B67">
              <w:rPr>
                <w:color w:val="000000"/>
              </w:rPr>
              <w:t>С</w:t>
            </w:r>
            <w:proofErr w:type="gramEnd"/>
          </w:p>
        </w:tc>
      </w:tr>
      <w:tr w:rsidR="00052B67" w:rsidRPr="00052B67" w14:paraId="1DC0314A" w14:textId="77777777" w:rsidTr="005345E4">
        <w:tc>
          <w:tcPr>
            <w:tcW w:w="0" w:type="auto"/>
            <w:vMerge/>
            <w:tcBorders>
              <w:top w:val="single" w:sz="4" w:space="0" w:color="000000"/>
              <w:left w:val="single" w:sz="4" w:space="0" w:color="000000"/>
              <w:bottom w:val="single" w:sz="4" w:space="0" w:color="000000"/>
              <w:right w:val="single" w:sz="4" w:space="0" w:color="000000"/>
            </w:tcBorders>
            <w:vAlign w:val="center"/>
          </w:tcPr>
          <w:p w14:paraId="229E6650" w14:textId="77777777" w:rsidR="00052B67" w:rsidRPr="00052B67" w:rsidRDefault="00052B67" w:rsidP="005345E4"/>
        </w:tc>
        <w:tc>
          <w:tcPr>
            <w:tcW w:w="0" w:type="auto"/>
            <w:vMerge/>
            <w:tcBorders>
              <w:top w:val="single" w:sz="4" w:space="0" w:color="000000"/>
              <w:left w:val="single" w:sz="4" w:space="0" w:color="000000"/>
              <w:bottom w:val="single" w:sz="4" w:space="0" w:color="000000"/>
              <w:right w:val="single" w:sz="4" w:space="0" w:color="000000"/>
            </w:tcBorders>
            <w:vAlign w:val="center"/>
          </w:tcPr>
          <w:p w14:paraId="31C7D4A5" w14:textId="77777777" w:rsidR="00052B67" w:rsidRPr="00052B67" w:rsidRDefault="00052B67" w:rsidP="005345E4"/>
        </w:tc>
        <w:tc>
          <w:tcPr>
            <w:tcW w:w="0" w:type="auto"/>
            <w:vMerge/>
            <w:tcBorders>
              <w:top w:val="single" w:sz="4" w:space="0" w:color="000000"/>
              <w:left w:val="single" w:sz="4" w:space="0" w:color="000000"/>
              <w:bottom w:val="single" w:sz="4" w:space="0" w:color="000000"/>
              <w:right w:val="single" w:sz="4" w:space="0" w:color="000000"/>
            </w:tcBorders>
            <w:vAlign w:val="center"/>
          </w:tcPr>
          <w:p w14:paraId="5A357FA7" w14:textId="77777777" w:rsidR="00052B67" w:rsidRPr="00052B67" w:rsidRDefault="00052B67" w:rsidP="005345E4"/>
        </w:tc>
        <w:tc>
          <w:tcPr>
            <w:tcW w:w="1363" w:type="dxa"/>
            <w:tcBorders>
              <w:top w:val="single" w:sz="4" w:space="0" w:color="000000"/>
              <w:left w:val="single" w:sz="4" w:space="0" w:color="000000"/>
              <w:bottom w:val="single" w:sz="4" w:space="0" w:color="000000"/>
              <w:right w:val="single" w:sz="4" w:space="0" w:color="000000"/>
            </w:tcBorders>
          </w:tcPr>
          <w:p w14:paraId="516F0EF8" w14:textId="77777777" w:rsidR="00052B67" w:rsidRPr="00052B67" w:rsidRDefault="00052B67" w:rsidP="005345E4">
            <w:pPr>
              <w:spacing w:line="276" w:lineRule="auto"/>
              <w:jc w:val="center"/>
              <w:rPr>
                <w:color w:val="000000"/>
              </w:rPr>
            </w:pPr>
            <w:r w:rsidRPr="00052B67">
              <w:rPr>
                <w:color w:val="000000"/>
              </w:rPr>
              <w:t>0</w:t>
            </w:r>
          </w:p>
        </w:tc>
        <w:tc>
          <w:tcPr>
            <w:tcW w:w="1363" w:type="dxa"/>
            <w:tcBorders>
              <w:top w:val="single" w:sz="4" w:space="0" w:color="000000"/>
              <w:left w:val="single" w:sz="4" w:space="0" w:color="000000"/>
              <w:bottom w:val="single" w:sz="4" w:space="0" w:color="000000"/>
              <w:right w:val="single" w:sz="4" w:space="0" w:color="000000"/>
            </w:tcBorders>
          </w:tcPr>
          <w:p w14:paraId="2C9E301D" w14:textId="77777777" w:rsidR="00052B67" w:rsidRPr="00052B67" w:rsidRDefault="00052B67" w:rsidP="005345E4">
            <w:pPr>
              <w:spacing w:line="276" w:lineRule="auto"/>
              <w:jc w:val="center"/>
              <w:rPr>
                <w:color w:val="000000"/>
              </w:rPr>
            </w:pPr>
            <w:r w:rsidRPr="00052B67">
              <w:rPr>
                <w:color w:val="000000"/>
              </w:rPr>
              <w:t>-10</w:t>
            </w:r>
          </w:p>
        </w:tc>
        <w:tc>
          <w:tcPr>
            <w:tcW w:w="1364" w:type="dxa"/>
            <w:tcBorders>
              <w:top w:val="single" w:sz="4" w:space="0" w:color="000000"/>
              <w:left w:val="single" w:sz="4" w:space="0" w:color="000000"/>
              <w:bottom w:val="single" w:sz="4" w:space="0" w:color="000000"/>
              <w:right w:val="single" w:sz="4" w:space="0" w:color="000000"/>
            </w:tcBorders>
          </w:tcPr>
          <w:p w14:paraId="4BA89137" w14:textId="77777777" w:rsidR="00052B67" w:rsidRPr="00052B67" w:rsidRDefault="00052B67" w:rsidP="005345E4">
            <w:pPr>
              <w:spacing w:line="276" w:lineRule="auto"/>
              <w:jc w:val="center"/>
              <w:rPr>
                <w:color w:val="000000"/>
              </w:rPr>
            </w:pPr>
            <w:r w:rsidRPr="00052B67">
              <w:rPr>
                <w:color w:val="000000"/>
              </w:rPr>
              <w:t>-20</w:t>
            </w:r>
          </w:p>
        </w:tc>
        <w:tc>
          <w:tcPr>
            <w:tcW w:w="1364" w:type="dxa"/>
            <w:tcBorders>
              <w:top w:val="single" w:sz="4" w:space="0" w:color="000000"/>
              <w:left w:val="single" w:sz="4" w:space="0" w:color="000000"/>
              <w:bottom w:val="single" w:sz="4" w:space="0" w:color="000000"/>
              <w:right w:val="single" w:sz="4" w:space="0" w:color="000000"/>
            </w:tcBorders>
          </w:tcPr>
          <w:p w14:paraId="1CD7CC2A" w14:textId="77777777" w:rsidR="00052B67" w:rsidRPr="00052B67" w:rsidRDefault="00052B67" w:rsidP="005345E4">
            <w:pPr>
              <w:spacing w:line="276" w:lineRule="auto"/>
              <w:jc w:val="center"/>
              <w:rPr>
                <w:color w:val="000000"/>
              </w:rPr>
            </w:pPr>
            <w:r w:rsidRPr="00052B67">
              <w:rPr>
                <w:color w:val="000000"/>
              </w:rPr>
              <w:t>более -20</w:t>
            </w:r>
          </w:p>
        </w:tc>
      </w:tr>
      <w:tr w:rsidR="00052B67" w:rsidRPr="00052B67" w14:paraId="7FCCEB9D" w14:textId="77777777" w:rsidTr="005345E4">
        <w:tc>
          <w:tcPr>
            <w:tcW w:w="487" w:type="dxa"/>
            <w:tcBorders>
              <w:top w:val="single" w:sz="4" w:space="0" w:color="000000"/>
              <w:left w:val="single" w:sz="4" w:space="0" w:color="000000"/>
              <w:bottom w:val="single" w:sz="4" w:space="0" w:color="000000"/>
              <w:right w:val="single" w:sz="4" w:space="0" w:color="000000"/>
            </w:tcBorders>
          </w:tcPr>
          <w:p w14:paraId="712FA90A" w14:textId="77777777" w:rsidR="00052B67" w:rsidRPr="00052B67" w:rsidRDefault="00052B67" w:rsidP="005345E4">
            <w:pPr>
              <w:spacing w:line="276" w:lineRule="auto"/>
              <w:jc w:val="center"/>
              <w:rPr>
                <w:color w:val="000000"/>
              </w:rPr>
            </w:pPr>
            <w:r w:rsidRPr="00052B67">
              <w:rPr>
                <w:color w:val="000000"/>
              </w:rPr>
              <w:t>1</w:t>
            </w:r>
          </w:p>
        </w:tc>
        <w:tc>
          <w:tcPr>
            <w:tcW w:w="2264" w:type="dxa"/>
            <w:tcBorders>
              <w:top w:val="single" w:sz="4" w:space="0" w:color="000000"/>
              <w:left w:val="single" w:sz="4" w:space="0" w:color="000000"/>
              <w:bottom w:val="single" w:sz="4" w:space="0" w:color="000000"/>
              <w:right w:val="single" w:sz="4" w:space="0" w:color="000000"/>
            </w:tcBorders>
          </w:tcPr>
          <w:p w14:paraId="4C74D793" w14:textId="77777777" w:rsidR="00052B67" w:rsidRPr="00052B67" w:rsidRDefault="00052B67" w:rsidP="005345E4">
            <w:pPr>
              <w:spacing w:line="276" w:lineRule="auto"/>
              <w:jc w:val="center"/>
              <w:rPr>
                <w:color w:val="000000"/>
              </w:rPr>
            </w:pPr>
            <w:r w:rsidRPr="00052B67">
              <w:rPr>
                <w:color w:val="000000"/>
              </w:rPr>
              <w:t>Отключение отопления</w:t>
            </w:r>
          </w:p>
        </w:tc>
        <w:tc>
          <w:tcPr>
            <w:tcW w:w="1366" w:type="dxa"/>
            <w:tcBorders>
              <w:top w:val="single" w:sz="4" w:space="0" w:color="000000"/>
              <w:left w:val="single" w:sz="4" w:space="0" w:color="000000"/>
              <w:bottom w:val="single" w:sz="4" w:space="0" w:color="000000"/>
              <w:right w:val="single" w:sz="4" w:space="0" w:color="000000"/>
            </w:tcBorders>
          </w:tcPr>
          <w:p w14:paraId="397EEE75" w14:textId="77777777" w:rsidR="00052B67" w:rsidRPr="00052B67" w:rsidRDefault="00052B67" w:rsidP="005345E4">
            <w:pPr>
              <w:spacing w:line="276" w:lineRule="auto"/>
              <w:jc w:val="center"/>
              <w:rPr>
                <w:color w:val="000000"/>
              </w:rPr>
            </w:pPr>
            <w:r w:rsidRPr="00052B67">
              <w:rPr>
                <w:color w:val="000000"/>
              </w:rPr>
              <w:t>2 часа</w:t>
            </w:r>
          </w:p>
        </w:tc>
        <w:tc>
          <w:tcPr>
            <w:tcW w:w="1363" w:type="dxa"/>
            <w:tcBorders>
              <w:top w:val="single" w:sz="4" w:space="0" w:color="000000"/>
              <w:left w:val="single" w:sz="4" w:space="0" w:color="000000"/>
              <w:bottom w:val="single" w:sz="4" w:space="0" w:color="000000"/>
              <w:right w:val="single" w:sz="4" w:space="0" w:color="000000"/>
            </w:tcBorders>
          </w:tcPr>
          <w:p w14:paraId="558EBFFE" w14:textId="77777777" w:rsidR="00052B67" w:rsidRPr="00052B67" w:rsidRDefault="00052B67" w:rsidP="005345E4">
            <w:pPr>
              <w:spacing w:line="276" w:lineRule="auto"/>
              <w:jc w:val="center"/>
              <w:rPr>
                <w:color w:val="000000"/>
              </w:rPr>
            </w:pPr>
            <w:r w:rsidRPr="00052B67">
              <w:rPr>
                <w:color w:val="000000"/>
              </w:rPr>
              <w:t>20</w:t>
            </w:r>
          </w:p>
        </w:tc>
        <w:tc>
          <w:tcPr>
            <w:tcW w:w="1363" w:type="dxa"/>
            <w:tcBorders>
              <w:top w:val="single" w:sz="4" w:space="0" w:color="000000"/>
              <w:left w:val="single" w:sz="4" w:space="0" w:color="000000"/>
              <w:bottom w:val="single" w:sz="4" w:space="0" w:color="000000"/>
              <w:right w:val="single" w:sz="4" w:space="0" w:color="000000"/>
            </w:tcBorders>
          </w:tcPr>
          <w:p w14:paraId="606843AB" w14:textId="77777777" w:rsidR="00052B67" w:rsidRPr="00052B67" w:rsidRDefault="00052B67" w:rsidP="005345E4">
            <w:pPr>
              <w:spacing w:line="276" w:lineRule="auto"/>
              <w:jc w:val="center"/>
              <w:rPr>
                <w:color w:val="000000"/>
              </w:rPr>
            </w:pPr>
            <w:r w:rsidRPr="00052B67">
              <w:rPr>
                <w:color w:val="000000"/>
              </w:rPr>
              <w:t>18</w:t>
            </w:r>
          </w:p>
        </w:tc>
        <w:tc>
          <w:tcPr>
            <w:tcW w:w="1364" w:type="dxa"/>
            <w:tcBorders>
              <w:top w:val="single" w:sz="4" w:space="0" w:color="000000"/>
              <w:left w:val="single" w:sz="4" w:space="0" w:color="000000"/>
              <w:bottom w:val="single" w:sz="4" w:space="0" w:color="000000"/>
              <w:right w:val="single" w:sz="4" w:space="0" w:color="000000"/>
            </w:tcBorders>
          </w:tcPr>
          <w:p w14:paraId="1AF8F381" w14:textId="77777777" w:rsidR="00052B67" w:rsidRPr="00052B67" w:rsidRDefault="00052B67" w:rsidP="005345E4">
            <w:pPr>
              <w:spacing w:line="276" w:lineRule="auto"/>
              <w:jc w:val="center"/>
              <w:rPr>
                <w:color w:val="000000"/>
              </w:rPr>
            </w:pPr>
            <w:r w:rsidRPr="00052B67">
              <w:rPr>
                <w:color w:val="000000"/>
              </w:rPr>
              <w:t>15</w:t>
            </w:r>
          </w:p>
        </w:tc>
        <w:tc>
          <w:tcPr>
            <w:tcW w:w="1364" w:type="dxa"/>
            <w:tcBorders>
              <w:top w:val="single" w:sz="4" w:space="0" w:color="000000"/>
              <w:left w:val="single" w:sz="4" w:space="0" w:color="000000"/>
              <w:bottom w:val="single" w:sz="4" w:space="0" w:color="000000"/>
              <w:right w:val="single" w:sz="4" w:space="0" w:color="000000"/>
            </w:tcBorders>
          </w:tcPr>
          <w:p w14:paraId="5BA2636B" w14:textId="77777777" w:rsidR="00052B67" w:rsidRPr="00052B67" w:rsidRDefault="00052B67" w:rsidP="005345E4">
            <w:pPr>
              <w:spacing w:line="276" w:lineRule="auto"/>
              <w:jc w:val="center"/>
              <w:rPr>
                <w:color w:val="000000"/>
              </w:rPr>
            </w:pPr>
            <w:r w:rsidRPr="00052B67">
              <w:rPr>
                <w:color w:val="000000"/>
              </w:rPr>
              <w:t>15</w:t>
            </w:r>
          </w:p>
        </w:tc>
      </w:tr>
      <w:tr w:rsidR="00052B67" w:rsidRPr="00052B67" w14:paraId="620CCCA0" w14:textId="77777777" w:rsidTr="005345E4">
        <w:tc>
          <w:tcPr>
            <w:tcW w:w="487" w:type="dxa"/>
            <w:tcBorders>
              <w:top w:val="single" w:sz="4" w:space="0" w:color="000000"/>
              <w:left w:val="single" w:sz="4" w:space="0" w:color="000000"/>
              <w:bottom w:val="single" w:sz="4" w:space="0" w:color="000000"/>
              <w:right w:val="single" w:sz="4" w:space="0" w:color="000000"/>
            </w:tcBorders>
          </w:tcPr>
          <w:p w14:paraId="7377EDE1" w14:textId="77777777" w:rsidR="00052B67" w:rsidRPr="00052B67" w:rsidRDefault="00052B67" w:rsidP="005345E4">
            <w:pPr>
              <w:spacing w:line="276" w:lineRule="auto"/>
              <w:jc w:val="center"/>
              <w:rPr>
                <w:color w:val="000000"/>
              </w:rPr>
            </w:pPr>
            <w:r w:rsidRPr="00052B67">
              <w:rPr>
                <w:color w:val="000000"/>
              </w:rPr>
              <w:t>2</w:t>
            </w:r>
          </w:p>
        </w:tc>
        <w:tc>
          <w:tcPr>
            <w:tcW w:w="2264" w:type="dxa"/>
            <w:tcBorders>
              <w:top w:val="single" w:sz="4" w:space="0" w:color="000000"/>
              <w:left w:val="single" w:sz="4" w:space="0" w:color="000000"/>
              <w:bottom w:val="single" w:sz="4" w:space="0" w:color="000000"/>
              <w:right w:val="single" w:sz="4" w:space="0" w:color="000000"/>
            </w:tcBorders>
          </w:tcPr>
          <w:p w14:paraId="5AEDB6B7" w14:textId="77777777" w:rsidR="00052B67" w:rsidRPr="00052B67" w:rsidRDefault="00052B67" w:rsidP="005345E4">
            <w:pPr>
              <w:spacing w:line="276" w:lineRule="auto"/>
              <w:jc w:val="center"/>
              <w:rPr>
                <w:color w:val="000000"/>
              </w:rPr>
            </w:pPr>
            <w:r w:rsidRPr="00052B67">
              <w:rPr>
                <w:color w:val="000000"/>
              </w:rPr>
              <w:t>Отключение отопления</w:t>
            </w:r>
          </w:p>
        </w:tc>
        <w:tc>
          <w:tcPr>
            <w:tcW w:w="1366" w:type="dxa"/>
            <w:tcBorders>
              <w:top w:val="single" w:sz="4" w:space="0" w:color="000000"/>
              <w:left w:val="single" w:sz="4" w:space="0" w:color="000000"/>
              <w:bottom w:val="single" w:sz="4" w:space="0" w:color="000000"/>
              <w:right w:val="single" w:sz="4" w:space="0" w:color="000000"/>
            </w:tcBorders>
          </w:tcPr>
          <w:p w14:paraId="6C876C8F" w14:textId="77777777" w:rsidR="00052B67" w:rsidRPr="00052B67" w:rsidRDefault="00052B67" w:rsidP="005345E4">
            <w:pPr>
              <w:spacing w:line="276" w:lineRule="auto"/>
              <w:jc w:val="center"/>
              <w:rPr>
                <w:color w:val="000000"/>
              </w:rPr>
            </w:pPr>
            <w:r w:rsidRPr="00052B67">
              <w:rPr>
                <w:color w:val="000000"/>
              </w:rPr>
              <w:t>4 часа</w:t>
            </w:r>
          </w:p>
        </w:tc>
        <w:tc>
          <w:tcPr>
            <w:tcW w:w="1363" w:type="dxa"/>
            <w:tcBorders>
              <w:top w:val="single" w:sz="4" w:space="0" w:color="000000"/>
              <w:left w:val="single" w:sz="4" w:space="0" w:color="000000"/>
              <w:bottom w:val="single" w:sz="4" w:space="0" w:color="000000"/>
              <w:right w:val="single" w:sz="4" w:space="0" w:color="000000"/>
            </w:tcBorders>
          </w:tcPr>
          <w:p w14:paraId="225CA13D" w14:textId="77777777" w:rsidR="00052B67" w:rsidRPr="00052B67" w:rsidRDefault="00052B67" w:rsidP="005345E4">
            <w:pPr>
              <w:spacing w:line="276" w:lineRule="auto"/>
              <w:jc w:val="center"/>
              <w:rPr>
                <w:color w:val="000000"/>
              </w:rPr>
            </w:pPr>
            <w:r w:rsidRPr="00052B67">
              <w:rPr>
                <w:color w:val="000000"/>
              </w:rPr>
              <w:t>19</w:t>
            </w:r>
          </w:p>
        </w:tc>
        <w:tc>
          <w:tcPr>
            <w:tcW w:w="1363" w:type="dxa"/>
            <w:tcBorders>
              <w:top w:val="single" w:sz="4" w:space="0" w:color="000000"/>
              <w:left w:val="single" w:sz="4" w:space="0" w:color="000000"/>
              <w:bottom w:val="single" w:sz="4" w:space="0" w:color="000000"/>
              <w:right w:val="single" w:sz="4" w:space="0" w:color="000000"/>
            </w:tcBorders>
          </w:tcPr>
          <w:p w14:paraId="56A25B3B" w14:textId="77777777" w:rsidR="00052B67" w:rsidRPr="00052B67" w:rsidRDefault="00052B67" w:rsidP="005345E4">
            <w:pPr>
              <w:spacing w:line="276" w:lineRule="auto"/>
              <w:jc w:val="center"/>
              <w:rPr>
                <w:color w:val="000000"/>
              </w:rPr>
            </w:pPr>
            <w:r w:rsidRPr="00052B67">
              <w:rPr>
                <w:color w:val="000000"/>
              </w:rPr>
              <w:t>15</w:t>
            </w:r>
          </w:p>
        </w:tc>
        <w:tc>
          <w:tcPr>
            <w:tcW w:w="1364" w:type="dxa"/>
            <w:tcBorders>
              <w:top w:val="single" w:sz="4" w:space="0" w:color="000000"/>
              <w:left w:val="single" w:sz="4" w:space="0" w:color="000000"/>
              <w:bottom w:val="single" w:sz="4" w:space="0" w:color="000000"/>
              <w:right w:val="single" w:sz="4" w:space="0" w:color="000000"/>
            </w:tcBorders>
          </w:tcPr>
          <w:p w14:paraId="2D92B782" w14:textId="77777777" w:rsidR="00052B67" w:rsidRPr="00052B67" w:rsidRDefault="00052B67" w:rsidP="005345E4">
            <w:pPr>
              <w:spacing w:line="276" w:lineRule="auto"/>
              <w:jc w:val="center"/>
              <w:rPr>
                <w:color w:val="000000"/>
              </w:rPr>
            </w:pPr>
            <w:r w:rsidRPr="00052B67">
              <w:rPr>
                <w:color w:val="000000"/>
              </w:rPr>
              <w:t>15</w:t>
            </w:r>
          </w:p>
        </w:tc>
        <w:tc>
          <w:tcPr>
            <w:tcW w:w="1364" w:type="dxa"/>
            <w:tcBorders>
              <w:top w:val="single" w:sz="4" w:space="0" w:color="000000"/>
              <w:left w:val="single" w:sz="4" w:space="0" w:color="000000"/>
              <w:bottom w:val="single" w:sz="4" w:space="0" w:color="000000"/>
              <w:right w:val="single" w:sz="4" w:space="0" w:color="000000"/>
            </w:tcBorders>
          </w:tcPr>
          <w:p w14:paraId="7096BE3B" w14:textId="77777777" w:rsidR="00052B67" w:rsidRPr="00052B67" w:rsidRDefault="00052B67" w:rsidP="005345E4">
            <w:pPr>
              <w:spacing w:line="276" w:lineRule="auto"/>
              <w:jc w:val="center"/>
              <w:rPr>
                <w:color w:val="000000"/>
              </w:rPr>
            </w:pPr>
            <w:r w:rsidRPr="00052B67">
              <w:rPr>
                <w:color w:val="000000"/>
              </w:rPr>
              <w:t>15</w:t>
            </w:r>
          </w:p>
        </w:tc>
      </w:tr>
      <w:tr w:rsidR="00052B67" w:rsidRPr="00052B67" w14:paraId="2374AB93" w14:textId="77777777" w:rsidTr="005345E4">
        <w:tc>
          <w:tcPr>
            <w:tcW w:w="487" w:type="dxa"/>
            <w:tcBorders>
              <w:top w:val="single" w:sz="4" w:space="0" w:color="000000"/>
              <w:left w:val="single" w:sz="4" w:space="0" w:color="000000"/>
              <w:bottom w:val="single" w:sz="4" w:space="0" w:color="000000"/>
              <w:right w:val="single" w:sz="4" w:space="0" w:color="000000"/>
            </w:tcBorders>
          </w:tcPr>
          <w:p w14:paraId="2013053F" w14:textId="77777777" w:rsidR="00052B67" w:rsidRPr="00052B67" w:rsidRDefault="00052B67" w:rsidP="005345E4">
            <w:pPr>
              <w:spacing w:line="276" w:lineRule="auto"/>
              <w:jc w:val="center"/>
              <w:rPr>
                <w:color w:val="000000"/>
              </w:rPr>
            </w:pPr>
            <w:r w:rsidRPr="00052B67">
              <w:rPr>
                <w:color w:val="000000"/>
              </w:rPr>
              <w:t>3</w:t>
            </w:r>
          </w:p>
        </w:tc>
        <w:tc>
          <w:tcPr>
            <w:tcW w:w="2264" w:type="dxa"/>
            <w:tcBorders>
              <w:top w:val="single" w:sz="4" w:space="0" w:color="000000"/>
              <w:left w:val="single" w:sz="4" w:space="0" w:color="000000"/>
              <w:bottom w:val="single" w:sz="4" w:space="0" w:color="000000"/>
              <w:right w:val="single" w:sz="4" w:space="0" w:color="000000"/>
            </w:tcBorders>
          </w:tcPr>
          <w:p w14:paraId="14BD03AD" w14:textId="77777777" w:rsidR="00052B67" w:rsidRPr="00052B67" w:rsidRDefault="00052B67" w:rsidP="005345E4">
            <w:pPr>
              <w:spacing w:line="276" w:lineRule="auto"/>
              <w:jc w:val="center"/>
              <w:rPr>
                <w:color w:val="000000"/>
              </w:rPr>
            </w:pPr>
            <w:r w:rsidRPr="00052B67">
              <w:rPr>
                <w:color w:val="000000"/>
              </w:rPr>
              <w:t>Отключение отопления</w:t>
            </w:r>
          </w:p>
        </w:tc>
        <w:tc>
          <w:tcPr>
            <w:tcW w:w="1366" w:type="dxa"/>
            <w:tcBorders>
              <w:top w:val="single" w:sz="4" w:space="0" w:color="000000"/>
              <w:left w:val="single" w:sz="4" w:space="0" w:color="000000"/>
              <w:bottom w:val="single" w:sz="4" w:space="0" w:color="000000"/>
              <w:right w:val="single" w:sz="4" w:space="0" w:color="000000"/>
            </w:tcBorders>
          </w:tcPr>
          <w:p w14:paraId="3242C9C2" w14:textId="77777777" w:rsidR="00052B67" w:rsidRPr="00052B67" w:rsidRDefault="00052B67" w:rsidP="005345E4">
            <w:pPr>
              <w:spacing w:line="276" w:lineRule="auto"/>
              <w:jc w:val="center"/>
              <w:rPr>
                <w:color w:val="000000"/>
              </w:rPr>
            </w:pPr>
            <w:r w:rsidRPr="00052B67">
              <w:rPr>
                <w:color w:val="000000"/>
              </w:rPr>
              <w:t>6 часов</w:t>
            </w:r>
          </w:p>
        </w:tc>
        <w:tc>
          <w:tcPr>
            <w:tcW w:w="1363" w:type="dxa"/>
            <w:tcBorders>
              <w:top w:val="single" w:sz="4" w:space="0" w:color="000000"/>
              <w:left w:val="single" w:sz="4" w:space="0" w:color="000000"/>
              <w:bottom w:val="single" w:sz="4" w:space="0" w:color="000000"/>
              <w:right w:val="single" w:sz="4" w:space="0" w:color="000000"/>
            </w:tcBorders>
          </w:tcPr>
          <w:p w14:paraId="4742DD03" w14:textId="77777777" w:rsidR="00052B67" w:rsidRPr="00052B67" w:rsidRDefault="00052B67" w:rsidP="005345E4">
            <w:pPr>
              <w:spacing w:line="276" w:lineRule="auto"/>
              <w:jc w:val="center"/>
              <w:rPr>
                <w:color w:val="000000"/>
              </w:rPr>
            </w:pPr>
            <w:r w:rsidRPr="00052B67">
              <w:rPr>
                <w:color w:val="000000"/>
              </w:rPr>
              <w:t>18</w:t>
            </w:r>
          </w:p>
        </w:tc>
        <w:tc>
          <w:tcPr>
            <w:tcW w:w="1363" w:type="dxa"/>
            <w:tcBorders>
              <w:top w:val="single" w:sz="4" w:space="0" w:color="000000"/>
              <w:left w:val="single" w:sz="4" w:space="0" w:color="000000"/>
              <w:bottom w:val="single" w:sz="4" w:space="0" w:color="000000"/>
              <w:right w:val="single" w:sz="4" w:space="0" w:color="000000"/>
            </w:tcBorders>
          </w:tcPr>
          <w:p w14:paraId="6B258525" w14:textId="77777777" w:rsidR="00052B67" w:rsidRPr="00052B67" w:rsidRDefault="00052B67" w:rsidP="005345E4">
            <w:pPr>
              <w:spacing w:line="276" w:lineRule="auto"/>
              <w:jc w:val="center"/>
              <w:rPr>
                <w:color w:val="000000"/>
              </w:rPr>
            </w:pPr>
            <w:r w:rsidRPr="00052B67">
              <w:rPr>
                <w:color w:val="000000"/>
              </w:rPr>
              <w:t>15</w:t>
            </w:r>
          </w:p>
        </w:tc>
        <w:tc>
          <w:tcPr>
            <w:tcW w:w="1364" w:type="dxa"/>
            <w:tcBorders>
              <w:top w:val="single" w:sz="4" w:space="0" w:color="000000"/>
              <w:left w:val="single" w:sz="4" w:space="0" w:color="000000"/>
              <w:bottom w:val="single" w:sz="4" w:space="0" w:color="000000"/>
              <w:right w:val="single" w:sz="4" w:space="0" w:color="000000"/>
            </w:tcBorders>
          </w:tcPr>
          <w:p w14:paraId="1971BA1B" w14:textId="77777777" w:rsidR="00052B67" w:rsidRPr="00052B67" w:rsidRDefault="00052B67" w:rsidP="005345E4">
            <w:pPr>
              <w:spacing w:line="276" w:lineRule="auto"/>
              <w:jc w:val="center"/>
              <w:rPr>
                <w:color w:val="000000"/>
              </w:rPr>
            </w:pPr>
            <w:r w:rsidRPr="00052B67">
              <w:rPr>
                <w:color w:val="000000"/>
              </w:rPr>
              <w:t>15</w:t>
            </w:r>
          </w:p>
        </w:tc>
        <w:tc>
          <w:tcPr>
            <w:tcW w:w="1364" w:type="dxa"/>
            <w:tcBorders>
              <w:top w:val="single" w:sz="4" w:space="0" w:color="000000"/>
              <w:left w:val="single" w:sz="4" w:space="0" w:color="000000"/>
              <w:bottom w:val="single" w:sz="4" w:space="0" w:color="000000"/>
              <w:right w:val="single" w:sz="4" w:space="0" w:color="000000"/>
            </w:tcBorders>
          </w:tcPr>
          <w:p w14:paraId="3AFD5362" w14:textId="77777777" w:rsidR="00052B67" w:rsidRPr="00052B67" w:rsidRDefault="00052B67" w:rsidP="005345E4">
            <w:pPr>
              <w:spacing w:line="276" w:lineRule="auto"/>
              <w:jc w:val="center"/>
              <w:rPr>
                <w:color w:val="000000"/>
              </w:rPr>
            </w:pPr>
            <w:r w:rsidRPr="00052B67">
              <w:rPr>
                <w:color w:val="000000"/>
              </w:rPr>
              <w:t>10</w:t>
            </w:r>
          </w:p>
        </w:tc>
      </w:tr>
      <w:tr w:rsidR="00052B67" w:rsidRPr="00052B67" w14:paraId="05FFBAA3" w14:textId="77777777" w:rsidTr="005345E4">
        <w:tc>
          <w:tcPr>
            <w:tcW w:w="487" w:type="dxa"/>
            <w:tcBorders>
              <w:top w:val="single" w:sz="4" w:space="0" w:color="000000"/>
              <w:left w:val="single" w:sz="4" w:space="0" w:color="000000"/>
              <w:bottom w:val="single" w:sz="4" w:space="0" w:color="000000"/>
              <w:right w:val="single" w:sz="4" w:space="0" w:color="000000"/>
            </w:tcBorders>
          </w:tcPr>
          <w:p w14:paraId="4DE6D921" w14:textId="77777777" w:rsidR="00052B67" w:rsidRPr="00052B67" w:rsidRDefault="00052B67" w:rsidP="005345E4">
            <w:pPr>
              <w:spacing w:line="276" w:lineRule="auto"/>
              <w:jc w:val="center"/>
              <w:rPr>
                <w:color w:val="000000"/>
              </w:rPr>
            </w:pPr>
            <w:r w:rsidRPr="00052B67">
              <w:rPr>
                <w:color w:val="000000"/>
              </w:rPr>
              <w:t>4</w:t>
            </w:r>
          </w:p>
        </w:tc>
        <w:tc>
          <w:tcPr>
            <w:tcW w:w="2264" w:type="dxa"/>
            <w:tcBorders>
              <w:top w:val="single" w:sz="4" w:space="0" w:color="000000"/>
              <w:left w:val="single" w:sz="4" w:space="0" w:color="000000"/>
              <w:bottom w:val="single" w:sz="4" w:space="0" w:color="000000"/>
              <w:right w:val="single" w:sz="4" w:space="0" w:color="000000"/>
            </w:tcBorders>
          </w:tcPr>
          <w:p w14:paraId="2C249FB4" w14:textId="77777777" w:rsidR="00052B67" w:rsidRPr="00052B67" w:rsidRDefault="00052B67" w:rsidP="005345E4">
            <w:pPr>
              <w:spacing w:line="276" w:lineRule="auto"/>
              <w:jc w:val="center"/>
              <w:rPr>
                <w:color w:val="000000"/>
              </w:rPr>
            </w:pPr>
            <w:r w:rsidRPr="00052B67">
              <w:rPr>
                <w:color w:val="000000"/>
              </w:rPr>
              <w:t>Отключение отопления</w:t>
            </w:r>
          </w:p>
        </w:tc>
        <w:tc>
          <w:tcPr>
            <w:tcW w:w="1366" w:type="dxa"/>
            <w:tcBorders>
              <w:top w:val="single" w:sz="4" w:space="0" w:color="000000"/>
              <w:left w:val="single" w:sz="4" w:space="0" w:color="000000"/>
              <w:bottom w:val="single" w:sz="4" w:space="0" w:color="000000"/>
              <w:right w:val="single" w:sz="4" w:space="0" w:color="000000"/>
            </w:tcBorders>
          </w:tcPr>
          <w:p w14:paraId="140F98A1" w14:textId="77777777" w:rsidR="00052B67" w:rsidRPr="00052B67" w:rsidRDefault="00052B67" w:rsidP="005345E4">
            <w:pPr>
              <w:spacing w:line="276" w:lineRule="auto"/>
              <w:jc w:val="center"/>
              <w:rPr>
                <w:color w:val="000000"/>
              </w:rPr>
            </w:pPr>
            <w:r w:rsidRPr="00052B67">
              <w:rPr>
                <w:color w:val="000000"/>
              </w:rPr>
              <w:t>8 часов</w:t>
            </w:r>
          </w:p>
        </w:tc>
        <w:tc>
          <w:tcPr>
            <w:tcW w:w="1363" w:type="dxa"/>
            <w:tcBorders>
              <w:top w:val="single" w:sz="4" w:space="0" w:color="000000"/>
              <w:left w:val="single" w:sz="4" w:space="0" w:color="000000"/>
              <w:bottom w:val="single" w:sz="4" w:space="0" w:color="000000"/>
              <w:right w:val="single" w:sz="4" w:space="0" w:color="000000"/>
            </w:tcBorders>
          </w:tcPr>
          <w:p w14:paraId="355F22F8" w14:textId="77777777" w:rsidR="00052B67" w:rsidRPr="00052B67" w:rsidRDefault="00052B67" w:rsidP="005345E4">
            <w:pPr>
              <w:spacing w:line="276" w:lineRule="auto"/>
              <w:jc w:val="center"/>
              <w:rPr>
                <w:color w:val="000000"/>
              </w:rPr>
            </w:pPr>
            <w:r w:rsidRPr="00052B67">
              <w:rPr>
                <w:color w:val="000000"/>
              </w:rPr>
              <w:t>17</w:t>
            </w:r>
          </w:p>
        </w:tc>
        <w:tc>
          <w:tcPr>
            <w:tcW w:w="1363" w:type="dxa"/>
            <w:tcBorders>
              <w:top w:val="single" w:sz="4" w:space="0" w:color="000000"/>
              <w:left w:val="single" w:sz="4" w:space="0" w:color="000000"/>
              <w:bottom w:val="single" w:sz="4" w:space="0" w:color="000000"/>
              <w:right w:val="single" w:sz="4" w:space="0" w:color="000000"/>
            </w:tcBorders>
          </w:tcPr>
          <w:p w14:paraId="1DCD4CB4" w14:textId="77777777" w:rsidR="00052B67" w:rsidRPr="00052B67" w:rsidRDefault="00052B67" w:rsidP="005345E4">
            <w:pPr>
              <w:spacing w:line="276" w:lineRule="auto"/>
              <w:jc w:val="center"/>
              <w:rPr>
                <w:color w:val="000000"/>
              </w:rPr>
            </w:pPr>
            <w:r w:rsidRPr="00052B67">
              <w:rPr>
                <w:color w:val="000000"/>
              </w:rPr>
              <w:t>15</w:t>
            </w:r>
          </w:p>
        </w:tc>
        <w:tc>
          <w:tcPr>
            <w:tcW w:w="1364" w:type="dxa"/>
            <w:tcBorders>
              <w:top w:val="single" w:sz="4" w:space="0" w:color="000000"/>
              <w:left w:val="single" w:sz="4" w:space="0" w:color="000000"/>
              <w:bottom w:val="single" w:sz="4" w:space="0" w:color="000000"/>
              <w:right w:val="single" w:sz="4" w:space="0" w:color="000000"/>
            </w:tcBorders>
          </w:tcPr>
          <w:p w14:paraId="6804493D" w14:textId="77777777" w:rsidR="00052B67" w:rsidRPr="00052B67" w:rsidRDefault="00052B67" w:rsidP="005345E4">
            <w:pPr>
              <w:spacing w:line="276" w:lineRule="auto"/>
              <w:jc w:val="center"/>
              <w:rPr>
                <w:color w:val="000000"/>
              </w:rPr>
            </w:pPr>
            <w:r w:rsidRPr="00052B67">
              <w:rPr>
                <w:color w:val="000000"/>
              </w:rPr>
              <w:t>10</w:t>
            </w:r>
          </w:p>
        </w:tc>
        <w:tc>
          <w:tcPr>
            <w:tcW w:w="1364" w:type="dxa"/>
            <w:tcBorders>
              <w:top w:val="single" w:sz="4" w:space="0" w:color="000000"/>
              <w:left w:val="single" w:sz="4" w:space="0" w:color="000000"/>
              <w:bottom w:val="single" w:sz="4" w:space="0" w:color="000000"/>
              <w:right w:val="single" w:sz="4" w:space="0" w:color="000000"/>
            </w:tcBorders>
          </w:tcPr>
          <w:p w14:paraId="077A9DAD" w14:textId="77777777" w:rsidR="00052B67" w:rsidRPr="00052B67" w:rsidRDefault="00052B67" w:rsidP="005345E4">
            <w:pPr>
              <w:spacing w:line="276" w:lineRule="auto"/>
              <w:jc w:val="center"/>
              <w:rPr>
                <w:color w:val="000000"/>
              </w:rPr>
            </w:pPr>
            <w:r w:rsidRPr="00052B67">
              <w:rPr>
                <w:color w:val="000000"/>
              </w:rPr>
              <w:t>10</w:t>
            </w:r>
          </w:p>
        </w:tc>
      </w:tr>
    </w:tbl>
    <w:p w14:paraId="3EA7A8F3" w14:textId="77777777" w:rsidR="00052B67" w:rsidRPr="00052B67" w:rsidRDefault="00052B67" w:rsidP="00052B67">
      <w:pPr>
        <w:ind w:firstLine="709"/>
        <w:jc w:val="both"/>
      </w:pPr>
    </w:p>
    <w:p w14:paraId="410952C9" w14:textId="77777777" w:rsidR="00052B67" w:rsidRPr="00052B67" w:rsidRDefault="00052B67" w:rsidP="00052B67">
      <w:pPr>
        <w:rPr>
          <w:color w:val="000000"/>
        </w:rPr>
      </w:pPr>
      <w:r w:rsidRPr="00052B67">
        <w:rPr>
          <w:color w:val="000000"/>
        </w:rPr>
        <w:t>в) на объектах электроснабжения</w:t>
      </w:r>
    </w:p>
    <w:p w14:paraId="1DB9C110" w14:textId="77777777" w:rsidR="00052B67" w:rsidRPr="00052B67" w:rsidRDefault="00052B67" w:rsidP="00052B67">
      <w:pPr>
        <w:ind w:firstLine="709"/>
        <w:jc w:val="both"/>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5"/>
        <w:gridCol w:w="5223"/>
        <w:gridCol w:w="3841"/>
      </w:tblGrid>
      <w:tr w:rsidR="00052B67" w:rsidRPr="00052B67" w14:paraId="6CD19752" w14:textId="77777777" w:rsidTr="005345E4">
        <w:tc>
          <w:tcPr>
            <w:tcW w:w="825" w:type="dxa"/>
            <w:tcBorders>
              <w:top w:val="single" w:sz="4" w:space="0" w:color="000000"/>
              <w:left w:val="single" w:sz="4" w:space="0" w:color="000000"/>
              <w:bottom w:val="single" w:sz="4" w:space="0" w:color="000000"/>
              <w:right w:val="single" w:sz="4" w:space="0" w:color="000000"/>
            </w:tcBorders>
          </w:tcPr>
          <w:p w14:paraId="7A3046B2" w14:textId="77777777" w:rsidR="00052B67" w:rsidRPr="00052B67" w:rsidRDefault="00052B67" w:rsidP="005345E4">
            <w:pPr>
              <w:spacing w:line="276" w:lineRule="auto"/>
              <w:rPr>
                <w:color w:val="000000"/>
              </w:rPr>
            </w:pPr>
            <w:r w:rsidRPr="00052B67">
              <w:rPr>
                <w:color w:val="000000"/>
              </w:rPr>
              <w:t xml:space="preserve">№ </w:t>
            </w:r>
            <w:proofErr w:type="gramStart"/>
            <w:r w:rsidRPr="00052B67">
              <w:rPr>
                <w:color w:val="000000"/>
              </w:rPr>
              <w:t>п</w:t>
            </w:r>
            <w:proofErr w:type="gramEnd"/>
            <w:r w:rsidRPr="00052B67">
              <w:rPr>
                <w:color w:val="000000"/>
              </w:rPr>
              <w:t>/п</w:t>
            </w:r>
          </w:p>
        </w:tc>
        <w:tc>
          <w:tcPr>
            <w:tcW w:w="5223" w:type="dxa"/>
            <w:tcBorders>
              <w:top w:val="single" w:sz="4" w:space="0" w:color="000000"/>
              <w:left w:val="single" w:sz="4" w:space="0" w:color="000000"/>
              <w:bottom w:val="single" w:sz="4" w:space="0" w:color="000000"/>
              <w:right w:val="single" w:sz="4" w:space="0" w:color="000000"/>
            </w:tcBorders>
          </w:tcPr>
          <w:p w14:paraId="29150A3C" w14:textId="77777777" w:rsidR="00052B67" w:rsidRPr="00052B67" w:rsidRDefault="00052B67" w:rsidP="005345E4">
            <w:pPr>
              <w:spacing w:line="276" w:lineRule="auto"/>
              <w:jc w:val="center"/>
              <w:rPr>
                <w:color w:val="000000"/>
              </w:rPr>
            </w:pPr>
            <w:r w:rsidRPr="00052B67">
              <w:rPr>
                <w:color w:val="000000"/>
              </w:rPr>
              <w:t>Наименование технологического нарушения</w:t>
            </w:r>
          </w:p>
        </w:tc>
        <w:tc>
          <w:tcPr>
            <w:tcW w:w="3841" w:type="dxa"/>
            <w:tcBorders>
              <w:top w:val="single" w:sz="4" w:space="0" w:color="000000"/>
              <w:left w:val="single" w:sz="4" w:space="0" w:color="000000"/>
              <w:bottom w:val="single" w:sz="4" w:space="0" w:color="000000"/>
              <w:right w:val="single" w:sz="4" w:space="0" w:color="000000"/>
            </w:tcBorders>
          </w:tcPr>
          <w:p w14:paraId="2736651B" w14:textId="77777777" w:rsidR="00052B67" w:rsidRPr="00052B67" w:rsidRDefault="00052B67" w:rsidP="005345E4">
            <w:pPr>
              <w:spacing w:line="276" w:lineRule="auto"/>
              <w:jc w:val="center"/>
              <w:rPr>
                <w:color w:val="000000"/>
              </w:rPr>
            </w:pPr>
            <w:r w:rsidRPr="00052B67">
              <w:rPr>
                <w:color w:val="000000"/>
              </w:rPr>
              <w:t>Время устранения</w:t>
            </w:r>
          </w:p>
        </w:tc>
      </w:tr>
      <w:tr w:rsidR="00052B67" w:rsidRPr="00052B67" w14:paraId="2CBB126F" w14:textId="77777777" w:rsidTr="005345E4">
        <w:tc>
          <w:tcPr>
            <w:tcW w:w="825" w:type="dxa"/>
            <w:tcBorders>
              <w:top w:val="single" w:sz="4" w:space="0" w:color="000000"/>
              <w:left w:val="single" w:sz="4" w:space="0" w:color="000000"/>
              <w:bottom w:val="single" w:sz="4" w:space="0" w:color="000000"/>
              <w:right w:val="single" w:sz="4" w:space="0" w:color="000000"/>
            </w:tcBorders>
          </w:tcPr>
          <w:p w14:paraId="3FA70ED0" w14:textId="77777777" w:rsidR="00052B67" w:rsidRPr="00052B67" w:rsidRDefault="00052B67" w:rsidP="005345E4">
            <w:pPr>
              <w:spacing w:line="276" w:lineRule="auto"/>
              <w:jc w:val="center"/>
              <w:rPr>
                <w:color w:val="000000"/>
              </w:rPr>
            </w:pPr>
            <w:r w:rsidRPr="00052B67">
              <w:rPr>
                <w:color w:val="000000"/>
              </w:rPr>
              <w:t>1</w:t>
            </w:r>
          </w:p>
        </w:tc>
        <w:tc>
          <w:tcPr>
            <w:tcW w:w="5223" w:type="dxa"/>
            <w:tcBorders>
              <w:top w:val="single" w:sz="4" w:space="0" w:color="000000"/>
              <w:left w:val="single" w:sz="4" w:space="0" w:color="000000"/>
              <w:bottom w:val="single" w:sz="4" w:space="0" w:color="000000"/>
              <w:right w:val="single" w:sz="4" w:space="0" w:color="000000"/>
            </w:tcBorders>
          </w:tcPr>
          <w:p w14:paraId="06F01C4E" w14:textId="77777777" w:rsidR="00052B67" w:rsidRPr="00052B67" w:rsidRDefault="00052B67" w:rsidP="005345E4">
            <w:pPr>
              <w:spacing w:line="276" w:lineRule="auto"/>
              <w:jc w:val="center"/>
              <w:rPr>
                <w:color w:val="000000"/>
              </w:rPr>
            </w:pPr>
            <w:r w:rsidRPr="00052B67">
              <w:rPr>
                <w:color w:val="000000"/>
              </w:rPr>
              <w:t>Отключение электроснабжения</w:t>
            </w:r>
          </w:p>
        </w:tc>
        <w:tc>
          <w:tcPr>
            <w:tcW w:w="3841" w:type="dxa"/>
            <w:tcBorders>
              <w:top w:val="single" w:sz="4" w:space="0" w:color="000000"/>
              <w:left w:val="single" w:sz="4" w:space="0" w:color="000000"/>
              <w:bottom w:val="single" w:sz="4" w:space="0" w:color="000000"/>
              <w:right w:val="single" w:sz="4" w:space="0" w:color="000000"/>
            </w:tcBorders>
          </w:tcPr>
          <w:p w14:paraId="447A8E8A" w14:textId="77777777" w:rsidR="00052B67" w:rsidRPr="00052B67" w:rsidRDefault="00052B67" w:rsidP="005345E4">
            <w:pPr>
              <w:spacing w:line="276" w:lineRule="auto"/>
              <w:jc w:val="center"/>
              <w:rPr>
                <w:color w:val="000000"/>
              </w:rPr>
            </w:pPr>
            <w:r w:rsidRPr="00052B67">
              <w:rPr>
                <w:color w:val="000000"/>
              </w:rPr>
              <w:t>2 часа</w:t>
            </w:r>
          </w:p>
        </w:tc>
      </w:tr>
    </w:tbl>
    <w:p w14:paraId="1FBEFF0C" w14:textId="77777777" w:rsidR="00052B67" w:rsidRPr="00052B67" w:rsidRDefault="00052B67" w:rsidP="00052B67">
      <w:pPr>
        <w:jc w:val="both"/>
      </w:pPr>
    </w:p>
    <w:p w14:paraId="7D4B3736" w14:textId="77777777" w:rsidR="00052B67" w:rsidRPr="00052B67" w:rsidRDefault="00052B67" w:rsidP="00052B67">
      <w:pPr>
        <w:ind w:firstLine="709"/>
        <w:jc w:val="both"/>
      </w:pPr>
      <w:r w:rsidRPr="00052B67">
        <w:t>При прибытии на место аварии старший по должности из числа персонала аварийной бригады эксплуатирующей организации обязан:</w:t>
      </w:r>
    </w:p>
    <w:p w14:paraId="49921A3D" w14:textId="77777777" w:rsidR="00052B67" w:rsidRPr="00052B67" w:rsidRDefault="00052B67" w:rsidP="00052B67">
      <w:pPr>
        <w:numPr>
          <w:ilvl w:val="0"/>
          <w:numId w:val="3"/>
        </w:numPr>
        <w:suppressAutoHyphens/>
        <w:jc w:val="both"/>
      </w:pPr>
      <w:r w:rsidRPr="00052B67">
        <w:t>составить общую картину характера, места, размеров аварии;</w:t>
      </w:r>
    </w:p>
    <w:p w14:paraId="05056750" w14:textId="77777777" w:rsidR="00052B67" w:rsidRPr="00052B67" w:rsidRDefault="00052B67" w:rsidP="00052B67">
      <w:pPr>
        <w:numPr>
          <w:ilvl w:val="0"/>
          <w:numId w:val="3"/>
        </w:numPr>
        <w:suppressAutoHyphens/>
        <w:jc w:val="both"/>
      </w:pPr>
      <w:r w:rsidRPr="00052B67">
        <w:t>определить потребителей, теплоснабжение которых будет ограничено (или полностью отключено) и период ограничения (отключения), отключить и убедиться в отключении поврежденного оборудования и трубопроводов, работающих в опасной зоне;</w:t>
      </w:r>
    </w:p>
    <w:p w14:paraId="3B5910AD" w14:textId="77777777" w:rsidR="00052B67" w:rsidRPr="00052B67" w:rsidRDefault="00052B67" w:rsidP="00052B67">
      <w:pPr>
        <w:numPr>
          <w:ilvl w:val="0"/>
          <w:numId w:val="3"/>
        </w:numPr>
        <w:suppressAutoHyphens/>
        <w:jc w:val="both"/>
      </w:pPr>
      <w:r w:rsidRPr="00052B67">
        <w:t>организовать предотвращение развития аварии;</w:t>
      </w:r>
    </w:p>
    <w:p w14:paraId="62E1818E" w14:textId="77777777" w:rsidR="00052B67" w:rsidRPr="00052B67" w:rsidRDefault="00052B67" w:rsidP="00052B67">
      <w:pPr>
        <w:numPr>
          <w:ilvl w:val="0"/>
          <w:numId w:val="3"/>
        </w:numPr>
        <w:suppressAutoHyphens/>
        <w:jc w:val="both"/>
      </w:pPr>
      <w:r w:rsidRPr="00052B67">
        <w:t>принять меры к обеспечению безопасности персонала, находящегося в зоне работы;</w:t>
      </w:r>
    </w:p>
    <w:p w14:paraId="00341415" w14:textId="77777777" w:rsidR="00052B67" w:rsidRPr="00052B67" w:rsidRDefault="00052B67" w:rsidP="00052B67">
      <w:pPr>
        <w:numPr>
          <w:ilvl w:val="0"/>
          <w:numId w:val="3"/>
        </w:numPr>
        <w:suppressAutoHyphens/>
        <w:jc w:val="both"/>
      </w:pPr>
      <w:r w:rsidRPr="00052B67">
        <w:t>получить от дежурного диспетчера по средствам связи, для проведения необходимых переключений, план действий, измененный режим теплоснабжения.</w:t>
      </w:r>
    </w:p>
    <w:p w14:paraId="68F327E4" w14:textId="77777777" w:rsidR="00052B67" w:rsidRPr="00052B67" w:rsidRDefault="00052B67" w:rsidP="00052B67">
      <w:pPr>
        <w:numPr>
          <w:ilvl w:val="0"/>
          <w:numId w:val="3"/>
        </w:numPr>
        <w:suppressAutoHyphens/>
        <w:jc w:val="both"/>
      </w:pPr>
      <w:r w:rsidRPr="00052B67">
        <w:t>определить последовательность отключения от теплоносителя, когда и какие инженерные системы при необходимости должны быть опорожнены;</w:t>
      </w:r>
    </w:p>
    <w:p w14:paraId="534E53DC" w14:textId="77777777" w:rsidR="00052B67" w:rsidRPr="00052B67" w:rsidRDefault="00052B67" w:rsidP="00052B67">
      <w:pPr>
        <w:ind w:firstLine="709"/>
        <w:jc w:val="both"/>
      </w:pPr>
      <w:r w:rsidRPr="00052B67">
        <w:t>определяет необходимость прибытия дополнительных сил и средств, для устранения аварии.</w:t>
      </w:r>
    </w:p>
    <w:p w14:paraId="7EF3F4B6" w14:textId="77777777" w:rsidR="00052B67" w:rsidRPr="00052B67" w:rsidRDefault="00052B67" w:rsidP="00052B67">
      <w:pPr>
        <w:ind w:firstLine="709"/>
        <w:jc w:val="both"/>
      </w:pPr>
      <w:r w:rsidRPr="00052B67">
        <w:t> </w:t>
      </w:r>
    </w:p>
    <w:p w14:paraId="6FFFE97E" w14:textId="77777777" w:rsidR="00052B67" w:rsidRPr="00052B67" w:rsidRDefault="00052B67" w:rsidP="00052B67">
      <w:pPr>
        <w:keepNext/>
        <w:keepLines/>
        <w:tabs>
          <w:tab w:val="left" w:pos="962"/>
          <w:tab w:val="left" w:pos="9638"/>
        </w:tabs>
        <w:ind w:right="-1"/>
        <w:jc w:val="center"/>
      </w:pPr>
      <w:r w:rsidRPr="00052B67">
        <w:lastRenderedPageBreak/>
        <w:t xml:space="preserve">8. Порядок организации </w:t>
      </w:r>
      <w:proofErr w:type="gramStart"/>
      <w:r w:rsidRPr="00052B67">
        <w:t>материально-технического</w:t>
      </w:r>
      <w:proofErr w:type="gramEnd"/>
      <w:r w:rsidRPr="00052B67">
        <w:t xml:space="preserve">, </w:t>
      </w:r>
    </w:p>
    <w:p w14:paraId="47AD7EE2" w14:textId="77777777" w:rsidR="00052B67" w:rsidRPr="00052B67" w:rsidRDefault="00052B67" w:rsidP="00052B67">
      <w:pPr>
        <w:keepNext/>
        <w:keepLines/>
        <w:tabs>
          <w:tab w:val="left" w:pos="962"/>
          <w:tab w:val="left" w:pos="9638"/>
        </w:tabs>
        <w:ind w:right="-1"/>
        <w:jc w:val="center"/>
      </w:pPr>
      <w:r w:rsidRPr="00052B67">
        <w:t xml:space="preserve">инженерного и финансового обеспечения операций </w:t>
      </w:r>
      <w:proofErr w:type="gramStart"/>
      <w:r w:rsidRPr="00052B67">
        <w:t>по</w:t>
      </w:r>
      <w:proofErr w:type="gramEnd"/>
      <w:r w:rsidRPr="00052B67">
        <w:t xml:space="preserve"> </w:t>
      </w:r>
    </w:p>
    <w:p w14:paraId="65E98488" w14:textId="77777777" w:rsidR="00052B67" w:rsidRPr="00052B67" w:rsidRDefault="00052B67" w:rsidP="00052B67">
      <w:pPr>
        <w:ind w:firstLine="709"/>
        <w:jc w:val="center"/>
      </w:pPr>
      <w:r w:rsidRPr="00052B67">
        <w:t>локализации и ликвидации аварий на объекте теплоснабжения</w:t>
      </w:r>
    </w:p>
    <w:p w14:paraId="4A8E4CD7" w14:textId="77777777" w:rsidR="00052B67" w:rsidRPr="00052B67" w:rsidRDefault="00052B67" w:rsidP="00052B67">
      <w:pPr>
        <w:ind w:firstLine="709"/>
        <w:jc w:val="center"/>
      </w:pPr>
    </w:p>
    <w:p w14:paraId="5026C279" w14:textId="77777777" w:rsidR="00052B67" w:rsidRPr="00052B67" w:rsidRDefault="00052B67" w:rsidP="00052B67">
      <w:pPr>
        <w:ind w:firstLine="709"/>
        <w:jc w:val="both"/>
      </w:pPr>
      <w:r w:rsidRPr="00052B67">
        <w:t>При организации материально-технического, инженерного и финансового обеспечения операций по локализации последствий аварий на объекте производится расчет необходимых для этого сил и средств.</w:t>
      </w:r>
    </w:p>
    <w:p w14:paraId="79FF8B26" w14:textId="77777777" w:rsidR="00052B67" w:rsidRPr="00052B67" w:rsidRDefault="00052B67" w:rsidP="00052B67">
      <w:pPr>
        <w:ind w:firstLine="709"/>
        <w:jc w:val="both"/>
      </w:pPr>
      <w:r w:rsidRPr="00052B67">
        <w:t>Для выполнения работ по ликвидации последствий аварийных ситуации требуется привлечение сил и средств, достаточных для решения поставленных задач в нормативные сроки.</w:t>
      </w:r>
    </w:p>
    <w:p w14:paraId="5B8A1FEC" w14:textId="77777777" w:rsidR="00052B67" w:rsidRPr="00052B67" w:rsidRDefault="00052B67" w:rsidP="00052B67">
      <w:pPr>
        <w:ind w:firstLine="709"/>
        <w:jc w:val="both"/>
      </w:pPr>
      <w:r w:rsidRPr="00052B67">
        <w:t xml:space="preserve">Для устранения последствий аварийных ситуаций создаются и используются: резервы финансовых средств и материально-технического обеспечения </w:t>
      </w:r>
      <w:proofErr w:type="spellStart"/>
      <w:r w:rsidRPr="00052B67">
        <w:t>ресурсоснабжающих</w:t>
      </w:r>
      <w:proofErr w:type="spellEnd"/>
      <w:r w:rsidRPr="00052B67">
        <w:t xml:space="preserve"> организаций, управляющих организаций. Объемы резервов финансовых ресурсов (резервных фондов) определяются и утверждаются нормативным правовым актом. Материально-технические средства, задействованные в мероприятиях по локализации и ликвидации последствий аварий, используются только для обеспечения операций по локализации и ликвидации последствий аварий на объекте.</w:t>
      </w:r>
    </w:p>
    <w:p w14:paraId="5CF788F5" w14:textId="77777777" w:rsidR="00052B67" w:rsidRPr="00052B67" w:rsidRDefault="00052B67" w:rsidP="00052B67">
      <w:pPr>
        <w:ind w:firstLine="709"/>
        <w:jc w:val="both"/>
      </w:pPr>
      <w:r w:rsidRPr="00052B67">
        <w:t>К работам при ликвидации последствий аварийных ситуации привлекаются специалисты аварийно-диспетчерских служб, оперативный персонал котельных, ремонтные бригады, специальная техника и оборудование организации, в эксплуатации которой находится система теплоснабжения в круглосуточном режиме, посменно.</w:t>
      </w:r>
    </w:p>
    <w:p w14:paraId="1F4E123F" w14:textId="77777777" w:rsidR="00052B67" w:rsidRPr="00052B67" w:rsidRDefault="00052B67" w:rsidP="00052B67">
      <w:pPr>
        <w:jc w:val="both"/>
      </w:pPr>
    </w:p>
    <w:p w14:paraId="2DD00C62" w14:textId="77777777" w:rsidR="00052B67" w:rsidRPr="00052B67" w:rsidRDefault="00052B67" w:rsidP="00052B67">
      <w:pPr>
        <w:autoSpaceDE w:val="0"/>
        <w:autoSpaceDN w:val="0"/>
        <w:adjustRightInd w:val="0"/>
        <w:jc w:val="both"/>
        <w:outlineLvl w:val="0"/>
      </w:pPr>
    </w:p>
    <w:p w14:paraId="2177CAC5" w14:textId="77777777" w:rsidR="00052B67" w:rsidRPr="00052B67" w:rsidRDefault="00052B67" w:rsidP="00052B67">
      <w:pPr>
        <w:autoSpaceDE w:val="0"/>
        <w:autoSpaceDN w:val="0"/>
        <w:adjustRightInd w:val="0"/>
        <w:jc w:val="both"/>
        <w:outlineLvl w:val="0"/>
      </w:pPr>
    </w:p>
    <w:p w14:paraId="0BAA9FC4" w14:textId="77777777" w:rsidR="00052B67" w:rsidRPr="00052B67" w:rsidRDefault="00052B67" w:rsidP="00052B67">
      <w:pPr>
        <w:autoSpaceDE w:val="0"/>
        <w:autoSpaceDN w:val="0"/>
        <w:adjustRightInd w:val="0"/>
        <w:jc w:val="both"/>
        <w:outlineLvl w:val="0"/>
      </w:pPr>
    </w:p>
    <w:p w14:paraId="34A8E192" w14:textId="77777777" w:rsidR="00925B3D" w:rsidRPr="00052B67" w:rsidRDefault="00925B3D" w:rsidP="00925B3D">
      <w:pPr>
        <w:autoSpaceDE w:val="0"/>
        <w:autoSpaceDN w:val="0"/>
        <w:adjustRightInd w:val="0"/>
        <w:jc w:val="both"/>
        <w:outlineLvl w:val="0"/>
      </w:pPr>
    </w:p>
    <w:p w14:paraId="4DE2661F" w14:textId="77777777" w:rsidR="00925B3D" w:rsidRPr="00052B67" w:rsidRDefault="00925B3D" w:rsidP="00925B3D">
      <w:pPr>
        <w:autoSpaceDE w:val="0"/>
        <w:autoSpaceDN w:val="0"/>
        <w:adjustRightInd w:val="0"/>
        <w:jc w:val="both"/>
        <w:outlineLvl w:val="0"/>
      </w:pPr>
    </w:p>
    <w:p w14:paraId="01748311" w14:textId="77777777" w:rsidR="00925B3D" w:rsidRPr="00052B67" w:rsidRDefault="00925B3D" w:rsidP="00925B3D">
      <w:pPr>
        <w:autoSpaceDE w:val="0"/>
        <w:autoSpaceDN w:val="0"/>
        <w:adjustRightInd w:val="0"/>
        <w:jc w:val="both"/>
        <w:outlineLvl w:val="0"/>
      </w:pPr>
    </w:p>
    <w:p w14:paraId="6DD4C172" w14:textId="77777777" w:rsidR="00925B3D" w:rsidRPr="00052B67" w:rsidRDefault="00925B3D" w:rsidP="00925B3D">
      <w:pPr>
        <w:autoSpaceDE w:val="0"/>
        <w:autoSpaceDN w:val="0"/>
        <w:adjustRightInd w:val="0"/>
        <w:jc w:val="both"/>
        <w:outlineLvl w:val="0"/>
      </w:pPr>
    </w:p>
    <w:p w14:paraId="160E1AF1" w14:textId="77777777" w:rsidR="00925B3D" w:rsidRPr="00052B67" w:rsidRDefault="00925B3D" w:rsidP="00925B3D">
      <w:pPr>
        <w:autoSpaceDE w:val="0"/>
        <w:autoSpaceDN w:val="0"/>
        <w:adjustRightInd w:val="0"/>
        <w:jc w:val="both"/>
        <w:outlineLvl w:val="0"/>
      </w:pPr>
    </w:p>
    <w:p w14:paraId="362C5D8D" w14:textId="77777777" w:rsidR="00925B3D" w:rsidRPr="00052B67" w:rsidRDefault="00925B3D" w:rsidP="00925B3D">
      <w:pPr>
        <w:autoSpaceDE w:val="0"/>
        <w:autoSpaceDN w:val="0"/>
        <w:adjustRightInd w:val="0"/>
        <w:jc w:val="both"/>
        <w:outlineLvl w:val="0"/>
      </w:pPr>
    </w:p>
    <w:p w14:paraId="5F0DC76F" w14:textId="77777777" w:rsidR="00925B3D" w:rsidRPr="00052B67" w:rsidRDefault="00925B3D" w:rsidP="00925B3D">
      <w:pPr>
        <w:autoSpaceDE w:val="0"/>
        <w:autoSpaceDN w:val="0"/>
        <w:adjustRightInd w:val="0"/>
        <w:jc w:val="both"/>
        <w:outlineLvl w:val="0"/>
      </w:pPr>
    </w:p>
    <w:p w14:paraId="2EA8C5AB" w14:textId="77777777" w:rsidR="00925B3D" w:rsidRPr="00052B67" w:rsidRDefault="00925B3D" w:rsidP="00925B3D">
      <w:pPr>
        <w:autoSpaceDE w:val="0"/>
        <w:autoSpaceDN w:val="0"/>
        <w:adjustRightInd w:val="0"/>
        <w:jc w:val="both"/>
        <w:outlineLvl w:val="0"/>
      </w:pPr>
    </w:p>
    <w:p w14:paraId="1BB3EA85" w14:textId="77777777" w:rsidR="00925B3D" w:rsidRPr="00052B67" w:rsidRDefault="00925B3D" w:rsidP="00925B3D">
      <w:pPr>
        <w:autoSpaceDE w:val="0"/>
        <w:autoSpaceDN w:val="0"/>
        <w:adjustRightInd w:val="0"/>
        <w:jc w:val="both"/>
        <w:outlineLvl w:val="0"/>
      </w:pPr>
    </w:p>
    <w:p w14:paraId="6038A909" w14:textId="77777777" w:rsidR="00925B3D" w:rsidRPr="00052B67" w:rsidRDefault="00925B3D" w:rsidP="00925B3D">
      <w:pPr>
        <w:autoSpaceDE w:val="0"/>
        <w:autoSpaceDN w:val="0"/>
        <w:adjustRightInd w:val="0"/>
        <w:jc w:val="both"/>
        <w:outlineLvl w:val="0"/>
      </w:pPr>
    </w:p>
    <w:p w14:paraId="78B9AB5D" w14:textId="77777777" w:rsidR="00925B3D" w:rsidRPr="00052B67" w:rsidRDefault="00925B3D" w:rsidP="00925B3D">
      <w:pPr>
        <w:autoSpaceDE w:val="0"/>
        <w:autoSpaceDN w:val="0"/>
        <w:adjustRightInd w:val="0"/>
        <w:jc w:val="both"/>
        <w:outlineLvl w:val="0"/>
      </w:pPr>
    </w:p>
    <w:p w14:paraId="05EFFA9C" w14:textId="77777777" w:rsidR="00925B3D" w:rsidRPr="00052B67" w:rsidRDefault="00925B3D" w:rsidP="00925B3D">
      <w:pPr>
        <w:autoSpaceDE w:val="0"/>
        <w:autoSpaceDN w:val="0"/>
        <w:adjustRightInd w:val="0"/>
        <w:jc w:val="both"/>
        <w:outlineLvl w:val="0"/>
      </w:pPr>
    </w:p>
    <w:p w14:paraId="626DF4D5" w14:textId="77777777" w:rsidR="00925B3D" w:rsidRPr="00052B67" w:rsidRDefault="00925B3D" w:rsidP="00925B3D">
      <w:pPr>
        <w:autoSpaceDE w:val="0"/>
        <w:autoSpaceDN w:val="0"/>
        <w:adjustRightInd w:val="0"/>
        <w:jc w:val="both"/>
        <w:outlineLvl w:val="0"/>
      </w:pPr>
    </w:p>
    <w:p w14:paraId="2F567821" w14:textId="77777777" w:rsidR="00925B3D" w:rsidRPr="00052B67" w:rsidRDefault="00925B3D" w:rsidP="00925B3D">
      <w:pPr>
        <w:autoSpaceDE w:val="0"/>
        <w:autoSpaceDN w:val="0"/>
        <w:adjustRightInd w:val="0"/>
        <w:outlineLvl w:val="0"/>
      </w:pPr>
    </w:p>
    <w:p w14:paraId="234B6148" w14:textId="77777777" w:rsidR="00925B3D" w:rsidRPr="00052B67" w:rsidRDefault="00925B3D" w:rsidP="00925B3D">
      <w:pPr>
        <w:autoSpaceDE w:val="0"/>
        <w:autoSpaceDN w:val="0"/>
        <w:adjustRightInd w:val="0"/>
        <w:outlineLvl w:val="0"/>
      </w:pPr>
    </w:p>
    <w:p w14:paraId="1DDFD216" w14:textId="77777777" w:rsidR="00925B3D" w:rsidRPr="00052B67" w:rsidRDefault="00925B3D" w:rsidP="00925B3D">
      <w:pPr>
        <w:autoSpaceDE w:val="0"/>
        <w:autoSpaceDN w:val="0"/>
        <w:adjustRightInd w:val="0"/>
        <w:outlineLvl w:val="0"/>
      </w:pPr>
    </w:p>
    <w:p w14:paraId="2E8B620C" w14:textId="77777777" w:rsidR="00925B3D" w:rsidRPr="00052B67" w:rsidRDefault="00925B3D" w:rsidP="00925B3D">
      <w:pPr>
        <w:autoSpaceDE w:val="0"/>
        <w:autoSpaceDN w:val="0"/>
        <w:adjustRightInd w:val="0"/>
        <w:outlineLvl w:val="0"/>
      </w:pPr>
    </w:p>
    <w:p w14:paraId="343D27D9" w14:textId="77777777" w:rsidR="00925B3D" w:rsidRPr="00052B67" w:rsidRDefault="00925B3D" w:rsidP="00925B3D">
      <w:pPr>
        <w:autoSpaceDE w:val="0"/>
        <w:autoSpaceDN w:val="0"/>
        <w:adjustRightInd w:val="0"/>
        <w:outlineLvl w:val="0"/>
      </w:pPr>
    </w:p>
    <w:p w14:paraId="292E803B" w14:textId="77777777" w:rsidR="00925B3D" w:rsidRPr="00052B67" w:rsidRDefault="00925B3D" w:rsidP="00925B3D">
      <w:pPr>
        <w:autoSpaceDE w:val="0"/>
        <w:autoSpaceDN w:val="0"/>
        <w:adjustRightInd w:val="0"/>
        <w:outlineLvl w:val="0"/>
      </w:pPr>
    </w:p>
    <w:p w14:paraId="77FA2D73" w14:textId="77777777" w:rsidR="00925B3D" w:rsidRPr="00052B67" w:rsidRDefault="00925B3D" w:rsidP="00925B3D">
      <w:pPr>
        <w:autoSpaceDE w:val="0"/>
        <w:autoSpaceDN w:val="0"/>
        <w:adjustRightInd w:val="0"/>
        <w:outlineLvl w:val="0"/>
      </w:pPr>
    </w:p>
    <w:p w14:paraId="53AE82B2" w14:textId="77777777" w:rsidR="00925B3D" w:rsidRPr="00052B67" w:rsidRDefault="00925B3D" w:rsidP="00925B3D">
      <w:pPr>
        <w:autoSpaceDE w:val="0"/>
        <w:autoSpaceDN w:val="0"/>
        <w:adjustRightInd w:val="0"/>
        <w:outlineLvl w:val="0"/>
      </w:pPr>
    </w:p>
    <w:p w14:paraId="68D8D27C" w14:textId="77777777" w:rsidR="00925B3D" w:rsidRPr="00052B67" w:rsidRDefault="00925B3D" w:rsidP="00925B3D">
      <w:pPr>
        <w:autoSpaceDE w:val="0"/>
        <w:autoSpaceDN w:val="0"/>
        <w:adjustRightInd w:val="0"/>
        <w:outlineLvl w:val="0"/>
      </w:pPr>
    </w:p>
    <w:p w14:paraId="610FC77F" w14:textId="77777777" w:rsidR="00925B3D" w:rsidRPr="00052B67" w:rsidRDefault="00925B3D" w:rsidP="00925B3D">
      <w:pPr>
        <w:autoSpaceDE w:val="0"/>
        <w:autoSpaceDN w:val="0"/>
        <w:adjustRightInd w:val="0"/>
        <w:outlineLvl w:val="0"/>
      </w:pPr>
    </w:p>
    <w:p w14:paraId="356534EB" w14:textId="77777777" w:rsidR="00925B3D" w:rsidRPr="00052B67" w:rsidRDefault="00925B3D" w:rsidP="00925B3D">
      <w:pPr>
        <w:autoSpaceDE w:val="0"/>
        <w:autoSpaceDN w:val="0"/>
        <w:adjustRightInd w:val="0"/>
        <w:outlineLvl w:val="0"/>
      </w:pPr>
    </w:p>
    <w:p w14:paraId="06ABF6CA" w14:textId="77777777" w:rsidR="00925B3D" w:rsidRPr="00052B67" w:rsidRDefault="00925B3D" w:rsidP="00925B3D">
      <w:pPr>
        <w:autoSpaceDE w:val="0"/>
        <w:autoSpaceDN w:val="0"/>
        <w:adjustRightInd w:val="0"/>
        <w:outlineLvl w:val="0"/>
      </w:pPr>
    </w:p>
    <w:p w14:paraId="0E274794" w14:textId="77777777" w:rsidR="00925B3D" w:rsidRPr="00052B67" w:rsidRDefault="00925B3D" w:rsidP="00925B3D">
      <w:pPr>
        <w:autoSpaceDE w:val="0"/>
        <w:autoSpaceDN w:val="0"/>
        <w:adjustRightInd w:val="0"/>
        <w:outlineLvl w:val="0"/>
      </w:pPr>
    </w:p>
    <w:p w14:paraId="13F1A1FB" w14:textId="77777777" w:rsidR="00925B3D" w:rsidRPr="00052B67" w:rsidRDefault="00925B3D" w:rsidP="00925B3D">
      <w:pPr>
        <w:autoSpaceDE w:val="0"/>
        <w:autoSpaceDN w:val="0"/>
        <w:adjustRightInd w:val="0"/>
        <w:outlineLvl w:val="0"/>
      </w:pPr>
    </w:p>
    <w:p w14:paraId="37DFC9EA" w14:textId="77777777" w:rsidR="00925B3D" w:rsidRPr="00052B67" w:rsidRDefault="00925B3D" w:rsidP="00925B3D">
      <w:pPr>
        <w:autoSpaceDE w:val="0"/>
        <w:autoSpaceDN w:val="0"/>
        <w:adjustRightInd w:val="0"/>
        <w:outlineLvl w:val="0"/>
      </w:pPr>
    </w:p>
    <w:p w14:paraId="1F51E489" w14:textId="77777777" w:rsidR="00925B3D" w:rsidRPr="00052B67" w:rsidRDefault="00925B3D" w:rsidP="00925B3D">
      <w:pPr>
        <w:autoSpaceDE w:val="0"/>
        <w:autoSpaceDN w:val="0"/>
        <w:adjustRightInd w:val="0"/>
        <w:outlineLvl w:val="0"/>
      </w:pPr>
    </w:p>
    <w:p w14:paraId="23B91D09" w14:textId="77777777" w:rsidR="00925B3D" w:rsidRPr="00052B67" w:rsidRDefault="00925B3D" w:rsidP="00925B3D">
      <w:pPr>
        <w:autoSpaceDE w:val="0"/>
        <w:autoSpaceDN w:val="0"/>
        <w:adjustRightInd w:val="0"/>
        <w:outlineLvl w:val="0"/>
      </w:pPr>
    </w:p>
    <w:p w14:paraId="0F9B9DC4" w14:textId="77777777" w:rsidR="00925B3D" w:rsidRPr="00052B67" w:rsidRDefault="00925B3D" w:rsidP="00925B3D">
      <w:pPr>
        <w:autoSpaceDE w:val="0"/>
        <w:autoSpaceDN w:val="0"/>
        <w:adjustRightInd w:val="0"/>
        <w:outlineLvl w:val="0"/>
      </w:pPr>
    </w:p>
    <w:p w14:paraId="60002438" w14:textId="77777777" w:rsidR="00925B3D" w:rsidRPr="00052B67" w:rsidRDefault="00925B3D" w:rsidP="00925B3D">
      <w:pPr>
        <w:autoSpaceDE w:val="0"/>
        <w:autoSpaceDN w:val="0"/>
        <w:adjustRightInd w:val="0"/>
        <w:outlineLvl w:val="0"/>
      </w:pPr>
    </w:p>
    <w:bookmarkEnd w:id="1"/>
    <w:p w14:paraId="007A6525" w14:textId="77777777" w:rsidR="00925B3D" w:rsidRPr="00052B67" w:rsidRDefault="00925B3D" w:rsidP="00925B3D">
      <w:pPr>
        <w:autoSpaceDE w:val="0"/>
        <w:autoSpaceDN w:val="0"/>
        <w:adjustRightInd w:val="0"/>
        <w:outlineLvl w:val="0"/>
      </w:pPr>
    </w:p>
    <w:sectPr w:rsidR="00925B3D" w:rsidRPr="00052B67" w:rsidSect="00052B67">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D2CA21" w14:textId="77777777" w:rsidR="001A2152" w:rsidRDefault="001A2152" w:rsidP="001D03CA">
      <w:r>
        <w:separator/>
      </w:r>
    </w:p>
  </w:endnote>
  <w:endnote w:type="continuationSeparator" w:id="0">
    <w:p w14:paraId="056E88FC" w14:textId="77777777" w:rsidR="001A2152" w:rsidRDefault="001A2152" w:rsidP="001D0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6E045" w14:textId="77777777" w:rsidR="001A2152" w:rsidRDefault="001A2152" w:rsidP="001D03CA">
      <w:r>
        <w:separator/>
      </w:r>
    </w:p>
  </w:footnote>
  <w:footnote w:type="continuationSeparator" w:id="0">
    <w:p w14:paraId="0D3DBAB6" w14:textId="77777777" w:rsidR="001A2152" w:rsidRDefault="001A2152" w:rsidP="001D0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34A2E" w14:textId="77777777" w:rsidR="001D03CA" w:rsidRDefault="001D03CA" w:rsidP="001D03CA">
    <w:pPr>
      <w:pStyle w:val="aa"/>
      <w:pBdr>
        <w:bottom w:val="thickThinSmallGap" w:sz="24" w:space="0" w:color="622423"/>
      </w:pBdr>
      <w:tabs>
        <w:tab w:val="center" w:pos="5233"/>
        <w:tab w:val="left" w:pos="9060"/>
      </w:tabs>
      <w:jc w:val="center"/>
      <w:rPr>
        <w:rFonts w:ascii="Cambria" w:hAnsi="Cambria"/>
        <w:sz w:val="32"/>
        <w:szCs w:val="32"/>
      </w:rPr>
    </w:pPr>
    <w:r>
      <w:rPr>
        <w:rFonts w:ascii="Cambria" w:hAnsi="Cambria"/>
        <w:sz w:val="32"/>
        <w:szCs w:val="32"/>
      </w:rPr>
      <w:t>ОФИЦИАЛЬНЫЙ ВЕСТНИК ГОРОДА КАРГАТА</w:t>
    </w:r>
  </w:p>
  <w:p w14:paraId="3DE18FB1" w14:textId="77777777" w:rsidR="001D03CA" w:rsidRDefault="001D03CA" w:rsidP="001D03CA">
    <w:pPr>
      <w:pStyle w:val="aa"/>
      <w:pBdr>
        <w:bottom w:val="thickThinSmallGap" w:sz="24" w:space="0" w:color="622423"/>
      </w:pBdr>
      <w:tabs>
        <w:tab w:val="center" w:pos="5233"/>
        <w:tab w:val="left" w:pos="9060"/>
      </w:tabs>
      <w:rPr>
        <w:rFonts w:ascii="Cambria" w:hAnsi="Cambria"/>
        <w:sz w:val="32"/>
        <w:szCs w:val="32"/>
      </w:rPr>
    </w:pPr>
    <w:r>
      <w:t>30.04.2025  № 06                                                                                                        БЕСПЛАТНО</w:t>
    </w:r>
  </w:p>
  <w:p w14:paraId="678B2F10" w14:textId="77777777" w:rsidR="001D03CA" w:rsidRDefault="001D03C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2A6E"/>
    <w:multiLevelType w:val="hybridMultilevel"/>
    <w:tmpl w:val="0574B74E"/>
    <w:lvl w:ilvl="0" w:tplc="FFFFFFFF">
      <w:start w:val="1"/>
      <w:numFmt w:val="decimal"/>
      <w:pStyle w:val="1"/>
      <w:suff w:val="nothing"/>
      <w:lvlText w:val=""/>
      <w:lvlJc w:val="left"/>
      <w:pPr>
        <w:tabs>
          <w:tab w:val="num" w:pos="0"/>
        </w:tabs>
        <w:ind w:left="0" w:firstLine="0"/>
      </w:pPr>
    </w:lvl>
    <w:lvl w:ilvl="1" w:tplc="FFFFFFFF">
      <w:start w:val="1"/>
      <w:numFmt w:val="decimal"/>
      <w:pStyle w:val="2"/>
      <w:suff w:val="nothing"/>
      <w:lvlText w:val=""/>
      <w:lvlJc w:val="left"/>
      <w:pPr>
        <w:tabs>
          <w:tab w:val="num" w:pos="0"/>
        </w:tabs>
        <w:ind w:left="0" w:firstLine="0"/>
      </w:pPr>
    </w:lvl>
    <w:lvl w:ilvl="2" w:tplc="FFFFFFFF">
      <w:start w:val="1"/>
      <w:numFmt w:val="decimal"/>
      <w:pStyle w:val="3"/>
      <w:suff w:val="nothing"/>
      <w:lvlText w:val=""/>
      <w:lvlJc w:val="left"/>
      <w:pPr>
        <w:tabs>
          <w:tab w:val="num" w:pos="0"/>
        </w:tabs>
        <w:ind w:left="0" w:firstLine="0"/>
      </w:pPr>
    </w:lvl>
    <w:lvl w:ilvl="3" w:tplc="FFFFFFFF">
      <w:start w:val="1"/>
      <w:numFmt w:val="decimal"/>
      <w:pStyle w:val="4"/>
      <w:suff w:val="nothing"/>
      <w:lvlText w:val=""/>
      <w:lvlJc w:val="left"/>
      <w:pPr>
        <w:tabs>
          <w:tab w:val="num" w:pos="0"/>
        </w:tabs>
        <w:ind w:left="0" w:firstLine="0"/>
      </w:pPr>
    </w:lvl>
    <w:lvl w:ilvl="4" w:tplc="FFFFFFFF">
      <w:start w:val="1"/>
      <w:numFmt w:val="decimal"/>
      <w:pStyle w:val="5"/>
      <w:suff w:val="nothing"/>
      <w:lvlText w:val=""/>
      <w:lvlJc w:val="left"/>
      <w:pPr>
        <w:tabs>
          <w:tab w:val="num" w:pos="0"/>
        </w:tabs>
        <w:ind w:left="0" w:firstLine="0"/>
      </w:pPr>
    </w:lvl>
    <w:lvl w:ilvl="5" w:tplc="FFFFFFFF">
      <w:start w:val="1"/>
      <w:numFmt w:val="decimal"/>
      <w:pStyle w:val="6"/>
      <w:suff w:val="nothing"/>
      <w:lvlText w:val=""/>
      <w:lvlJc w:val="left"/>
      <w:pPr>
        <w:tabs>
          <w:tab w:val="num" w:pos="0"/>
        </w:tabs>
        <w:ind w:left="0" w:firstLine="0"/>
      </w:pPr>
    </w:lvl>
    <w:lvl w:ilvl="6" w:tplc="FFFFFFFF">
      <w:start w:val="1"/>
      <w:numFmt w:val="decimal"/>
      <w:pStyle w:val="7"/>
      <w:suff w:val="nothing"/>
      <w:lvlText w:val=""/>
      <w:lvlJc w:val="left"/>
      <w:pPr>
        <w:tabs>
          <w:tab w:val="num" w:pos="0"/>
        </w:tabs>
        <w:ind w:left="0" w:firstLine="0"/>
      </w:pPr>
    </w:lvl>
    <w:lvl w:ilvl="7" w:tplc="FFFFFFFF">
      <w:start w:val="1"/>
      <w:numFmt w:val="decimal"/>
      <w:pStyle w:val="8"/>
      <w:suff w:val="nothing"/>
      <w:lvlText w:val=""/>
      <w:lvlJc w:val="left"/>
      <w:pPr>
        <w:tabs>
          <w:tab w:val="num" w:pos="0"/>
        </w:tabs>
        <w:ind w:left="0" w:firstLine="0"/>
      </w:pPr>
    </w:lvl>
    <w:lvl w:ilvl="8" w:tplc="FFFFFFFF">
      <w:start w:val="1"/>
      <w:numFmt w:val="decimal"/>
      <w:pStyle w:val="9"/>
      <w:suff w:val="nothing"/>
      <w:lvlText w:val=""/>
      <w:lvlJc w:val="left"/>
      <w:pPr>
        <w:tabs>
          <w:tab w:val="num" w:pos="0"/>
        </w:tabs>
        <w:ind w:left="0" w:firstLine="0"/>
      </w:pPr>
    </w:lvl>
  </w:abstractNum>
  <w:abstractNum w:abstractNumId="1">
    <w:nsid w:val="0A226AD3"/>
    <w:multiLevelType w:val="hybridMultilevel"/>
    <w:tmpl w:val="F9C4794E"/>
    <w:lvl w:ilvl="0" w:tplc="E9D05512">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1E84000C">
      <w:start w:val="1"/>
      <w:numFmt w:val="decimal"/>
      <w:lvlText w:val=""/>
      <w:lvlJc w:val="left"/>
    </w:lvl>
    <w:lvl w:ilvl="2" w:tplc="0400BA5C">
      <w:start w:val="1"/>
      <w:numFmt w:val="decimal"/>
      <w:lvlText w:val=""/>
      <w:lvlJc w:val="left"/>
    </w:lvl>
    <w:lvl w:ilvl="3" w:tplc="EF9253F4">
      <w:start w:val="1"/>
      <w:numFmt w:val="decimal"/>
      <w:lvlText w:val=""/>
      <w:lvlJc w:val="left"/>
    </w:lvl>
    <w:lvl w:ilvl="4" w:tplc="0DEED3BE">
      <w:start w:val="1"/>
      <w:numFmt w:val="decimal"/>
      <w:lvlText w:val=""/>
      <w:lvlJc w:val="left"/>
    </w:lvl>
    <w:lvl w:ilvl="5" w:tplc="C59C9A4A">
      <w:start w:val="1"/>
      <w:numFmt w:val="decimal"/>
      <w:lvlText w:val=""/>
      <w:lvlJc w:val="left"/>
    </w:lvl>
    <w:lvl w:ilvl="6" w:tplc="921CAA28">
      <w:start w:val="1"/>
      <w:numFmt w:val="decimal"/>
      <w:lvlText w:val=""/>
      <w:lvlJc w:val="left"/>
    </w:lvl>
    <w:lvl w:ilvl="7" w:tplc="6AE448D0">
      <w:start w:val="1"/>
      <w:numFmt w:val="decimal"/>
      <w:lvlText w:val=""/>
      <w:lvlJc w:val="left"/>
    </w:lvl>
    <w:lvl w:ilvl="8" w:tplc="9F7E5128">
      <w:start w:val="1"/>
      <w:numFmt w:val="decimal"/>
      <w:lvlText w:val=""/>
      <w:lvlJc w:val="left"/>
    </w:lvl>
  </w:abstractNum>
  <w:abstractNum w:abstractNumId="2">
    <w:nsid w:val="34125472"/>
    <w:multiLevelType w:val="hybridMultilevel"/>
    <w:tmpl w:val="D2769CDE"/>
    <w:lvl w:ilvl="0" w:tplc="54D49CFE">
      <w:start w:val="1"/>
      <w:numFmt w:val="bullet"/>
      <w:lvlText w:val=""/>
      <w:lvlJc w:val="left"/>
      <w:pPr>
        <w:tabs>
          <w:tab w:val="num" w:pos="3763"/>
        </w:tabs>
        <w:ind w:left="376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E8"/>
    <w:rsid w:val="00006DA1"/>
    <w:rsid w:val="00031D9F"/>
    <w:rsid w:val="00052B67"/>
    <w:rsid w:val="001550F0"/>
    <w:rsid w:val="00186619"/>
    <w:rsid w:val="001A2152"/>
    <w:rsid w:val="001D03CA"/>
    <w:rsid w:val="001E18BE"/>
    <w:rsid w:val="001E2F83"/>
    <w:rsid w:val="00211B07"/>
    <w:rsid w:val="00234A00"/>
    <w:rsid w:val="00282C98"/>
    <w:rsid w:val="002A65D5"/>
    <w:rsid w:val="002A69D8"/>
    <w:rsid w:val="003104A0"/>
    <w:rsid w:val="0032457F"/>
    <w:rsid w:val="003262F7"/>
    <w:rsid w:val="00332E81"/>
    <w:rsid w:val="00390509"/>
    <w:rsid w:val="004737AF"/>
    <w:rsid w:val="004B4B68"/>
    <w:rsid w:val="004C600B"/>
    <w:rsid w:val="004F0BCD"/>
    <w:rsid w:val="00525E49"/>
    <w:rsid w:val="005325EA"/>
    <w:rsid w:val="00571ACB"/>
    <w:rsid w:val="00592514"/>
    <w:rsid w:val="005E2ACA"/>
    <w:rsid w:val="00633AF6"/>
    <w:rsid w:val="007E65A3"/>
    <w:rsid w:val="008440CA"/>
    <w:rsid w:val="0085088E"/>
    <w:rsid w:val="008834CE"/>
    <w:rsid w:val="008A17C1"/>
    <w:rsid w:val="009110D1"/>
    <w:rsid w:val="00921E7A"/>
    <w:rsid w:val="00925B3D"/>
    <w:rsid w:val="00932FB9"/>
    <w:rsid w:val="009555E0"/>
    <w:rsid w:val="00963569"/>
    <w:rsid w:val="009F4BB4"/>
    <w:rsid w:val="009F5855"/>
    <w:rsid w:val="00A11224"/>
    <w:rsid w:val="00A727E4"/>
    <w:rsid w:val="00A771F9"/>
    <w:rsid w:val="00AD5EE1"/>
    <w:rsid w:val="00AE5C4C"/>
    <w:rsid w:val="00AF5FA3"/>
    <w:rsid w:val="00B153E8"/>
    <w:rsid w:val="00B16FBE"/>
    <w:rsid w:val="00B17689"/>
    <w:rsid w:val="00B243F7"/>
    <w:rsid w:val="00B4137A"/>
    <w:rsid w:val="00BA2F9F"/>
    <w:rsid w:val="00BB1026"/>
    <w:rsid w:val="00BC1E3A"/>
    <w:rsid w:val="00BE4771"/>
    <w:rsid w:val="00BE6CE7"/>
    <w:rsid w:val="00C022C8"/>
    <w:rsid w:val="00C04356"/>
    <w:rsid w:val="00C14618"/>
    <w:rsid w:val="00C32E24"/>
    <w:rsid w:val="00C56C5E"/>
    <w:rsid w:val="00C63BD5"/>
    <w:rsid w:val="00C729EE"/>
    <w:rsid w:val="00C75B7E"/>
    <w:rsid w:val="00CC2528"/>
    <w:rsid w:val="00CD7F0E"/>
    <w:rsid w:val="00CF1A08"/>
    <w:rsid w:val="00D33AEF"/>
    <w:rsid w:val="00D45E91"/>
    <w:rsid w:val="00D54FA5"/>
    <w:rsid w:val="00D57F2E"/>
    <w:rsid w:val="00D61310"/>
    <w:rsid w:val="00DC036B"/>
    <w:rsid w:val="00E125C5"/>
    <w:rsid w:val="00EC7FA5"/>
    <w:rsid w:val="00ED1492"/>
    <w:rsid w:val="00EF3B60"/>
    <w:rsid w:val="00FB1B1C"/>
    <w:rsid w:val="00FF1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1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2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
    <w:rsid w:val="00052B67"/>
    <w:pPr>
      <w:keepNext/>
      <w:numPr>
        <w:numId w:val="2"/>
      </w:numPr>
      <w:jc w:val="center"/>
      <w:outlineLvl w:val="0"/>
    </w:pPr>
    <w:rPr>
      <w:rFonts w:ascii="Arial" w:eastAsia="Arial" w:hAnsi="Arial"/>
      <w:sz w:val="40"/>
      <w:szCs w:val="40"/>
      <w:lang w:val="x-none" w:eastAsia="x-none"/>
    </w:rPr>
  </w:style>
  <w:style w:type="paragraph" w:styleId="2">
    <w:name w:val="heading 2"/>
    <w:basedOn w:val="a"/>
    <w:next w:val="a"/>
    <w:link w:val="20"/>
    <w:uiPriority w:val="9"/>
    <w:qFormat/>
    <w:rsid w:val="00052B67"/>
    <w:pPr>
      <w:keepNext/>
      <w:numPr>
        <w:ilvl w:val="1"/>
        <w:numId w:val="2"/>
      </w:numPr>
      <w:jc w:val="center"/>
      <w:outlineLvl w:val="1"/>
    </w:pPr>
    <w:rPr>
      <w:rFonts w:ascii="Arial" w:eastAsia="Arial" w:hAnsi="Arial"/>
      <w:sz w:val="34"/>
      <w:szCs w:val="20"/>
      <w:lang w:val="x-none" w:eastAsia="x-none"/>
    </w:rPr>
  </w:style>
  <w:style w:type="paragraph" w:styleId="3">
    <w:name w:val="heading 3"/>
    <w:basedOn w:val="a"/>
    <w:next w:val="a"/>
    <w:link w:val="30"/>
    <w:uiPriority w:val="9"/>
    <w:rsid w:val="00052B67"/>
    <w:pPr>
      <w:keepNext/>
      <w:numPr>
        <w:ilvl w:val="2"/>
        <w:numId w:val="2"/>
      </w:numPr>
      <w:jc w:val="both"/>
      <w:outlineLvl w:val="2"/>
    </w:pPr>
    <w:rPr>
      <w:rFonts w:ascii="Arial" w:eastAsia="Arial" w:hAnsi="Arial"/>
      <w:sz w:val="30"/>
      <w:szCs w:val="30"/>
      <w:lang w:val="x-none" w:eastAsia="x-none"/>
    </w:rPr>
  </w:style>
  <w:style w:type="paragraph" w:styleId="4">
    <w:name w:val="heading 4"/>
    <w:basedOn w:val="a"/>
    <w:next w:val="a"/>
    <w:link w:val="40"/>
    <w:uiPriority w:val="9"/>
    <w:rsid w:val="00052B67"/>
    <w:pPr>
      <w:keepNext/>
      <w:numPr>
        <w:ilvl w:val="3"/>
        <w:numId w:val="2"/>
      </w:numPr>
      <w:jc w:val="both"/>
      <w:outlineLvl w:val="3"/>
    </w:pPr>
    <w:rPr>
      <w:rFonts w:ascii="Arial" w:eastAsia="Arial" w:hAnsi="Arial"/>
      <w:b/>
      <w:bCs/>
      <w:sz w:val="26"/>
      <w:szCs w:val="26"/>
      <w:lang w:val="x-none" w:eastAsia="x-none"/>
    </w:rPr>
  </w:style>
  <w:style w:type="paragraph" w:styleId="5">
    <w:name w:val="heading 5"/>
    <w:basedOn w:val="a"/>
    <w:next w:val="a"/>
    <w:link w:val="50"/>
    <w:uiPriority w:val="9"/>
    <w:rsid w:val="00052B67"/>
    <w:pPr>
      <w:keepNext/>
      <w:numPr>
        <w:ilvl w:val="4"/>
        <w:numId w:val="2"/>
      </w:numPr>
      <w:outlineLvl w:val="4"/>
    </w:pPr>
    <w:rPr>
      <w:rFonts w:ascii="Arial" w:eastAsia="Arial" w:hAnsi="Arial"/>
      <w:b/>
      <w:bCs/>
      <w:lang w:val="x-none" w:eastAsia="x-none"/>
    </w:rPr>
  </w:style>
  <w:style w:type="paragraph" w:styleId="6">
    <w:name w:val="heading 6"/>
    <w:basedOn w:val="a"/>
    <w:next w:val="a"/>
    <w:link w:val="60"/>
    <w:uiPriority w:val="9"/>
    <w:rsid w:val="00052B67"/>
    <w:pPr>
      <w:keepNext/>
      <w:numPr>
        <w:ilvl w:val="5"/>
        <w:numId w:val="2"/>
      </w:numPr>
      <w:jc w:val="center"/>
      <w:outlineLvl w:val="5"/>
    </w:pPr>
    <w:rPr>
      <w:rFonts w:ascii="Arial" w:eastAsia="Arial" w:hAnsi="Arial"/>
      <w:b/>
      <w:bCs/>
      <w:sz w:val="22"/>
      <w:szCs w:val="22"/>
      <w:lang w:val="x-none" w:eastAsia="x-none"/>
    </w:rPr>
  </w:style>
  <w:style w:type="paragraph" w:styleId="7">
    <w:name w:val="heading 7"/>
    <w:basedOn w:val="a"/>
    <w:next w:val="a"/>
    <w:link w:val="70"/>
    <w:uiPriority w:val="9"/>
    <w:rsid w:val="00052B67"/>
    <w:pPr>
      <w:keepNext/>
      <w:keepLines/>
      <w:numPr>
        <w:ilvl w:val="6"/>
        <w:numId w:val="2"/>
      </w:numPr>
      <w:spacing w:before="200" w:line="276" w:lineRule="auto"/>
      <w:outlineLvl w:val="6"/>
    </w:pPr>
    <w:rPr>
      <w:rFonts w:ascii="Arial" w:eastAsia="Arial" w:hAnsi="Arial"/>
      <w:b/>
      <w:bCs/>
      <w:i/>
      <w:iCs/>
      <w:sz w:val="22"/>
      <w:szCs w:val="22"/>
      <w:lang w:val="x-none" w:eastAsia="x-none"/>
    </w:rPr>
  </w:style>
  <w:style w:type="paragraph" w:styleId="8">
    <w:name w:val="heading 8"/>
    <w:basedOn w:val="a"/>
    <w:next w:val="a"/>
    <w:link w:val="80"/>
    <w:uiPriority w:val="9"/>
    <w:rsid w:val="00052B67"/>
    <w:pPr>
      <w:keepNext/>
      <w:numPr>
        <w:ilvl w:val="7"/>
        <w:numId w:val="2"/>
      </w:numPr>
      <w:jc w:val="center"/>
      <w:outlineLvl w:val="7"/>
    </w:pPr>
    <w:rPr>
      <w:rFonts w:ascii="Arial" w:eastAsia="Arial" w:hAnsi="Arial"/>
      <w:i/>
      <w:iCs/>
      <w:sz w:val="22"/>
      <w:szCs w:val="22"/>
      <w:lang w:val="x-none" w:eastAsia="x-none"/>
    </w:rPr>
  </w:style>
  <w:style w:type="paragraph" w:styleId="9">
    <w:name w:val="heading 9"/>
    <w:basedOn w:val="a"/>
    <w:next w:val="a"/>
    <w:link w:val="90"/>
    <w:uiPriority w:val="9"/>
    <w:rsid w:val="00052B67"/>
    <w:pPr>
      <w:keepNext/>
      <w:keepLines/>
      <w:numPr>
        <w:ilvl w:val="8"/>
        <w:numId w:val="2"/>
      </w:numPr>
      <w:spacing w:before="200" w:line="276" w:lineRule="auto"/>
      <w:outlineLvl w:val="8"/>
    </w:pPr>
    <w:rPr>
      <w:rFonts w:ascii="Arial" w:eastAsia="Arial" w:hAnsi="Arial"/>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61310"/>
    <w:rPr>
      <w:sz w:val="28"/>
      <w:szCs w:val="20"/>
    </w:rPr>
  </w:style>
  <w:style w:type="character" w:customStyle="1" w:styleId="a4">
    <w:name w:val="Основной текст Знак"/>
    <w:basedOn w:val="a0"/>
    <w:link w:val="a3"/>
    <w:rsid w:val="00D61310"/>
    <w:rPr>
      <w:rFonts w:ascii="Times New Roman" w:eastAsia="Times New Roman" w:hAnsi="Times New Roman" w:cs="Times New Roman"/>
      <w:sz w:val="28"/>
      <w:szCs w:val="20"/>
      <w:lang w:eastAsia="ru-RU"/>
    </w:rPr>
  </w:style>
  <w:style w:type="character" w:styleId="a5">
    <w:name w:val="Hyperlink"/>
    <w:basedOn w:val="a0"/>
    <w:uiPriority w:val="99"/>
    <w:semiHidden/>
    <w:unhideWhenUsed/>
    <w:rsid w:val="00006DA1"/>
    <w:rPr>
      <w:color w:val="0000FF"/>
      <w:u w:val="single"/>
    </w:rPr>
  </w:style>
  <w:style w:type="paragraph" w:styleId="a6">
    <w:name w:val="Balloon Text"/>
    <w:basedOn w:val="a"/>
    <w:link w:val="a7"/>
    <w:uiPriority w:val="99"/>
    <w:semiHidden/>
    <w:unhideWhenUsed/>
    <w:rsid w:val="00BA2F9F"/>
    <w:rPr>
      <w:rFonts w:ascii="Segoe UI" w:hAnsi="Segoe UI" w:cs="Segoe UI"/>
      <w:sz w:val="18"/>
      <w:szCs w:val="18"/>
    </w:rPr>
  </w:style>
  <w:style w:type="character" w:customStyle="1" w:styleId="a7">
    <w:name w:val="Текст выноски Знак"/>
    <w:basedOn w:val="a0"/>
    <w:link w:val="a6"/>
    <w:uiPriority w:val="99"/>
    <w:semiHidden/>
    <w:rsid w:val="00BA2F9F"/>
    <w:rPr>
      <w:rFonts w:ascii="Segoe UI" w:eastAsia="Times New Roman" w:hAnsi="Segoe UI" w:cs="Segoe UI"/>
      <w:sz w:val="18"/>
      <w:szCs w:val="18"/>
      <w:lang w:eastAsia="ru-RU"/>
    </w:rPr>
  </w:style>
  <w:style w:type="paragraph" w:customStyle="1" w:styleId="ConsPlusNormal">
    <w:name w:val="ConsPlusNormal"/>
    <w:link w:val="ConsPlusNormal0"/>
    <w:rsid w:val="00925B3D"/>
    <w:pPr>
      <w:widowControl w:val="0"/>
      <w:autoSpaceDE w:val="0"/>
      <w:autoSpaceDN w:val="0"/>
      <w:spacing w:after="0" w:line="240" w:lineRule="auto"/>
    </w:pPr>
    <w:rPr>
      <w:rFonts w:ascii="Times New Roman" w:eastAsiaTheme="minorEastAsia" w:hAnsi="Times New Roman" w:cs="Times New Roman"/>
      <w:sz w:val="28"/>
      <w:lang w:eastAsia="ru-RU"/>
    </w:rPr>
  </w:style>
  <w:style w:type="paragraph" w:styleId="a8">
    <w:name w:val="List Paragraph"/>
    <w:basedOn w:val="a"/>
    <w:uiPriority w:val="34"/>
    <w:qFormat/>
    <w:rsid w:val="00925B3D"/>
    <w:pPr>
      <w:ind w:left="720"/>
      <w:contextualSpacing/>
    </w:pPr>
  </w:style>
  <w:style w:type="paragraph" w:customStyle="1" w:styleId="ConsPlusNonformat">
    <w:name w:val="ConsPlusNonformat"/>
    <w:rsid w:val="00052B6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No Spacing"/>
    <w:uiPriority w:val="1"/>
    <w:qFormat/>
    <w:rsid w:val="00052B67"/>
    <w:pPr>
      <w:spacing w:after="0" w:line="240" w:lineRule="auto"/>
    </w:pPr>
  </w:style>
  <w:style w:type="character" w:customStyle="1" w:styleId="ConsPlusNormal0">
    <w:name w:val="ConsPlusNormal Знак"/>
    <w:basedOn w:val="a0"/>
    <w:link w:val="ConsPlusNormal"/>
    <w:rsid w:val="00052B67"/>
    <w:rPr>
      <w:rFonts w:ascii="Times New Roman" w:eastAsiaTheme="minorEastAsia" w:hAnsi="Times New Roman" w:cs="Times New Roman"/>
      <w:sz w:val="28"/>
      <w:lang w:eastAsia="ru-RU"/>
    </w:rPr>
  </w:style>
  <w:style w:type="numbering" w:customStyle="1" w:styleId="10">
    <w:name w:val="Нет списка1"/>
    <w:next w:val="a2"/>
    <w:uiPriority w:val="99"/>
    <w:semiHidden/>
    <w:unhideWhenUsed/>
    <w:rsid w:val="00052B67"/>
  </w:style>
  <w:style w:type="paragraph" w:styleId="aa">
    <w:name w:val="header"/>
    <w:aliases w:val="ВерхКолонтитул"/>
    <w:basedOn w:val="a"/>
    <w:link w:val="ab"/>
    <w:uiPriority w:val="99"/>
    <w:unhideWhenUsed/>
    <w:rsid w:val="00052B67"/>
    <w:pPr>
      <w:tabs>
        <w:tab w:val="center" w:pos="4677"/>
        <w:tab w:val="right" w:pos="9355"/>
      </w:tabs>
    </w:pPr>
  </w:style>
  <w:style w:type="character" w:customStyle="1" w:styleId="ab">
    <w:name w:val="Верхний колонтитул Знак"/>
    <w:aliases w:val="ВерхКолонтитул Знак"/>
    <w:basedOn w:val="a0"/>
    <w:link w:val="aa"/>
    <w:uiPriority w:val="99"/>
    <w:rsid w:val="00052B67"/>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52B67"/>
    <w:pPr>
      <w:tabs>
        <w:tab w:val="center" w:pos="4677"/>
        <w:tab w:val="right" w:pos="9355"/>
      </w:tabs>
    </w:pPr>
  </w:style>
  <w:style w:type="character" w:customStyle="1" w:styleId="ad">
    <w:name w:val="Нижний колонтитул Знак"/>
    <w:basedOn w:val="a0"/>
    <w:link w:val="ac"/>
    <w:uiPriority w:val="99"/>
    <w:rsid w:val="00052B67"/>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052B67"/>
    <w:rPr>
      <w:color w:val="954F72"/>
      <w:u w:val="single"/>
    </w:rPr>
  </w:style>
  <w:style w:type="paragraph" w:customStyle="1" w:styleId="msonormal0">
    <w:name w:val="msonormal"/>
    <w:basedOn w:val="a"/>
    <w:rsid w:val="00052B67"/>
    <w:pPr>
      <w:spacing w:before="100" w:beforeAutospacing="1" w:after="100" w:afterAutospacing="1"/>
    </w:pPr>
  </w:style>
  <w:style w:type="paragraph" w:customStyle="1" w:styleId="xl65">
    <w:name w:val="xl65"/>
    <w:basedOn w:val="a"/>
    <w:rsid w:val="00052B67"/>
    <w:pPr>
      <w:spacing w:before="100" w:beforeAutospacing="1" w:after="100" w:afterAutospacing="1"/>
    </w:pPr>
  </w:style>
  <w:style w:type="paragraph" w:customStyle="1" w:styleId="xl67">
    <w:name w:val="xl67"/>
    <w:basedOn w:val="a"/>
    <w:rsid w:val="00052B6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
    <w:rsid w:val="00052B6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14"/>
      <w:szCs w:val="14"/>
    </w:rPr>
  </w:style>
  <w:style w:type="paragraph" w:customStyle="1" w:styleId="xl69">
    <w:name w:val="xl69"/>
    <w:basedOn w:val="a"/>
    <w:rsid w:val="00052B6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70">
    <w:name w:val="xl70"/>
    <w:basedOn w:val="a"/>
    <w:rsid w:val="00052B6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1">
    <w:name w:val="xl71"/>
    <w:basedOn w:val="a"/>
    <w:rsid w:val="00052B67"/>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
    <w:rsid w:val="00052B6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3">
    <w:name w:val="xl73"/>
    <w:basedOn w:val="a"/>
    <w:rsid w:val="00052B67"/>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14"/>
      <w:szCs w:val="14"/>
    </w:rPr>
  </w:style>
  <w:style w:type="paragraph" w:customStyle="1" w:styleId="xl74">
    <w:name w:val="xl74"/>
    <w:basedOn w:val="a"/>
    <w:rsid w:val="00052B67"/>
    <w:pPr>
      <w:spacing w:before="100" w:beforeAutospacing="1" w:after="100" w:afterAutospacing="1"/>
      <w:jc w:val="center"/>
    </w:pPr>
    <w:rPr>
      <w:rFonts w:ascii="Arial CYR" w:hAnsi="Arial CYR" w:cs="Arial CYR"/>
      <w:b/>
      <w:bCs/>
    </w:rPr>
  </w:style>
  <w:style w:type="paragraph" w:customStyle="1" w:styleId="xl75">
    <w:name w:val="xl75"/>
    <w:basedOn w:val="a"/>
    <w:rsid w:val="00052B6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6">
    <w:name w:val="xl76"/>
    <w:basedOn w:val="a"/>
    <w:rsid w:val="00052B6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7">
    <w:name w:val="xl77"/>
    <w:basedOn w:val="a"/>
    <w:rsid w:val="00052B67"/>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8">
    <w:name w:val="xl78"/>
    <w:basedOn w:val="a"/>
    <w:rsid w:val="00052B67"/>
    <w:pPr>
      <w:pBdr>
        <w:left w:val="single" w:sz="8" w:space="0" w:color="auto"/>
        <w:right w:val="single" w:sz="8" w:space="0" w:color="auto"/>
      </w:pBdr>
      <w:spacing w:before="100" w:beforeAutospacing="1" w:after="100" w:afterAutospacing="1"/>
      <w:jc w:val="center"/>
      <w:textAlignment w:val="center"/>
    </w:pPr>
  </w:style>
  <w:style w:type="paragraph" w:customStyle="1" w:styleId="xl79">
    <w:name w:val="xl79"/>
    <w:basedOn w:val="a"/>
    <w:rsid w:val="00052B67"/>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0">
    <w:name w:val="xl80"/>
    <w:basedOn w:val="a"/>
    <w:rsid w:val="00052B67"/>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1">
    <w:name w:val="xl81"/>
    <w:basedOn w:val="a"/>
    <w:rsid w:val="00052B6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2">
    <w:name w:val="xl82"/>
    <w:basedOn w:val="a"/>
    <w:rsid w:val="00052B67"/>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3">
    <w:name w:val="xl83"/>
    <w:basedOn w:val="a"/>
    <w:rsid w:val="00052B67"/>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95">
    <w:name w:val="xl195"/>
    <w:basedOn w:val="a"/>
    <w:rsid w:val="00052B67"/>
    <w:pPr>
      <w:pBdr>
        <w:bottom w:val="single" w:sz="4" w:space="0" w:color="000000"/>
      </w:pBdr>
      <w:spacing w:before="100" w:beforeAutospacing="1" w:after="100" w:afterAutospacing="1"/>
      <w:jc w:val="center"/>
    </w:pPr>
    <w:rPr>
      <w:rFonts w:ascii="Arial CYR" w:hAnsi="Arial CYR" w:cs="Arial CYR"/>
      <w:b/>
      <w:bCs/>
      <w:color w:val="000000"/>
    </w:rPr>
  </w:style>
  <w:style w:type="paragraph" w:customStyle="1" w:styleId="xl196">
    <w:name w:val="xl196"/>
    <w:basedOn w:val="a"/>
    <w:rsid w:val="00052B6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197">
    <w:name w:val="xl197"/>
    <w:basedOn w:val="a"/>
    <w:rsid w:val="00052B67"/>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198">
    <w:name w:val="xl198"/>
    <w:basedOn w:val="a"/>
    <w:rsid w:val="00052B67"/>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199">
    <w:name w:val="xl199"/>
    <w:basedOn w:val="a"/>
    <w:rsid w:val="00052B67"/>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0">
    <w:name w:val="xl200"/>
    <w:basedOn w:val="a"/>
    <w:rsid w:val="00052B67"/>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01">
    <w:name w:val="xl201"/>
    <w:basedOn w:val="a"/>
    <w:rsid w:val="00052B67"/>
    <w:pPr>
      <w:pBdr>
        <w:top w:val="single" w:sz="4" w:space="0" w:color="000000"/>
        <w:left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02">
    <w:name w:val="xl202"/>
    <w:basedOn w:val="a"/>
    <w:rsid w:val="00052B67"/>
    <w:pPr>
      <w:pBdr>
        <w:top w:val="single" w:sz="4" w:space="0" w:color="000000"/>
        <w:left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3">
    <w:name w:val="xl203"/>
    <w:basedOn w:val="a"/>
    <w:rsid w:val="00052B67"/>
    <w:pPr>
      <w:spacing w:before="100" w:beforeAutospacing="1" w:after="100" w:afterAutospacing="1"/>
      <w:jc w:val="right"/>
    </w:pPr>
    <w:rPr>
      <w:rFonts w:ascii="Arial CYR" w:hAnsi="Arial CYR" w:cs="Arial CYR"/>
      <w:color w:val="000000"/>
      <w:sz w:val="16"/>
      <w:szCs w:val="16"/>
    </w:rPr>
  </w:style>
  <w:style w:type="paragraph" w:customStyle="1" w:styleId="xl204">
    <w:name w:val="xl204"/>
    <w:basedOn w:val="a"/>
    <w:rsid w:val="00052B67"/>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205">
    <w:name w:val="xl205"/>
    <w:basedOn w:val="a"/>
    <w:rsid w:val="00052B67"/>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206">
    <w:name w:val="xl206"/>
    <w:basedOn w:val="a"/>
    <w:rsid w:val="00052B67"/>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7">
    <w:name w:val="xl207"/>
    <w:basedOn w:val="a"/>
    <w:rsid w:val="00052B67"/>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color w:val="000000"/>
      <w:sz w:val="16"/>
      <w:szCs w:val="16"/>
    </w:rPr>
  </w:style>
  <w:style w:type="paragraph" w:customStyle="1" w:styleId="xl208">
    <w:name w:val="xl208"/>
    <w:basedOn w:val="a"/>
    <w:rsid w:val="00052B67"/>
    <w:pPr>
      <w:pBdr>
        <w:top w:val="single" w:sz="4" w:space="0" w:color="000000"/>
        <w:left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9">
    <w:name w:val="xl209"/>
    <w:basedOn w:val="a"/>
    <w:rsid w:val="00052B67"/>
    <w:pPr>
      <w:pBdr>
        <w:top w:val="single" w:sz="4" w:space="0" w:color="000000"/>
        <w:left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10">
    <w:name w:val="xl210"/>
    <w:basedOn w:val="a"/>
    <w:rsid w:val="00052B67"/>
    <w:pPr>
      <w:pBdr>
        <w:top w:val="single" w:sz="4" w:space="0" w:color="000000"/>
        <w:left w:val="single" w:sz="4" w:space="0" w:color="000000"/>
        <w:right w:val="single" w:sz="8" w:space="0" w:color="000000"/>
      </w:pBdr>
      <w:spacing w:before="100" w:beforeAutospacing="1" w:after="100" w:afterAutospacing="1"/>
      <w:jc w:val="right"/>
    </w:pPr>
    <w:rPr>
      <w:rFonts w:ascii="Arial CYR" w:hAnsi="Arial CYR" w:cs="Arial CYR"/>
      <w:color w:val="000000"/>
      <w:sz w:val="16"/>
      <w:szCs w:val="16"/>
    </w:rPr>
  </w:style>
  <w:style w:type="paragraph" w:customStyle="1" w:styleId="xl211">
    <w:name w:val="xl211"/>
    <w:basedOn w:val="a"/>
    <w:rsid w:val="00052B67"/>
    <w:pPr>
      <w:pBdr>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12">
    <w:name w:val="xl212"/>
    <w:basedOn w:val="a"/>
    <w:rsid w:val="00052B67"/>
    <w:pPr>
      <w:pBdr>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3">
    <w:name w:val="xl213"/>
    <w:basedOn w:val="a"/>
    <w:rsid w:val="00052B67"/>
    <w:pPr>
      <w:pBdr>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4">
    <w:name w:val="xl214"/>
    <w:basedOn w:val="a"/>
    <w:rsid w:val="00052B67"/>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15">
    <w:name w:val="xl215"/>
    <w:basedOn w:val="a"/>
    <w:rsid w:val="00052B67"/>
    <w:pPr>
      <w:pBdr>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color w:val="000000"/>
      <w:sz w:val="16"/>
      <w:szCs w:val="16"/>
    </w:rPr>
  </w:style>
  <w:style w:type="paragraph" w:customStyle="1" w:styleId="xl216">
    <w:name w:val="xl216"/>
    <w:basedOn w:val="a"/>
    <w:rsid w:val="00052B67"/>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17">
    <w:name w:val="xl217"/>
    <w:basedOn w:val="a"/>
    <w:rsid w:val="00052B67"/>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8">
    <w:name w:val="xl218"/>
    <w:basedOn w:val="a"/>
    <w:rsid w:val="00052B67"/>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9">
    <w:name w:val="xl219"/>
    <w:basedOn w:val="a"/>
    <w:rsid w:val="00052B67"/>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20">
    <w:name w:val="xl220"/>
    <w:basedOn w:val="a"/>
    <w:rsid w:val="00052B67"/>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color w:val="000000"/>
      <w:sz w:val="16"/>
      <w:szCs w:val="16"/>
    </w:rPr>
  </w:style>
  <w:style w:type="paragraph" w:customStyle="1" w:styleId="xl221">
    <w:name w:val="xl221"/>
    <w:basedOn w:val="a"/>
    <w:rsid w:val="00052B67"/>
    <w:pPr>
      <w:spacing w:before="100" w:beforeAutospacing="1" w:after="100" w:afterAutospacing="1"/>
      <w:jc w:val="center"/>
    </w:pPr>
    <w:rPr>
      <w:rFonts w:ascii="Arial CYR" w:hAnsi="Arial CYR" w:cs="Arial CYR"/>
      <w:b/>
      <w:bCs/>
      <w:color w:val="000000"/>
    </w:rPr>
  </w:style>
  <w:style w:type="paragraph" w:customStyle="1" w:styleId="xl222">
    <w:name w:val="xl222"/>
    <w:basedOn w:val="a"/>
    <w:rsid w:val="00052B6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paragraph" w:customStyle="1" w:styleId="xl223">
    <w:name w:val="xl223"/>
    <w:basedOn w:val="a"/>
    <w:rsid w:val="00052B6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table" w:styleId="af">
    <w:name w:val="Table Grid"/>
    <w:basedOn w:val="a1"/>
    <w:uiPriority w:val="39"/>
    <w:rsid w:val="00052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052B67"/>
    <w:pPr>
      <w:spacing w:after="120" w:line="480" w:lineRule="auto"/>
    </w:pPr>
  </w:style>
  <w:style w:type="character" w:customStyle="1" w:styleId="22">
    <w:name w:val="Основной текст 2 Знак"/>
    <w:basedOn w:val="a0"/>
    <w:link w:val="21"/>
    <w:rsid w:val="00052B67"/>
    <w:rPr>
      <w:rFonts w:ascii="Times New Roman" w:eastAsia="Times New Roman" w:hAnsi="Times New Roman" w:cs="Times New Roman"/>
      <w:sz w:val="24"/>
      <w:szCs w:val="24"/>
      <w:lang w:eastAsia="ru-RU"/>
    </w:rPr>
  </w:style>
  <w:style w:type="character" w:customStyle="1" w:styleId="12">
    <w:name w:val="Заголовок 1 Знак"/>
    <w:basedOn w:val="a0"/>
    <w:uiPriority w:val="9"/>
    <w:rsid w:val="00052B67"/>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0"/>
    <w:link w:val="2"/>
    <w:uiPriority w:val="9"/>
    <w:rsid w:val="00052B67"/>
    <w:rPr>
      <w:rFonts w:ascii="Arial" w:eastAsia="Arial" w:hAnsi="Arial" w:cs="Times New Roman"/>
      <w:sz w:val="34"/>
      <w:szCs w:val="20"/>
      <w:lang w:val="x-none" w:eastAsia="x-none"/>
    </w:rPr>
  </w:style>
  <w:style w:type="character" w:customStyle="1" w:styleId="30">
    <w:name w:val="Заголовок 3 Знак"/>
    <w:basedOn w:val="a0"/>
    <w:link w:val="3"/>
    <w:uiPriority w:val="9"/>
    <w:rsid w:val="00052B67"/>
    <w:rPr>
      <w:rFonts w:ascii="Arial" w:eastAsia="Arial" w:hAnsi="Arial" w:cs="Times New Roman"/>
      <w:sz w:val="30"/>
      <w:szCs w:val="30"/>
      <w:lang w:val="x-none" w:eastAsia="x-none"/>
    </w:rPr>
  </w:style>
  <w:style w:type="character" w:customStyle="1" w:styleId="40">
    <w:name w:val="Заголовок 4 Знак"/>
    <w:basedOn w:val="a0"/>
    <w:link w:val="4"/>
    <w:uiPriority w:val="9"/>
    <w:rsid w:val="00052B67"/>
    <w:rPr>
      <w:rFonts w:ascii="Arial" w:eastAsia="Arial" w:hAnsi="Arial" w:cs="Times New Roman"/>
      <w:b/>
      <w:bCs/>
      <w:sz w:val="26"/>
      <w:szCs w:val="26"/>
      <w:lang w:val="x-none" w:eastAsia="x-none"/>
    </w:rPr>
  </w:style>
  <w:style w:type="character" w:customStyle="1" w:styleId="50">
    <w:name w:val="Заголовок 5 Знак"/>
    <w:basedOn w:val="a0"/>
    <w:link w:val="5"/>
    <w:uiPriority w:val="9"/>
    <w:rsid w:val="00052B67"/>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052B67"/>
    <w:rPr>
      <w:rFonts w:ascii="Arial" w:eastAsia="Arial" w:hAnsi="Arial" w:cs="Times New Roman"/>
      <w:b/>
      <w:bCs/>
      <w:lang w:val="x-none" w:eastAsia="x-none"/>
    </w:rPr>
  </w:style>
  <w:style w:type="character" w:customStyle="1" w:styleId="70">
    <w:name w:val="Заголовок 7 Знак"/>
    <w:basedOn w:val="a0"/>
    <w:link w:val="7"/>
    <w:uiPriority w:val="9"/>
    <w:rsid w:val="00052B67"/>
    <w:rPr>
      <w:rFonts w:ascii="Arial" w:eastAsia="Arial" w:hAnsi="Arial" w:cs="Times New Roman"/>
      <w:b/>
      <w:bCs/>
      <w:i/>
      <w:iCs/>
      <w:lang w:val="x-none" w:eastAsia="x-none"/>
    </w:rPr>
  </w:style>
  <w:style w:type="character" w:customStyle="1" w:styleId="80">
    <w:name w:val="Заголовок 8 Знак"/>
    <w:basedOn w:val="a0"/>
    <w:link w:val="8"/>
    <w:uiPriority w:val="9"/>
    <w:rsid w:val="00052B67"/>
    <w:rPr>
      <w:rFonts w:ascii="Arial" w:eastAsia="Arial" w:hAnsi="Arial" w:cs="Times New Roman"/>
      <w:i/>
      <w:iCs/>
      <w:lang w:val="x-none" w:eastAsia="x-none"/>
    </w:rPr>
  </w:style>
  <w:style w:type="character" w:customStyle="1" w:styleId="90">
    <w:name w:val="Заголовок 9 Знак"/>
    <w:basedOn w:val="a0"/>
    <w:link w:val="9"/>
    <w:uiPriority w:val="9"/>
    <w:rsid w:val="00052B67"/>
    <w:rPr>
      <w:rFonts w:ascii="Arial" w:eastAsia="Arial" w:hAnsi="Arial" w:cs="Times New Roman"/>
      <w:i/>
      <w:iCs/>
      <w:sz w:val="21"/>
      <w:szCs w:val="21"/>
      <w:lang w:val="x-none" w:eastAsia="x-none"/>
    </w:rPr>
  </w:style>
  <w:style w:type="character" w:customStyle="1" w:styleId="af0">
    <w:name w:val="Цветовое выделение для Текст"/>
    <w:rsid w:val="00052B67"/>
  </w:style>
  <w:style w:type="character" w:customStyle="1" w:styleId="11">
    <w:name w:val="Заголовок 1 Знак1"/>
    <w:link w:val="1"/>
    <w:uiPriority w:val="9"/>
    <w:rsid w:val="00052B67"/>
    <w:rPr>
      <w:rFonts w:ascii="Arial" w:eastAsia="Arial" w:hAnsi="Arial" w:cs="Times New Roman"/>
      <w:sz w:val="40"/>
      <w:szCs w:val="40"/>
      <w:lang w:val="x-none" w:eastAsia="x-none"/>
    </w:rPr>
  </w:style>
  <w:style w:type="character" w:customStyle="1" w:styleId="-">
    <w:name w:val="Интернет-ссылка"/>
    <w:rsid w:val="00052B67"/>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2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
    <w:rsid w:val="00052B67"/>
    <w:pPr>
      <w:keepNext/>
      <w:numPr>
        <w:numId w:val="2"/>
      </w:numPr>
      <w:jc w:val="center"/>
      <w:outlineLvl w:val="0"/>
    </w:pPr>
    <w:rPr>
      <w:rFonts w:ascii="Arial" w:eastAsia="Arial" w:hAnsi="Arial"/>
      <w:sz w:val="40"/>
      <w:szCs w:val="40"/>
      <w:lang w:val="x-none" w:eastAsia="x-none"/>
    </w:rPr>
  </w:style>
  <w:style w:type="paragraph" w:styleId="2">
    <w:name w:val="heading 2"/>
    <w:basedOn w:val="a"/>
    <w:next w:val="a"/>
    <w:link w:val="20"/>
    <w:uiPriority w:val="9"/>
    <w:qFormat/>
    <w:rsid w:val="00052B67"/>
    <w:pPr>
      <w:keepNext/>
      <w:numPr>
        <w:ilvl w:val="1"/>
        <w:numId w:val="2"/>
      </w:numPr>
      <w:jc w:val="center"/>
      <w:outlineLvl w:val="1"/>
    </w:pPr>
    <w:rPr>
      <w:rFonts w:ascii="Arial" w:eastAsia="Arial" w:hAnsi="Arial"/>
      <w:sz w:val="34"/>
      <w:szCs w:val="20"/>
      <w:lang w:val="x-none" w:eastAsia="x-none"/>
    </w:rPr>
  </w:style>
  <w:style w:type="paragraph" w:styleId="3">
    <w:name w:val="heading 3"/>
    <w:basedOn w:val="a"/>
    <w:next w:val="a"/>
    <w:link w:val="30"/>
    <w:uiPriority w:val="9"/>
    <w:rsid w:val="00052B67"/>
    <w:pPr>
      <w:keepNext/>
      <w:numPr>
        <w:ilvl w:val="2"/>
        <w:numId w:val="2"/>
      </w:numPr>
      <w:jc w:val="both"/>
      <w:outlineLvl w:val="2"/>
    </w:pPr>
    <w:rPr>
      <w:rFonts w:ascii="Arial" w:eastAsia="Arial" w:hAnsi="Arial"/>
      <w:sz w:val="30"/>
      <w:szCs w:val="30"/>
      <w:lang w:val="x-none" w:eastAsia="x-none"/>
    </w:rPr>
  </w:style>
  <w:style w:type="paragraph" w:styleId="4">
    <w:name w:val="heading 4"/>
    <w:basedOn w:val="a"/>
    <w:next w:val="a"/>
    <w:link w:val="40"/>
    <w:uiPriority w:val="9"/>
    <w:rsid w:val="00052B67"/>
    <w:pPr>
      <w:keepNext/>
      <w:numPr>
        <w:ilvl w:val="3"/>
        <w:numId w:val="2"/>
      </w:numPr>
      <w:jc w:val="both"/>
      <w:outlineLvl w:val="3"/>
    </w:pPr>
    <w:rPr>
      <w:rFonts w:ascii="Arial" w:eastAsia="Arial" w:hAnsi="Arial"/>
      <w:b/>
      <w:bCs/>
      <w:sz w:val="26"/>
      <w:szCs w:val="26"/>
      <w:lang w:val="x-none" w:eastAsia="x-none"/>
    </w:rPr>
  </w:style>
  <w:style w:type="paragraph" w:styleId="5">
    <w:name w:val="heading 5"/>
    <w:basedOn w:val="a"/>
    <w:next w:val="a"/>
    <w:link w:val="50"/>
    <w:uiPriority w:val="9"/>
    <w:rsid w:val="00052B67"/>
    <w:pPr>
      <w:keepNext/>
      <w:numPr>
        <w:ilvl w:val="4"/>
        <w:numId w:val="2"/>
      </w:numPr>
      <w:outlineLvl w:val="4"/>
    </w:pPr>
    <w:rPr>
      <w:rFonts w:ascii="Arial" w:eastAsia="Arial" w:hAnsi="Arial"/>
      <w:b/>
      <w:bCs/>
      <w:lang w:val="x-none" w:eastAsia="x-none"/>
    </w:rPr>
  </w:style>
  <w:style w:type="paragraph" w:styleId="6">
    <w:name w:val="heading 6"/>
    <w:basedOn w:val="a"/>
    <w:next w:val="a"/>
    <w:link w:val="60"/>
    <w:uiPriority w:val="9"/>
    <w:rsid w:val="00052B67"/>
    <w:pPr>
      <w:keepNext/>
      <w:numPr>
        <w:ilvl w:val="5"/>
        <w:numId w:val="2"/>
      </w:numPr>
      <w:jc w:val="center"/>
      <w:outlineLvl w:val="5"/>
    </w:pPr>
    <w:rPr>
      <w:rFonts w:ascii="Arial" w:eastAsia="Arial" w:hAnsi="Arial"/>
      <w:b/>
      <w:bCs/>
      <w:sz w:val="22"/>
      <w:szCs w:val="22"/>
      <w:lang w:val="x-none" w:eastAsia="x-none"/>
    </w:rPr>
  </w:style>
  <w:style w:type="paragraph" w:styleId="7">
    <w:name w:val="heading 7"/>
    <w:basedOn w:val="a"/>
    <w:next w:val="a"/>
    <w:link w:val="70"/>
    <w:uiPriority w:val="9"/>
    <w:rsid w:val="00052B67"/>
    <w:pPr>
      <w:keepNext/>
      <w:keepLines/>
      <w:numPr>
        <w:ilvl w:val="6"/>
        <w:numId w:val="2"/>
      </w:numPr>
      <w:spacing w:before="200" w:line="276" w:lineRule="auto"/>
      <w:outlineLvl w:val="6"/>
    </w:pPr>
    <w:rPr>
      <w:rFonts w:ascii="Arial" w:eastAsia="Arial" w:hAnsi="Arial"/>
      <w:b/>
      <w:bCs/>
      <w:i/>
      <w:iCs/>
      <w:sz w:val="22"/>
      <w:szCs w:val="22"/>
      <w:lang w:val="x-none" w:eastAsia="x-none"/>
    </w:rPr>
  </w:style>
  <w:style w:type="paragraph" w:styleId="8">
    <w:name w:val="heading 8"/>
    <w:basedOn w:val="a"/>
    <w:next w:val="a"/>
    <w:link w:val="80"/>
    <w:uiPriority w:val="9"/>
    <w:rsid w:val="00052B67"/>
    <w:pPr>
      <w:keepNext/>
      <w:numPr>
        <w:ilvl w:val="7"/>
        <w:numId w:val="2"/>
      </w:numPr>
      <w:jc w:val="center"/>
      <w:outlineLvl w:val="7"/>
    </w:pPr>
    <w:rPr>
      <w:rFonts w:ascii="Arial" w:eastAsia="Arial" w:hAnsi="Arial"/>
      <w:i/>
      <w:iCs/>
      <w:sz w:val="22"/>
      <w:szCs w:val="22"/>
      <w:lang w:val="x-none" w:eastAsia="x-none"/>
    </w:rPr>
  </w:style>
  <w:style w:type="paragraph" w:styleId="9">
    <w:name w:val="heading 9"/>
    <w:basedOn w:val="a"/>
    <w:next w:val="a"/>
    <w:link w:val="90"/>
    <w:uiPriority w:val="9"/>
    <w:rsid w:val="00052B67"/>
    <w:pPr>
      <w:keepNext/>
      <w:keepLines/>
      <w:numPr>
        <w:ilvl w:val="8"/>
        <w:numId w:val="2"/>
      </w:numPr>
      <w:spacing w:before="200" w:line="276" w:lineRule="auto"/>
      <w:outlineLvl w:val="8"/>
    </w:pPr>
    <w:rPr>
      <w:rFonts w:ascii="Arial" w:eastAsia="Arial" w:hAnsi="Arial"/>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61310"/>
    <w:rPr>
      <w:sz w:val="28"/>
      <w:szCs w:val="20"/>
    </w:rPr>
  </w:style>
  <w:style w:type="character" w:customStyle="1" w:styleId="a4">
    <w:name w:val="Основной текст Знак"/>
    <w:basedOn w:val="a0"/>
    <w:link w:val="a3"/>
    <w:rsid w:val="00D61310"/>
    <w:rPr>
      <w:rFonts w:ascii="Times New Roman" w:eastAsia="Times New Roman" w:hAnsi="Times New Roman" w:cs="Times New Roman"/>
      <w:sz w:val="28"/>
      <w:szCs w:val="20"/>
      <w:lang w:eastAsia="ru-RU"/>
    </w:rPr>
  </w:style>
  <w:style w:type="character" w:styleId="a5">
    <w:name w:val="Hyperlink"/>
    <w:basedOn w:val="a0"/>
    <w:uiPriority w:val="99"/>
    <w:semiHidden/>
    <w:unhideWhenUsed/>
    <w:rsid w:val="00006DA1"/>
    <w:rPr>
      <w:color w:val="0000FF"/>
      <w:u w:val="single"/>
    </w:rPr>
  </w:style>
  <w:style w:type="paragraph" w:styleId="a6">
    <w:name w:val="Balloon Text"/>
    <w:basedOn w:val="a"/>
    <w:link w:val="a7"/>
    <w:uiPriority w:val="99"/>
    <w:semiHidden/>
    <w:unhideWhenUsed/>
    <w:rsid w:val="00BA2F9F"/>
    <w:rPr>
      <w:rFonts w:ascii="Segoe UI" w:hAnsi="Segoe UI" w:cs="Segoe UI"/>
      <w:sz w:val="18"/>
      <w:szCs w:val="18"/>
    </w:rPr>
  </w:style>
  <w:style w:type="character" w:customStyle="1" w:styleId="a7">
    <w:name w:val="Текст выноски Знак"/>
    <w:basedOn w:val="a0"/>
    <w:link w:val="a6"/>
    <w:uiPriority w:val="99"/>
    <w:semiHidden/>
    <w:rsid w:val="00BA2F9F"/>
    <w:rPr>
      <w:rFonts w:ascii="Segoe UI" w:eastAsia="Times New Roman" w:hAnsi="Segoe UI" w:cs="Segoe UI"/>
      <w:sz w:val="18"/>
      <w:szCs w:val="18"/>
      <w:lang w:eastAsia="ru-RU"/>
    </w:rPr>
  </w:style>
  <w:style w:type="paragraph" w:customStyle="1" w:styleId="ConsPlusNormal">
    <w:name w:val="ConsPlusNormal"/>
    <w:link w:val="ConsPlusNormal0"/>
    <w:rsid w:val="00925B3D"/>
    <w:pPr>
      <w:widowControl w:val="0"/>
      <w:autoSpaceDE w:val="0"/>
      <w:autoSpaceDN w:val="0"/>
      <w:spacing w:after="0" w:line="240" w:lineRule="auto"/>
    </w:pPr>
    <w:rPr>
      <w:rFonts w:ascii="Times New Roman" w:eastAsiaTheme="minorEastAsia" w:hAnsi="Times New Roman" w:cs="Times New Roman"/>
      <w:sz w:val="28"/>
      <w:lang w:eastAsia="ru-RU"/>
    </w:rPr>
  </w:style>
  <w:style w:type="paragraph" w:styleId="a8">
    <w:name w:val="List Paragraph"/>
    <w:basedOn w:val="a"/>
    <w:uiPriority w:val="34"/>
    <w:qFormat/>
    <w:rsid w:val="00925B3D"/>
    <w:pPr>
      <w:ind w:left="720"/>
      <w:contextualSpacing/>
    </w:pPr>
  </w:style>
  <w:style w:type="paragraph" w:customStyle="1" w:styleId="ConsPlusNonformat">
    <w:name w:val="ConsPlusNonformat"/>
    <w:rsid w:val="00052B6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No Spacing"/>
    <w:uiPriority w:val="1"/>
    <w:qFormat/>
    <w:rsid w:val="00052B67"/>
    <w:pPr>
      <w:spacing w:after="0" w:line="240" w:lineRule="auto"/>
    </w:pPr>
  </w:style>
  <w:style w:type="character" w:customStyle="1" w:styleId="ConsPlusNormal0">
    <w:name w:val="ConsPlusNormal Знак"/>
    <w:basedOn w:val="a0"/>
    <w:link w:val="ConsPlusNormal"/>
    <w:rsid w:val="00052B67"/>
    <w:rPr>
      <w:rFonts w:ascii="Times New Roman" w:eastAsiaTheme="minorEastAsia" w:hAnsi="Times New Roman" w:cs="Times New Roman"/>
      <w:sz w:val="28"/>
      <w:lang w:eastAsia="ru-RU"/>
    </w:rPr>
  </w:style>
  <w:style w:type="numbering" w:customStyle="1" w:styleId="10">
    <w:name w:val="Нет списка1"/>
    <w:next w:val="a2"/>
    <w:uiPriority w:val="99"/>
    <w:semiHidden/>
    <w:unhideWhenUsed/>
    <w:rsid w:val="00052B67"/>
  </w:style>
  <w:style w:type="paragraph" w:styleId="aa">
    <w:name w:val="header"/>
    <w:aliases w:val="ВерхКолонтитул"/>
    <w:basedOn w:val="a"/>
    <w:link w:val="ab"/>
    <w:uiPriority w:val="99"/>
    <w:unhideWhenUsed/>
    <w:rsid w:val="00052B67"/>
    <w:pPr>
      <w:tabs>
        <w:tab w:val="center" w:pos="4677"/>
        <w:tab w:val="right" w:pos="9355"/>
      </w:tabs>
    </w:pPr>
  </w:style>
  <w:style w:type="character" w:customStyle="1" w:styleId="ab">
    <w:name w:val="Верхний колонтитул Знак"/>
    <w:aliases w:val="ВерхКолонтитул Знак"/>
    <w:basedOn w:val="a0"/>
    <w:link w:val="aa"/>
    <w:uiPriority w:val="99"/>
    <w:rsid w:val="00052B67"/>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52B67"/>
    <w:pPr>
      <w:tabs>
        <w:tab w:val="center" w:pos="4677"/>
        <w:tab w:val="right" w:pos="9355"/>
      </w:tabs>
    </w:pPr>
  </w:style>
  <w:style w:type="character" w:customStyle="1" w:styleId="ad">
    <w:name w:val="Нижний колонтитул Знак"/>
    <w:basedOn w:val="a0"/>
    <w:link w:val="ac"/>
    <w:uiPriority w:val="99"/>
    <w:rsid w:val="00052B67"/>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052B67"/>
    <w:rPr>
      <w:color w:val="954F72"/>
      <w:u w:val="single"/>
    </w:rPr>
  </w:style>
  <w:style w:type="paragraph" w:customStyle="1" w:styleId="msonormal0">
    <w:name w:val="msonormal"/>
    <w:basedOn w:val="a"/>
    <w:rsid w:val="00052B67"/>
    <w:pPr>
      <w:spacing w:before="100" w:beforeAutospacing="1" w:after="100" w:afterAutospacing="1"/>
    </w:pPr>
  </w:style>
  <w:style w:type="paragraph" w:customStyle="1" w:styleId="xl65">
    <w:name w:val="xl65"/>
    <w:basedOn w:val="a"/>
    <w:rsid w:val="00052B67"/>
    <w:pPr>
      <w:spacing w:before="100" w:beforeAutospacing="1" w:after="100" w:afterAutospacing="1"/>
    </w:pPr>
  </w:style>
  <w:style w:type="paragraph" w:customStyle="1" w:styleId="xl67">
    <w:name w:val="xl67"/>
    <w:basedOn w:val="a"/>
    <w:rsid w:val="00052B6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
    <w:rsid w:val="00052B6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14"/>
      <w:szCs w:val="14"/>
    </w:rPr>
  </w:style>
  <w:style w:type="paragraph" w:customStyle="1" w:styleId="xl69">
    <w:name w:val="xl69"/>
    <w:basedOn w:val="a"/>
    <w:rsid w:val="00052B6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70">
    <w:name w:val="xl70"/>
    <w:basedOn w:val="a"/>
    <w:rsid w:val="00052B6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1">
    <w:name w:val="xl71"/>
    <w:basedOn w:val="a"/>
    <w:rsid w:val="00052B67"/>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
    <w:rsid w:val="00052B6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3">
    <w:name w:val="xl73"/>
    <w:basedOn w:val="a"/>
    <w:rsid w:val="00052B67"/>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14"/>
      <w:szCs w:val="14"/>
    </w:rPr>
  </w:style>
  <w:style w:type="paragraph" w:customStyle="1" w:styleId="xl74">
    <w:name w:val="xl74"/>
    <w:basedOn w:val="a"/>
    <w:rsid w:val="00052B67"/>
    <w:pPr>
      <w:spacing w:before="100" w:beforeAutospacing="1" w:after="100" w:afterAutospacing="1"/>
      <w:jc w:val="center"/>
    </w:pPr>
    <w:rPr>
      <w:rFonts w:ascii="Arial CYR" w:hAnsi="Arial CYR" w:cs="Arial CYR"/>
      <w:b/>
      <w:bCs/>
    </w:rPr>
  </w:style>
  <w:style w:type="paragraph" w:customStyle="1" w:styleId="xl75">
    <w:name w:val="xl75"/>
    <w:basedOn w:val="a"/>
    <w:rsid w:val="00052B6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6">
    <w:name w:val="xl76"/>
    <w:basedOn w:val="a"/>
    <w:rsid w:val="00052B6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7">
    <w:name w:val="xl77"/>
    <w:basedOn w:val="a"/>
    <w:rsid w:val="00052B67"/>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8">
    <w:name w:val="xl78"/>
    <w:basedOn w:val="a"/>
    <w:rsid w:val="00052B67"/>
    <w:pPr>
      <w:pBdr>
        <w:left w:val="single" w:sz="8" w:space="0" w:color="auto"/>
        <w:right w:val="single" w:sz="8" w:space="0" w:color="auto"/>
      </w:pBdr>
      <w:spacing w:before="100" w:beforeAutospacing="1" w:after="100" w:afterAutospacing="1"/>
      <w:jc w:val="center"/>
      <w:textAlignment w:val="center"/>
    </w:pPr>
  </w:style>
  <w:style w:type="paragraph" w:customStyle="1" w:styleId="xl79">
    <w:name w:val="xl79"/>
    <w:basedOn w:val="a"/>
    <w:rsid w:val="00052B67"/>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0">
    <w:name w:val="xl80"/>
    <w:basedOn w:val="a"/>
    <w:rsid w:val="00052B67"/>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1">
    <w:name w:val="xl81"/>
    <w:basedOn w:val="a"/>
    <w:rsid w:val="00052B6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2">
    <w:name w:val="xl82"/>
    <w:basedOn w:val="a"/>
    <w:rsid w:val="00052B67"/>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3">
    <w:name w:val="xl83"/>
    <w:basedOn w:val="a"/>
    <w:rsid w:val="00052B67"/>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95">
    <w:name w:val="xl195"/>
    <w:basedOn w:val="a"/>
    <w:rsid w:val="00052B67"/>
    <w:pPr>
      <w:pBdr>
        <w:bottom w:val="single" w:sz="4" w:space="0" w:color="000000"/>
      </w:pBdr>
      <w:spacing w:before="100" w:beforeAutospacing="1" w:after="100" w:afterAutospacing="1"/>
      <w:jc w:val="center"/>
    </w:pPr>
    <w:rPr>
      <w:rFonts w:ascii="Arial CYR" w:hAnsi="Arial CYR" w:cs="Arial CYR"/>
      <w:b/>
      <w:bCs/>
      <w:color w:val="000000"/>
    </w:rPr>
  </w:style>
  <w:style w:type="paragraph" w:customStyle="1" w:styleId="xl196">
    <w:name w:val="xl196"/>
    <w:basedOn w:val="a"/>
    <w:rsid w:val="00052B6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197">
    <w:name w:val="xl197"/>
    <w:basedOn w:val="a"/>
    <w:rsid w:val="00052B67"/>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198">
    <w:name w:val="xl198"/>
    <w:basedOn w:val="a"/>
    <w:rsid w:val="00052B67"/>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199">
    <w:name w:val="xl199"/>
    <w:basedOn w:val="a"/>
    <w:rsid w:val="00052B67"/>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0">
    <w:name w:val="xl200"/>
    <w:basedOn w:val="a"/>
    <w:rsid w:val="00052B67"/>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01">
    <w:name w:val="xl201"/>
    <w:basedOn w:val="a"/>
    <w:rsid w:val="00052B67"/>
    <w:pPr>
      <w:pBdr>
        <w:top w:val="single" w:sz="4" w:space="0" w:color="000000"/>
        <w:left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02">
    <w:name w:val="xl202"/>
    <w:basedOn w:val="a"/>
    <w:rsid w:val="00052B67"/>
    <w:pPr>
      <w:pBdr>
        <w:top w:val="single" w:sz="4" w:space="0" w:color="000000"/>
        <w:left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3">
    <w:name w:val="xl203"/>
    <w:basedOn w:val="a"/>
    <w:rsid w:val="00052B67"/>
    <w:pPr>
      <w:spacing w:before="100" w:beforeAutospacing="1" w:after="100" w:afterAutospacing="1"/>
      <w:jc w:val="right"/>
    </w:pPr>
    <w:rPr>
      <w:rFonts w:ascii="Arial CYR" w:hAnsi="Arial CYR" w:cs="Arial CYR"/>
      <w:color w:val="000000"/>
      <w:sz w:val="16"/>
      <w:szCs w:val="16"/>
    </w:rPr>
  </w:style>
  <w:style w:type="paragraph" w:customStyle="1" w:styleId="xl204">
    <w:name w:val="xl204"/>
    <w:basedOn w:val="a"/>
    <w:rsid w:val="00052B67"/>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205">
    <w:name w:val="xl205"/>
    <w:basedOn w:val="a"/>
    <w:rsid w:val="00052B67"/>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206">
    <w:name w:val="xl206"/>
    <w:basedOn w:val="a"/>
    <w:rsid w:val="00052B67"/>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7">
    <w:name w:val="xl207"/>
    <w:basedOn w:val="a"/>
    <w:rsid w:val="00052B67"/>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color w:val="000000"/>
      <w:sz w:val="16"/>
      <w:szCs w:val="16"/>
    </w:rPr>
  </w:style>
  <w:style w:type="paragraph" w:customStyle="1" w:styleId="xl208">
    <w:name w:val="xl208"/>
    <w:basedOn w:val="a"/>
    <w:rsid w:val="00052B67"/>
    <w:pPr>
      <w:pBdr>
        <w:top w:val="single" w:sz="4" w:space="0" w:color="000000"/>
        <w:left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9">
    <w:name w:val="xl209"/>
    <w:basedOn w:val="a"/>
    <w:rsid w:val="00052B67"/>
    <w:pPr>
      <w:pBdr>
        <w:top w:val="single" w:sz="4" w:space="0" w:color="000000"/>
        <w:left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10">
    <w:name w:val="xl210"/>
    <w:basedOn w:val="a"/>
    <w:rsid w:val="00052B67"/>
    <w:pPr>
      <w:pBdr>
        <w:top w:val="single" w:sz="4" w:space="0" w:color="000000"/>
        <w:left w:val="single" w:sz="4" w:space="0" w:color="000000"/>
        <w:right w:val="single" w:sz="8" w:space="0" w:color="000000"/>
      </w:pBdr>
      <w:spacing w:before="100" w:beforeAutospacing="1" w:after="100" w:afterAutospacing="1"/>
      <w:jc w:val="right"/>
    </w:pPr>
    <w:rPr>
      <w:rFonts w:ascii="Arial CYR" w:hAnsi="Arial CYR" w:cs="Arial CYR"/>
      <w:color w:val="000000"/>
      <w:sz w:val="16"/>
      <w:szCs w:val="16"/>
    </w:rPr>
  </w:style>
  <w:style w:type="paragraph" w:customStyle="1" w:styleId="xl211">
    <w:name w:val="xl211"/>
    <w:basedOn w:val="a"/>
    <w:rsid w:val="00052B67"/>
    <w:pPr>
      <w:pBdr>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12">
    <w:name w:val="xl212"/>
    <w:basedOn w:val="a"/>
    <w:rsid w:val="00052B67"/>
    <w:pPr>
      <w:pBdr>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3">
    <w:name w:val="xl213"/>
    <w:basedOn w:val="a"/>
    <w:rsid w:val="00052B67"/>
    <w:pPr>
      <w:pBdr>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4">
    <w:name w:val="xl214"/>
    <w:basedOn w:val="a"/>
    <w:rsid w:val="00052B67"/>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15">
    <w:name w:val="xl215"/>
    <w:basedOn w:val="a"/>
    <w:rsid w:val="00052B67"/>
    <w:pPr>
      <w:pBdr>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color w:val="000000"/>
      <w:sz w:val="16"/>
      <w:szCs w:val="16"/>
    </w:rPr>
  </w:style>
  <w:style w:type="paragraph" w:customStyle="1" w:styleId="xl216">
    <w:name w:val="xl216"/>
    <w:basedOn w:val="a"/>
    <w:rsid w:val="00052B67"/>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17">
    <w:name w:val="xl217"/>
    <w:basedOn w:val="a"/>
    <w:rsid w:val="00052B67"/>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8">
    <w:name w:val="xl218"/>
    <w:basedOn w:val="a"/>
    <w:rsid w:val="00052B67"/>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9">
    <w:name w:val="xl219"/>
    <w:basedOn w:val="a"/>
    <w:rsid w:val="00052B67"/>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20">
    <w:name w:val="xl220"/>
    <w:basedOn w:val="a"/>
    <w:rsid w:val="00052B67"/>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color w:val="000000"/>
      <w:sz w:val="16"/>
      <w:szCs w:val="16"/>
    </w:rPr>
  </w:style>
  <w:style w:type="paragraph" w:customStyle="1" w:styleId="xl221">
    <w:name w:val="xl221"/>
    <w:basedOn w:val="a"/>
    <w:rsid w:val="00052B67"/>
    <w:pPr>
      <w:spacing w:before="100" w:beforeAutospacing="1" w:after="100" w:afterAutospacing="1"/>
      <w:jc w:val="center"/>
    </w:pPr>
    <w:rPr>
      <w:rFonts w:ascii="Arial CYR" w:hAnsi="Arial CYR" w:cs="Arial CYR"/>
      <w:b/>
      <w:bCs/>
      <w:color w:val="000000"/>
    </w:rPr>
  </w:style>
  <w:style w:type="paragraph" w:customStyle="1" w:styleId="xl222">
    <w:name w:val="xl222"/>
    <w:basedOn w:val="a"/>
    <w:rsid w:val="00052B6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paragraph" w:customStyle="1" w:styleId="xl223">
    <w:name w:val="xl223"/>
    <w:basedOn w:val="a"/>
    <w:rsid w:val="00052B6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table" w:styleId="af">
    <w:name w:val="Table Grid"/>
    <w:basedOn w:val="a1"/>
    <w:uiPriority w:val="39"/>
    <w:rsid w:val="00052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052B67"/>
    <w:pPr>
      <w:spacing w:after="120" w:line="480" w:lineRule="auto"/>
    </w:pPr>
  </w:style>
  <w:style w:type="character" w:customStyle="1" w:styleId="22">
    <w:name w:val="Основной текст 2 Знак"/>
    <w:basedOn w:val="a0"/>
    <w:link w:val="21"/>
    <w:rsid w:val="00052B67"/>
    <w:rPr>
      <w:rFonts w:ascii="Times New Roman" w:eastAsia="Times New Roman" w:hAnsi="Times New Roman" w:cs="Times New Roman"/>
      <w:sz w:val="24"/>
      <w:szCs w:val="24"/>
      <w:lang w:eastAsia="ru-RU"/>
    </w:rPr>
  </w:style>
  <w:style w:type="character" w:customStyle="1" w:styleId="12">
    <w:name w:val="Заголовок 1 Знак"/>
    <w:basedOn w:val="a0"/>
    <w:uiPriority w:val="9"/>
    <w:rsid w:val="00052B67"/>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0"/>
    <w:link w:val="2"/>
    <w:uiPriority w:val="9"/>
    <w:rsid w:val="00052B67"/>
    <w:rPr>
      <w:rFonts w:ascii="Arial" w:eastAsia="Arial" w:hAnsi="Arial" w:cs="Times New Roman"/>
      <w:sz w:val="34"/>
      <w:szCs w:val="20"/>
      <w:lang w:val="x-none" w:eastAsia="x-none"/>
    </w:rPr>
  </w:style>
  <w:style w:type="character" w:customStyle="1" w:styleId="30">
    <w:name w:val="Заголовок 3 Знак"/>
    <w:basedOn w:val="a0"/>
    <w:link w:val="3"/>
    <w:uiPriority w:val="9"/>
    <w:rsid w:val="00052B67"/>
    <w:rPr>
      <w:rFonts w:ascii="Arial" w:eastAsia="Arial" w:hAnsi="Arial" w:cs="Times New Roman"/>
      <w:sz w:val="30"/>
      <w:szCs w:val="30"/>
      <w:lang w:val="x-none" w:eastAsia="x-none"/>
    </w:rPr>
  </w:style>
  <w:style w:type="character" w:customStyle="1" w:styleId="40">
    <w:name w:val="Заголовок 4 Знак"/>
    <w:basedOn w:val="a0"/>
    <w:link w:val="4"/>
    <w:uiPriority w:val="9"/>
    <w:rsid w:val="00052B67"/>
    <w:rPr>
      <w:rFonts w:ascii="Arial" w:eastAsia="Arial" w:hAnsi="Arial" w:cs="Times New Roman"/>
      <w:b/>
      <w:bCs/>
      <w:sz w:val="26"/>
      <w:szCs w:val="26"/>
      <w:lang w:val="x-none" w:eastAsia="x-none"/>
    </w:rPr>
  </w:style>
  <w:style w:type="character" w:customStyle="1" w:styleId="50">
    <w:name w:val="Заголовок 5 Знак"/>
    <w:basedOn w:val="a0"/>
    <w:link w:val="5"/>
    <w:uiPriority w:val="9"/>
    <w:rsid w:val="00052B67"/>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052B67"/>
    <w:rPr>
      <w:rFonts w:ascii="Arial" w:eastAsia="Arial" w:hAnsi="Arial" w:cs="Times New Roman"/>
      <w:b/>
      <w:bCs/>
      <w:lang w:val="x-none" w:eastAsia="x-none"/>
    </w:rPr>
  </w:style>
  <w:style w:type="character" w:customStyle="1" w:styleId="70">
    <w:name w:val="Заголовок 7 Знак"/>
    <w:basedOn w:val="a0"/>
    <w:link w:val="7"/>
    <w:uiPriority w:val="9"/>
    <w:rsid w:val="00052B67"/>
    <w:rPr>
      <w:rFonts w:ascii="Arial" w:eastAsia="Arial" w:hAnsi="Arial" w:cs="Times New Roman"/>
      <w:b/>
      <w:bCs/>
      <w:i/>
      <w:iCs/>
      <w:lang w:val="x-none" w:eastAsia="x-none"/>
    </w:rPr>
  </w:style>
  <w:style w:type="character" w:customStyle="1" w:styleId="80">
    <w:name w:val="Заголовок 8 Знак"/>
    <w:basedOn w:val="a0"/>
    <w:link w:val="8"/>
    <w:uiPriority w:val="9"/>
    <w:rsid w:val="00052B67"/>
    <w:rPr>
      <w:rFonts w:ascii="Arial" w:eastAsia="Arial" w:hAnsi="Arial" w:cs="Times New Roman"/>
      <w:i/>
      <w:iCs/>
      <w:lang w:val="x-none" w:eastAsia="x-none"/>
    </w:rPr>
  </w:style>
  <w:style w:type="character" w:customStyle="1" w:styleId="90">
    <w:name w:val="Заголовок 9 Знак"/>
    <w:basedOn w:val="a0"/>
    <w:link w:val="9"/>
    <w:uiPriority w:val="9"/>
    <w:rsid w:val="00052B67"/>
    <w:rPr>
      <w:rFonts w:ascii="Arial" w:eastAsia="Arial" w:hAnsi="Arial" w:cs="Times New Roman"/>
      <w:i/>
      <w:iCs/>
      <w:sz w:val="21"/>
      <w:szCs w:val="21"/>
      <w:lang w:val="x-none" w:eastAsia="x-none"/>
    </w:rPr>
  </w:style>
  <w:style w:type="character" w:customStyle="1" w:styleId="af0">
    <w:name w:val="Цветовое выделение для Текст"/>
    <w:rsid w:val="00052B67"/>
  </w:style>
  <w:style w:type="character" w:customStyle="1" w:styleId="11">
    <w:name w:val="Заголовок 1 Знак1"/>
    <w:link w:val="1"/>
    <w:uiPriority w:val="9"/>
    <w:rsid w:val="00052B67"/>
    <w:rPr>
      <w:rFonts w:ascii="Arial" w:eastAsia="Arial" w:hAnsi="Arial" w:cs="Times New Roman"/>
      <w:sz w:val="40"/>
      <w:szCs w:val="40"/>
      <w:lang w:val="x-none" w:eastAsia="x-none"/>
    </w:rPr>
  </w:style>
  <w:style w:type="character" w:customStyle="1" w:styleId="-">
    <w:name w:val="Интернет-ссылка"/>
    <w:rsid w:val="00052B6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28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7169861C95199F938AF2D12BA18AA2387A79BBE75E5EB7D49F009F6BCEB3FABEF1CC14E19C8EA77D667DA8F9DzFU3H"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sia.gosuslugi.ru" TargetMode="External"/><Relationship Id="rId17" Type="http://schemas.openxmlformats.org/officeDocument/2006/relationships/hyperlink" Target="https://internet.garant.ru/document/redirect/71224108/106" TargetMode="External"/><Relationship Id="rId2" Type="http://schemas.openxmlformats.org/officeDocument/2006/relationships/numbering" Target="numbering.xml"/><Relationship Id="rId16" Type="http://schemas.openxmlformats.org/officeDocument/2006/relationships/hyperlink" Target="https://esia.gosuslug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kargat@mail.ru" TargetMode="External"/><Relationship Id="rId5" Type="http://schemas.openxmlformats.org/officeDocument/2006/relationships/settings" Target="settings.xml"/><Relationship Id="rId15" Type="http://schemas.openxmlformats.org/officeDocument/2006/relationships/hyperlink" Target="mailto:admkargat@mail.ru" TargetMode="External"/><Relationship Id="rId10" Type="http://schemas.openxmlformats.org/officeDocument/2006/relationships/hyperlink" Target="http://www.torgi.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consultantplus://offline/ref=C7169861C95199F938AF2D12BA18AA2387A79BBE75E5EB7D49F009F6BCEB3FABEF1CC14E19C8EA77D667DA8F9DzFU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7E75F-FE73-4E4C-AFD4-24C8EEC5B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21215</Words>
  <Characters>120928</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dc:creator>
  <cp:keywords/>
  <dc:description/>
  <cp:lastModifiedBy>Пользователь</cp:lastModifiedBy>
  <cp:revision>7</cp:revision>
  <cp:lastPrinted>2025-04-29T03:34:00Z</cp:lastPrinted>
  <dcterms:created xsi:type="dcterms:W3CDTF">2025-04-29T08:00:00Z</dcterms:created>
  <dcterms:modified xsi:type="dcterms:W3CDTF">2025-04-30T03:53:00Z</dcterms:modified>
</cp:coreProperties>
</file>