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3C" w:rsidRDefault="003D413C" w:rsidP="003D413C">
      <w:pPr>
        <w:ind w:firstLine="540"/>
        <w:jc w:val="both"/>
      </w:pPr>
      <w:r w:rsidRPr="00277196">
        <w:rPr>
          <w:rFonts w:ascii="Arial" w:hAnsi="Arial" w:cs="Arial"/>
          <w:b/>
          <w:noProof/>
          <w:spacing w:val="20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2838450</wp:posOffset>
            </wp:positionH>
            <wp:positionV relativeFrom="paragraph">
              <wp:posOffset>0</wp:posOffset>
            </wp:positionV>
            <wp:extent cx="476250" cy="571500"/>
            <wp:effectExtent l="0" t="0" r="0" b="0"/>
            <wp:wrapSquare wrapText="right"/>
            <wp:docPr id="1" name="Рисунок 1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413C" w:rsidRDefault="003D413C" w:rsidP="003D413C">
      <w:pPr>
        <w:jc w:val="center"/>
        <w:rPr>
          <w:rFonts w:ascii="Arial" w:hAnsi="Arial" w:cs="Arial"/>
          <w:b/>
          <w:noProof/>
          <w:spacing w:val="20"/>
          <w:sz w:val="28"/>
          <w:szCs w:val="28"/>
        </w:rPr>
      </w:pPr>
    </w:p>
    <w:p w:rsidR="003D413C" w:rsidRDefault="003D413C" w:rsidP="003D413C">
      <w:pPr>
        <w:jc w:val="center"/>
        <w:rPr>
          <w:rFonts w:ascii="Arial" w:hAnsi="Arial" w:cs="Arial"/>
          <w:b/>
          <w:noProof/>
          <w:spacing w:val="20"/>
          <w:sz w:val="28"/>
          <w:szCs w:val="28"/>
        </w:rPr>
      </w:pPr>
    </w:p>
    <w:p w:rsidR="003D413C" w:rsidRPr="00277196" w:rsidRDefault="00416778" w:rsidP="003D413C">
      <w:pPr>
        <w:jc w:val="center"/>
        <w:rPr>
          <w:rFonts w:ascii="Arial" w:hAnsi="Arial" w:cs="Arial"/>
          <w:b/>
          <w:spacing w:val="20"/>
          <w:sz w:val="28"/>
          <w:szCs w:val="28"/>
        </w:rPr>
      </w:pPr>
      <w:r>
        <w:rPr>
          <w:rFonts w:ascii="Arial" w:hAnsi="Arial" w:cs="Arial"/>
          <w:b/>
          <w:noProof/>
          <w:spacing w:val="20"/>
          <w:sz w:val="28"/>
          <w:szCs w:val="28"/>
        </w:rPr>
        <w:t xml:space="preserve">       </w:t>
      </w:r>
      <w:r w:rsidR="003D413C">
        <w:rPr>
          <w:rFonts w:ascii="Arial" w:hAnsi="Arial" w:cs="Arial"/>
          <w:b/>
          <w:noProof/>
          <w:spacing w:val="20"/>
          <w:sz w:val="28"/>
          <w:szCs w:val="28"/>
        </w:rPr>
        <w:t>АДМИНИСТРАЦИЯ</w:t>
      </w:r>
      <w:r w:rsidR="003D413C" w:rsidRPr="00277196">
        <w:rPr>
          <w:rFonts w:ascii="Arial" w:hAnsi="Arial" w:cs="Arial"/>
          <w:b/>
          <w:noProof/>
          <w:spacing w:val="20"/>
          <w:sz w:val="28"/>
          <w:szCs w:val="28"/>
        </w:rPr>
        <w:t xml:space="preserve"> ГОРОДА КАРГАТА</w:t>
      </w:r>
    </w:p>
    <w:p w:rsidR="003D413C" w:rsidRPr="00277196" w:rsidRDefault="00416778" w:rsidP="003D413C">
      <w:pPr>
        <w:jc w:val="center"/>
        <w:rPr>
          <w:rFonts w:ascii="Arial" w:hAnsi="Arial" w:cs="Arial"/>
          <w:b/>
          <w:spacing w:val="20"/>
          <w:sz w:val="28"/>
          <w:szCs w:val="28"/>
        </w:rPr>
      </w:pPr>
      <w:r>
        <w:rPr>
          <w:rFonts w:ascii="Arial" w:hAnsi="Arial" w:cs="Arial"/>
          <w:b/>
          <w:spacing w:val="20"/>
          <w:sz w:val="28"/>
          <w:szCs w:val="28"/>
        </w:rPr>
        <w:t xml:space="preserve">     </w:t>
      </w:r>
      <w:r w:rsidR="003D413C" w:rsidRPr="00277196">
        <w:rPr>
          <w:rFonts w:ascii="Arial" w:hAnsi="Arial" w:cs="Arial"/>
          <w:b/>
          <w:spacing w:val="20"/>
          <w:sz w:val="28"/>
          <w:szCs w:val="28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3D413C" w:rsidRPr="003F1716" w:rsidTr="003D413C">
        <w:trPr>
          <w:trHeight w:val="83"/>
        </w:trPr>
        <w:tc>
          <w:tcPr>
            <w:tcW w:w="10046" w:type="dxa"/>
          </w:tcPr>
          <w:p w:rsidR="003D413C" w:rsidRPr="003F1716" w:rsidRDefault="003D413C" w:rsidP="003D413C"/>
        </w:tc>
      </w:tr>
    </w:tbl>
    <w:p w:rsidR="003D413C" w:rsidRPr="00ED2D24" w:rsidRDefault="003D413C" w:rsidP="003D413C">
      <w:pPr>
        <w:jc w:val="center"/>
        <w:rPr>
          <w:sz w:val="28"/>
          <w:szCs w:val="28"/>
        </w:rPr>
      </w:pPr>
      <w:r>
        <w:rPr>
          <w:rFonts w:ascii="Arial" w:hAnsi="Arial" w:cs="Arial"/>
          <w:b/>
          <w:sz w:val="32"/>
          <w:szCs w:val="32"/>
        </w:rPr>
        <w:t>ПОСТАНОВЛ</w:t>
      </w:r>
      <w:r w:rsidRPr="00ED2D24">
        <w:rPr>
          <w:rFonts w:ascii="Arial" w:hAnsi="Arial" w:cs="Arial"/>
          <w:b/>
          <w:sz w:val="32"/>
          <w:szCs w:val="32"/>
        </w:rPr>
        <w:t>ЕНИЕ</w:t>
      </w:r>
    </w:p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2"/>
        <w:gridCol w:w="4248"/>
        <w:gridCol w:w="2580"/>
      </w:tblGrid>
      <w:tr w:rsidR="003D413C" w:rsidTr="003D413C"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D413C" w:rsidRDefault="00AA4069" w:rsidP="003D413C">
            <w:pPr>
              <w:jc w:val="center"/>
            </w:pPr>
            <w:r>
              <w:t>07.07</w:t>
            </w:r>
            <w:r w:rsidR="000F7827">
              <w:t>.2023</w:t>
            </w:r>
            <w:r w:rsidR="00264A09">
              <w:t>г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D413C" w:rsidRPr="00E06113" w:rsidRDefault="003D413C" w:rsidP="003D41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06113">
              <w:rPr>
                <w:rFonts w:ascii="Arial" w:hAnsi="Arial" w:cs="Arial"/>
                <w:sz w:val="20"/>
                <w:szCs w:val="20"/>
              </w:rPr>
              <w:t>г. Каргат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D413C" w:rsidRDefault="003D413C" w:rsidP="003D413C">
            <w:pPr>
              <w:jc w:val="center"/>
            </w:pPr>
            <w:r>
              <w:t xml:space="preserve">№ </w:t>
            </w:r>
            <w:r w:rsidR="00AA4069">
              <w:t>290</w:t>
            </w:r>
          </w:p>
        </w:tc>
      </w:tr>
    </w:tbl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p w:rsidR="003D413C" w:rsidRDefault="003D413C" w:rsidP="003D413C">
      <w:pPr>
        <w:ind w:right="5810"/>
        <w:jc w:val="both"/>
      </w:pPr>
      <w:r>
        <w:t xml:space="preserve"> Об утверждении отчёта об исполнении бюджета </w:t>
      </w:r>
      <w:r w:rsidR="006642B8">
        <w:t xml:space="preserve">города Каргата за 1 полугодие </w:t>
      </w:r>
      <w:r w:rsidR="000F7827">
        <w:t>2023</w:t>
      </w:r>
      <w:r>
        <w:t xml:space="preserve"> года</w:t>
      </w:r>
    </w:p>
    <w:p w:rsidR="003D413C" w:rsidRDefault="003D413C" w:rsidP="003D413C">
      <w:pPr>
        <w:ind w:right="-6"/>
        <w:jc w:val="both"/>
      </w:pPr>
    </w:p>
    <w:p w:rsidR="003D413C" w:rsidRDefault="003D413C" w:rsidP="003D413C">
      <w:pPr>
        <w:ind w:right="-6"/>
        <w:jc w:val="both"/>
      </w:pPr>
      <w:r>
        <w:t>В соответствие с пунктом 5 статьи 264.2 Бюджетного кодекса Российской Федерации и статьёй 32 Положения о   бюджетном процессе в городе Каргате</w:t>
      </w:r>
    </w:p>
    <w:p w:rsidR="003D413C" w:rsidRDefault="003D413C" w:rsidP="003D413C">
      <w:pPr>
        <w:spacing w:before="240" w:after="240"/>
        <w:ind w:right="-6"/>
      </w:pPr>
      <w:r>
        <w:t>ПОСТАНОВЛЯЮ:</w:t>
      </w:r>
    </w:p>
    <w:p w:rsidR="003D413C" w:rsidRDefault="003D413C" w:rsidP="003D413C">
      <w:pPr>
        <w:ind w:right="-6" w:firstLine="540"/>
        <w:jc w:val="both"/>
      </w:pPr>
      <w:r>
        <w:t xml:space="preserve">1. Утвердить отчёт об исполнении бюджета </w:t>
      </w:r>
      <w:r w:rsidR="00416778">
        <w:t>города Каргата за 1 полугодие</w:t>
      </w:r>
      <w:r w:rsidR="000F7827">
        <w:t xml:space="preserve"> 2023</w:t>
      </w:r>
      <w:r>
        <w:t xml:space="preserve"> года согласно приложениям №1, №2, №3.</w:t>
      </w:r>
    </w:p>
    <w:p w:rsidR="003D413C" w:rsidRDefault="003D413C" w:rsidP="003D413C">
      <w:pPr>
        <w:spacing w:before="120"/>
        <w:ind w:right="-6" w:firstLine="539"/>
        <w:jc w:val="both"/>
      </w:pPr>
      <w:r>
        <w:t xml:space="preserve">2. Направить утверждённый отчёт об исполнении бюджета </w:t>
      </w:r>
      <w:r w:rsidR="00416778">
        <w:t>города Каргата за 1 полугодие</w:t>
      </w:r>
      <w:r w:rsidR="000F7827">
        <w:t xml:space="preserve"> 2023</w:t>
      </w:r>
      <w:r>
        <w:t xml:space="preserve"> года в Совет депутатов города Каргата Каргатского района Новосибирской области. </w:t>
      </w:r>
    </w:p>
    <w:p w:rsidR="003D413C" w:rsidRPr="00E64298" w:rsidRDefault="003D413C" w:rsidP="003D413C">
      <w:pPr>
        <w:spacing w:before="120"/>
        <w:ind w:left="360"/>
        <w:jc w:val="both"/>
      </w:pPr>
      <w:r>
        <w:t xml:space="preserve">3. </w:t>
      </w:r>
      <w:r w:rsidRPr="00E64298">
        <w:t xml:space="preserve">Опубликовать данное </w:t>
      </w:r>
      <w:r>
        <w:t>постановление</w:t>
      </w:r>
      <w:r w:rsidRPr="00E64298">
        <w:t xml:space="preserve"> в периодическом печатном издании «Официальный Вестник города Каргата». </w:t>
      </w:r>
    </w:p>
    <w:p w:rsidR="003D413C" w:rsidRDefault="003D413C" w:rsidP="003D413C">
      <w:pPr>
        <w:spacing w:before="120"/>
        <w:ind w:right="-6" w:firstLine="539"/>
        <w:jc w:val="both"/>
      </w:pPr>
    </w:p>
    <w:p w:rsidR="003D413C" w:rsidRDefault="003D413C" w:rsidP="003D413C">
      <w:pPr>
        <w:spacing w:before="120"/>
        <w:ind w:right="-6" w:firstLine="539"/>
        <w:jc w:val="both"/>
      </w:pPr>
    </w:p>
    <w:p w:rsidR="003D413C" w:rsidRDefault="003D413C" w:rsidP="003D413C">
      <w:pPr>
        <w:spacing w:before="120"/>
        <w:ind w:right="-6"/>
        <w:jc w:val="both"/>
      </w:pPr>
    </w:p>
    <w:p w:rsidR="000F7827" w:rsidRDefault="000F7827" w:rsidP="003D413C">
      <w:pPr>
        <w:spacing w:before="120"/>
        <w:ind w:right="-6"/>
        <w:jc w:val="both"/>
      </w:pPr>
      <w:r>
        <w:t xml:space="preserve">                       </w:t>
      </w:r>
    </w:p>
    <w:p w:rsidR="00414C33" w:rsidRDefault="000F7827" w:rsidP="003D413C">
      <w:pPr>
        <w:spacing w:before="120"/>
        <w:ind w:right="-6"/>
        <w:jc w:val="both"/>
      </w:pPr>
      <w:r>
        <w:t xml:space="preserve">                      </w:t>
      </w:r>
    </w:p>
    <w:p w:rsidR="003D413C" w:rsidRDefault="00414C33" w:rsidP="003D413C">
      <w:pPr>
        <w:spacing w:before="120"/>
        <w:ind w:right="-6"/>
        <w:jc w:val="both"/>
      </w:pPr>
      <w:r>
        <w:t xml:space="preserve">           </w:t>
      </w:r>
      <w:r w:rsidR="000F7827">
        <w:t xml:space="preserve"> </w:t>
      </w:r>
      <w:r w:rsidR="003D413C">
        <w:t>Глава города</w:t>
      </w:r>
      <w:r w:rsidR="003D413C">
        <w:tab/>
        <w:t xml:space="preserve">Каргата         </w:t>
      </w:r>
      <w:r w:rsidR="003D413C">
        <w:tab/>
      </w:r>
      <w:r w:rsidR="003D413C">
        <w:tab/>
      </w:r>
      <w:r w:rsidR="003D413C">
        <w:tab/>
      </w:r>
      <w:r w:rsidR="003D413C">
        <w:tab/>
      </w:r>
      <w:r w:rsidR="003D413C">
        <w:tab/>
        <w:t xml:space="preserve">     </w:t>
      </w:r>
      <w:r w:rsidR="000F7827">
        <w:t xml:space="preserve">                </w:t>
      </w:r>
      <w:proofErr w:type="spellStart"/>
      <w:r w:rsidR="000F7827">
        <w:t>Козик</w:t>
      </w:r>
      <w:proofErr w:type="spellEnd"/>
      <w:r w:rsidR="00BF40EF">
        <w:t xml:space="preserve">. </w:t>
      </w:r>
      <w:r w:rsidR="000F7827">
        <w:t>Е.А.</w:t>
      </w:r>
    </w:p>
    <w:p w:rsidR="003D413C" w:rsidRDefault="003D413C" w:rsidP="003D413C">
      <w:pPr>
        <w:spacing w:before="120"/>
        <w:ind w:right="-6"/>
        <w:jc w:val="both"/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  <w:bookmarkStart w:id="0" w:name="_GoBack"/>
      <w:bookmarkEnd w:id="0"/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B53D1F" w:rsidRDefault="00414C33" w:rsidP="00414C33">
      <w:pPr>
        <w:ind w:right="-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Басалаева Н.А.  </w:t>
      </w:r>
    </w:p>
    <w:p w:rsidR="00414C33" w:rsidRDefault="00B53D1F" w:rsidP="00414C33">
      <w:pPr>
        <w:ind w:right="-6"/>
        <w:jc w:val="both"/>
        <w:rPr>
          <w:sz w:val="20"/>
          <w:szCs w:val="20"/>
        </w:rPr>
      </w:pPr>
      <w:r>
        <w:rPr>
          <w:sz w:val="20"/>
          <w:szCs w:val="20"/>
        </w:rPr>
        <w:t>22-300</w:t>
      </w:r>
      <w:r w:rsidR="00414C33">
        <w:rPr>
          <w:sz w:val="20"/>
          <w:szCs w:val="20"/>
        </w:rPr>
        <w:t xml:space="preserve">                                                          </w:t>
      </w:r>
    </w:p>
    <w:p w:rsidR="003D413C" w:rsidRPr="00414C33" w:rsidRDefault="00414C33" w:rsidP="00414C33">
      <w:pPr>
        <w:ind w:right="-6"/>
        <w:jc w:val="both"/>
        <w:rPr>
          <w:b/>
        </w:rPr>
      </w:pPr>
      <w:r w:rsidRPr="00414C33">
        <w:rPr>
          <w:b/>
        </w:rPr>
        <w:lastRenderedPageBreak/>
        <w:t xml:space="preserve">                                                                           Отчет</w:t>
      </w:r>
    </w:p>
    <w:p w:rsidR="003D413C" w:rsidRPr="00C1268F" w:rsidRDefault="003D413C" w:rsidP="003D413C">
      <w:pPr>
        <w:jc w:val="center"/>
        <w:rPr>
          <w:b/>
          <w:sz w:val="26"/>
          <w:szCs w:val="26"/>
        </w:rPr>
      </w:pPr>
      <w:r w:rsidRPr="00C1268F">
        <w:rPr>
          <w:b/>
          <w:sz w:val="26"/>
          <w:szCs w:val="26"/>
        </w:rPr>
        <w:t>об исполнении бюджета</w:t>
      </w:r>
      <w:r>
        <w:rPr>
          <w:b/>
          <w:sz w:val="26"/>
          <w:szCs w:val="26"/>
        </w:rPr>
        <w:t xml:space="preserve"> </w:t>
      </w:r>
      <w:r w:rsidR="0025312D">
        <w:rPr>
          <w:b/>
          <w:sz w:val="26"/>
          <w:szCs w:val="26"/>
        </w:rPr>
        <w:t>города Каргата за 1 полугодие</w:t>
      </w:r>
      <w:r w:rsidR="00414C33">
        <w:rPr>
          <w:b/>
          <w:sz w:val="26"/>
          <w:szCs w:val="26"/>
        </w:rPr>
        <w:t xml:space="preserve"> 2023</w:t>
      </w:r>
      <w:r w:rsidRPr="00C1268F">
        <w:rPr>
          <w:b/>
          <w:sz w:val="26"/>
          <w:szCs w:val="26"/>
        </w:rPr>
        <w:t xml:space="preserve"> года</w:t>
      </w:r>
    </w:p>
    <w:p w:rsidR="003D413C" w:rsidRPr="00C1268F" w:rsidRDefault="003D413C" w:rsidP="003D413C">
      <w:pPr>
        <w:jc w:val="both"/>
      </w:pPr>
    </w:p>
    <w:p w:rsidR="003D413C" w:rsidRPr="00285C65" w:rsidRDefault="003D413C" w:rsidP="003D413C">
      <w:pPr>
        <w:jc w:val="both"/>
        <w:rPr>
          <w:color w:val="FF0000"/>
        </w:rPr>
      </w:pPr>
    </w:p>
    <w:p w:rsidR="003D413C" w:rsidRPr="004D4278" w:rsidRDefault="003D413C" w:rsidP="003D413C">
      <w:pPr>
        <w:spacing w:line="360" w:lineRule="auto"/>
        <w:ind w:firstLine="540"/>
        <w:jc w:val="both"/>
      </w:pPr>
      <w:r w:rsidRPr="004D4278">
        <w:rPr>
          <w:b/>
          <w:i/>
          <w:lang w:val="en-US"/>
        </w:rPr>
        <w:t>I</w:t>
      </w:r>
      <w:r w:rsidR="0025312D">
        <w:rPr>
          <w:b/>
          <w:i/>
        </w:rPr>
        <w:t>. План по доходам – 138 099,3</w:t>
      </w:r>
      <w:r w:rsidRPr="004D4278">
        <w:rPr>
          <w:b/>
          <w:i/>
        </w:rPr>
        <w:t>т</w:t>
      </w:r>
      <w:r>
        <w:rPr>
          <w:b/>
          <w:i/>
        </w:rPr>
        <w:t>ы</w:t>
      </w:r>
      <w:r w:rsidR="0025312D">
        <w:rPr>
          <w:b/>
          <w:i/>
        </w:rPr>
        <w:t>с. рублей, исполнение – 59 227,6 тыс. рублей (42,9</w:t>
      </w:r>
      <w:r w:rsidRPr="004D4278">
        <w:rPr>
          <w:b/>
          <w:i/>
        </w:rPr>
        <w:t>%).</w:t>
      </w:r>
    </w:p>
    <w:p w:rsidR="003D413C" w:rsidRPr="004D4278" w:rsidRDefault="003D413C" w:rsidP="003D413C">
      <w:pPr>
        <w:spacing w:line="360" w:lineRule="auto"/>
        <w:ind w:firstLine="540"/>
        <w:jc w:val="both"/>
      </w:pPr>
    </w:p>
    <w:p w:rsidR="003D413C" w:rsidRPr="004D4278" w:rsidRDefault="003D413C" w:rsidP="003D413C">
      <w:pPr>
        <w:spacing w:line="360" w:lineRule="auto"/>
        <w:ind w:firstLine="540"/>
        <w:jc w:val="both"/>
      </w:pPr>
      <w:r w:rsidRPr="004D4278">
        <w:t xml:space="preserve">Из них план </w:t>
      </w:r>
      <w:r>
        <w:t>по собственным</w:t>
      </w:r>
      <w:r w:rsidR="006642B8">
        <w:t xml:space="preserve"> доходам – 28 818,8</w:t>
      </w:r>
      <w:r>
        <w:t xml:space="preserve"> тыс. р</w:t>
      </w:r>
      <w:r w:rsidR="003E40E8">
        <w:t>уб.</w:t>
      </w:r>
      <w:r w:rsidR="006642B8">
        <w:t xml:space="preserve"> (план 2022 года – 29 637,4</w:t>
      </w:r>
      <w:r w:rsidRPr="004D4278">
        <w:t>т</w:t>
      </w:r>
      <w:r w:rsidR="006642B8">
        <w:t>ыс. руб.), исполнение – 12 012,7</w:t>
      </w:r>
      <w:r w:rsidR="003E40E8">
        <w:t>тыс. руб.</w:t>
      </w:r>
      <w:r w:rsidR="006642B8">
        <w:t xml:space="preserve"> (41,7%) (факт за 1 полугодие 2022 года – 12 743,5</w:t>
      </w:r>
      <w:r w:rsidR="00544556">
        <w:t xml:space="preserve"> тыс. руб.</w:t>
      </w:r>
      <w:r w:rsidRPr="004D4278">
        <w:t>), план по безво</w:t>
      </w:r>
      <w:r>
        <w:t>з</w:t>
      </w:r>
      <w:r w:rsidR="006642B8">
        <w:t>мездным поступлениям – 109 280,5</w:t>
      </w:r>
      <w:r w:rsidR="003E40E8">
        <w:t xml:space="preserve"> тыс. руб.</w:t>
      </w:r>
      <w:r w:rsidRPr="004D4278">
        <w:t>, исполн</w:t>
      </w:r>
      <w:r w:rsidR="006642B8">
        <w:t>ение – 47 214,8</w:t>
      </w:r>
      <w:r>
        <w:t xml:space="preserve">тыс. </w:t>
      </w:r>
      <w:r w:rsidR="003E40E8">
        <w:t>руб.</w:t>
      </w:r>
      <w:r w:rsidR="006642B8">
        <w:t xml:space="preserve"> (43,2</w:t>
      </w:r>
      <w:r w:rsidRPr="004D4278">
        <w:t>%).</w:t>
      </w:r>
    </w:p>
    <w:p w:rsidR="003D413C" w:rsidRPr="004D4278" w:rsidRDefault="003D413C" w:rsidP="003D413C">
      <w:pPr>
        <w:spacing w:line="360" w:lineRule="auto"/>
        <w:ind w:firstLine="539"/>
        <w:jc w:val="both"/>
      </w:pP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Пл</w:t>
      </w:r>
      <w:r>
        <w:t>а</w:t>
      </w:r>
      <w:r w:rsidR="003E40E8">
        <w:t>н по налогу на доходы – 12 283,4тыс. руб.</w:t>
      </w:r>
      <w:r>
        <w:t xml:space="preserve"> (план</w:t>
      </w:r>
      <w:r w:rsidR="003E40E8">
        <w:t xml:space="preserve"> 2022 года – 12 199,2</w:t>
      </w:r>
      <w:r w:rsidRPr="004D4278">
        <w:t xml:space="preserve"> т</w:t>
      </w:r>
      <w:r w:rsidR="006642B8">
        <w:t>ыс. руб.), исполнение – 5 276,8</w:t>
      </w:r>
      <w:r w:rsidR="00816668">
        <w:t>тыс. руб. (43,0</w:t>
      </w:r>
      <w:r w:rsidRPr="004D4278">
        <w:t>%) (фа</w:t>
      </w:r>
      <w:r w:rsidR="00816668">
        <w:t>кт за 1 полугодие 2022 года -4 781,3</w:t>
      </w:r>
      <w:r w:rsidRPr="004D4278">
        <w:t xml:space="preserve"> тыс. </w:t>
      </w:r>
      <w:r w:rsidR="00816668">
        <w:t xml:space="preserve">руб.), исполнение немного выше </w:t>
      </w:r>
      <w:r w:rsidRPr="004D4278">
        <w:t>данного периода 202</w:t>
      </w:r>
      <w:r w:rsidR="003E40E8">
        <w:t>2</w:t>
      </w:r>
      <w:r w:rsidRPr="004D4278">
        <w:t xml:space="preserve"> года. </w:t>
      </w:r>
    </w:p>
    <w:p w:rsidR="003D413C" w:rsidRPr="004D4278" w:rsidRDefault="003D413C" w:rsidP="003D413C">
      <w:pPr>
        <w:spacing w:line="360" w:lineRule="auto"/>
        <w:ind w:firstLine="539"/>
        <w:jc w:val="both"/>
      </w:pP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План по налогам на имущество</w:t>
      </w:r>
      <w:r>
        <w:t xml:space="preserve"> </w:t>
      </w:r>
      <w:r w:rsidR="003E40E8">
        <w:t xml:space="preserve">– </w:t>
      </w:r>
      <w:r w:rsidR="00816668">
        <w:t>6 984,9</w:t>
      </w:r>
      <w:r w:rsidR="003E40E8">
        <w:t>тыс. руб. (план 2022 года – 8 082,5</w:t>
      </w:r>
      <w:r w:rsidRPr="004D4278">
        <w:t xml:space="preserve"> </w:t>
      </w:r>
      <w:r w:rsidR="00816668">
        <w:t>тыс. руб.), исполнение – 1 613,8</w:t>
      </w:r>
      <w:r w:rsidR="003E40E8">
        <w:t xml:space="preserve"> тыс. руб. (11,1</w:t>
      </w:r>
      <w:r>
        <w:t>%) (факт</w:t>
      </w:r>
      <w:r w:rsidR="00816668">
        <w:t xml:space="preserve"> за 1 полугодие 2022 года – </w:t>
      </w:r>
      <w:r w:rsidR="003E40E8">
        <w:t xml:space="preserve"> </w:t>
      </w:r>
      <w:r w:rsidR="00816668">
        <w:t>2 923,9</w:t>
      </w:r>
      <w:r w:rsidR="003E40E8">
        <w:t>тыс. руб.</w:t>
      </w:r>
      <w:r w:rsidRPr="004D4278">
        <w:t>). Срок исполнения налога н</w:t>
      </w:r>
      <w:r w:rsidR="003E40E8">
        <w:t>а имущество наступает 01.12.2023</w:t>
      </w:r>
      <w:r w:rsidRPr="004D4278">
        <w:t xml:space="preserve"> года.</w:t>
      </w:r>
    </w:p>
    <w:p w:rsidR="003D413C" w:rsidRPr="004D4278" w:rsidRDefault="003D413C" w:rsidP="003D413C">
      <w:pPr>
        <w:spacing w:line="360" w:lineRule="auto"/>
        <w:ind w:firstLine="539"/>
        <w:jc w:val="both"/>
      </w:pP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План по доходам от использования имущества</w:t>
      </w:r>
      <w:r>
        <w:t xml:space="preserve"> </w:t>
      </w:r>
      <w:r w:rsidR="00816668">
        <w:t>– 3 042,8</w:t>
      </w:r>
      <w:r w:rsidR="004B0D2A">
        <w:t xml:space="preserve"> тыс. руб. (план 2022 года – 3 152,</w:t>
      </w:r>
      <w:r w:rsidR="0025312D">
        <w:t>0тыс. руб.), исполнение – 1 608,1</w:t>
      </w:r>
      <w:r w:rsidR="004B0D2A">
        <w:t>тыс</w:t>
      </w:r>
      <w:r w:rsidR="0025312D">
        <w:t>. руб. (52,8%) (факт за 1 полугодие 2022 года – 946,7</w:t>
      </w:r>
      <w:r w:rsidR="004B0D2A">
        <w:t xml:space="preserve"> тыс. руб.</w:t>
      </w:r>
      <w:r w:rsidRPr="004D4278">
        <w:t xml:space="preserve">). </w:t>
      </w:r>
    </w:p>
    <w:p w:rsidR="003D413C" w:rsidRPr="004D4278" w:rsidRDefault="003D413C" w:rsidP="003D413C">
      <w:pPr>
        <w:spacing w:line="360" w:lineRule="auto"/>
        <w:ind w:firstLine="539"/>
        <w:jc w:val="both"/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25312D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3D413C" w:rsidRPr="004D4278" w:rsidRDefault="003D413C" w:rsidP="003D413C">
      <w:pPr>
        <w:spacing w:line="360" w:lineRule="auto"/>
        <w:ind w:firstLine="540"/>
        <w:jc w:val="both"/>
        <w:rPr>
          <w:b/>
          <w:i/>
        </w:rPr>
      </w:pPr>
      <w:r w:rsidRPr="004D4278">
        <w:rPr>
          <w:b/>
          <w:i/>
          <w:lang w:val="en-US"/>
        </w:rPr>
        <w:lastRenderedPageBreak/>
        <w:t>II</w:t>
      </w:r>
      <w:r w:rsidR="0025312D">
        <w:rPr>
          <w:b/>
          <w:i/>
        </w:rPr>
        <w:t>. План по расходам – 141 388</w:t>
      </w:r>
      <w:proofErr w:type="gramStart"/>
      <w:r w:rsidR="0025312D">
        <w:rPr>
          <w:b/>
          <w:i/>
        </w:rPr>
        <w:t>,2</w:t>
      </w:r>
      <w:proofErr w:type="gramEnd"/>
      <w:r>
        <w:rPr>
          <w:b/>
          <w:i/>
        </w:rPr>
        <w:t xml:space="preserve"> ты</w:t>
      </w:r>
      <w:r w:rsidR="00416778">
        <w:rPr>
          <w:b/>
          <w:i/>
        </w:rPr>
        <w:t>с. рублей, исполнение – 56</w:t>
      </w:r>
      <w:r w:rsidR="0025312D">
        <w:rPr>
          <w:b/>
          <w:i/>
        </w:rPr>
        <w:t> 927,7</w:t>
      </w:r>
      <w:r w:rsidR="00416778">
        <w:rPr>
          <w:b/>
          <w:i/>
        </w:rPr>
        <w:t xml:space="preserve"> тыс. рублей (40,3</w:t>
      </w:r>
      <w:r w:rsidRPr="004D4278">
        <w:rPr>
          <w:b/>
          <w:i/>
        </w:rPr>
        <w:t>%).</w:t>
      </w:r>
    </w:p>
    <w:p w:rsidR="00AA1DD0" w:rsidRDefault="003D413C" w:rsidP="003D413C">
      <w:pPr>
        <w:spacing w:line="360" w:lineRule="auto"/>
        <w:jc w:val="both"/>
      </w:pPr>
      <w:r>
        <w:t xml:space="preserve"> 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  </w:t>
      </w:r>
      <w:r w:rsidR="003D413C">
        <w:t xml:space="preserve"> </w:t>
      </w:r>
      <w:r w:rsidR="003D413C" w:rsidRPr="004D4278">
        <w:t xml:space="preserve">1. План по </w:t>
      </w:r>
      <w:r w:rsidR="005A10D3">
        <w:t>р</w:t>
      </w:r>
      <w:r w:rsidR="0031390F">
        <w:t>азделу/подразделу 0102 – 1 374,0 тыс. руб., исполнение – 564,5 тыс. руб. (41,1</w:t>
      </w:r>
      <w:r w:rsidR="003D413C" w:rsidRPr="004D4278">
        <w:t>%). По данному разделу/подразделу финансируется содержание главы города.</w:t>
      </w: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Реализация мероприятий местных бюджетов в рамках государственной программы Новосибирской области "Управление государственными финансами в</w:t>
      </w:r>
      <w:r w:rsidR="005A10D3">
        <w:t xml:space="preserve"> Новосибирской области " – 738,0 тыс. руб., исполнение – 128,9 тыс. руб</w:t>
      </w:r>
      <w:r w:rsidRPr="004D4278">
        <w:t>.</w:t>
      </w:r>
    </w:p>
    <w:p w:rsidR="00AA1DD0" w:rsidRDefault="00AA1DD0" w:rsidP="003D413C">
      <w:pPr>
        <w:spacing w:line="360" w:lineRule="auto"/>
        <w:ind w:firstLine="539"/>
        <w:jc w:val="both"/>
      </w:pPr>
    </w:p>
    <w:p w:rsidR="003D413C" w:rsidRDefault="003D413C" w:rsidP="003D413C">
      <w:pPr>
        <w:spacing w:line="360" w:lineRule="auto"/>
        <w:ind w:firstLine="539"/>
        <w:jc w:val="both"/>
      </w:pPr>
      <w:r w:rsidRPr="004D4278">
        <w:t xml:space="preserve">2. План по </w:t>
      </w:r>
      <w:r>
        <w:t>ра</w:t>
      </w:r>
      <w:r w:rsidR="0031390F">
        <w:t>зделу/подразделу 0104 – 11 246,9</w:t>
      </w:r>
      <w:r w:rsidRPr="004D4278">
        <w:t xml:space="preserve"> т</w:t>
      </w:r>
      <w:r w:rsidR="005A10D3">
        <w:t xml:space="preserve">ыс. руб., исполнение – </w:t>
      </w:r>
      <w:r w:rsidR="0031390F">
        <w:t>5 779,3тыс. руб. (51,4</w:t>
      </w:r>
      <w:r w:rsidRPr="004D4278">
        <w:t>%). По данному разделу/подразделу финансируется содержание администрации города Кар</w:t>
      </w:r>
      <w:r>
        <w:t xml:space="preserve">гата, включены в данный раздел </w:t>
      </w:r>
      <w:r w:rsidRPr="004D4278">
        <w:t>и 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 в размере 100,00 рублей.</w:t>
      </w:r>
    </w:p>
    <w:p w:rsidR="003D413C" w:rsidRPr="004D4278" w:rsidRDefault="003D413C" w:rsidP="003D413C">
      <w:pPr>
        <w:spacing w:line="360" w:lineRule="auto"/>
        <w:ind w:firstLine="539"/>
        <w:jc w:val="both"/>
      </w:pPr>
      <w:r>
        <w:t xml:space="preserve">Содержание и обеспечение деятельности органов местного самоуправления за счет средств   областного бюджета предоставляемых в рамках ГП НСО «Управление финансами </w:t>
      </w:r>
      <w:r w:rsidR="00E5628E">
        <w:t>Новосибирской области» - 1 781,8 тыс. руб., исполнение – 767,0 тыс. руб. (43,0</w:t>
      </w:r>
      <w:r>
        <w:t>%)</w:t>
      </w:r>
    </w:p>
    <w:p w:rsidR="00AA1DD0" w:rsidRDefault="003D413C" w:rsidP="003D413C">
      <w:pPr>
        <w:spacing w:line="360" w:lineRule="auto"/>
        <w:jc w:val="both"/>
      </w:pPr>
      <w:r>
        <w:t xml:space="preserve">      </w:t>
      </w:r>
    </w:p>
    <w:p w:rsidR="003D413C" w:rsidRPr="004D4278" w:rsidRDefault="003D413C" w:rsidP="003D413C">
      <w:pPr>
        <w:spacing w:line="360" w:lineRule="auto"/>
        <w:jc w:val="both"/>
      </w:pPr>
      <w:r>
        <w:t xml:space="preserve">  </w:t>
      </w:r>
      <w:r w:rsidR="00AA1DD0">
        <w:t xml:space="preserve">     </w:t>
      </w:r>
      <w:r w:rsidRPr="004D4278">
        <w:t xml:space="preserve">3. План по </w:t>
      </w:r>
      <w:r w:rsidR="00E5628E">
        <w:t>разделу/подразделу 0106 – 253,9</w:t>
      </w:r>
      <w:r w:rsidRPr="004D4278">
        <w:t>тыс.</w:t>
      </w:r>
      <w:r>
        <w:t xml:space="preserve"> </w:t>
      </w:r>
      <w:r w:rsidR="0031390F">
        <w:t>руб., исполнение – 127,0</w:t>
      </w:r>
      <w:r w:rsidRPr="004D4278">
        <w:t>тыс.</w:t>
      </w:r>
      <w:r>
        <w:t xml:space="preserve"> </w:t>
      </w:r>
      <w:r w:rsidR="00E5628E">
        <w:t>руб.</w:t>
      </w:r>
      <w:r w:rsidR="0031390F">
        <w:t xml:space="preserve"> (50</w:t>
      </w:r>
      <w:r w:rsidRPr="004D4278">
        <w:t>,0%). По данному разделу/подразделу финансируется работа ревизионной комиссии</w:t>
      </w:r>
      <w:r w:rsidR="00E5628E">
        <w:t xml:space="preserve"> (переданные полномочия)</w:t>
      </w:r>
      <w:r w:rsidRPr="004D4278">
        <w:t>.</w:t>
      </w:r>
    </w:p>
    <w:p w:rsidR="00AA1DD0" w:rsidRDefault="003D413C" w:rsidP="003D413C">
      <w:pPr>
        <w:spacing w:line="360" w:lineRule="auto"/>
        <w:jc w:val="both"/>
      </w:pPr>
      <w:r>
        <w:t xml:space="preserve">        </w:t>
      </w:r>
    </w:p>
    <w:p w:rsidR="003D413C" w:rsidRDefault="00AA1DD0" w:rsidP="003D413C">
      <w:pPr>
        <w:spacing w:line="360" w:lineRule="auto"/>
        <w:jc w:val="both"/>
      </w:pPr>
      <w:r>
        <w:t xml:space="preserve">      </w:t>
      </w:r>
      <w:r w:rsidR="003D413C" w:rsidRPr="004D4278">
        <w:t>4. План по</w:t>
      </w:r>
      <w:r w:rsidR="00E5628E">
        <w:t xml:space="preserve"> разделу/подразделу 0111 – 300,0 тыс. руб.</w:t>
      </w:r>
      <w:r w:rsidR="003D413C" w:rsidRPr="004D4278">
        <w:t>, исполнение – 0,0</w:t>
      </w:r>
      <w:r w:rsidR="00E5628E">
        <w:t xml:space="preserve"> тыс. руб.</w:t>
      </w:r>
      <w:r w:rsidR="003D413C" w:rsidRPr="004D4278">
        <w:t xml:space="preserve"> (0%). По данному разделу/подразделу финансируются расходы из резервного фонда. Неисполнение связано с тем, что средства резервного фонда не использовались.</w:t>
      </w:r>
    </w:p>
    <w:p w:rsidR="00AA1DD0" w:rsidRDefault="003D413C" w:rsidP="003D413C">
      <w:pPr>
        <w:spacing w:line="360" w:lineRule="auto"/>
        <w:jc w:val="both"/>
      </w:pPr>
      <w:r>
        <w:t xml:space="preserve">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</w:t>
      </w:r>
      <w:r w:rsidR="003D413C">
        <w:t xml:space="preserve"> </w:t>
      </w:r>
      <w:r w:rsidR="003D413C" w:rsidRPr="004D4278">
        <w:t xml:space="preserve">5. План по </w:t>
      </w:r>
      <w:r w:rsidR="003D413C">
        <w:t>р</w:t>
      </w:r>
      <w:r w:rsidR="000D53BD">
        <w:t>азделу/подразделу 0113 – 4 598,1</w:t>
      </w:r>
      <w:r w:rsidR="00E5628E">
        <w:t>тыс. руб.</w:t>
      </w:r>
      <w:r w:rsidR="003D413C" w:rsidRPr="004D4278">
        <w:t xml:space="preserve">, исполнение – </w:t>
      </w:r>
      <w:r w:rsidR="000D53BD">
        <w:t>2 841,7 тыс. руб. (61,8</w:t>
      </w:r>
      <w:r w:rsidR="003D413C" w:rsidRPr="004D4278">
        <w:t>%). По данному разделу/подразделу финансируются расходы на коммунальные услуги объектов</w:t>
      </w:r>
      <w:r w:rsidR="003D413C">
        <w:t xml:space="preserve"> в/г№151 г. Каргата (гараж,</w:t>
      </w:r>
      <w:r w:rsidR="003D413C" w:rsidRPr="004D4278">
        <w:t xml:space="preserve"> жилой дом), гаража по ул.</w:t>
      </w:r>
      <w:r w:rsidR="003D413C">
        <w:t xml:space="preserve"> </w:t>
      </w:r>
      <w:r w:rsidR="003D413C" w:rsidRPr="004D4278">
        <w:t>М.</w:t>
      </w:r>
      <w:r w:rsidR="003D413C">
        <w:t xml:space="preserve"> </w:t>
      </w:r>
      <w:r w:rsidR="003D413C" w:rsidRPr="004D4278">
        <w:t>Горького; капитальный ремонт многоквартирных домов Региональному оператору.</w:t>
      </w:r>
    </w:p>
    <w:p w:rsidR="00AA1DD0" w:rsidRDefault="003D413C" w:rsidP="003D413C">
      <w:pPr>
        <w:spacing w:line="360" w:lineRule="auto"/>
        <w:jc w:val="both"/>
      </w:pPr>
      <w:r>
        <w:t xml:space="preserve">  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</w:t>
      </w:r>
      <w:r w:rsidR="003D413C" w:rsidRPr="004D4278">
        <w:t>6. План по</w:t>
      </w:r>
      <w:r w:rsidR="000D53BD">
        <w:t xml:space="preserve"> разделу/подразделу 0310 – 752,1 тыс. руб., исполнение – 196,1 тыс. руб. (26,1</w:t>
      </w:r>
      <w:r w:rsidR="003D413C" w:rsidRPr="004D4278">
        <w:t>%). По данному разделу/подразделу финансирую</w:t>
      </w:r>
      <w:r w:rsidR="005E594F">
        <w:t xml:space="preserve">тся расходы по переданным </w:t>
      </w:r>
      <w:r w:rsidR="005E594F">
        <w:lastRenderedPageBreak/>
        <w:t>полно</w:t>
      </w:r>
      <w:r w:rsidR="00A30842">
        <w:t>мочиям и осуществление мероприятий по территориальной и гражданской обороне</w:t>
      </w:r>
      <w:proofErr w:type="gramStart"/>
      <w:r w:rsidR="00A30842">
        <w:t xml:space="preserve"> ,</w:t>
      </w:r>
      <w:proofErr w:type="gramEnd"/>
      <w:r w:rsidR="00A30842">
        <w:t>защите населения от ЧС природного и техногенного характера</w:t>
      </w:r>
      <w:r w:rsidR="00B53D1F">
        <w:t>(ЕДДС)</w:t>
      </w:r>
      <w:r w:rsidR="00A30842">
        <w:t>.</w:t>
      </w:r>
      <w:r w:rsidR="003D413C" w:rsidRPr="004D4278">
        <w:t xml:space="preserve"> </w:t>
      </w:r>
    </w:p>
    <w:p w:rsidR="00AA1DD0" w:rsidRDefault="00AA1DD0" w:rsidP="003D413C">
      <w:pPr>
        <w:spacing w:line="360" w:lineRule="auto"/>
        <w:jc w:val="both"/>
      </w:pPr>
      <w:r>
        <w:t xml:space="preserve">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</w:t>
      </w:r>
      <w:r w:rsidRPr="00B53D1F">
        <w:t>7</w:t>
      </w:r>
      <w:r w:rsidR="003D413C" w:rsidRPr="00B53D1F">
        <w:t>. План по разделу</w:t>
      </w:r>
      <w:r w:rsidR="003D413C" w:rsidRPr="004D4278">
        <w:t>/по</w:t>
      </w:r>
      <w:r w:rsidR="003D413C">
        <w:t>дразделу 0408 – 2 000,0</w:t>
      </w:r>
      <w:r w:rsidR="000D53BD">
        <w:t xml:space="preserve"> тыс. рублей, исполнение – 673,9 тыс. рублей (33,7</w:t>
      </w:r>
      <w:r w:rsidR="003D413C" w:rsidRPr="004D4278">
        <w:t>%). По данному разделу/подразделу финансируются транспортные услуги МУП «Каргатское АТП» по городским маршрутам.</w:t>
      </w:r>
    </w:p>
    <w:p w:rsidR="00AA1DD0" w:rsidRDefault="00AA1DD0" w:rsidP="003D413C">
      <w:pPr>
        <w:spacing w:line="360" w:lineRule="auto"/>
        <w:jc w:val="both"/>
      </w:pPr>
      <w:r>
        <w:t xml:space="preserve">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  </w:t>
      </w:r>
      <w:r w:rsidR="003D413C" w:rsidRPr="004D4278">
        <w:t>8. План по р</w:t>
      </w:r>
      <w:r w:rsidR="003D413C">
        <w:t>а</w:t>
      </w:r>
      <w:r w:rsidR="00B53D1F">
        <w:t xml:space="preserve">зделу/подразделу </w:t>
      </w:r>
      <w:r w:rsidR="00B53D1F" w:rsidRPr="00220770">
        <w:t>0409</w:t>
      </w:r>
      <w:r w:rsidR="00B53D1F">
        <w:t xml:space="preserve"> – 30 641,6</w:t>
      </w:r>
      <w:r w:rsidR="003D413C" w:rsidRPr="004D4278">
        <w:t>тыс. рублей, исполнение –</w:t>
      </w:r>
      <w:r w:rsidR="007B5A05">
        <w:t xml:space="preserve"> 3 838,9тыс. рублей (12,5</w:t>
      </w:r>
      <w:r w:rsidR="003D413C" w:rsidRPr="004D4278">
        <w:t xml:space="preserve">%).  По данному разделу/подразделу финансируется содержание, установка дополнительных дорожных знаков, летнее и зимнее содержание дорог, а также реализация мероприятий по развитию автомобильных дорог местного значения. </w:t>
      </w: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Мероприятия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</w:t>
      </w:r>
      <w:r>
        <w:t>т</w:t>
      </w:r>
      <w:r w:rsidR="00415E61">
        <w:t>и" за счет средств ОБ – 21 687,3</w:t>
      </w:r>
      <w:r w:rsidRPr="004D4278">
        <w:t xml:space="preserve"> тыс. рублей, софинансирование из средств </w:t>
      </w:r>
      <w:r>
        <w:t>м</w:t>
      </w:r>
      <w:r w:rsidR="002C513D">
        <w:t>естного бюджета составляет – 133,0</w:t>
      </w:r>
      <w:r w:rsidRPr="004D4278">
        <w:t>тыс. рубле</w:t>
      </w:r>
      <w:proofErr w:type="gramStart"/>
      <w:r w:rsidRPr="004D4278">
        <w:t>й</w:t>
      </w:r>
      <w:r w:rsidR="00F225FF">
        <w:t>(</w:t>
      </w:r>
      <w:proofErr w:type="gramEnd"/>
      <w:r w:rsidR="00F225FF">
        <w:t>акцизы)</w:t>
      </w:r>
      <w:r w:rsidRPr="004D4278">
        <w:t>.</w:t>
      </w:r>
      <w:r w:rsidR="0061641F">
        <w:t>- 21,1</w:t>
      </w:r>
      <w:r w:rsidR="00F225FF">
        <w:t>тыс.руб.</w:t>
      </w:r>
    </w:p>
    <w:p w:rsidR="002C513D" w:rsidRDefault="003D413C" w:rsidP="003D413C">
      <w:pPr>
        <w:spacing w:line="360" w:lineRule="auto"/>
        <w:jc w:val="both"/>
      </w:pPr>
      <w:r w:rsidRPr="004D4278">
        <w:t>Расходы муниципального дорожного фонда, осуществляемые за счет собственных средств бюджета муниципально</w:t>
      </w:r>
      <w:r>
        <w:t>г</w:t>
      </w:r>
      <w:r w:rsidR="001939EE">
        <w:t>о образования (акцизы) – 5 349,5</w:t>
      </w:r>
      <w:r w:rsidR="00325FAF">
        <w:t xml:space="preserve"> т</w:t>
      </w:r>
      <w:r w:rsidR="00B75623">
        <w:t>ыс. рублей, исполнение – 3</w:t>
      </w:r>
      <w:r w:rsidR="00EF708F">
        <w:t> 080,2</w:t>
      </w:r>
      <w:r w:rsidR="00C96209">
        <w:t xml:space="preserve"> тыс. руб</w:t>
      </w:r>
      <w:r w:rsidRPr="004D4278">
        <w:t>.</w:t>
      </w:r>
    </w:p>
    <w:p w:rsidR="00C96209" w:rsidRDefault="00C96209" w:rsidP="003D413C">
      <w:pPr>
        <w:spacing w:line="360" w:lineRule="auto"/>
        <w:jc w:val="both"/>
      </w:pPr>
      <w:proofErr w:type="spellStart"/>
      <w:r>
        <w:t>Противопаводковые</w:t>
      </w:r>
      <w:proofErr w:type="spellEnd"/>
      <w:r>
        <w:t xml:space="preserve"> мероприятия – 60,0тыс.руб.</w:t>
      </w:r>
      <w:r w:rsidR="00220770">
        <w:t>(услуги погрузчика по уборке снега).</w:t>
      </w:r>
    </w:p>
    <w:p w:rsidR="00F225FF" w:rsidRDefault="00C96209" w:rsidP="003D413C">
      <w:pPr>
        <w:spacing w:line="360" w:lineRule="auto"/>
        <w:jc w:val="both"/>
      </w:pPr>
      <w:r>
        <w:t>Услуги по обслуживанию свето</w:t>
      </w:r>
      <w:r w:rsidR="00F225FF">
        <w:t>форных объектов – 76,0</w:t>
      </w:r>
      <w:r>
        <w:t>тыс.руб.</w:t>
      </w:r>
    </w:p>
    <w:p w:rsidR="00F225FF" w:rsidRDefault="00F225FF" w:rsidP="003D413C">
      <w:pPr>
        <w:spacing w:line="360" w:lineRule="auto"/>
        <w:jc w:val="both"/>
      </w:pPr>
      <w:r>
        <w:t xml:space="preserve">Приобретение </w:t>
      </w:r>
      <w:proofErr w:type="spellStart"/>
      <w:r>
        <w:t>зап</w:t>
      </w:r>
      <w:proofErr w:type="spellEnd"/>
      <w:r>
        <w:t>/частей (автомашины)– 750,8тыс.руб.</w:t>
      </w:r>
    </w:p>
    <w:p w:rsidR="00F225FF" w:rsidRDefault="00F225FF" w:rsidP="003D413C">
      <w:pPr>
        <w:spacing w:line="360" w:lineRule="auto"/>
        <w:jc w:val="both"/>
      </w:pPr>
      <w:r>
        <w:t>Погрузо-разгрузочные работы- 85,0тыс.руб.</w:t>
      </w:r>
    </w:p>
    <w:p w:rsidR="00F225FF" w:rsidRDefault="00F225FF" w:rsidP="003D413C">
      <w:pPr>
        <w:spacing w:line="360" w:lineRule="auto"/>
        <w:jc w:val="both"/>
      </w:pPr>
      <w:r>
        <w:t>Приобретение бордюра 102,7тыс.руб.</w:t>
      </w:r>
    </w:p>
    <w:p w:rsidR="00F225FF" w:rsidRDefault="00F225FF" w:rsidP="003D413C">
      <w:pPr>
        <w:spacing w:line="360" w:lineRule="auto"/>
        <w:jc w:val="both"/>
      </w:pPr>
      <w:r>
        <w:t>Приобретение косилки роторной – 228,1тыс.руб.</w:t>
      </w:r>
    </w:p>
    <w:p w:rsidR="00F225FF" w:rsidRDefault="00F225FF" w:rsidP="003D413C">
      <w:pPr>
        <w:spacing w:line="360" w:lineRule="auto"/>
        <w:jc w:val="both"/>
      </w:pPr>
      <w:r>
        <w:t xml:space="preserve">Приобретение щебня, песка (ЩПС, отсев) – 1 231,1тыс.руб. </w:t>
      </w:r>
    </w:p>
    <w:p w:rsidR="00EF708F" w:rsidRDefault="00F225FF" w:rsidP="003D413C">
      <w:pPr>
        <w:spacing w:line="360" w:lineRule="auto"/>
        <w:jc w:val="both"/>
      </w:pPr>
      <w:r>
        <w:t>Приобретение асфальтной крошки – 170,0тыс.руб.</w:t>
      </w:r>
      <w:r w:rsidR="00EF708F">
        <w:t xml:space="preserve"> </w:t>
      </w:r>
    </w:p>
    <w:p w:rsidR="007B5A05" w:rsidRDefault="00EF708F" w:rsidP="003D413C">
      <w:pPr>
        <w:spacing w:line="360" w:lineRule="auto"/>
        <w:jc w:val="both"/>
      </w:pPr>
      <w:r>
        <w:t>Приобретение краски дорожной – 248,7тыс.руб.</w:t>
      </w:r>
    </w:p>
    <w:p w:rsidR="00EF708F" w:rsidRDefault="007B5A05" w:rsidP="003D413C">
      <w:pPr>
        <w:spacing w:line="360" w:lineRule="auto"/>
        <w:jc w:val="both"/>
      </w:pPr>
      <w:r>
        <w:t>Приобретение проф. Настила – 32,8тыс.руб.</w:t>
      </w:r>
    </w:p>
    <w:p w:rsidR="00325FAF" w:rsidRDefault="00EF708F" w:rsidP="003D413C">
      <w:pPr>
        <w:spacing w:line="360" w:lineRule="auto"/>
        <w:jc w:val="both"/>
      </w:pPr>
      <w:r>
        <w:t xml:space="preserve">Прочие закупки – </w:t>
      </w:r>
      <w:r w:rsidR="007B5A05">
        <w:t>73,9</w:t>
      </w:r>
      <w:r>
        <w:t>тыс.руб.</w:t>
      </w:r>
      <w:r w:rsidR="007B5A05">
        <w:t>(технический осмотр техники)</w:t>
      </w:r>
    </w:p>
    <w:p w:rsidR="004B2AC6" w:rsidRDefault="003D413C" w:rsidP="003D413C">
      <w:pPr>
        <w:spacing w:line="360" w:lineRule="auto"/>
        <w:jc w:val="both"/>
      </w:pPr>
      <w:r w:rsidRPr="004D4278">
        <w:t>Иные межбюджетные трансферты, передаваемые в бюджеты поселений, на реализацию мероприятий по обеспечению дорожной деятельности в отношении автомобильных дорог общего пользования местного значения за счёт средств муниципального дорожного фонда Каргатского района, источником финансового обеспечения которых явля</w:t>
      </w:r>
      <w:r>
        <w:t xml:space="preserve">ется </w:t>
      </w:r>
      <w:r w:rsidR="004B2AC6">
        <w:t>(</w:t>
      </w:r>
      <w:r>
        <w:t>транспортный н</w:t>
      </w:r>
      <w:r w:rsidR="004B2AC6">
        <w:t>алог)– 1 998,8</w:t>
      </w:r>
      <w:r w:rsidR="00E83399">
        <w:t xml:space="preserve"> тыс. рублей, исполнение – </w:t>
      </w:r>
      <w:r w:rsidR="004B2AC6">
        <w:t>758,7тыс.руб.</w:t>
      </w:r>
    </w:p>
    <w:p w:rsidR="00B75623" w:rsidRDefault="004B2AC6" w:rsidP="003D413C">
      <w:pPr>
        <w:spacing w:line="360" w:lineRule="auto"/>
        <w:jc w:val="both"/>
      </w:pPr>
      <w:r>
        <w:lastRenderedPageBreak/>
        <w:t>-</w:t>
      </w:r>
      <w:r w:rsidR="00E83399">
        <w:t>189,4</w:t>
      </w:r>
      <w:r w:rsidR="006B783E">
        <w:t>тыс. руб</w:t>
      </w:r>
      <w:r w:rsidR="003D413C" w:rsidRPr="004D4278">
        <w:t>.</w:t>
      </w:r>
      <w:r w:rsidR="00BF40EF">
        <w:t xml:space="preserve"> </w:t>
      </w:r>
      <w:r w:rsidR="006B783E">
        <w:t xml:space="preserve">(Услуги по экспертной оценке «Капитальный ремонт </w:t>
      </w:r>
      <w:proofErr w:type="gramStart"/>
      <w:r w:rsidR="006B783E">
        <w:t>авто дороги</w:t>
      </w:r>
      <w:proofErr w:type="gramEnd"/>
      <w:r w:rsidR="006B783E">
        <w:t xml:space="preserve">  по ул.</w:t>
      </w:r>
      <w:r w:rsidR="00916BF8">
        <w:t xml:space="preserve"> </w:t>
      </w:r>
      <w:r w:rsidR="006B783E">
        <w:t>Первомайской»</w:t>
      </w:r>
      <w:r w:rsidR="002D5AB9">
        <w:t>).</w:t>
      </w:r>
    </w:p>
    <w:p w:rsidR="00B75623" w:rsidRDefault="004B2AC6" w:rsidP="003D413C">
      <w:pPr>
        <w:spacing w:line="360" w:lineRule="auto"/>
        <w:jc w:val="both"/>
      </w:pPr>
      <w:r>
        <w:t>-</w:t>
      </w:r>
      <w:r w:rsidR="00B75623">
        <w:t>483,8тыс.руб.(разработка проектной документации по ул. Первомайская).</w:t>
      </w:r>
    </w:p>
    <w:p w:rsidR="003D413C" w:rsidRPr="004D4278" w:rsidRDefault="00B75623" w:rsidP="003D413C">
      <w:pPr>
        <w:spacing w:line="360" w:lineRule="auto"/>
        <w:jc w:val="both"/>
      </w:pPr>
      <w:r>
        <w:t>-85,5тыс</w:t>
      </w:r>
      <w:proofErr w:type="gramStart"/>
      <w:r>
        <w:t>.р</w:t>
      </w:r>
      <w:proofErr w:type="gramEnd"/>
      <w:r>
        <w:t>уб.(</w:t>
      </w:r>
      <w:proofErr w:type="spellStart"/>
      <w:r>
        <w:t>гос.экспертиза</w:t>
      </w:r>
      <w:proofErr w:type="spellEnd"/>
      <w:r>
        <w:t xml:space="preserve"> по ул. Первомайская). </w:t>
      </w:r>
    </w:p>
    <w:p w:rsidR="00344F05" w:rsidRDefault="002D5AB9" w:rsidP="003D413C">
      <w:pPr>
        <w:spacing w:line="360" w:lineRule="auto"/>
        <w:jc w:val="both"/>
      </w:pPr>
      <w:r>
        <w:t xml:space="preserve">   </w:t>
      </w:r>
      <w:r w:rsidR="00AA1DD0">
        <w:t xml:space="preserve">  </w:t>
      </w:r>
      <w:r w:rsidR="003D413C" w:rsidRPr="004D4278">
        <w:t>9. План п</w:t>
      </w:r>
      <w:r w:rsidR="003D413C">
        <w:t>о разделу/подразде</w:t>
      </w:r>
      <w:r w:rsidR="007B5A05">
        <w:t>лу 0412 – 384,5</w:t>
      </w:r>
      <w:r w:rsidR="00E83399">
        <w:t xml:space="preserve"> тыс. рублей, испо</w:t>
      </w:r>
      <w:r w:rsidR="007B5A05">
        <w:t>лнение – 166,7 тыс. рублей (43,4</w:t>
      </w:r>
      <w:r w:rsidR="003D413C" w:rsidRPr="004D4278">
        <w:t>%). По данному разделу/подразделу финансируется услуги по проведению проверки достоверности определения сметной</w:t>
      </w:r>
      <w:r w:rsidR="003D413C">
        <w:t xml:space="preserve"> стоимости объекта капитального </w:t>
      </w:r>
      <w:r w:rsidR="003D413C" w:rsidRPr="004D4278">
        <w:t>строител</w:t>
      </w:r>
      <w:r w:rsidR="00AA1DD0">
        <w:t xml:space="preserve">ьства, </w:t>
      </w:r>
      <w:r w:rsidR="00344F05">
        <w:t>земле-</w:t>
      </w:r>
      <w:r w:rsidR="003D413C">
        <w:t>строительные работы (границы).</w:t>
      </w:r>
    </w:p>
    <w:p w:rsidR="003D413C" w:rsidRPr="004D4278" w:rsidRDefault="00344F05" w:rsidP="003D413C">
      <w:pPr>
        <w:spacing w:line="360" w:lineRule="auto"/>
        <w:jc w:val="both"/>
      </w:pPr>
      <w:r>
        <w:t>По данному разделу финансируется субсидия на подготовку градостроительной документации «Градостроительная подготовка территорий и фонд пространственных данных НСО» «Стимулирование развития жилищного строительства в НСО» план 166,7тыс.руб.– исполнение 166,7тыс.руб</w:t>
      </w:r>
      <w:r w:rsidR="003069B3">
        <w:t>.(выполнение работ по внесению в генеральный план и в правила землепользования и застройки)</w:t>
      </w:r>
      <w:r>
        <w:t>.</w:t>
      </w:r>
    </w:p>
    <w:p w:rsidR="00AA1DD0" w:rsidRDefault="003D413C" w:rsidP="003D413C">
      <w:pPr>
        <w:spacing w:line="360" w:lineRule="auto"/>
        <w:jc w:val="both"/>
      </w:pPr>
      <w:r>
        <w:t xml:space="preserve">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</w:t>
      </w:r>
      <w:r w:rsidR="003D413C" w:rsidRPr="004D4278">
        <w:t>10. План по</w:t>
      </w:r>
      <w:r w:rsidR="003D413C">
        <w:t xml:space="preserve"> </w:t>
      </w:r>
      <w:r w:rsidR="00051BA0">
        <w:t>разделу/подразделу 0501 – 671,8</w:t>
      </w:r>
      <w:r w:rsidR="007B5A05">
        <w:t>тыс. рублей, исполнение – 263,8тыс. рублей (39,3</w:t>
      </w:r>
      <w:r w:rsidR="003D413C" w:rsidRPr="004D4278">
        <w:t xml:space="preserve">%). По данному разделу/подразделу финансируется </w:t>
      </w:r>
      <w:r w:rsidR="003D413C">
        <w:t xml:space="preserve">содержание и </w:t>
      </w:r>
      <w:r w:rsidR="003D413C" w:rsidRPr="004D4278">
        <w:t>ремонт муниципального жи</w:t>
      </w:r>
      <w:r w:rsidR="003D413C">
        <w:t>лого фонда по ул. Военный городок 151.д1</w:t>
      </w:r>
      <w:r w:rsidR="003D413C" w:rsidRPr="004D4278">
        <w:t>.</w:t>
      </w:r>
    </w:p>
    <w:p w:rsidR="00AA1DD0" w:rsidRDefault="00AA1DD0" w:rsidP="003D413C">
      <w:pPr>
        <w:spacing w:line="360" w:lineRule="auto"/>
        <w:jc w:val="both"/>
      </w:pPr>
      <w:r>
        <w:t xml:space="preserve">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</w:t>
      </w:r>
      <w:r w:rsidR="003D413C">
        <w:t xml:space="preserve"> </w:t>
      </w:r>
      <w:r w:rsidR="003D413C" w:rsidRPr="004D4278">
        <w:t>11. План по разделу/подраздел</w:t>
      </w:r>
      <w:r w:rsidR="007B5A05">
        <w:t>у 0502 – 28 723,6</w:t>
      </w:r>
      <w:r w:rsidR="003D413C" w:rsidRPr="004D4278">
        <w:t xml:space="preserve"> ты</w:t>
      </w:r>
      <w:r w:rsidR="007B5A05">
        <w:t>с. рублей, исполнение – 17 </w:t>
      </w:r>
      <w:r w:rsidR="002F3FC0">
        <w:t>835</w:t>
      </w:r>
      <w:r w:rsidR="007B5A05">
        <w:t>,7тыс. рублей (62,2</w:t>
      </w:r>
      <w:r w:rsidR="003D413C" w:rsidRPr="004D4278">
        <w:t>%). По данному разделу/подразделу финансируются:</w:t>
      </w:r>
    </w:p>
    <w:p w:rsidR="003D413C" w:rsidRPr="00C47283" w:rsidRDefault="003D413C" w:rsidP="003D413C">
      <w:pPr>
        <w:spacing w:line="360" w:lineRule="auto"/>
        <w:jc w:val="both"/>
        <w:rPr>
          <w:color w:val="000000"/>
        </w:rPr>
      </w:pPr>
      <w:r w:rsidRPr="004D4278">
        <w:t xml:space="preserve">Реализация мероприятий по организации безопасности работы объектов жизнедеятельности </w:t>
      </w:r>
      <w:r w:rsidRPr="00C47283">
        <w:rPr>
          <w:color w:val="000000"/>
        </w:rPr>
        <w:t>в рамках подпрограммы "Безопасность</w:t>
      </w:r>
      <w:r w:rsidR="00933AD7">
        <w:rPr>
          <w:color w:val="000000"/>
        </w:rPr>
        <w:t xml:space="preserve"> ЖКХ НСО" – 3 220,6</w:t>
      </w:r>
      <w:r w:rsidRPr="00C47283">
        <w:rPr>
          <w:color w:val="000000"/>
        </w:rPr>
        <w:t xml:space="preserve"> тыс. рублей, ср</w:t>
      </w:r>
      <w:r w:rsidR="00933AD7">
        <w:rPr>
          <w:color w:val="000000"/>
        </w:rPr>
        <w:t>едства ОБ; софинансирование 45,7 – исполнени</w:t>
      </w:r>
      <w:r w:rsidR="00BF40EF">
        <w:rPr>
          <w:color w:val="000000"/>
        </w:rPr>
        <w:t xml:space="preserve">е 45,7 тыс. руб. </w:t>
      </w:r>
      <w:r w:rsidR="00933AD7">
        <w:rPr>
          <w:color w:val="000000"/>
        </w:rPr>
        <w:t>(100%), с</w:t>
      </w:r>
      <w:r w:rsidR="002F3FC0">
        <w:rPr>
          <w:color w:val="000000"/>
        </w:rPr>
        <w:t>редства МБ, исполнение – 3 066,9</w:t>
      </w:r>
      <w:r w:rsidR="00933AD7">
        <w:rPr>
          <w:color w:val="000000"/>
        </w:rPr>
        <w:t xml:space="preserve"> тыс. руб</w:t>
      </w:r>
      <w:r w:rsidR="00BF40EF">
        <w:rPr>
          <w:color w:val="000000"/>
        </w:rPr>
        <w:t xml:space="preserve">. </w:t>
      </w:r>
      <w:r w:rsidR="002F3FC0">
        <w:rPr>
          <w:color w:val="000000"/>
        </w:rPr>
        <w:t>(95,2</w:t>
      </w:r>
      <w:r w:rsidR="00933AD7">
        <w:rPr>
          <w:color w:val="000000"/>
        </w:rPr>
        <w:t>%)</w:t>
      </w:r>
      <w:r w:rsidRPr="00C47283">
        <w:rPr>
          <w:color w:val="000000"/>
        </w:rPr>
        <w:t>.</w:t>
      </w:r>
    </w:p>
    <w:p w:rsidR="003D413C" w:rsidRPr="004D4278" w:rsidRDefault="003D413C" w:rsidP="003D413C">
      <w:pPr>
        <w:spacing w:line="360" w:lineRule="auto"/>
        <w:jc w:val="both"/>
      </w:pPr>
      <w:r w:rsidRPr="004D4278">
        <w:t xml:space="preserve">         Реализация мероприятий по организации функционирования систем жизнеобеспечения и снабжения населения топливом в рамках подпрограммы "Безопасность жилищно-коммунального хозяйства" государственной программы Новосибирской области "Жилищно-коммунальное хозяйство </w:t>
      </w:r>
      <w:r>
        <w:t>Н</w:t>
      </w:r>
      <w:r w:rsidR="00933AD7">
        <w:t>овосибирской области» - 24 538,4</w:t>
      </w:r>
      <w:r>
        <w:t xml:space="preserve"> тыс</w:t>
      </w:r>
      <w:r w:rsidR="00BF40EF">
        <w:t xml:space="preserve">. руб., средства ОБ; </w:t>
      </w:r>
      <w:r w:rsidR="00933AD7">
        <w:t>исполнени</w:t>
      </w:r>
      <w:r w:rsidR="002F3FC0">
        <w:t>е – 14 723,1 тыс. руб. (6</w:t>
      </w:r>
      <w:r w:rsidR="00933AD7">
        <w:t>0</w:t>
      </w:r>
      <w:r>
        <w:t>,0</w:t>
      </w:r>
      <w:r w:rsidRPr="004D4278">
        <w:t>%).</w:t>
      </w:r>
    </w:p>
    <w:p w:rsidR="003D413C" w:rsidRPr="004D4278" w:rsidRDefault="00A73B78" w:rsidP="003D413C">
      <w:pPr>
        <w:spacing w:line="360" w:lineRule="auto"/>
        <w:jc w:val="both"/>
      </w:pPr>
      <w:r>
        <w:t xml:space="preserve">  </w:t>
      </w:r>
      <w:r w:rsidR="003D413C">
        <w:t xml:space="preserve"> </w:t>
      </w:r>
      <w:r w:rsidR="003D413C" w:rsidRPr="004D4278">
        <w:t>12. План по р</w:t>
      </w:r>
      <w:r w:rsidR="003D413C">
        <w:t>а</w:t>
      </w:r>
      <w:r w:rsidR="002F3FC0">
        <w:t>зделу/подразделу 0503 – 11 535,7</w:t>
      </w:r>
      <w:r w:rsidR="00D876C3">
        <w:t xml:space="preserve"> тыс. руб.</w:t>
      </w:r>
      <w:r w:rsidR="002F3FC0">
        <w:t>, исполнение – 1 639,3тыс. рублей (14,2</w:t>
      </w:r>
      <w:r w:rsidR="003D413C" w:rsidRPr="004D4278">
        <w:t>%). По данному разделу/подразделу финансируются расходы на содержание уличных электросетей и приобретение электротоваро</w:t>
      </w:r>
      <w:r w:rsidR="003D413C">
        <w:t>в</w:t>
      </w:r>
      <w:r w:rsidR="00D876C3">
        <w:t xml:space="preserve"> для уличного освещения – 1 3</w:t>
      </w:r>
      <w:r w:rsidR="0040538E">
        <w:t>71,1тыс. руб., исполнено – 671,3</w:t>
      </w:r>
      <w:r w:rsidR="003D413C" w:rsidRPr="004D4278">
        <w:t>тыс.</w:t>
      </w:r>
      <w:r w:rsidR="003D413C">
        <w:t xml:space="preserve"> </w:t>
      </w:r>
      <w:r w:rsidR="0040538E">
        <w:t>руб. (48,9</w:t>
      </w:r>
      <w:r w:rsidR="003D413C">
        <w:t>%)</w:t>
      </w:r>
    </w:p>
    <w:p w:rsidR="001B7507" w:rsidRDefault="003D413C" w:rsidP="003D413C">
      <w:pPr>
        <w:spacing w:line="360" w:lineRule="auto"/>
        <w:ind w:firstLine="539"/>
        <w:jc w:val="both"/>
      </w:pPr>
      <w:r w:rsidRPr="004D4278">
        <w:t xml:space="preserve">Реализация мероприятий формирования современной городской среды в рамках государственной программы "Благоустройство территорий населенных пунктов" </w:t>
      </w:r>
      <w:r w:rsidRPr="004D4278">
        <w:lastRenderedPageBreak/>
        <w:t>государственной программы Новосибирской области "Жилищно-коммунальное хозяйство НСО в 2015-2022 годах" з</w:t>
      </w:r>
      <w:r>
        <w:t>а</w:t>
      </w:r>
      <w:r w:rsidR="006D2B72">
        <w:t xml:space="preserve"> счет средств ФБ и ОБ (строительство пешеходной зоны по </w:t>
      </w:r>
      <w:r w:rsidR="00D40D20">
        <w:t xml:space="preserve">ул. Советская </w:t>
      </w:r>
      <w:proofErr w:type="spellStart"/>
      <w:r w:rsidR="00D40D20">
        <w:t>г.Каргат</w:t>
      </w:r>
      <w:proofErr w:type="spellEnd"/>
      <w:r w:rsidR="00D40D20">
        <w:t>)– 8 456,4</w:t>
      </w:r>
      <w:r w:rsidR="006D2B72">
        <w:t xml:space="preserve"> тыс. руб.</w:t>
      </w:r>
      <w:r w:rsidRPr="004D4278">
        <w:t>,</w:t>
      </w:r>
      <w:r w:rsidR="006D2B72">
        <w:t xml:space="preserve"> исполнение - 0,00тыс.руб.,</w:t>
      </w:r>
      <w:r w:rsidRPr="004D4278">
        <w:t xml:space="preserve"> софинансирование за счет средств мест</w:t>
      </w:r>
      <w:r>
        <w:t>ного б</w:t>
      </w:r>
      <w:r w:rsidR="006D2B72">
        <w:t>юджета – 95,8</w:t>
      </w:r>
      <w:r w:rsidRPr="004D4278">
        <w:t xml:space="preserve"> тыс. рублей</w:t>
      </w:r>
      <w:r w:rsidR="006D2B72">
        <w:t>, исполнение – 0,00 тыс. руб.,</w:t>
      </w:r>
    </w:p>
    <w:p w:rsidR="001B7507" w:rsidRDefault="006D2B72" w:rsidP="003D413C">
      <w:pPr>
        <w:spacing w:line="360" w:lineRule="auto"/>
        <w:ind w:firstLine="539"/>
        <w:jc w:val="both"/>
      </w:pPr>
      <w:r>
        <w:t xml:space="preserve"> Выполнены инженерно-</w:t>
      </w:r>
      <w:proofErr w:type="spellStart"/>
      <w:r>
        <w:t>геодез</w:t>
      </w:r>
      <w:proofErr w:type="spellEnd"/>
      <w:r>
        <w:t>,</w:t>
      </w:r>
      <w:r w:rsidR="001B7507">
        <w:t xml:space="preserve"> </w:t>
      </w:r>
      <w:r>
        <w:t>изыскательные работы для проектирования объекта «Благоустройство пешеходной зоны по ул.</w:t>
      </w:r>
      <w:r w:rsidR="001B7507">
        <w:t xml:space="preserve"> </w:t>
      </w:r>
      <w:r>
        <w:t>Советская</w:t>
      </w:r>
      <w:r w:rsidR="001B7507">
        <w:t xml:space="preserve"> </w:t>
      </w:r>
      <w:proofErr w:type="spellStart"/>
      <w:r w:rsidR="001B7507">
        <w:t>г.Каргат</w:t>
      </w:r>
      <w:proofErr w:type="spellEnd"/>
      <w:r w:rsidR="001B7507">
        <w:t>» исполнение - 55,0тыс.руб.,</w:t>
      </w:r>
    </w:p>
    <w:p w:rsidR="001B7507" w:rsidRDefault="001B7507" w:rsidP="001B7507">
      <w:pPr>
        <w:spacing w:line="360" w:lineRule="auto"/>
        <w:jc w:val="both"/>
      </w:pPr>
      <w:r>
        <w:t>Услуги по эксплуатации, оценка Проектной документации «Благоустройство пешеходной зоны ул. Совет</w:t>
      </w:r>
      <w:r w:rsidR="0040538E">
        <w:t xml:space="preserve">ская </w:t>
      </w:r>
      <w:proofErr w:type="spellStart"/>
      <w:r w:rsidR="0040538E">
        <w:t>г.Каргат</w:t>
      </w:r>
      <w:proofErr w:type="spellEnd"/>
      <w:r w:rsidR="0040538E">
        <w:t>) исполнение – 295,2</w:t>
      </w:r>
      <w:r>
        <w:t>тыс.руб.</w:t>
      </w:r>
    </w:p>
    <w:p w:rsidR="00D40D20" w:rsidRDefault="001B7507" w:rsidP="001B7507">
      <w:pPr>
        <w:spacing w:line="360" w:lineRule="auto"/>
        <w:jc w:val="both"/>
      </w:pPr>
      <w:r>
        <w:t xml:space="preserve">Субсидия на разработку проектной документации на благоустройство общественных пространств (пешеходная зона по </w:t>
      </w:r>
      <w:proofErr w:type="spellStart"/>
      <w:r>
        <w:t>ул.Советская</w:t>
      </w:r>
      <w:proofErr w:type="spellEnd"/>
      <w:r>
        <w:t xml:space="preserve"> </w:t>
      </w:r>
      <w:proofErr w:type="spellStart"/>
      <w:r>
        <w:t>г.Каргат</w:t>
      </w:r>
      <w:proofErr w:type="spellEnd"/>
      <w:r>
        <w:t xml:space="preserve">) – 220,4тыс.руб. – </w:t>
      </w:r>
      <w:r w:rsidR="00D40D20">
        <w:t>исполнение 220,4</w:t>
      </w:r>
      <w:r>
        <w:t>тыс.руб</w:t>
      </w:r>
      <w:r w:rsidR="00D40D20">
        <w:t>.</w:t>
      </w:r>
    </w:p>
    <w:p w:rsidR="003D413C" w:rsidRDefault="00D40D20" w:rsidP="001B7507">
      <w:pPr>
        <w:spacing w:line="360" w:lineRule="auto"/>
        <w:jc w:val="both"/>
      </w:pPr>
      <w:r>
        <w:t>Иные межбюджетные трансферты на иные цели (площадки ТКО) – 794,8тыс</w:t>
      </w:r>
      <w:proofErr w:type="gramStart"/>
      <w:r>
        <w:t>.р</w:t>
      </w:r>
      <w:proofErr w:type="gramEnd"/>
      <w:r>
        <w:t>уб – исполнение – 397,4тыс.руб.</w:t>
      </w:r>
    </w:p>
    <w:p w:rsidR="00DE796D" w:rsidRDefault="00BA3DD3" w:rsidP="00BA3DD3">
      <w:pPr>
        <w:spacing w:line="360" w:lineRule="auto"/>
        <w:jc w:val="both"/>
      </w:pPr>
      <w:r>
        <w:t xml:space="preserve">  </w:t>
      </w:r>
      <w:r w:rsidR="00AA1DD0">
        <w:t xml:space="preserve"> </w:t>
      </w:r>
      <w:r w:rsidR="003D413C">
        <w:t xml:space="preserve"> </w:t>
      </w:r>
      <w:r w:rsidR="003D413C" w:rsidRPr="004D4278">
        <w:t>13. План по р</w:t>
      </w:r>
      <w:r w:rsidR="003D413C">
        <w:t xml:space="preserve">азделу/подразделу </w:t>
      </w:r>
      <w:r w:rsidR="003D413C" w:rsidRPr="00DE796D">
        <w:t>0505</w:t>
      </w:r>
      <w:r w:rsidR="0040538E">
        <w:t xml:space="preserve"> – 23 479,5</w:t>
      </w:r>
      <w:r w:rsidR="003D413C" w:rsidRPr="004D4278">
        <w:t xml:space="preserve"> </w:t>
      </w:r>
      <w:r w:rsidR="003D413C">
        <w:t>т</w:t>
      </w:r>
      <w:r w:rsidR="0040538E">
        <w:t>ыс. руб., исполнение – 12 045,6 тыс. руб. (51,3</w:t>
      </w:r>
      <w:r w:rsidR="003D413C" w:rsidRPr="004D4278">
        <w:t>%). По данному разделу/подразделу финансируются расходы на содержание Муниципального казенного учреждения «Услуги благоустройства» и выполнению работ по благоустройству города Каргата.</w:t>
      </w:r>
      <w:r w:rsidR="00DE796D" w:rsidRPr="00DE796D">
        <w:t xml:space="preserve"> </w:t>
      </w:r>
    </w:p>
    <w:p w:rsidR="00DE796D" w:rsidRPr="004D4278" w:rsidRDefault="00DE796D" w:rsidP="00DE796D">
      <w:pPr>
        <w:spacing w:line="360" w:lineRule="auto"/>
        <w:jc w:val="both"/>
      </w:pPr>
      <w:r w:rsidRPr="004D4278">
        <w:t>Из общей суммы расходов на содержание:</w:t>
      </w:r>
    </w:p>
    <w:p w:rsidR="003626A2" w:rsidRDefault="003D413C" w:rsidP="00DE796D">
      <w:pPr>
        <w:spacing w:line="360" w:lineRule="auto"/>
        <w:jc w:val="both"/>
      </w:pPr>
      <w:r w:rsidRPr="004D4278">
        <w:t>Реализация мероприятий местных бюджетов в рамках государственной программы Новосибирской области "Управление государственными финанса</w:t>
      </w:r>
      <w:r>
        <w:t>ми в Н</w:t>
      </w:r>
      <w:r w:rsidR="00342BBB">
        <w:t>овосибирской области " – 3 939,9</w:t>
      </w:r>
      <w:r w:rsidR="00DE796D">
        <w:t xml:space="preserve">тыс. руб., </w:t>
      </w:r>
      <w:r w:rsidR="00342BBB">
        <w:t>исполнение – 2 471,32</w:t>
      </w:r>
      <w:r w:rsidR="006079C3">
        <w:t xml:space="preserve"> тыс. руб.</w:t>
      </w:r>
      <w:r w:rsidR="00342BBB">
        <w:t xml:space="preserve"> (62,1</w:t>
      </w:r>
      <w:r w:rsidRPr="004D4278">
        <w:t>%).</w:t>
      </w:r>
    </w:p>
    <w:p w:rsidR="00EF1DA0" w:rsidRDefault="003626A2" w:rsidP="00DE796D">
      <w:pPr>
        <w:spacing w:line="360" w:lineRule="auto"/>
        <w:jc w:val="both"/>
      </w:pPr>
      <w:r>
        <w:t>Содержание за счет собственных средств</w:t>
      </w:r>
      <w:r w:rsidR="00342BBB">
        <w:t xml:space="preserve"> план – 11 244,5т</w:t>
      </w:r>
      <w:r w:rsidR="000B1206">
        <w:t>ыс.руб., исполнение – 4 494,0тыс.руб.(39,9</w:t>
      </w:r>
      <w:r w:rsidR="00B32986">
        <w:t>%).</w:t>
      </w:r>
    </w:p>
    <w:p w:rsidR="00EF1DA0" w:rsidRDefault="003B2626" w:rsidP="00DE796D">
      <w:pPr>
        <w:spacing w:line="360" w:lineRule="auto"/>
        <w:jc w:val="both"/>
      </w:pPr>
      <w:r>
        <w:t>Закупка товаров и услуг план 8 031,1</w:t>
      </w:r>
      <w:r w:rsidR="000B1206">
        <w:t>тыс.руб., исполнение – 4 936,7</w:t>
      </w:r>
      <w:r w:rsidR="00B32986">
        <w:t>тыс.руб.</w:t>
      </w:r>
      <w:r>
        <w:t>(61,5</w:t>
      </w:r>
      <w:r w:rsidR="00EF1DA0">
        <w:t>%)</w:t>
      </w:r>
    </w:p>
    <w:p w:rsidR="003D413C" w:rsidRPr="004D4278" w:rsidRDefault="00EF1DA0" w:rsidP="00DE796D">
      <w:pPr>
        <w:spacing w:line="360" w:lineRule="auto"/>
        <w:jc w:val="both"/>
      </w:pPr>
      <w:r>
        <w:t>Уплата налогов и пошлин план –</w:t>
      </w:r>
      <w:r w:rsidR="000B1206">
        <w:t xml:space="preserve"> 264,0тыс</w:t>
      </w:r>
      <w:proofErr w:type="gramStart"/>
      <w:r w:rsidR="000B1206">
        <w:t>.р</w:t>
      </w:r>
      <w:proofErr w:type="gramEnd"/>
      <w:r w:rsidR="000B1206">
        <w:t>уб.,исполнение – 143,6тыс.руб.(54,2</w:t>
      </w:r>
      <w:r>
        <w:t>%)</w:t>
      </w:r>
    </w:p>
    <w:p w:rsidR="003D413C" w:rsidRDefault="006079C3" w:rsidP="003D413C">
      <w:pPr>
        <w:spacing w:line="360" w:lineRule="auto"/>
        <w:jc w:val="both"/>
      </w:pPr>
      <w:r>
        <w:t>14</w:t>
      </w:r>
      <w:r w:rsidR="003D413C">
        <w:t>.</w:t>
      </w:r>
      <w:r w:rsidR="00AA1DD0">
        <w:t xml:space="preserve"> </w:t>
      </w:r>
      <w:r w:rsidR="003D413C">
        <w:t xml:space="preserve">План </w:t>
      </w:r>
      <w:r>
        <w:t xml:space="preserve">по разделу/подразделу 0705 - </w:t>
      </w:r>
      <w:r w:rsidR="003B2626">
        <w:t>87,5 тыс. руб., исполнение -55,3</w:t>
      </w:r>
      <w:r>
        <w:t xml:space="preserve"> ты</w:t>
      </w:r>
      <w:r w:rsidR="001E37C3">
        <w:t xml:space="preserve">с. руб. </w:t>
      </w:r>
      <w:r w:rsidR="000B1206">
        <w:t>(</w:t>
      </w:r>
      <w:r w:rsidR="003B2626">
        <w:t>63,2</w:t>
      </w:r>
      <w:r w:rsidR="003D413C">
        <w:t>%). По данному разделу /подразделу финансируются расходы на профессиональную подготовку, переподготовку, повышения квалификации.</w:t>
      </w:r>
    </w:p>
    <w:p w:rsidR="003D413C" w:rsidRPr="004D4278" w:rsidRDefault="00220770" w:rsidP="003D413C">
      <w:pPr>
        <w:spacing w:line="360" w:lineRule="auto"/>
        <w:jc w:val="both"/>
      </w:pPr>
      <w:r>
        <w:t>15</w:t>
      </w:r>
      <w:r w:rsidR="003D413C" w:rsidRPr="00135F00">
        <w:t>.</w:t>
      </w:r>
      <w:r w:rsidR="003D413C" w:rsidRPr="004D4278">
        <w:t xml:space="preserve"> План по р</w:t>
      </w:r>
      <w:r w:rsidR="003D413C">
        <w:t>а</w:t>
      </w:r>
      <w:r w:rsidR="003B2626">
        <w:t>зделу/подразделу 0801 – 24 753,8</w:t>
      </w:r>
      <w:r w:rsidR="003D413C">
        <w:t>т</w:t>
      </w:r>
      <w:r w:rsidR="003B2626">
        <w:t>ыс. рублей, исполнение – 11 313,1</w:t>
      </w:r>
      <w:r w:rsidR="001E37C3">
        <w:t xml:space="preserve"> тыс. руб. (22,3</w:t>
      </w:r>
      <w:r w:rsidR="003D413C" w:rsidRPr="004D4278">
        <w:t>%). По данному разделу/подразделу финансируются расходы по содержанию учреждений культуры, в т.</w:t>
      </w:r>
      <w:r w:rsidR="003D413C">
        <w:t xml:space="preserve"> </w:t>
      </w:r>
      <w:r w:rsidR="003D413C" w:rsidRPr="004D4278">
        <w:t>ч.:</w:t>
      </w:r>
    </w:p>
    <w:p w:rsidR="003D413C" w:rsidRPr="004D4278" w:rsidRDefault="003D413C" w:rsidP="008E2780">
      <w:pPr>
        <w:spacing w:line="360" w:lineRule="auto"/>
        <w:jc w:val="both"/>
      </w:pPr>
      <w:r w:rsidRPr="004D4278">
        <w:t>МКУК «Парк культуры и отдыха г.</w:t>
      </w:r>
      <w:r w:rsidR="00F91D50">
        <w:t xml:space="preserve"> Каргата» - 6 347,8</w:t>
      </w:r>
      <w:r w:rsidRPr="004D4278">
        <w:t xml:space="preserve"> тыс. </w:t>
      </w:r>
      <w:r w:rsidR="001E37C3">
        <w:t>руб.</w:t>
      </w:r>
      <w:r>
        <w:t xml:space="preserve">, </w:t>
      </w:r>
      <w:r w:rsidR="001E37C3">
        <w:t xml:space="preserve">исполнение – </w:t>
      </w:r>
      <w:r w:rsidR="00F91D50">
        <w:t xml:space="preserve">   3 154,9</w:t>
      </w:r>
      <w:r w:rsidR="001E37C3">
        <w:t xml:space="preserve">тыс. руб. </w:t>
      </w:r>
      <w:r w:rsidR="00F91D50">
        <w:t>(49,7</w:t>
      </w:r>
      <w:r w:rsidRPr="004D4278">
        <w:t>%);</w:t>
      </w:r>
    </w:p>
    <w:p w:rsidR="003D413C" w:rsidRPr="004D4278" w:rsidRDefault="00F91D50" w:rsidP="008E2780">
      <w:pPr>
        <w:spacing w:line="360" w:lineRule="auto"/>
        <w:jc w:val="both"/>
      </w:pPr>
      <w:r>
        <w:lastRenderedPageBreak/>
        <w:t>МКУК СК «Юность» - 8 376,9</w:t>
      </w:r>
      <w:r w:rsidR="003D413C" w:rsidRPr="004D4278">
        <w:t xml:space="preserve"> </w:t>
      </w:r>
      <w:r>
        <w:t>тыс. руб., исполнение – 5 652,5тыс. руб. (67,5</w:t>
      </w:r>
      <w:r w:rsidR="003D413C" w:rsidRPr="004D4278">
        <w:t>%);</w:t>
      </w:r>
    </w:p>
    <w:p w:rsidR="003D413C" w:rsidRPr="004D4278" w:rsidRDefault="003D413C" w:rsidP="008E2780">
      <w:pPr>
        <w:spacing w:line="360" w:lineRule="auto"/>
        <w:jc w:val="both"/>
      </w:pPr>
      <w:r w:rsidRPr="004D4278">
        <w:t>Из общей суммы расходов на содержание:</w:t>
      </w:r>
    </w:p>
    <w:p w:rsidR="003D413C" w:rsidRPr="004D4278" w:rsidRDefault="008E2780" w:rsidP="008E2780">
      <w:pPr>
        <w:spacing w:line="360" w:lineRule="auto"/>
        <w:jc w:val="both"/>
      </w:pPr>
      <w:r>
        <w:t xml:space="preserve"> - </w:t>
      </w:r>
      <w:r w:rsidR="003D413C" w:rsidRPr="004D4278">
        <w:t>зар</w:t>
      </w:r>
      <w:r w:rsidR="003D413C">
        <w:t>аб</w:t>
      </w:r>
      <w:r w:rsidR="00436FA9">
        <w:t xml:space="preserve">отная плата и налоги – </w:t>
      </w:r>
      <w:r w:rsidR="00553199">
        <w:t>10 531,1тыс. руб., исполнение – 9 989,4</w:t>
      </w:r>
      <w:r w:rsidR="00795A8C">
        <w:t>тыс.руб</w:t>
      </w:r>
      <w:r w:rsidR="00220770">
        <w:t>.</w:t>
      </w:r>
      <w:r w:rsidR="00553199">
        <w:t xml:space="preserve"> (94,9</w:t>
      </w:r>
      <w:r w:rsidR="003D413C" w:rsidRPr="004D4278">
        <w:t>%)</w:t>
      </w:r>
    </w:p>
    <w:p w:rsidR="008E2780" w:rsidRPr="008E2780" w:rsidRDefault="008E2780" w:rsidP="008E2780">
      <w:pPr>
        <w:spacing w:line="360" w:lineRule="auto"/>
        <w:jc w:val="both"/>
      </w:pPr>
      <w:r w:rsidRPr="008E2780">
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</w:t>
      </w:r>
      <w:r w:rsidR="00553199">
        <w:t xml:space="preserve"> Новосибирской области» - 8 385,3</w:t>
      </w:r>
      <w:r w:rsidRPr="008E2780">
        <w:t xml:space="preserve"> тыс. руб., </w:t>
      </w:r>
      <w:r w:rsidR="00F91D50">
        <w:t xml:space="preserve">исполнение – </w:t>
      </w:r>
      <w:r w:rsidR="00733FF1">
        <w:t xml:space="preserve"> </w:t>
      </w:r>
      <w:r w:rsidR="00553199">
        <w:t>7 921,1</w:t>
      </w:r>
      <w:r w:rsidR="00733FF1">
        <w:t xml:space="preserve">тыс. руб. </w:t>
      </w:r>
      <w:r w:rsidR="00553199">
        <w:t>(94,5</w:t>
      </w:r>
      <w:r w:rsidRPr="008E2780">
        <w:t>%).</w:t>
      </w:r>
      <w:r w:rsidR="00733FF1">
        <w:t xml:space="preserve"> За счет собственных средств – </w:t>
      </w:r>
      <w:r w:rsidR="00F91D50">
        <w:t>2 145,7тыс.руб., исполнение – 2 068,</w:t>
      </w:r>
      <w:r w:rsidR="00553199">
        <w:t>3тыс.руб.(96,4</w:t>
      </w:r>
      <w:r w:rsidR="00733FF1">
        <w:t>%)</w:t>
      </w:r>
    </w:p>
    <w:p w:rsidR="008E2780" w:rsidRDefault="008E2780" w:rsidP="008E2780">
      <w:pPr>
        <w:spacing w:line="360" w:lineRule="auto"/>
        <w:jc w:val="both"/>
      </w:pPr>
      <w:r>
        <w:t xml:space="preserve">- </w:t>
      </w:r>
      <w:r w:rsidR="003D413C" w:rsidRPr="004D4278">
        <w:t xml:space="preserve">закупка товаров, работ и услуг </w:t>
      </w:r>
      <w:r w:rsidR="00135F00">
        <w:t>– 2 778,7</w:t>
      </w:r>
      <w:r w:rsidR="00A62AF9">
        <w:t xml:space="preserve"> тыс. руб., исполнение – 1 411,6 (50,8</w:t>
      </w:r>
      <w:r w:rsidR="003D413C" w:rsidRPr="004D4278">
        <w:t>%)</w:t>
      </w:r>
    </w:p>
    <w:p w:rsidR="00881B68" w:rsidRDefault="008E2780" w:rsidP="008E2780">
      <w:pPr>
        <w:spacing w:line="360" w:lineRule="auto"/>
        <w:jc w:val="both"/>
      </w:pPr>
      <w:r>
        <w:t xml:space="preserve"> </w:t>
      </w:r>
      <w:r w:rsidR="00881B68">
        <w:t>В том числе</w:t>
      </w:r>
      <w:r w:rsidR="00881B68" w:rsidRPr="00881B68">
        <w:t xml:space="preserve"> за пре</w:t>
      </w:r>
      <w:r w:rsidR="00220770">
        <w:t>вышение максимальной мощности</w:t>
      </w:r>
      <w:r w:rsidR="00135F00">
        <w:t>–</w:t>
      </w:r>
      <w:r w:rsidR="001F3FDF">
        <w:t xml:space="preserve"> </w:t>
      </w:r>
      <w:r w:rsidR="00881B68" w:rsidRPr="00881B68">
        <w:t>6,6тыс.руб</w:t>
      </w:r>
      <w:proofErr w:type="gramStart"/>
      <w:r w:rsidR="00881B68" w:rsidRPr="00881B68">
        <w:t>.А</w:t>
      </w:r>
      <w:proofErr w:type="gramEnd"/>
      <w:r w:rsidR="00881B68" w:rsidRPr="00881B68">
        <w:t xml:space="preserve">О </w:t>
      </w:r>
      <w:proofErr w:type="spellStart"/>
      <w:r w:rsidR="00881B68" w:rsidRPr="00881B68">
        <w:t>Новосибирскэнергосбыт</w:t>
      </w:r>
      <w:proofErr w:type="spellEnd"/>
    </w:p>
    <w:p w:rsidR="004E6CF0" w:rsidRDefault="008E2780" w:rsidP="008E2780">
      <w:pPr>
        <w:spacing w:line="360" w:lineRule="auto"/>
        <w:jc w:val="both"/>
      </w:pPr>
      <w:r>
        <w:t xml:space="preserve">- </w:t>
      </w:r>
      <w:r w:rsidR="003D413C" w:rsidRPr="004D4278">
        <w:t>уплата налогов, сборов и иных пл</w:t>
      </w:r>
      <w:r w:rsidR="004E6CF0">
        <w:t xml:space="preserve">атежей – 347,9тыс. руб., исполнение - </w:t>
      </w:r>
      <w:r w:rsidR="003D413C">
        <w:t xml:space="preserve"> </w:t>
      </w:r>
      <w:r w:rsidR="004E6CF0">
        <w:t xml:space="preserve">318,8тыс.руб., </w:t>
      </w:r>
      <w:r>
        <w:t xml:space="preserve">    </w:t>
      </w:r>
      <w:r w:rsidR="004E6CF0">
        <w:t>из них 312,1тыс. руб.</w:t>
      </w:r>
      <w:r w:rsidR="003D413C">
        <w:t xml:space="preserve"> земельный налог задолженно</w:t>
      </w:r>
      <w:r w:rsidR="004E6CF0">
        <w:t>сть за 2022</w:t>
      </w:r>
      <w:r w:rsidR="003D413C">
        <w:t xml:space="preserve"> год</w:t>
      </w:r>
      <w:r w:rsidR="004E6CF0">
        <w:t>.</w:t>
      </w:r>
    </w:p>
    <w:p w:rsidR="003D413C" w:rsidRPr="004D4278" w:rsidRDefault="00297D9D" w:rsidP="00881B68">
      <w:pPr>
        <w:spacing w:line="360" w:lineRule="auto"/>
        <w:jc w:val="both"/>
      </w:pPr>
      <w:r>
        <w:t>В целях реализации постановления администрации Каргатского района Новосибирской области от 20.01.2023г.323/82-п «О централизации учреждений культурно- досугового типа поселений и муниципального района на территории Каргатского район</w:t>
      </w:r>
      <w:r w:rsidR="00B4089D">
        <w:t xml:space="preserve">а Новосибирской области» и для </w:t>
      </w:r>
      <w:r>
        <w:t xml:space="preserve">ликвидации учреждений культурно- досугового типа </w:t>
      </w:r>
      <w:r w:rsidR="008E2780">
        <w:t>с целью передачи полномочий Каргатскому району бюджетные ассигнования по разделу 0801 – 9 464,0тыс.руб.</w:t>
      </w:r>
      <w:r w:rsidR="004269B0">
        <w:t>- исполнение 1 094,1тыс.руб.</w:t>
      </w:r>
    </w:p>
    <w:p w:rsidR="00297D9D" w:rsidRDefault="007917F3" w:rsidP="007917F3">
      <w:pPr>
        <w:spacing w:line="360" w:lineRule="auto"/>
        <w:jc w:val="both"/>
      </w:pPr>
      <w:r>
        <w:t xml:space="preserve"> </w:t>
      </w:r>
    </w:p>
    <w:p w:rsidR="003D413C" w:rsidRPr="004D4278" w:rsidRDefault="007917F3" w:rsidP="007917F3">
      <w:pPr>
        <w:spacing w:line="360" w:lineRule="auto"/>
        <w:jc w:val="both"/>
      </w:pPr>
      <w:r>
        <w:t xml:space="preserve">  </w:t>
      </w:r>
      <w:r w:rsidR="00220770">
        <w:t>16</w:t>
      </w:r>
      <w:r w:rsidR="003D413C" w:rsidRPr="004D4278">
        <w:t>. План по</w:t>
      </w:r>
      <w:r w:rsidR="00135F00">
        <w:t xml:space="preserve"> разделу/подразделу 1001 – 585,0</w:t>
      </w:r>
      <w:r w:rsidR="003D413C">
        <w:t xml:space="preserve"> тыс.</w:t>
      </w:r>
      <w:r w:rsidR="00A62AF9">
        <w:t xml:space="preserve"> рублей, исполнение – 331,1тыс. рублей (56,6</w:t>
      </w:r>
      <w:r w:rsidR="003D413C" w:rsidRPr="004D4278">
        <w:t xml:space="preserve">%). По данному разделу/подразделу финансируются расходы по доплате к пенсиям муниципальных служащих. </w:t>
      </w:r>
    </w:p>
    <w:p w:rsidR="003D413C" w:rsidRPr="004D4278" w:rsidRDefault="003D413C" w:rsidP="003D413C">
      <w:pPr>
        <w:spacing w:line="360" w:lineRule="auto"/>
        <w:jc w:val="both"/>
      </w:pPr>
      <w:r>
        <w:t xml:space="preserve">         </w:t>
      </w:r>
      <w:r w:rsidRPr="004D4278">
        <w:rPr>
          <w:b/>
          <w:lang w:val="en-US"/>
        </w:rPr>
        <w:t>III</w:t>
      </w:r>
      <w:r w:rsidRPr="004D4278">
        <w:rPr>
          <w:b/>
        </w:rPr>
        <w:t xml:space="preserve">. </w:t>
      </w:r>
      <w:r w:rsidRPr="004D4278">
        <w:t>План по источникам финанс</w:t>
      </w:r>
      <w:r>
        <w:t>иров</w:t>
      </w:r>
      <w:r w:rsidR="006B783E">
        <w:t>ания дефицита бюджета – 3 288</w:t>
      </w:r>
      <w:proofErr w:type="gramStart"/>
      <w:r w:rsidR="006B783E">
        <w:t>,9</w:t>
      </w:r>
      <w:proofErr w:type="gramEnd"/>
      <w:r>
        <w:t xml:space="preserve"> тыс. рублей</w:t>
      </w:r>
      <w:r w:rsidR="00A62AF9">
        <w:t>, исполнение – 2 299,8</w:t>
      </w:r>
      <w:r w:rsidRPr="004D4278">
        <w:t xml:space="preserve"> тыс. рублей.</w:t>
      </w:r>
      <w:r w:rsidR="00A62AF9">
        <w:t xml:space="preserve"> (69,9</w:t>
      </w:r>
      <w:r>
        <w:t>%)</w:t>
      </w:r>
    </w:p>
    <w:p w:rsidR="003D413C" w:rsidRDefault="003D413C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tbl>
      <w:tblPr>
        <w:tblW w:w="9649" w:type="dxa"/>
        <w:tblLook w:val="04A0" w:firstRow="1" w:lastRow="0" w:firstColumn="1" w:lastColumn="0" w:noHBand="0" w:noVBand="1"/>
      </w:tblPr>
      <w:tblGrid>
        <w:gridCol w:w="2552"/>
        <w:gridCol w:w="709"/>
        <w:gridCol w:w="1984"/>
        <w:gridCol w:w="1324"/>
        <w:gridCol w:w="1369"/>
        <w:gridCol w:w="1711"/>
      </w:tblGrid>
      <w:tr w:rsidR="00203F2B" w:rsidRPr="00203F2B" w:rsidTr="00BF4D14">
        <w:trPr>
          <w:trHeight w:val="300"/>
        </w:trPr>
        <w:tc>
          <w:tcPr>
            <w:tcW w:w="96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BF4D14" w:rsidRDefault="00BF4D14" w:rsidP="00203F2B">
            <w:pPr>
              <w:jc w:val="center"/>
              <w:rPr>
                <w:rFonts w:ascii="Arial CYR" w:hAnsi="Arial CYR" w:cs="Arial CYR"/>
                <w:bCs/>
                <w:sz w:val="22"/>
                <w:szCs w:val="22"/>
              </w:rPr>
            </w:pPr>
            <w:r w:rsidRPr="00BF4D14">
              <w:rPr>
                <w:rFonts w:ascii="Arial CYR" w:hAnsi="Arial CYR" w:cs="Arial CYR"/>
                <w:bCs/>
                <w:sz w:val="22"/>
                <w:szCs w:val="22"/>
              </w:rPr>
              <w:t>Исполнение бюджета города Каргата по доходам за 1 полугодие 2023года</w:t>
            </w:r>
          </w:p>
        </w:tc>
      </w:tr>
      <w:tr w:rsidR="00203F2B" w:rsidRPr="00203F2B" w:rsidTr="00BF4D14">
        <w:trPr>
          <w:trHeight w:val="27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BF4D14" w:rsidP="00203F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 w:rsidRPr="00203F2B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2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%</w:t>
            </w: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7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27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138 099 270,33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59 227 551,66</w:t>
            </w:r>
          </w:p>
        </w:tc>
        <w:tc>
          <w:tcPr>
            <w:tcW w:w="171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42,89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28 818 810,00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12 012 716,53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41,68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12 283 400,00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5 279 602,05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42,98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12 283 400,00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5 279 602,05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42,98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Федерац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5 276 763,92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182 1 01 02020 01 0000 110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12 283 400,00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-8 119,96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-0,07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2 585,99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182 1 01 02130 01 0000 110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8 372,10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5 556 510,00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2 657 413,84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47,83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5 556 510,00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2 657 413,84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47,83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фе</w:t>
            </w:r>
            <w:r w:rsidR="001F3FDF">
              <w:rPr>
                <w:rFonts w:ascii="Arial CYR" w:hAnsi="Arial CYR" w:cs="Arial CYR"/>
                <w:sz w:val="14"/>
                <w:szCs w:val="14"/>
              </w:rPr>
              <w:t>д</w:t>
            </w:r>
            <w:proofErr w:type="spellEnd"/>
            <w:r w:rsidR="001F3FDF">
              <w:rPr>
                <w:rFonts w:ascii="Arial CYR" w:hAnsi="Arial CYR" w:cs="Arial CYR"/>
                <w:sz w:val="14"/>
                <w:szCs w:val="14"/>
              </w:rPr>
              <w:t>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182 1 03 02231 01 0000 110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2 961 070,00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1 369 910,20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46,26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отч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182 1 03 02241 01 0000 110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16 110,00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7 120,65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44,20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182 1 03 02251 01 0000 110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2 874 780,00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1 451 306,93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50,48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182 1 03 02261 01 0000 110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-295 450,00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-170 923,94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57,85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11 637,00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11 637,00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182 1 05 03010 01 0000 110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11 637,00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6 984 859,63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1 613 770,16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23,10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1 067 700,00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67 567,44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6,33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182 1 06 01030 13 0000 110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1 067 700,00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67 567,44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6,33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5 917 159,63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1 546 202,72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26,13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4 459 159,63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1 434 160,96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32,16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182 1 06 06033 13 0000 110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4 459 159,63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1 434 160,96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32,16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1 458 000,00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112 041,76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7,68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182 1 06 06043 13 0000 110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1 458 000,00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112 041,76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7,68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ГОСУДАРСТВЕННАЯ ПОШЛИНА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000 1 08 00000 00 0000 000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000 1 08 07000 01 0000 110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Государственная пошлина за выдачу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крупногабаритных грузов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000 1 08 07170 01 0000 110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крупногабаритных грузов, зачисляемая в б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291 1 08 07175 01 0000 110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бюджетных и автономных учреждений, а также имущества государственных и муниципальных унитарных 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2 646 300,00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1 494 113,56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56,46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375 900,00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135 103,12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35,94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земел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291 1 11 05013 13 0000 120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118 681,68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земел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290 1 11 05013 13 0000 120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375 900,00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16 421,44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4,37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авт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000 1 11 05020 00 0000 120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844 900,00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291 1 11 05025 13 0000 120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844 900,00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бюдж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1 425 500,00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1 359 010,44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95,34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291 1 11 05035 13 0000 120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1 425 500,00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1 359 010,44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95,34</w:t>
            </w:r>
          </w:p>
        </w:tc>
      </w:tr>
      <w:tr w:rsidR="00203F2B" w:rsidRPr="00203F2B" w:rsidTr="00BF4D14">
        <w:trPr>
          <w:trHeight w:val="117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000 1 11 09040 00 0000 120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396 500,00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114 034,90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28,76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291 1 11 09045 13 0000 120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396 500,00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114 034,90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28,76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ОКАЗАНИЯ ПЛАТНЫХ УСЛУГ И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524 875,34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612 860,23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116,76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250 800,00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93,93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250 800,00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93,93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291 1 13 01995 13 0000 130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250 800,00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93,93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000 1 13 02000 00 0000 130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257 875,34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362 060,23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140,40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000 1 13 02060 00 0000 130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257 875,34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362 059,31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140,40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291 1 13 02065 13 0000 130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257 875,34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362 059,31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140,40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000 1 13 02990 00 0000 130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0,92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291 1 13 02995 13 0000 130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0,92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НЕМАТЕРИАЛЬНЫХ АКТИВОВ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72 919,76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36,46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72 919,76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36,46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72 919,76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36,46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291 1 14 06013 13 0000 430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69 769,76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34,88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290 1 14 06013 13 0000 430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3 150,00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76 365,03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56 365,03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73,81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000 1 16 02000 02 0000 140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291 1 16 02020 02 0000 140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000 1 16 07010 00 0000 140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56 365,03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56 365,03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291 1 16 07010 13 0000 140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56 365,03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56 365,03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109 280 460,33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47 214 835,13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43,21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109 280 460,33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47 212 805,96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43,20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Дотации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20 556 400,00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12 379 996,00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60,22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000 2 02 16001 00 0000 150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20 556 400,00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12 379 996,00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60,22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291 2 02 16001 13 0000 150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20 556 400,00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12 379 996,00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60,22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58 212 968,77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18 010 393,26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30,94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населенны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000 2 02 20216 00 0000 150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многокварти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291 2 02 20216 13 0000 150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000 2 02 25555 00 0000 150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291 2 02 25555 13 0000 150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28 146 068,77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18 010 393,26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291 2 02 29999 13 0000 150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28 146 068,77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18 010 393,26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63,99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291 2 02 30024 13 0000 150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30 510 991,56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16 822 416,70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55,14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30 510 991,56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16 822 416,70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55,14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291 2 02 49999 13 0000 150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30 510 991,56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16 822 416,70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55,14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000 2 18 00000 00 0000 000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2 029,17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000 2 18 00000 00 0000 150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2 029,17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пр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000 2 18 00000 13 0000 150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2 029,17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291 2 18 60010 13 0000 150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2 029,17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</w:tbl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p w:rsidR="00BF4D14" w:rsidRDefault="00BF4D14" w:rsidP="003D413C">
      <w:pPr>
        <w:spacing w:line="300" w:lineRule="auto"/>
        <w:ind w:firstLine="540"/>
        <w:jc w:val="both"/>
      </w:pPr>
    </w:p>
    <w:tbl>
      <w:tblPr>
        <w:tblW w:w="9406" w:type="dxa"/>
        <w:tblLook w:val="04A0" w:firstRow="1" w:lastRow="0" w:firstColumn="1" w:lastColumn="0" w:noHBand="0" w:noVBand="1"/>
      </w:tblPr>
      <w:tblGrid>
        <w:gridCol w:w="2552"/>
        <w:gridCol w:w="601"/>
        <w:gridCol w:w="1809"/>
        <w:gridCol w:w="1324"/>
        <w:gridCol w:w="1369"/>
        <w:gridCol w:w="1751"/>
      </w:tblGrid>
      <w:tr w:rsidR="00203F2B" w:rsidRPr="00203F2B" w:rsidTr="00BF4D14">
        <w:trPr>
          <w:trHeight w:val="300"/>
        </w:trPr>
        <w:tc>
          <w:tcPr>
            <w:tcW w:w="76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BF4D14" w:rsidRDefault="00BF4D14" w:rsidP="00BF4D14">
            <w:pPr>
              <w:jc w:val="center"/>
              <w:rPr>
                <w:rFonts w:ascii="Arial CYR" w:hAnsi="Arial CYR" w:cs="Arial CYR"/>
                <w:bCs/>
                <w:sz w:val="22"/>
                <w:szCs w:val="22"/>
              </w:rPr>
            </w:pPr>
            <w:r w:rsidRPr="00BF4D14">
              <w:rPr>
                <w:rFonts w:ascii="Arial CYR" w:hAnsi="Arial CYR" w:cs="Arial CYR"/>
                <w:bCs/>
                <w:sz w:val="22"/>
                <w:szCs w:val="22"/>
              </w:rPr>
              <w:t>Исполнение бюджета города Каргата по расходам за 1 полугодие 2023года</w:t>
            </w: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</w:tr>
      <w:tr w:rsidR="00203F2B" w:rsidRPr="00203F2B" w:rsidTr="00BF4D14">
        <w:trPr>
          <w:trHeight w:val="27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BF4D14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BF4D14" w:rsidP="00203F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 w:rsidRPr="00203F2B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180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2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%</w:t>
            </w: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7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1035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458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BF4D14">
        <w:trPr>
          <w:trHeight w:val="27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141 388 179,85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56 927 741,26</w:t>
            </w: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40,26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17 772 814,40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9 312 505,35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52,40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17 369 882,82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9 106 768,55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52,43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11 535 745,47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5 674 705,40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49,19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8 877 053,47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4 338 488,93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48,87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несоциальные выплаты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2 628 692,00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1 334 716,47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50,77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4 856 121,82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2 936 376,82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60,47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266 585,00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160 163,63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60,08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2 611 763,10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1 482 440,12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56,76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1 224 215,00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848 528,78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69,31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746 492,00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445 205,37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Страхование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000 0100 0000000000 000 227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земельными участками и другими обособленными природными объектами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66,72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58,33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26 415,53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22 412,45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84,85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26 415,53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22 412,45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84,85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697 700,00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346 323,88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197 692,54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146 394,32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74,05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000 0100 0000000000 000 292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5,70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закупках и нарушение условий контрактов (договоров)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000 0100 0000000000 000 293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179 957,46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179 926,71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выплаты текущего характера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000 0100 0000000000 000 297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6,25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402 931,58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205 736,80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51,06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402 931,58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205 736,80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51,06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67 899,80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33,95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000 0100 0000000000 000 346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202 931,58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137 837,00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67,92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1 373 961,00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564 541,62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41,09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Глава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635 961,00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435 621,72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68,50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635 961,00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435 621,72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68,50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635 961,00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435 621,72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68,50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487 569,00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337 790,65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69,28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487 569,00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337 790,65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69,28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475 112,79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325 334,44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68,48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475 112,79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325 334,44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68,48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291 0102 8800101020 121 260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12 456,21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12 456,21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291 0102 8800101020 121 266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12 456,21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12 456,21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148 392,00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97 831,07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148 392,00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97 831,07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148 392,00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97 831,07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291 0102 8800101020 129 213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148 392,00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97 831,07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65,93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Содержание и обеспечение деятельности органов местного самоупр</w:t>
            </w:r>
            <w:r w:rsidR="001F3FD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вления </w:t>
            </w:r>
            <w:r w:rsidR="001F3FDF">
              <w:rPr>
                <w:rFonts w:ascii="Arial CYR" w:hAnsi="Arial CYR" w:cs="Arial CYR"/>
                <w:sz w:val="14"/>
                <w:szCs w:val="14"/>
              </w:rPr>
              <w:t>за счет средс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тв областного бюджета ,предоставляемых в </w:t>
            </w:r>
            <w:r w:rsidR="001F3FDF">
              <w:rPr>
                <w:rFonts w:ascii="Arial CYR" w:hAnsi="Arial CYR" w:cs="Arial CYR"/>
                <w:sz w:val="14"/>
                <w:szCs w:val="14"/>
              </w:rPr>
              <w:t>рамках ГП НСО "Управление финанса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>ми Новосибирской области"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738 000,00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128 919,90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17,47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738 000,00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128 919,90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17,47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738 000,00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128 919,90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17,47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103 500,00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18,23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103 500,00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18,23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103 500,00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18,23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291 0102 8800170510 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121 211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lastRenderedPageBreak/>
              <w:t>567 700,00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103 500,00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18,23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170 300,00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25 419,90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170 300,00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25 419,90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170 300,00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25 419,90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14,93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291 0102 8800170510 129 213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170 300,00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25 419,90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14,93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11 246 886,00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5 779 335,50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51,39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9 464 971,45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5 012 335,50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52,96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8 406 385,45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4 365 576,23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51,93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8 406 385,45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4 365 576,23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51,93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6 613 465,45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3 549 610,73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53,67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6 613 465,45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3 549 610,73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53,67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6 599 506,13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3 539 654,49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53,64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6 599 506,13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3 539 654,49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53,64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291 0104 8800101040 121 260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13 959,32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9 956,24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71,32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291 0104 8800101040 121 266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13 959,32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9 956,24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71,32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291 0104 8800101040 122 210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несоциальные выплаты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291 0104 8800101040 122 212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1 762 920,00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814 465,50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1 762 920,00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814 465,50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1 762 920,00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814 465,50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291 0104 8800101040 129 213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1 762 920,00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814 465,50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46,20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1 039 586,00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646 756,42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62,21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1 039 586,00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646 756,42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62,21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772 900,00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489 258,61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63,30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750 485,00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489 258,61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65,19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750 485,00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489 258,61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65,19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266 585,00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160 163,63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60,08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5 251,39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16,94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59 215,00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44,92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386 685,00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297 243,59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76,87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Страхование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291 0104 8800101040 244 227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22 415,00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22 415,00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291 0104 8800101040 244 346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22 415,00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266 686,00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157 497,81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291 0104 8800101040 247 200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266 686,00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157 497,81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291 0104 8800101040 247 220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266 686,00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157 497,81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291 0104 8800101040 247 223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266 686,00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157 497,81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18 950,00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18 950,00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18 950,00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291 0104 8800101040 851 291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18 950,00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5,70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5,70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291 0104 8800101040 853 290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5,70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291 0104 8800101040 853 292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5,70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Осуществление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>-х полномочий Новосибирской области по решению вопросов в сфере адм.</w:t>
            </w:r>
            <w:r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правонарушений за счет ср-в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обл.бюджета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291 0104 8800170190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291 0104 8800170190 200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291 0104 8800170190 240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291 0104 8800170190 244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291 0104 8800170190 244 300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291 0104 8800170190 244 340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291 0104 8800170190 244 346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Содержание и обеспечение деятельности органов местного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самоупрвления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за счет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средсчтв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областного бюджета ,предоставляемых в рамках ГП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НСО"Управление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финансоми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Новосибирской области"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1 781 814,55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767 000,00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43,05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1 781 814,55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767 000,00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43,05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1 781 814,55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767 000,00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43,05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1 234 734,55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29,97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1 234 734,55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29,97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1 234 734,55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29,97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1 234 734,55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29,97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547 080,00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397 000,00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72,57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547 080,00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397 000,00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72,57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547 080,00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397 000,00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72,57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291 0104 8800170510 129 213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547 080,00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397 000,00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72,57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Контрольно-счетный орган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мун.образ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>.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291 0106 8800101060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291 0106 8800101060 500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291 0106 8800101060 540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291 0106 8800101060 540 200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291 0106 8800101060 540 250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291 0106 8800101060 540 251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253 900,00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126 950,00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291 0111 8800001110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291 0111 8800001110 800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291 0111 8800001110 870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291 0111 8800001110 870 200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291 0111 8800001110 870 290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выплаты текущего характера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291 0111 8800001110 870 297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4 598 067,40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2 841 678,23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61,80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мероприятия,</w:t>
            </w:r>
            <w:r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>осуществляемые органами местного самоуправления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4 598 067,40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2 841 678,23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61,80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4 219 367,40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2 495 357,20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59,14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4 219 367,40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2 495 357,20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59,14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1 905 290,30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1 175 666,28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61,71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1 524 873,72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969 929,48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63,61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1 524 873,72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969 929,48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63,61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1 165 000,00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821 928,78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70,55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359 807,00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147 961,78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41,12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земельными участками и другими обособленными природными объектами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291 0113 8800001170 244 229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66,72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58,33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380 416,58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205 736,80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380 416,58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205 736,80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67 899,80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33,95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291 0113 8800001170 244 346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180 416,58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137 837,00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76,40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2 314 077,10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1 319 690,92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57,03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291 0113 8800001170 247 200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2 314 077,10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1 319 690,92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57,03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291 0113 8800001170 247 220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2 314 077,10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1 319 690,92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57,03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291 0113 8800001170 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247 223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lastRenderedPageBreak/>
              <w:t>2 314 077,10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1 319 690,92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57,03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378 700,00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346 321,03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91,45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378 700,00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346 321,03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91,45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140 442,54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129 701,32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92,35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140 442,54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129 701,32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92,35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140 442,54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129 701,32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92,35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291 0113 8800001170 851 291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140 442,54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129 701,32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92,35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16 543,00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43,65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16 543,00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43,65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291 0113 8800001170 852 290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16 543,00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43,65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291 0113 8800001170 852 291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16 543,00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43,65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200 357,46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200 076,71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99,86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200 357,46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200 076,71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99,86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291 0113 8800001170 853 290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200 357,46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200 076,71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99,86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291 0113 8800001170 853 291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37,50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закупках и нарушение условий контрактов (договоров)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291 0113 8800001170 853 293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179 957,46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179 926,71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выплаты текущего характера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291 0113 8800001170 853 297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196 068,00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000 0300 0000000000 000 200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196 068,00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000 0300 0000000000 000 220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000 0300 0000000000 000 225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000 0300 0000000000 000 250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000 0300 0000000000 000 251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196 068,00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26,07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Предепреждение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196 068,00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26,07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19,49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291 0310 8800003100 500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291 0310 8800003100 540 200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291 0310 8800003100 540 250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291 0310 8800003100 540 251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162 136,00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81 068,00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000 0400 0000000000 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lastRenderedPageBreak/>
              <w:t>33 026 177,36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3 982 486,85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27 755 582,01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1 880 798,80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6,78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27 752 832,01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1 880 798,80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6,78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22 376 734,56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144 635,00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0,65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3 376 097,45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1 062 310,81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31,47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5 270 595,35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2 101 688,05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39,88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228 127,44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91,25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5 020 595,35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1 873 560,61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37,32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1 399 535,35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строительных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000 0400 0000000000 000 344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2 721 060,00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1 797 265,51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66,05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000 0400 0000000000 000 346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76 295,10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8,48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Транспорт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Мероприятия в области автомобильного транспорта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291 0408 8800004080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291 0408 8800004080 200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291 0408 8800004080 240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291 0408 8800004080 244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291 0408 8800004080 244 200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291 0408 8800004080 244 220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291 0408 8800004080 244 222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2 000 000,00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673 852,99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33,69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30 641 627,37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3 141 953,93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10,25</w:t>
            </w:r>
          </w:p>
        </w:tc>
      </w:tr>
      <w:tr w:rsidR="00203F2B" w:rsidRPr="00203F2B" w:rsidTr="00BF4D14">
        <w:trPr>
          <w:trHeight w:val="117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Софинансирование из средств местного бюджета на средства областного бюджета, предоставляемые в рамках государственной программы Новосибир</w:t>
            </w:r>
            <w:r>
              <w:rPr>
                <w:rFonts w:ascii="Arial CYR" w:hAnsi="Arial CYR" w:cs="Arial CYR"/>
                <w:sz w:val="14"/>
                <w:szCs w:val="14"/>
              </w:rPr>
              <w:t>ской области "Развитие автомоби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льных дорог регионального ,межмуниципального и местного значения в Новосибирской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обла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579 700,00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0,74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579 700,00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0,74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579 700,00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0,74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218 700,00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1,95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218 700,00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1,95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291 0409 7700070760 243 220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218 700,00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1,95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291 0409 7700070760 243 225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214 434,56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291 0409 7700070760 243 226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4 265,44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361 000,00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361 000,00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361 000,00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291 0409 7700070760 244 226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Текущее содержание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дорог,находящихся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в муниципальной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7 881 627,37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3 061 688,49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38,85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7 878 877,37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3 061 688,49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38,86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7 878 877,37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3 061 688,49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38,86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1 465 782,02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806 365,44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55,01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1 465 782,02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806 365,44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55,01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291 0409 8800004090 243 220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1 465 782,02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806 365,44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55,01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291 0409 8800004090 243 226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1 465 782,02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806 365,44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55,01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6 413 095,35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2 255 323,05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35,17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1 142 500,00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153 635,00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13,45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1 142 500,00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153 635,00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13,45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68 635,00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30,50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9,26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5 270 595,35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2 101 688,05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39,88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228 127,44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91,25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5 020 595,35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1 873 560,61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37,32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1 399 535,35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строительных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291 0409 8800004090 244 344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2 721 060,00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1 797 265,51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66,05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291 0409 8800004090 244 346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76 295,10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8,48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291 0409 8800004090 850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291 0409 8800004090 852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291 0409 8800004090 852 200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291 0409 8800004090 852 290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291 0409 8800004090 852 291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Прочая закупка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товаров,работ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и услуг для обеспечения государственных и(муниципальных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493 000,00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15,42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493 000,00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15,42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493 000,00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15,42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291 0409 8800004190 243 220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291 0409 8800004190 243 226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389 000,00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19,54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389 000,00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19,54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389 000,00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19,54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209 000,00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36,36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291 0409 8800004190 244 226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на мероприятий  государственной программы Новосибирской области "Развитие автомобильных дорог регионального ,межмуниципального и мес</w:t>
            </w:r>
            <w:r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>ного значения в Новосибирской области"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291 0409 8800070760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291 0409 8800070760 200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291 0409 8800070760 240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291 0409 8800070760 243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291 0409 8800070760 243 200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291 0409 8800070760 243 220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291 0409 8800070760 243 225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21 687 300,00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384 549,99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43,34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Софинансирование из МО на изменение подпрограммы "Градостроительная подготовка территорий ГП НСО" программы "стимулирование жилищного строительства в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291 0412 7700071200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291 0412 7700071200 200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291 0412 7700071200 240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291 0412 7700071200 244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291 0412 7700071200 244 200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291 0412 7700071200 244 220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291 0412 7700071200 244 226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Мер</w:t>
            </w:r>
            <w:r>
              <w:rPr>
                <w:rFonts w:ascii="Arial CYR" w:hAnsi="Arial CYR" w:cs="Arial CYR"/>
                <w:sz w:val="14"/>
                <w:szCs w:val="14"/>
              </w:rPr>
              <w:t xml:space="preserve">оприятия в области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строительство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>,архитектуры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и градостроительства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291 0412 8800004120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9 520,06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291 0412 8800004120 200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9 520,06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291 0412 8800004120 240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9 520,06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291 0412 8800004120 244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9 520,06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291 0412 8800004120 244 200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9 520,06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291 0412 8800004120 244 220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9 520,06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291 0412 8800004120 244 226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9 520,06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ИМБТ (градостроительная подготовка)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291 0412 8800071200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333 329,93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291 0412 8800071200 200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333 329,93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291 0412 8800071200 240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333 329,93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291 0412 8800071200 244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333 329,93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291 0412 8800071200 244 200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333 329,93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291 0412 8800071200 244 220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333 329,93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291 0412 8800071200 244 226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333 329,93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166 679,93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64 410 719,09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31 784 476,90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49,35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58 986 041,80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28 663 132,45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15 198 700,00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6 954 820,44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45,76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11 653 000,00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5 543 400,73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47,57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несоциальные выплаты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3 531 300,00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1 411 419,71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39,97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14 759 694,03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3 718 555,43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25,19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75 716,80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52 200,80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68,94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3 300 096,90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2 266 717,82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68,69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000 0500 0000000000 000 224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25 853,00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5 282,75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20,43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10 260 104,34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613 862,20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5,98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997 922,99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747 628,86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74,92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Страхование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000 0500 0000000000 000 227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32 863,00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32,86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текущего характера 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28 723 647,77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17 835 722,26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нефинансовым организациям государственного сектора на производство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28 723 647,77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17 835 722,26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10 432,21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26,08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10 432,21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143 602,11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54,39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187 075,00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66 682,00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35,64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закупках и нарушение условий контрактов (договоров)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000 0500 0000000000 000 293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76 920,11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5 424 677,29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3 121 344,45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57,54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1 346 769,20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614 611,10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4 077 908,09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2 506 733,35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61,47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3 100 477,35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1 922 365,47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строительных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000 0500 0000000000 000 344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48 000,40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мягкого инвентаря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000 0500 0000000000 000 345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45 931,16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99,85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000 0500 0000000000 000 346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731 430,74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490 436,32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67,05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Ремонт муниципального жилого фонда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291 0501 8800005110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291 0501 8800005110 200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291 0501 8800005110 240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291 0501 8800005110 244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291 0501 8800005110 244 200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291 0501 8800005110 244 220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291 0501 8800005110 244 225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671 783,79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263 823,00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39,27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28 723 647,77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17 835 722,26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62,09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Софинансирование из бюджета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г.Каргата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на средства выделенные из ОБ на реализацию ГП "Безопасность ЖКХ по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291 0502 7700070490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348 400,00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291 0502 7700070490 800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348 400,00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291 0502 7700070490 810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348 400,00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291 0502 7700070490 811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348 400,00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291 0502 7700070490 811 200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348 400,00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текущего характера 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291 0502 7700070490 811 240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348 400,00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нефинансовым организациям государственного сектора на производство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291 0502 7700070490 811 244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348 400,00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Софинансирование из бюджета МО на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реализац.программы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Организация бесперебойной работы ЖКХ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291 0502 7700070600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291 0502 7700070600 800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291 0502 7700070600 810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291 0502 7700070600 811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291 0502 7700070600 811 200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текущего характера 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291 0502 7700070600 811 240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нефинансовым организациям государственного сектора на производство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291 0502 7700070600 811 244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45 729,00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мероприятия в области 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291 0502 8800005220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570 500,00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291 0502 8800005220 800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570 500,00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291 0502 8800005220 810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570 500,00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291 0502 8800005220 811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570 500,00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291 0502 8800005220 811 200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570 500,00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текущего характера 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291 0502 8800005220 811 240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570 500,00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нефинансовым организациям государственного сектора на производство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291 0502 8800005220 811 244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570 500,00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 организации функционирования систем жизнеобеспечения и снабжения населения топливом в рамках подпрограммы "Безопасность жилищно-коммунального хозяйства" государственной программы Новосибирской области "Жилищно-коммунальное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хозяй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291 0502 8800070490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24 538 420,00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15 219 560,87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291 0502 8800070490 800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24 538 420,00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15 219 560,87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62,02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291 0502 8800070490 810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24 538 420,00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15 219 560,87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62,02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291 0502 8800070490 811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24 538 420,00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15 219 560,87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291 0502 8800070490 811 200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24 538 420,00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15 219 560,87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текущего характера 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291 0502 8800070490 811 240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24 538 420,00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15 219 560,87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62,02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нефинансовым организациям государственного сектора на производство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291 0502 8800070490 811 244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24 538 420,00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15 219 560,87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62,02</w:t>
            </w:r>
          </w:p>
        </w:tc>
      </w:tr>
      <w:tr w:rsidR="00203F2B" w:rsidRPr="00203F2B" w:rsidTr="00BF4D14">
        <w:trPr>
          <w:trHeight w:val="9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Субсидия на реализацию мероприятий по организации бесперебойной работы объектов жизнедеятельности подпрограммы "Безопасность жилищно-коммунального хозяйства" ГП НСО "Жилищно-коммунальное хозяйство Новосибирской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области"годы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>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291 0502 8800070600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3 220 598,77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2 570 432,39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79,81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291 0502 8800070600 800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3 220 598,77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2 570 432,39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79,81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291 0502 8800070600 810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3 220 598,77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2 570 432,39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79,81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291 0502 8800070600 811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3 220 598,77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2 570 432,39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79,81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291 0502 8800070600 811 200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3 220 598,77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2 570 432,39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79,81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текущего характера 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291 0502 8800070600 811 240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3 220 598,77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2 570 432,39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79,81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перечисления нефинансовым организациям государственного сектора на производство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291 0502 8800070600 811 244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3 220 598,77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2 570 432,39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79,81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11 535 739,48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1 639 302,76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14,21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софинансирование на разработку проектной документации на благоустройство общественных пространств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291 0503 7700070380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291 0503 7700070380 200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291 0503 7700070380 240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291 0503 7700070380 244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291 0503 7700070380 244 200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291 0503 7700070380 244 220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291 0503 7700070380 244 226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2 226,26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770F255550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9 272,88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770F255550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9 272,88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770F255550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9 272,88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770F255550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9 272,88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770F255550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9 272,88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770F255550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9 272,88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770F255550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9 272,88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1 371 071,02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566 685,08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41,33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1 371 071,02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566 685,08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41,33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1 371 071,02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566 685,08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41,33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1 371 071,02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566 685,08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41,33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1 110 697,28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354 136,48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31,88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1 110 697,28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354 136,48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31,88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343 439,20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31,22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10 697,28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10 697,28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260 373,74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212 548,60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81,63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260 373,74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212 548,60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81,63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291 0503 8800005030 244 346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260 373,74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212 548,60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81,63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Организация сбора и вывоза бытовых отходов и мусора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291 0503 8800005430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1 135 442,20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567 721,10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291 0503 8800005430 200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1 135 442,20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567 721,10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291 0503 8800005430 240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1 135 442,20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567 721,10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291 0503 8800005430 244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1 135 442,20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567 721,10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291 0503 8800005430 244 300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1 135 442,20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567 721,10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291 0503 8800005430 244 310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1 135 442,20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567 721,10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291 0503 8800005530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340 779,45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282 270,32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82,83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291 0503 8800005530 200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340 779,45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282 270,32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82,83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291 0503 8800005530 240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340 779,45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282 270,32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82,83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291 0503 8800005530 244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340 779,45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282 270,32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82,83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291 0503 8800005530 244 200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340 779,45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282 270,32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82,83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291 0503 8800005530 244 220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340 779,45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282 270,32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82,83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291 0503 8800005530 244 226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340 779,45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282 270,32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82,83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 разработке проектной документации на благоустройство общественных пространств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подпрограммы"Благоустройство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территорий населенных пунктов в рамках ГП НСО ЖКХ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291 0503 8800070380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291 0503 8800070380 200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291 0503 8800070380 240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291 0503 8800070380 244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291 0503 8800070380 244 200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291 0503 8800070380 244 220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291 0503 8800070380 244 226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220 400,00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880F255550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8 456 547,67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880F255550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8 456 547,67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880F255550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8 456 547,67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880F255550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8 456 547,67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880F255550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8 456 547,67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880F255550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8 456 547,67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0503 880F255550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8 456 547,67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Другие вопросы в области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23 479 548,05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12 045 628,88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51,30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Обеспечение деятельности и оказания услуг муниципальным казенным учреждением "Услуги благоустройства"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17 926 414,50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8 321 775,54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46,42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11 298 866,45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4 493 906,10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39,77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11 298 866,45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4 493 906,10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39,77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8 511 816,45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3 578 906,39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42,05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8 511 816,45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3 578 906,39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42,05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8 471 816,45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3 568 474,18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42,12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8 471 816,45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3 568 474,18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42,12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291 0505 8800005050 111 260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10 432,21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26,08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291 0505 8800005050 111 266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10 432,21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26,08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291 0505 8800005050 112 210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несоциальные выплаты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291 0505 8800005050 112 212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2 772 650,00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914 999,71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2 772 650,00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914 999,71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2 772 650,00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914 999,71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291 0505 8800005050 119 213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2 772 650,00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914 999,71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6 363 548,05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3 684 267,33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57,90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6 363 548,05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3 684 267,33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3 120 451,15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1 420 181,59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704 889,80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331 613,63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47,04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704 889,80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331 613,63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47,04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75 716,80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52 200,80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68,94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2 632,08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4,62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291 0505 8800005050 244 224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25 853,00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5 282,75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20,43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29,33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423 820,00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232 035,00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54,75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Страхование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291 0505 8800005050 244 227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32 863,00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32,86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2 415 561,35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1 088 567,96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45,06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211 327,00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46 890,00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22,19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2 204 234,35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1 041 677,96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47,26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1 487 177,35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669 858,68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45,04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строительных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291 0505 8800005050 244 344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48 000,40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мягкого инвентаря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291 0505 8800005050 244 345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45 931,16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99,85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291 0505 8800005050 244 346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471 057,00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277 887,72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3 243 096,90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2 264 085,74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291 0505 8800005050 247 200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3 243 096,90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2 264 085,74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291 0505 8800005050 247 220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3 243 096,90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2 264 085,74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291 0505 8800005050 247 223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3 243 096,90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2 264 085,74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143 602,11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54,39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143 602,11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54,39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107 075,00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48 082,00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107 075,00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48 082,00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107 075,00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48 082,00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291 0505 8800005050 851 291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107 075,00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48 082,00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23,25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23,25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291 0505 8800005050 852 290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23,25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291 0505 8800005050 852 291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23,25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76 920,11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76 920,11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291 0505 8800005050 853 290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76 920,11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закупках и нарушение условий контрактов (договоров)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291 0505 8800005050 853 293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76 925,00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76 920,11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99,99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Реализация мероприятий местных бюджетов в рамках гос.прогр.Нов.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обл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."Управление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гос.фондами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в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Нов.обл.на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2014-2019гг"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5 553 133,55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3 723 853,34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67,06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3 939 833,55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2 471 346,55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62,73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3 939 833,55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2 471 346,55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62,73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3 181 183,55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1 974 926,55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3 181 183,55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1 974 926,55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3 181 183,55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1 974 926,55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3 181 183,55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1 974 926,55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62,08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758 650,00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496 420,00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65,43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758 650,00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496 420,00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65,43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758 650,00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496 420,00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65,43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291 0505 8800070510 119 213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758 650,00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496 420,00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65,43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1 613 300,00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1 252 506,79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77,64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1 613 300,00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1 252 506,79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1 613 300,00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1 252 506,79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1 613 300,00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1 252 506,79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1 613 300,00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1 252 506,79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291 0505 8800070510 244 343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1 613 300,00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1 252 506,79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77,64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000 0700 0000000000 000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000 0700 0000000000 000 200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000 0700 0000000000 000 220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000 0700 0000000000 000 226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Профе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t>ссиональная подготовка, переподготовка и повышение квалификации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291 0705 8800007050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291 0705 8800007050 200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291 0705 8800007050 240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291 0705 8800007050 244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291 0705 8800007050 244 200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291 0705 8800007050 244 220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291 0705 8800007050 244 226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87 500,00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55 300,00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24 753 833,00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11 313 129,36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45,70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24 135 833,00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10 995 709,93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45,56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12 043 042,74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8 430 509,00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9 743 002,74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6 756 639,68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69,35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2 300 040,00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1 673 869,32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72,78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2 230 913,00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1 101 799,76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49,39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167 565,03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54 275,61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32,39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1 262 647,97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715 001,58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56,63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000 0800 0000000000 000 224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64 900,00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54 700,00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84,28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57 264,40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27,66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528 800,00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220 558,17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41,71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9 464 000,00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1 094 100,00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11,56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9 464 000,00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1 094 100,00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11,56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49 957,26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49 957,26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Пособия по социальной помощи, выплачиваемые работодателями, нанимателями бывшим работникам в натуральной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000 0800 0000000000 000 265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43 270,92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49 957,26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6 686,34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13,38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347 920,00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319 343,91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91,79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316 600,00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312 694,00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98,77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000 0800 0000000000 000 292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24 669,27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закупках и нарушение условий контрактов (договоров)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000 0800 0000000000 000 293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6 650,73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6 649,91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99,99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618 000,00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317 419,43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51,36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39,12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272 819,43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54,13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85 500,00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24 133,83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28,23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строительных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000 0800 0000000000 000 344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129 300,00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65 774,60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50,87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209 200,00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109 811,00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52,49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000 0800 0000000000 000 349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73 100,00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91,38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24 753 833,00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11 313 129,36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45,70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Обеспечение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деятельносьи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др.учреждений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культуры клубного типа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1 876 057,55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1 002 886,55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53,46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397 664,55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164 664,55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41,41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397 664,55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164 664,55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41,41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235 664,55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164 664,55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235 664,55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164 664,55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235 664,55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164 664,55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235 664,55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164 664,55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69,87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291 0801 8800008110 119 213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162 000,00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1 473 873,00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837 608,82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56,83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1 473 873,00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837 608,82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56,83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604 583,00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260 686,22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43,12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554 583,00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210 686,22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554 583,00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210 686,22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37,99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30 808,56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29,34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15 800,00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2 332,09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14,76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57 264,40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293 783,00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120 281,17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40,94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291 0801 8800008110 244 349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869 290,00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576 922,60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66,37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291 0801 8800008110 247 200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869 290,00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576 922,60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66,37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291 0801 8800008110 247 220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869 290,00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576 922,60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66,37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291 0801 8800008110 247 223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869 290,00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576 922,60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66,37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613,18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13,57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613,18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13,57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594,00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594,00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594,00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291 0801 8800008110 851 291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594,00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13,20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95,90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95,90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291 0801 8800008110 853 290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95,90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закупках и нарушение условий контрактов (договоров)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291 0801 8800008110 853 293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19,18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95,90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Содержание Парка культуры и отдыха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г.Каргата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3 472 823,55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1 251 277,54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36,03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1 754 383,55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350 936,44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1 754 383,55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350 936,44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1 754 383,55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350 936,44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1 754 383,55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350 936,44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291 0801 8800008140 111 210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1 748 143,68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344 696,57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19,72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291 0801 8800008140 111 211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1 748 143,68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344 696,57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19,72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291 0801 8800008140 111 260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6 239,87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6 239,87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291 0801 8800008140 111 266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6 239,87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6 239,87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1 375 040,00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581 610,37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42,30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1 375 040,00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581 610,37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42,30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1 062 387,10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454 417,74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42,77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494 387,10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186 998,31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37,82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494 387,10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186 998,31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37,82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62 565,03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23 467,05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37,51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64 905,07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8 554,26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13,18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291 0801 8800008140 244 224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64 900,00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54 700,00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84,28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67 000,00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235 017,00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100 277,00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42,67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568 000,00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267 419,43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47,08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44 600,00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39,12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454 000,00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222 819,43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49,08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Увеличение стоимости горюче-смазочных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291 0801 8800008140 244 343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85 500,00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24 133,83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28,23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строительных материалов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291 0801 8800008140 244 344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129 300,00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65 774,60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50,87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291 0801 8800008140 244 346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209 200,00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109 811,00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52,49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291 0801 8800008140 244 349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23 100,00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77,00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291 0801 8800008140 247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312 652,90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127 192,63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40,68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291 0801 8800008140 247 200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312 652,90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127 192,63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40,68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291 0801 8800008140 247 220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312 652,90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127 192,63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40,68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291 0801 8800008140 247 223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312 652,90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127 192,63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40,68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343 400,00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318 730,73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92,82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343 400,00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318 730,73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92,82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Налоги, пошлины и сборы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291 0801 8800008140 851 291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312 100,00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6 630,73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21,18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6 630,73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21,18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291 0801 8800008140 853 290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31 300,00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6 630,73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21,18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291 0801 8800008140 853 292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24 669,27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Штрафы за нарушение законодательства о закупках и нарушение условий контрактов (договоров)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291 0801 8800008140 853 293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6 630,73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6 630,73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Реализация мероприятий местных бюджетов в рамках гос.прогр.Нов.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обл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."Управление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гос.фондами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в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Нов.обл.на</w:t>
            </w:r>
            <w:proofErr w:type="spellEnd"/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2014-2019гг"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19 404 951,90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9 058 965,27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46,68</w:t>
            </w:r>
          </w:p>
        </w:tc>
      </w:tr>
      <w:tr w:rsidR="00203F2B" w:rsidRPr="00203F2B" w:rsidTr="00BF4D14">
        <w:trPr>
          <w:trHeight w:val="7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9 940 951,90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7 964 865,27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80,12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9 940 951,90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7 964 865,27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80,12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7 802 911,90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6 290 995,95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80,62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7 802 911,90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6 290 995,95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80,62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7 759 194,51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6 247 278,56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7 759 194,51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6 247 278,56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80,51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291 0801 8800070510 111 260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43 717,39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43 717,39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Пособия по социальной помощи, выплачиваемые работодателями, нанимателями бывшим работникам в натуральной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291 0801 8800070510 111 265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43 270,92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Социальные пособия и компенсации персоналу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291 0801 8800070510 111 266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43 717,39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446,47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1,02</w:t>
            </w:r>
          </w:p>
        </w:tc>
      </w:tr>
      <w:tr w:rsidR="00203F2B" w:rsidRPr="00203F2B" w:rsidTr="00BF4D14">
        <w:trPr>
          <w:trHeight w:val="5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2 138 040,00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1 673 869,32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78,29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291 0801 8800070510 119 200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2 138 040,00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1 673 869,32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78,29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291 0801 8800070510 119 210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2 138 040,00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1 673 869,32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78,29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291 0801 8800070510 119 213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2 138 040,00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1 673 869,32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78,29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291 0801 8800070510 </w:t>
            </w: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500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lastRenderedPageBreak/>
              <w:t>9 464 000,00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1 094 100,00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11,56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lastRenderedPageBreak/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9 464 000,00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1 094 100,00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11,56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291 0801 8800070510 540 200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9 464 000,00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1 094 100,00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11,56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291 0801 8800070510 540 250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9 464 000,00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1 094 100,00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11,56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291 0801 8800070510 540 251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9 464 000,00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1 094 100,00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11,56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000 1000 0000000000 000 200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000 1000 0000000000 000 260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Пенсии, пособия, выплачиваемые работодателями, нанимателями бывшим работникам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000 1000 0000000000 000 264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Доплаты к пенсиям </w:t>
            </w:r>
            <w:proofErr w:type="spellStart"/>
            <w:r w:rsidRPr="00203F2B">
              <w:rPr>
                <w:rFonts w:ascii="Arial CYR" w:hAnsi="Arial CYR" w:cs="Arial CYR"/>
                <w:sz w:val="14"/>
                <w:szCs w:val="14"/>
              </w:rPr>
              <w:t>мун.служащих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291 1001 8800210010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291 1001 8800210010 300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291 1001 8800210010 310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291 1001 8800210010 312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291 1001 8800210010 312 200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291 1001 8800210010 312 260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Пенсии, пособия, выплачиваемые работодателями, нанимателями бывшим работникам в денежной форме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291 1001 8800210010 312 264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585 000,00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283 774,80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48,51</w:t>
            </w:r>
          </w:p>
        </w:tc>
      </w:tr>
      <w:tr w:rsidR="00203F2B" w:rsidRPr="00203F2B" w:rsidTr="00BF4D14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-3 288 909,52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2 299 810,40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-69,93</w:t>
            </w:r>
          </w:p>
        </w:tc>
      </w:tr>
    </w:tbl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455F80" w:rsidRDefault="00455F80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3D413C">
      <w:pPr>
        <w:spacing w:line="300" w:lineRule="auto"/>
        <w:ind w:firstLine="540"/>
        <w:jc w:val="both"/>
      </w:pPr>
    </w:p>
    <w:p w:rsidR="00203F2B" w:rsidRDefault="00203F2B" w:rsidP="00BF4D14">
      <w:pPr>
        <w:spacing w:line="300" w:lineRule="auto"/>
        <w:jc w:val="both"/>
      </w:pPr>
    </w:p>
    <w:p w:rsidR="00BF4D14" w:rsidRDefault="00BF4D14" w:rsidP="00BF4D14">
      <w:pPr>
        <w:spacing w:line="300" w:lineRule="auto"/>
        <w:jc w:val="both"/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2800"/>
        <w:gridCol w:w="601"/>
        <w:gridCol w:w="1720"/>
        <w:gridCol w:w="1340"/>
        <w:gridCol w:w="1340"/>
        <w:gridCol w:w="1980"/>
      </w:tblGrid>
      <w:tr w:rsidR="00203F2B" w:rsidRPr="00203F2B" w:rsidTr="00203F2B">
        <w:trPr>
          <w:trHeight w:val="300"/>
        </w:trPr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203F2B">
              <w:rPr>
                <w:rFonts w:ascii="Arial CYR" w:hAnsi="Arial CYR" w:cs="Arial CYR"/>
                <w:b/>
                <w:bCs/>
                <w:sz w:val="22"/>
                <w:szCs w:val="22"/>
              </w:rPr>
              <w:t>3. Источники финансирования дефицита бюджета</w:t>
            </w:r>
          </w:p>
        </w:tc>
      </w:tr>
      <w:tr w:rsidR="00203F2B" w:rsidRPr="00203F2B" w:rsidTr="00203F2B">
        <w:trPr>
          <w:trHeight w:val="27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203F2B" w:rsidP="00203F2B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F2B" w:rsidRPr="00203F2B" w:rsidRDefault="00BF4D14" w:rsidP="00203F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№3</w:t>
            </w:r>
          </w:p>
        </w:tc>
      </w:tr>
      <w:tr w:rsidR="00203F2B" w:rsidRPr="00203F2B" w:rsidTr="00203F2B">
        <w:trPr>
          <w:trHeight w:val="255"/>
        </w:trPr>
        <w:tc>
          <w:tcPr>
            <w:tcW w:w="2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 w:rsidRPr="00203F2B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1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980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%</w:t>
            </w:r>
          </w:p>
        </w:tc>
      </w:tr>
      <w:tr w:rsidR="00203F2B" w:rsidRPr="00203F2B" w:rsidTr="00203F2B">
        <w:trPr>
          <w:trHeight w:val="458"/>
        </w:trPr>
        <w:tc>
          <w:tcPr>
            <w:tcW w:w="2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203F2B">
        <w:trPr>
          <w:trHeight w:val="1035"/>
        </w:trPr>
        <w:tc>
          <w:tcPr>
            <w:tcW w:w="2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203F2B">
        <w:trPr>
          <w:trHeight w:val="458"/>
        </w:trPr>
        <w:tc>
          <w:tcPr>
            <w:tcW w:w="2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203F2B">
        <w:trPr>
          <w:trHeight w:val="458"/>
        </w:trPr>
        <w:tc>
          <w:tcPr>
            <w:tcW w:w="2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203F2B">
        <w:trPr>
          <w:trHeight w:val="458"/>
        </w:trPr>
        <w:tc>
          <w:tcPr>
            <w:tcW w:w="2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203F2B">
        <w:trPr>
          <w:trHeight w:val="458"/>
        </w:trPr>
        <w:tc>
          <w:tcPr>
            <w:tcW w:w="2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203F2B" w:rsidRPr="00203F2B" w:rsidTr="00203F2B">
        <w:trPr>
          <w:trHeight w:val="270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203F2B" w:rsidRPr="00203F2B" w:rsidTr="00203F2B">
        <w:trPr>
          <w:trHeight w:val="435"/>
        </w:trPr>
        <w:tc>
          <w:tcPr>
            <w:tcW w:w="28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3 288 909,52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-2 299 810,40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-69,93</w:t>
            </w:r>
          </w:p>
        </w:tc>
      </w:tr>
      <w:tr w:rsidR="00203F2B" w:rsidRPr="00203F2B" w:rsidTr="00203F2B">
        <w:trPr>
          <w:trHeight w:val="345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203F2B">
        <w:trPr>
          <w:trHeight w:val="495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источники внутреннего финансирования бюджета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520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203F2B">
        <w:trPr>
          <w:trHeight w:val="255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    из них: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203F2B">
        <w:trPr>
          <w:trHeight w:val="420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источники внешнего финансирования бюджета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620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203F2B">
        <w:trPr>
          <w:trHeight w:val="255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 xml:space="preserve">     из них: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203F2B" w:rsidRPr="00203F2B" w:rsidTr="00203F2B">
        <w:trPr>
          <w:trHeight w:val="420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3 288 909,52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-2 299 810,40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-69,93</w:t>
            </w:r>
          </w:p>
        </w:tc>
      </w:tr>
      <w:tr w:rsidR="00203F2B" w:rsidRPr="00203F2B" w:rsidTr="00203F2B">
        <w:trPr>
          <w:trHeight w:val="405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остатков средств,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-138 099 270,33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-59 227 551,66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42,89</w:t>
            </w:r>
          </w:p>
        </w:tc>
      </w:tr>
      <w:tr w:rsidR="00203F2B" w:rsidRPr="00203F2B" w:rsidTr="00203F2B">
        <w:trPr>
          <w:trHeight w:val="450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291 01 05 02 01 13 0000 510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-138 099 270,33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-59 227 551,66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42,89</w:t>
            </w:r>
          </w:p>
        </w:tc>
      </w:tr>
      <w:tr w:rsidR="00203F2B" w:rsidRPr="00203F2B" w:rsidTr="00203F2B">
        <w:trPr>
          <w:trHeight w:val="465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уменьшение остатков средств,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141 388 179,85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56 927 741,26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40,26</w:t>
            </w:r>
          </w:p>
        </w:tc>
      </w:tr>
      <w:tr w:rsidR="00203F2B" w:rsidRPr="00203F2B" w:rsidTr="00203F2B">
        <w:trPr>
          <w:trHeight w:val="390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203F2B">
              <w:rPr>
                <w:rFonts w:ascii="Arial CYR" w:hAnsi="Arial CYR" w:cs="Arial CYR"/>
                <w:sz w:val="14"/>
                <w:szCs w:val="14"/>
              </w:rPr>
              <w:t>291 01 05 02 01 13 0000 610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141 388 179,85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56 927 741,26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3F2B" w:rsidRPr="00203F2B" w:rsidRDefault="00203F2B" w:rsidP="00203F2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03F2B">
              <w:rPr>
                <w:rFonts w:ascii="Arial CYR" w:hAnsi="Arial CYR" w:cs="Arial CYR"/>
                <w:sz w:val="16"/>
                <w:szCs w:val="16"/>
              </w:rPr>
              <w:t>40,26</w:t>
            </w:r>
          </w:p>
        </w:tc>
      </w:tr>
    </w:tbl>
    <w:p w:rsidR="00455F80" w:rsidRDefault="00455F80" w:rsidP="003D413C">
      <w:pPr>
        <w:spacing w:line="300" w:lineRule="auto"/>
        <w:ind w:firstLine="540"/>
        <w:jc w:val="both"/>
      </w:pPr>
    </w:p>
    <w:p w:rsidR="00220770" w:rsidRPr="004D4278" w:rsidRDefault="00220770" w:rsidP="00FF0B3C">
      <w:pPr>
        <w:spacing w:line="300" w:lineRule="auto"/>
        <w:jc w:val="both"/>
      </w:pPr>
    </w:p>
    <w:sectPr w:rsidR="00220770" w:rsidRPr="004D4278" w:rsidSect="009E78F2">
      <w:headerReference w:type="default" r:id="rId9"/>
      <w:pgSz w:w="11906" w:h="16838"/>
      <w:pgMar w:top="993" w:right="1416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8C2" w:rsidRDefault="008248C2" w:rsidP="00455F80">
      <w:r>
        <w:separator/>
      </w:r>
    </w:p>
  </w:endnote>
  <w:endnote w:type="continuationSeparator" w:id="0">
    <w:p w:rsidR="008248C2" w:rsidRDefault="008248C2" w:rsidP="00455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8C2" w:rsidRDefault="008248C2" w:rsidP="00455F80">
      <w:r>
        <w:separator/>
      </w:r>
    </w:p>
  </w:footnote>
  <w:footnote w:type="continuationSeparator" w:id="0">
    <w:p w:rsidR="008248C2" w:rsidRDefault="008248C2" w:rsidP="00455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F2B" w:rsidRDefault="00203F2B">
    <w:pPr>
      <w:pStyle w:val="a3"/>
    </w:pPr>
  </w:p>
  <w:p w:rsidR="00203F2B" w:rsidRDefault="00203F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13C"/>
    <w:rsid w:val="00017047"/>
    <w:rsid w:val="00042597"/>
    <w:rsid w:val="000451AA"/>
    <w:rsid w:val="00051BA0"/>
    <w:rsid w:val="000B1206"/>
    <w:rsid w:val="000D53BD"/>
    <w:rsid w:val="000E5F83"/>
    <w:rsid w:val="000F7827"/>
    <w:rsid w:val="001317EA"/>
    <w:rsid w:val="00132D8C"/>
    <w:rsid w:val="00135F00"/>
    <w:rsid w:val="00151FA0"/>
    <w:rsid w:val="00177535"/>
    <w:rsid w:val="001939EE"/>
    <w:rsid w:val="001B7507"/>
    <w:rsid w:val="001C5835"/>
    <w:rsid w:val="001C5E52"/>
    <w:rsid w:val="001D5876"/>
    <w:rsid w:val="001E37C3"/>
    <w:rsid w:val="001F3FDF"/>
    <w:rsid w:val="00203F2B"/>
    <w:rsid w:val="00206257"/>
    <w:rsid w:val="00212EE2"/>
    <w:rsid w:val="00220770"/>
    <w:rsid w:val="0025312D"/>
    <w:rsid w:val="0025455A"/>
    <w:rsid w:val="00264A09"/>
    <w:rsid w:val="00297D9D"/>
    <w:rsid w:val="002C4F34"/>
    <w:rsid w:val="002C513D"/>
    <w:rsid w:val="002D5AB9"/>
    <w:rsid w:val="002D6B15"/>
    <w:rsid w:val="002F3FC0"/>
    <w:rsid w:val="0030446A"/>
    <w:rsid w:val="003069B3"/>
    <w:rsid w:val="0031390F"/>
    <w:rsid w:val="00313937"/>
    <w:rsid w:val="00325FAF"/>
    <w:rsid w:val="00342BBB"/>
    <w:rsid w:val="00344F05"/>
    <w:rsid w:val="003626A2"/>
    <w:rsid w:val="00364D9B"/>
    <w:rsid w:val="0039721E"/>
    <w:rsid w:val="003B2626"/>
    <w:rsid w:val="003D413C"/>
    <w:rsid w:val="003E40E8"/>
    <w:rsid w:val="003E4754"/>
    <w:rsid w:val="0040271E"/>
    <w:rsid w:val="0040538E"/>
    <w:rsid w:val="00414C33"/>
    <w:rsid w:val="00415E61"/>
    <w:rsid w:val="00416778"/>
    <w:rsid w:val="004269B0"/>
    <w:rsid w:val="00436FA9"/>
    <w:rsid w:val="00455F80"/>
    <w:rsid w:val="004652F2"/>
    <w:rsid w:val="00493310"/>
    <w:rsid w:val="004B0D2A"/>
    <w:rsid w:val="004B2AC6"/>
    <w:rsid w:val="004D478F"/>
    <w:rsid w:val="004E6CF0"/>
    <w:rsid w:val="00544556"/>
    <w:rsid w:val="00553199"/>
    <w:rsid w:val="00587DC1"/>
    <w:rsid w:val="005A10D3"/>
    <w:rsid w:val="005E594F"/>
    <w:rsid w:val="006079C3"/>
    <w:rsid w:val="0061641F"/>
    <w:rsid w:val="00647003"/>
    <w:rsid w:val="006642B8"/>
    <w:rsid w:val="0068797E"/>
    <w:rsid w:val="006B783E"/>
    <w:rsid w:val="006D2B72"/>
    <w:rsid w:val="00733FF1"/>
    <w:rsid w:val="0073770C"/>
    <w:rsid w:val="007917F3"/>
    <w:rsid w:val="00795A8C"/>
    <w:rsid w:val="007B5A05"/>
    <w:rsid w:val="007D73E7"/>
    <w:rsid w:val="00816668"/>
    <w:rsid w:val="008245D6"/>
    <w:rsid w:val="008248C2"/>
    <w:rsid w:val="008465C1"/>
    <w:rsid w:val="00881B68"/>
    <w:rsid w:val="008A05A2"/>
    <w:rsid w:val="008B4E3F"/>
    <w:rsid w:val="008C20D7"/>
    <w:rsid w:val="008C467D"/>
    <w:rsid w:val="008E2780"/>
    <w:rsid w:val="00916BF8"/>
    <w:rsid w:val="00933AD7"/>
    <w:rsid w:val="00942FFD"/>
    <w:rsid w:val="00964F29"/>
    <w:rsid w:val="009D5396"/>
    <w:rsid w:val="009E0C27"/>
    <w:rsid w:val="009E13C0"/>
    <w:rsid w:val="009E78F2"/>
    <w:rsid w:val="00A1719F"/>
    <w:rsid w:val="00A30842"/>
    <w:rsid w:val="00A41F11"/>
    <w:rsid w:val="00A56D96"/>
    <w:rsid w:val="00A62AF9"/>
    <w:rsid w:val="00A640CC"/>
    <w:rsid w:val="00A73B78"/>
    <w:rsid w:val="00AA1DD0"/>
    <w:rsid w:val="00AA4069"/>
    <w:rsid w:val="00AC637D"/>
    <w:rsid w:val="00B32986"/>
    <w:rsid w:val="00B4089D"/>
    <w:rsid w:val="00B53D1F"/>
    <w:rsid w:val="00B70A60"/>
    <w:rsid w:val="00B75623"/>
    <w:rsid w:val="00B8624A"/>
    <w:rsid w:val="00BA3DD3"/>
    <w:rsid w:val="00BB0BD6"/>
    <w:rsid w:val="00BF40EF"/>
    <w:rsid w:val="00BF4D14"/>
    <w:rsid w:val="00C62EF4"/>
    <w:rsid w:val="00C64D82"/>
    <w:rsid w:val="00C96209"/>
    <w:rsid w:val="00CE135A"/>
    <w:rsid w:val="00D40D20"/>
    <w:rsid w:val="00D61A91"/>
    <w:rsid w:val="00D751BC"/>
    <w:rsid w:val="00D75853"/>
    <w:rsid w:val="00D8505B"/>
    <w:rsid w:val="00D866FD"/>
    <w:rsid w:val="00D876C3"/>
    <w:rsid w:val="00DC4814"/>
    <w:rsid w:val="00DE796D"/>
    <w:rsid w:val="00DF7A2B"/>
    <w:rsid w:val="00E5628E"/>
    <w:rsid w:val="00E70743"/>
    <w:rsid w:val="00E83399"/>
    <w:rsid w:val="00E97CF6"/>
    <w:rsid w:val="00EC71A8"/>
    <w:rsid w:val="00EF1DA0"/>
    <w:rsid w:val="00EF708F"/>
    <w:rsid w:val="00F225FF"/>
    <w:rsid w:val="00F452AA"/>
    <w:rsid w:val="00F518AD"/>
    <w:rsid w:val="00F62DCE"/>
    <w:rsid w:val="00F70833"/>
    <w:rsid w:val="00F91D50"/>
    <w:rsid w:val="00FA0ADE"/>
    <w:rsid w:val="00FC27B3"/>
    <w:rsid w:val="00FD33CE"/>
    <w:rsid w:val="00FF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1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D413C"/>
  </w:style>
  <w:style w:type="paragraph" w:styleId="a3">
    <w:name w:val="header"/>
    <w:basedOn w:val="a"/>
    <w:link w:val="a4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364D9B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364D9B"/>
    <w:rPr>
      <w:color w:val="954F72"/>
      <w:u w:val="single"/>
    </w:rPr>
  </w:style>
  <w:style w:type="paragraph" w:customStyle="1" w:styleId="msonormal0">
    <w:name w:val="msonormal"/>
    <w:basedOn w:val="a"/>
    <w:rsid w:val="00364D9B"/>
    <w:pPr>
      <w:spacing w:before="100" w:beforeAutospacing="1" w:after="100" w:afterAutospacing="1"/>
    </w:pPr>
  </w:style>
  <w:style w:type="paragraph" w:customStyle="1" w:styleId="xl65">
    <w:name w:val="xl65"/>
    <w:basedOn w:val="a"/>
    <w:rsid w:val="00364D9B"/>
    <w:pPr>
      <w:spacing w:before="100" w:beforeAutospacing="1" w:after="100" w:afterAutospacing="1"/>
    </w:pPr>
  </w:style>
  <w:style w:type="paragraph" w:customStyle="1" w:styleId="xl67">
    <w:name w:val="xl67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69">
    <w:name w:val="xl69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74">
    <w:name w:val="xl74"/>
    <w:basedOn w:val="a"/>
    <w:rsid w:val="00364D9B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75">
    <w:name w:val="xl75"/>
    <w:basedOn w:val="a"/>
    <w:rsid w:val="00364D9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6">
    <w:name w:val="xl76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styleId="a9">
    <w:name w:val="Balloon Text"/>
    <w:basedOn w:val="a"/>
    <w:link w:val="aa"/>
    <w:uiPriority w:val="99"/>
    <w:semiHidden/>
    <w:unhideWhenUsed/>
    <w:rsid w:val="00D866F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866F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xl66">
    <w:name w:val="xl66"/>
    <w:basedOn w:val="a"/>
    <w:rsid w:val="00203F2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1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D413C"/>
  </w:style>
  <w:style w:type="paragraph" w:styleId="a3">
    <w:name w:val="header"/>
    <w:basedOn w:val="a"/>
    <w:link w:val="a4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364D9B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364D9B"/>
    <w:rPr>
      <w:color w:val="954F72"/>
      <w:u w:val="single"/>
    </w:rPr>
  </w:style>
  <w:style w:type="paragraph" w:customStyle="1" w:styleId="msonormal0">
    <w:name w:val="msonormal"/>
    <w:basedOn w:val="a"/>
    <w:rsid w:val="00364D9B"/>
    <w:pPr>
      <w:spacing w:before="100" w:beforeAutospacing="1" w:after="100" w:afterAutospacing="1"/>
    </w:pPr>
  </w:style>
  <w:style w:type="paragraph" w:customStyle="1" w:styleId="xl65">
    <w:name w:val="xl65"/>
    <w:basedOn w:val="a"/>
    <w:rsid w:val="00364D9B"/>
    <w:pPr>
      <w:spacing w:before="100" w:beforeAutospacing="1" w:after="100" w:afterAutospacing="1"/>
    </w:pPr>
  </w:style>
  <w:style w:type="paragraph" w:customStyle="1" w:styleId="xl67">
    <w:name w:val="xl67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69">
    <w:name w:val="xl69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74">
    <w:name w:val="xl74"/>
    <w:basedOn w:val="a"/>
    <w:rsid w:val="00364D9B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75">
    <w:name w:val="xl75"/>
    <w:basedOn w:val="a"/>
    <w:rsid w:val="00364D9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6">
    <w:name w:val="xl76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styleId="a9">
    <w:name w:val="Balloon Text"/>
    <w:basedOn w:val="a"/>
    <w:link w:val="aa"/>
    <w:uiPriority w:val="99"/>
    <w:semiHidden/>
    <w:unhideWhenUsed/>
    <w:rsid w:val="00D866F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866F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xl66">
    <w:name w:val="xl66"/>
    <w:basedOn w:val="a"/>
    <w:rsid w:val="00203F2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0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0379D-A84F-4F9E-A80E-3EC210CC7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14234</Words>
  <Characters>81139</Characters>
  <Application>Microsoft Office Word</Application>
  <DocSecurity>0</DocSecurity>
  <Lines>676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16</cp:revision>
  <cp:lastPrinted>2023-04-13T02:40:00Z</cp:lastPrinted>
  <dcterms:created xsi:type="dcterms:W3CDTF">2023-07-11T03:15:00Z</dcterms:created>
  <dcterms:modified xsi:type="dcterms:W3CDTF">2023-07-20T08:56:00Z</dcterms:modified>
</cp:coreProperties>
</file>