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3AB1" w:rsidRPr="00707180" w:rsidRDefault="00554837" w:rsidP="006519FE">
      <w:pPr>
        <w:spacing w:after="0" w:line="240" w:lineRule="auto"/>
        <w:rPr>
          <w:rFonts w:ascii="Arial" w:eastAsia="Times New Roman" w:hAnsi="Arial" w:cs="Arial"/>
          <w:b/>
          <w:noProof/>
          <w:spacing w:val="20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</w:t>
      </w:r>
      <w:r w:rsidR="00A80A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</w:t>
      </w:r>
      <w:r w:rsidR="006519FE" w:rsidRPr="00707180">
        <w:rPr>
          <w:rFonts w:ascii="Arial" w:eastAsia="Times New Roman" w:hAnsi="Arial" w:cs="Arial"/>
          <w:b/>
          <w:noProof/>
          <w:spacing w:val="20"/>
          <w:sz w:val="16"/>
          <w:szCs w:val="16"/>
          <w:lang w:eastAsia="ru-RU"/>
        </w:rPr>
        <w:drawing>
          <wp:anchor distT="0" distB="0" distL="114300" distR="114300" simplePos="0" relativeHeight="251659264" behindDoc="0" locked="0" layoutInCell="1" allowOverlap="1" wp14:anchorId="5B30690E" wp14:editId="6B3B2110">
            <wp:simplePos x="0" y="0"/>
            <wp:positionH relativeFrom="column">
              <wp:posOffset>-120650</wp:posOffset>
            </wp:positionH>
            <wp:positionV relativeFrom="paragraph">
              <wp:posOffset>15240</wp:posOffset>
            </wp:positionV>
            <wp:extent cx="476250" cy="571500"/>
            <wp:effectExtent l="0" t="0" r="0" b="0"/>
            <wp:wrapSquare wrapText="right"/>
            <wp:docPr id="1" name="Рисунок 1" descr="Gerb-karg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rb-karg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C3AB1" w:rsidRPr="00707180" w:rsidRDefault="008C3AB1" w:rsidP="008C3AB1">
      <w:pPr>
        <w:spacing w:after="0" w:line="240" w:lineRule="auto"/>
        <w:jc w:val="center"/>
        <w:rPr>
          <w:rFonts w:ascii="Arial" w:eastAsia="Times New Roman" w:hAnsi="Arial" w:cs="Arial"/>
          <w:b/>
          <w:noProof/>
          <w:spacing w:val="20"/>
          <w:sz w:val="16"/>
          <w:szCs w:val="16"/>
          <w:lang w:eastAsia="ru-RU"/>
        </w:rPr>
      </w:pPr>
    </w:p>
    <w:p w:rsidR="008C3AB1" w:rsidRPr="00707180" w:rsidRDefault="008C3AB1" w:rsidP="008C3AB1">
      <w:pPr>
        <w:spacing w:after="0" w:line="240" w:lineRule="auto"/>
        <w:rPr>
          <w:rFonts w:ascii="Arial" w:eastAsia="Times New Roman" w:hAnsi="Arial" w:cs="Arial"/>
          <w:b/>
          <w:spacing w:val="20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noProof/>
          <w:spacing w:val="20"/>
          <w:sz w:val="16"/>
          <w:szCs w:val="16"/>
          <w:lang w:eastAsia="ru-RU"/>
        </w:rPr>
        <w:t xml:space="preserve">  </w:t>
      </w:r>
      <w:r w:rsidR="00F430B3">
        <w:rPr>
          <w:rFonts w:ascii="Arial" w:eastAsia="Times New Roman" w:hAnsi="Arial" w:cs="Arial"/>
          <w:b/>
          <w:noProof/>
          <w:spacing w:val="20"/>
          <w:sz w:val="16"/>
          <w:szCs w:val="16"/>
          <w:lang w:eastAsia="ru-RU"/>
        </w:rPr>
        <w:t xml:space="preserve">                              </w:t>
      </w:r>
      <w:r w:rsidRPr="00707180">
        <w:rPr>
          <w:rFonts w:ascii="Arial" w:eastAsia="Times New Roman" w:hAnsi="Arial" w:cs="Arial"/>
          <w:b/>
          <w:noProof/>
          <w:spacing w:val="20"/>
          <w:sz w:val="24"/>
          <w:szCs w:val="24"/>
          <w:lang w:eastAsia="ru-RU"/>
        </w:rPr>
        <w:t>Совет депутатов города Каргата</w:t>
      </w:r>
    </w:p>
    <w:p w:rsidR="008C3AB1" w:rsidRPr="00707180" w:rsidRDefault="008C3AB1" w:rsidP="008C3AB1">
      <w:pPr>
        <w:spacing w:after="0" w:line="240" w:lineRule="auto"/>
        <w:rPr>
          <w:rFonts w:ascii="Arial" w:eastAsia="Times New Roman" w:hAnsi="Arial" w:cs="Arial"/>
          <w:b/>
          <w:spacing w:val="20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pacing w:val="20"/>
          <w:sz w:val="24"/>
          <w:szCs w:val="24"/>
          <w:lang w:eastAsia="ru-RU"/>
        </w:rPr>
        <w:t xml:space="preserve">                  </w:t>
      </w:r>
      <w:r w:rsidRPr="00707180">
        <w:rPr>
          <w:rFonts w:ascii="Arial" w:eastAsia="Times New Roman" w:hAnsi="Arial" w:cs="Arial"/>
          <w:b/>
          <w:spacing w:val="20"/>
          <w:sz w:val="24"/>
          <w:szCs w:val="24"/>
          <w:lang w:eastAsia="ru-RU"/>
        </w:rPr>
        <w:t>Каргатского района Новосибирской области</w:t>
      </w:r>
    </w:p>
    <w:tbl>
      <w:tblPr>
        <w:tblpPr w:leftFromText="180" w:rightFromText="180" w:vertAnchor="text" w:horzAnchor="margin" w:tblpY="193"/>
        <w:tblW w:w="10046" w:type="dxa"/>
        <w:tblBorders>
          <w:top w:val="thinThickSmallGap" w:sz="24" w:space="0" w:color="auto"/>
        </w:tblBorders>
        <w:tblLook w:val="0000" w:firstRow="0" w:lastRow="0" w:firstColumn="0" w:lastColumn="0" w:noHBand="0" w:noVBand="0"/>
      </w:tblPr>
      <w:tblGrid>
        <w:gridCol w:w="10046"/>
      </w:tblGrid>
      <w:tr w:rsidR="008C3AB1" w:rsidRPr="00707180" w:rsidTr="008C3AB1">
        <w:trPr>
          <w:trHeight w:val="83"/>
        </w:trPr>
        <w:tc>
          <w:tcPr>
            <w:tcW w:w="10046" w:type="dxa"/>
          </w:tcPr>
          <w:p w:rsidR="008C3AB1" w:rsidRPr="00707180" w:rsidRDefault="008C3AB1" w:rsidP="008C3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C3AB1" w:rsidRPr="00707180" w:rsidRDefault="008C3AB1" w:rsidP="008C3AB1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val="en-US" w:eastAsia="ru-RU"/>
        </w:rPr>
      </w:pPr>
      <w:r w:rsidRPr="00707180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</w:t>
      </w:r>
      <w:r w:rsidR="006D29F3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</w:t>
      </w:r>
      <w:r w:rsidR="006519FE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</w:t>
      </w:r>
      <w:r w:rsidRPr="00707180">
        <w:rPr>
          <w:rFonts w:ascii="Arial" w:eastAsia="Times New Roman" w:hAnsi="Arial" w:cs="Arial"/>
          <w:b/>
          <w:sz w:val="24"/>
          <w:szCs w:val="24"/>
          <w:lang w:eastAsia="ru-RU"/>
        </w:rPr>
        <w:t>РЕШЕНИ</w:t>
      </w:r>
      <w:r w:rsidR="006D29F3">
        <w:rPr>
          <w:rFonts w:ascii="Arial" w:eastAsia="Times New Roman" w:hAnsi="Arial" w:cs="Arial"/>
          <w:b/>
          <w:sz w:val="24"/>
          <w:szCs w:val="24"/>
          <w:lang w:eastAsia="ru-RU"/>
        </w:rPr>
        <w:t>Е</w:t>
      </w:r>
      <w:r w:rsidRPr="00707180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№</w:t>
      </w:r>
      <w:r w:rsidR="005D2430">
        <w:rPr>
          <w:rFonts w:ascii="Arial" w:eastAsia="Times New Roman" w:hAnsi="Arial" w:cs="Arial"/>
          <w:b/>
          <w:sz w:val="24"/>
          <w:szCs w:val="24"/>
          <w:lang w:eastAsia="ru-RU"/>
        </w:rPr>
        <w:t>127</w:t>
      </w:r>
    </w:p>
    <w:p w:rsidR="008C3AB1" w:rsidRPr="00707180" w:rsidRDefault="008C3AB1" w:rsidP="008C3A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AB1" w:rsidRPr="00707180" w:rsidRDefault="008C3AB1" w:rsidP="008C3A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8"/>
        <w:gridCol w:w="4320"/>
        <w:gridCol w:w="2622"/>
      </w:tblGrid>
      <w:tr w:rsidR="008C3AB1" w:rsidRPr="00707180" w:rsidTr="008C3AB1"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C3AB1" w:rsidRPr="00707180" w:rsidRDefault="005D2430" w:rsidP="008C3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  <w:r w:rsidR="008C3AB1" w:rsidRPr="007071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63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8C3AB1" w:rsidRPr="007071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сессии  </w:t>
            </w:r>
          </w:p>
          <w:p w:rsidR="008C3AB1" w:rsidRPr="00707180" w:rsidRDefault="008C3AB1" w:rsidP="008C3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718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      </w:t>
            </w:r>
            <w:r w:rsidR="005D24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26.06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.2023</w:t>
            </w:r>
            <w:r w:rsidRPr="007071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C3AB1" w:rsidRPr="00707180" w:rsidRDefault="008C3AB1" w:rsidP="008C3AB1">
            <w:pPr>
              <w:spacing w:before="40"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0718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г. Каргат</w:t>
            </w:r>
          </w:p>
        </w:tc>
        <w:tc>
          <w:tcPr>
            <w:tcW w:w="26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C3AB1" w:rsidRPr="00707180" w:rsidRDefault="008C3AB1" w:rsidP="008C3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71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6-го созыва</w:t>
            </w:r>
          </w:p>
        </w:tc>
      </w:tr>
    </w:tbl>
    <w:p w:rsidR="008C3AB1" w:rsidRPr="00707180" w:rsidRDefault="008C3AB1" w:rsidP="008C3A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AB1" w:rsidRPr="00823352" w:rsidRDefault="008C3AB1" w:rsidP="008C3AB1">
      <w:pPr>
        <w:spacing w:after="0" w:line="240" w:lineRule="auto"/>
        <w:ind w:right="557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внесении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</w:t>
      </w:r>
      <w:r w:rsidR="00C86AD8">
        <w:rPr>
          <w:rFonts w:ascii="Times New Roman" w:eastAsia="Times New Roman" w:hAnsi="Times New Roman" w:cs="Times New Roman"/>
          <w:sz w:val="24"/>
          <w:szCs w:val="24"/>
          <w:lang w:eastAsia="ru-RU"/>
        </w:rPr>
        <w:t>нений в решение №107 от 26.12.2022г.</w:t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бюджете города Каргата Каргатского района Новосибирской области на 2023 год и плановый период 2024-2025 годов»</w:t>
      </w:r>
    </w:p>
    <w:p w:rsidR="008C3AB1" w:rsidRPr="00823352" w:rsidRDefault="008C3AB1" w:rsidP="008C3A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AB1" w:rsidRPr="00823352" w:rsidRDefault="008C3AB1" w:rsidP="008C3A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Совет депутатов города Каргата Каргатского района Новосибирской области рассмотрев</w:t>
      </w:r>
      <w:proofErr w:type="gramEnd"/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предложение администрации города Каргата Каргатского района Новосибирской области</w:t>
      </w:r>
    </w:p>
    <w:p w:rsidR="008C3AB1" w:rsidRPr="00823352" w:rsidRDefault="008C3AB1" w:rsidP="008C3AB1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pacing w:val="40"/>
          <w:sz w:val="24"/>
          <w:szCs w:val="24"/>
          <w:lang w:eastAsia="ru-RU"/>
        </w:rPr>
      </w:pPr>
    </w:p>
    <w:p w:rsidR="008C3AB1" w:rsidRPr="00823352" w:rsidRDefault="008C3AB1" w:rsidP="008C3AB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23352">
        <w:rPr>
          <w:rFonts w:ascii="Times New Roman" w:eastAsia="Times New Roman" w:hAnsi="Times New Roman" w:cs="Times New Roman"/>
          <w:b/>
          <w:spacing w:val="40"/>
          <w:sz w:val="24"/>
          <w:szCs w:val="24"/>
          <w:lang w:eastAsia="ru-RU"/>
        </w:rPr>
        <w:t>РЕШИЛ</w:t>
      </w:r>
      <w:r w:rsidRPr="008233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8C3AB1" w:rsidRDefault="008C3AB1" w:rsidP="008C3A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AB1" w:rsidRPr="00823352" w:rsidRDefault="008C3AB1" w:rsidP="008C3A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Внести следующие изменения в решение № 107 от 26.12.2022г</w:t>
      </w:r>
    </w:p>
    <w:p w:rsidR="008C3AB1" w:rsidRDefault="008C3AB1" w:rsidP="008C3A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бюджете города Каргата на 2023 год и пл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ановый период 2024-2025 годов»:</w:t>
      </w:r>
    </w:p>
    <w:p w:rsidR="008C3AB1" w:rsidRPr="00823352" w:rsidRDefault="008C3AB1" w:rsidP="008C3A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приложения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№1(табл.1)№2(таб.2</w:t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>), №3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(таб.3</w:t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№4 (таб.4</w:t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>),  в новой редакции согласно приложению.</w:t>
      </w:r>
    </w:p>
    <w:p w:rsidR="008C3AB1" w:rsidRPr="00823352" w:rsidRDefault="008C3AB1" w:rsidP="008C3A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основные характеристики бюджета города Каргата Каргатского района Новосибирской области на 2023 год:</w:t>
      </w:r>
    </w:p>
    <w:p w:rsidR="008C3AB1" w:rsidRPr="00823352" w:rsidRDefault="008C3AB1" w:rsidP="008C3A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 прогнозируемый общий объем доходов бюджета города Каргата в сумме </w:t>
      </w:r>
      <w:r w:rsidR="007A08AE">
        <w:rPr>
          <w:rFonts w:ascii="Times New Roman" w:eastAsia="Times New Roman" w:hAnsi="Times New Roman" w:cs="Times New Roman"/>
          <w:sz w:val="24"/>
          <w:szCs w:val="24"/>
          <w:lang w:eastAsia="ru-RU"/>
        </w:rPr>
        <w:t>138 491,5</w:t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рублей, в том числе общий объем межбюджетных трансфертов, получаемых из других бюджетов бюджетной системы Российск</w:t>
      </w:r>
      <w:r w:rsidR="00052CFD">
        <w:rPr>
          <w:rFonts w:ascii="Times New Roman" w:eastAsia="Times New Roman" w:hAnsi="Times New Roman" w:cs="Times New Roman"/>
          <w:sz w:val="24"/>
          <w:szCs w:val="24"/>
          <w:lang w:eastAsia="ru-RU"/>
        </w:rPr>
        <w:t>ой Федерации, в сумме 110 747,96</w:t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рублей;</w:t>
      </w:r>
    </w:p>
    <w:p w:rsidR="008C3AB1" w:rsidRPr="00823352" w:rsidRDefault="008C3AB1" w:rsidP="008C3A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 общий объем расходов бюджета города Каргата в сумме </w:t>
      </w:r>
      <w:r w:rsidR="007A08AE">
        <w:rPr>
          <w:rFonts w:ascii="Times New Roman" w:eastAsia="Times New Roman" w:hAnsi="Times New Roman" w:cs="Times New Roman"/>
          <w:sz w:val="24"/>
          <w:szCs w:val="24"/>
          <w:lang w:eastAsia="ru-RU"/>
        </w:rPr>
        <w:t>141 191,5</w:t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рублей;</w:t>
      </w:r>
    </w:p>
    <w:p w:rsidR="00E67BD8" w:rsidRPr="00823352" w:rsidRDefault="00E67BD8" w:rsidP="00E67BD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основные характеристики бюджета города Каргата Каргатского райо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 Новосибирской области на 2024</w:t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год:</w:t>
      </w:r>
    </w:p>
    <w:p w:rsidR="00E67BD8" w:rsidRPr="00823352" w:rsidRDefault="00E67BD8" w:rsidP="00E67BD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 прогнозируемый общий объем доходов бюджета города Каргата в сумме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265 285,8</w:t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рублей, в том числе общий объем межбюджетных трансфертов, получаемых из других бюджетов бюджетной системы Российск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ой Федерации, в сумме 236 837</w:t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рублей;</w:t>
      </w:r>
    </w:p>
    <w:p w:rsidR="00E67BD8" w:rsidRPr="00823352" w:rsidRDefault="00E67BD8" w:rsidP="00E67BD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 общий объем расходов бюджета города Каргата в сумме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265 285,8</w:t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рублей;</w:t>
      </w:r>
    </w:p>
    <w:p w:rsidR="00E67BD8" w:rsidRPr="00823352" w:rsidRDefault="00E67BD8" w:rsidP="00E67BD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AB1" w:rsidRPr="00823352" w:rsidRDefault="008C3AB1" w:rsidP="008C3A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AB1" w:rsidRPr="00823352" w:rsidRDefault="008C3AB1" w:rsidP="008C3A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AB1" w:rsidRPr="00823352" w:rsidRDefault="008C3AB1" w:rsidP="008C3A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AB1" w:rsidRPr="00823352" w:rsidRDefault="008C3AB1" w:rsidP="008C3A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5286" w:rsidRDefault="005C5286" w:rsidP="008C3A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AB1" w:rsidRPr="00823352" w:rsidRDefault="008C3AB1" w:rsidP="008C3A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города Каргата                                                   Председатель Совета депутатов </w:t>
      </w:r>
    </w:p>
    <w:p w:rsidR="008C3AB1" w:rsidRDefault="008C3AB1" w:rsidP="005548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Каргатского района    </w:t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орода Каргата Каргатского района </w:t>
      </w:r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Новосибирской области                                               Новосибирской области                                                                                            </w:t>
      </w:r>
      <w:proofErr w:type="spellStart"/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>Е.А.Козик</w:t>
      </w:r>
      <w:proofErr w:type="spellEnd"/>
      <w:r w:rsidRPr="008233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Ю.А. Касьянов </w:t>
      </w:r>
      <w:r w:rsidR="00A80A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</w:p>
    <w:p w:rsidR="008C3AB1" w:rsidRDefault="008C3AB1" w:rsidP="005548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48CC" w:rsidRPr="00F430B3" w:rsidRDefault="008C3AB1" w:rsidP="005548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</w:t>
      </w:r>
      <w:r w:rsidR="00F430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54837" w:rsidRPr="00F430B3" w:rsidRDefault="009248CC" w:rsidP="005548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B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                                           </w:t>
      </w:r>
      <w:r w:rsidR="008C3AB1" w:rsidRPr="00F430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554837" w:rsidRPr="00F430B3">
        <w:rPr>
          <w:rFonts w:ascii="Times New Roman" w:hAnsi="Times New Roman" w:cs="Times New Roman"/>
          <w:b/>
          <w:sz w:val="24"/>
          <w:szCs w:val="24"/>
        </w:rPr>
        <w:t>Пояснительная записка</w:t>
      </w:r>
    </w:p>
    <w:p w:rsidR="00C86AD8" w:rsidRPr="00F430B3" w:rsidRDefault="00554837" w:rsidP="00C86AD8">
      <w:pPr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 w:rsidR="008C3AB1" w:rsidRPr="00F430B3"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F430B3">
        <w:rPr>
          <w:rFonts w:ascii="Times New Roman" w:hAnsi="Times New Roman" w:cs="Times New Roman"/>
          <w:sz w:val="24"/>
          <w:szCs w:val="24"/>
        </w:rPr>
        <w:t>к решению №</w:t>
      </w:r>
      <w:r w:rsidR="003A5A7B" w:rsidRPr="00F430B3">
        <w:rPr>
          <w:rFonts w:ascii="Times New Roman" w:hAnsi="Times New Roman" w:cs="Times New Roman"/>
          <w:sz w:val="24"/>
          <w:szCs w:val="24"/>
        </w:rPr>
        <w:t>127</w:t>
      </w:r>
    </w:p>
    <w:p w:rsidR="00554837" w:rsidRPr="00F430B3" w:rsidRDefault="00C86AD8" w:rsidP="00C86AD8">
      <w:pPr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554837" w:rsidRPr="00F430B3">
        <w:rPr>
          <w:rFonts w:ascii="Times New Roman" w:hAnsi="Times New Roman" w:cs="Times New Roman"/>
          <w:sz w:val="24"/>
          <w:szCs w:val="24"/>
        </w:rPr>
        <w:t xml:space="preserve">№ </w:t>
      </w:r>
      <w:r w:rsidR="003A5A7B" w:rsidRPr="00F430B3">
        <w:rPr>
          <w:rFonts w:ascii="Times New Roman" w:hAnsi="Times New Roman" w:cs="Times New Roman"/>
          <w:sz w:val="24"/>
          <w:szCs w:val="24"/>
        </w:rPr>
        <w:t>29</w:t>
      </w:r>
      <w:r w:rsidR="008C3AB1" w:rsidRPr="00F430B3">
        <w:rPr>
          <w:rFonts w:ascii="Times New Roman" w:hAnsi="Times New Roman" w:cs="Times New Roman"/>
          <w:sz w:val="24"/>
          <w:szCs w:val="24"/>
        </w:rPr>
        <w:t xml:space="preserve"> </w:t>
      </w:r>
      <w:r w:rsidR="00554837" w:rsidRPr="00F430B3">
        <w:rPr>
          <w:rFonts w:ascii="Times New Roman" w:hAnsi="Times New Roman" w:cs="Times New Roman"/>
          <w:sz w:val="24"/>
          <w:szCs w:val="24"/>
        </w:rPr>
        <w:t>-</w:t>
      </w:r>
      <w:proofErr w:type="gramStart"/>
      <w:r w:rsidR="00554837" w:rsidRPr="00F430B3">
        <w:rPr>
          <w:rFonts w:ascii="Times New Roman" w:hAnsi="Times New Roman" w:cs="Times New Roman"/>
          <w:sz w:val="24"/>
          <w:szCs w:val="24"/>
        </w:rPr>
        <w:t>ой</w:t>
      </w:r>
      <w:proofErr w:type="gramEnd"/>
      <w:r w:rsidR="00554837" w:rsidRPr="00F430B3">
        <w:rPr>
          <w:rFonts w:ascii="Times New Roman" w:hAnsi="Times New Roman" w:cs="Times New Roman"/>
          <w:sz w:val="24"/>
          <w:szCs w:val="24"/>
        </w:rPr>
        <w:t xml:space="preserve"> сессии Совета депутатов города Каргата</w:t>
      </w:r>
    </w:p>
    <w:p w:rsidR="00554837" w:rsidRPr="00F430B3" w:rsidRDefault="00554837" w:rsidP="00554837">
      <w:pPr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sz w:val="24"/>
          <w:szCs w:val="24"/>
        </w:rPr>
        <w:t xml:space="preserve">       </w:t>
      </w:r>
      <w:r w:rsidR="00C86AD8" w:rsidRPr="00F430B3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F430B3">
        <w:rPr>
          <w:rFonts w:ascii="Times New Roman" w:hAnsi="Times New Roman" w:cs="Times New Roman"/>
          <w:sz w:val="24"/>
          <w:szCs w:val="24"/>
        </w:rPr>
        <w:t>Каргатского района Новосибирской области 6-го созыва</w:t>
      </w:r>
    </w:p>
    <w:p w:rsidR="00554837" w:rsidRPr="00F430B3" w:rsidRDefault="00554837" w:rsidP="00554837">
      <w:pPr>
        <w:jc w:val="center"/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sz w:val="24"/>
          <w:szCs w:val="24"/>
        </w:rPr>
        <w:t>«О внесении изменений в решение «О бюджете города Каргата на 2023 год и плановый период 2024-2025 годов»</w:t>
      </w:r>
    </w:p>
    <w:p w:rsidR="005A6557" w:rsidRPr="00F430B3" w:rsidRDefault="005A6557" w:rsidP="00554837">
      <w:pPr>
        <w:rPr>
          <w:rFonts w:ascii="Times New Roman" w:hAnsi="Times New Roman" w:cs="Times New Roman"/>
          <w:bCs/>
          <w:sz w:val="24"/>
          <w:szCs w:val="24"/>
        </w:rPr>
      </w:pPr>
    </w:p>
    <w:p w:rsidR="00554837" w:rsidRPr="00F430B3" w:rsidRDefault="00554837" w:rsidP="00554837">
      <w:pPr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bCs/>
          <w:sz w:val="24"/>
          <w:szCs w:val="24"/>
        </w:rPr>
        <w:t>Внесение изменений в Решение Совета депутатов «О бюджете города Каргата на 2023 год и плановый период 2024 и</w:t>
      </w:r>
      <w:r w:rsidR="005A6557" w:rsidRPr="00F430B3">
        <w:rPr>
          <w:rFonts w:ascii="Times New Roman" w:hAnsi="Times New Roman" w:cs="Times New Roman"/>
          <w:bCs/>
          <w:sz w:val="24"/>
          <w:szCs w:val="24"/>
        </w:rPr>
        <w:t xml:space="preserve"> 2025 годов» связано с изменением поступления ИМБТ из районного бюджета</w:t>
      </w:r>
      <w:r w:rsidRPr="00F430B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430B3">
        <w:rPr>
          <w:rFonts w:ascii="Times New Roman" w:hAnsi="Times New Roman" w:cs="Times New Roman"/>
          <w:sz w:val="24"/>
          <w:szCs w:val="24"/>
        </w:rPr>
        <w:t>и внутренними передвижками.</w:t>
      </w:r>
    </w:p>
    <w:p w:rsidR="003A6832" w:rsidRPr="00F430B3" w:rsidRDefault="003A6832" w:rsidP="00FC22F3">
      <w:pPr>
        <w:widowControl w:val="0"/>
        <w:spacing w:after="0" w:line="240" w:lineRule="auto"/>
        <w:ind w:left="-709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3A6832" w:rsidRPr="00F430B3" w:rsidRDefault="003A6832" w:rsidP="00FC22F3">
      <w:pPr>
        <w:widowControl w:val="0"/>
        <w:spacing w:after="0" w:line="240" w:lineRule="auto"/>
        <w:ind w:left="-709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FC22F3" w:rsidRPr="00F430B3" w:rsidRDefault="00FC22F3" w:rsidP="00FC22F3">
      <w:pPr>
        <w:widowControl w:val="0"/>
        <w:spacing w:after="0" w:line="240" w:lineRule="auto"/>
        <w:ind w:left="-709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F430B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Изменения доходной части бюджета</w:t>
      </w:r>
    </w:p>
    <w:p w:rsidR="00FC22F3" w:rsidRPr="00F430B3" w:rsidRDefault="00FC22F3" w:rsidP="00FC22F3">
      <w:pPr>
        <w:widowControl w:val="0"/>
        <w:spacing w:after="0" w:line="240" w:lineRule="auto"/>
        <w:ind w:left="-709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3A6832" w:rsidRPr="00F430B3" w:rsidRDefault="003A6832" w:rsidP="00FC22F3">
      <w:pPr>
        <w:widowControl w:val="0"/>
        <w:spacing w:after="0" w:line="240" w:lineRule="auto"/>
        <w:ind w:left="-709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C22F3" w:rsidRPr="00F430B3" w:rsidRDefault="00FC22F3" w:rsidP="00FC22F3">
      <w:pPr>
        <w:widowControl w:val="0"/>
        <w:spacing w:after="0" w:line="240" w:lineRule="auto"/>
        <w:ind w:left="-709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F430B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1.Изменения в приложение № 1 «Доход</w:t>
      </w:r>
      <w:r w:rsidR="005A6557" w:rsidRPr="00F430B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ы бюджета города Каргата на 2023 год и плановый период 2024-2025</w:t>
      </w:r>
      <w:r w:rsidRPr="00F430B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годов»</w:t>
      </w:r>
    </w:p>
    <w:p w:rsidR="00CE2688" w:rsidRPr="00F430B3" w:rsidRDefault="00CE2688" w:rsidP="007035B6">
      <w:pPr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5286" w:rsidRPr="00F430B3" w:rsidRDefault="00E67BD8" w:rsidP="007035B6">
      <w:pPr>
        <w:spacing w:after="0" w:line="240" w:lineRule="auto"/>
        <w:ind w:left="-709"/>
        <w:jc w:val="both"/>
        <w:rPr>
          <w:rStyle w:val="ae"/>
          <w:rFonts w:ascii="Times New Roman" w:hAnsi="Times New Roman" w:cs="Times New Roman"/>
          <w:b/>
          <w:sz w:val="24"/>
          <w:szCs w:val="24"/>
        </w:rPr>
      </w:pPr>
      <w:r w:rsidRPr="00F430B3">
        <w:rPr>
          <w:rStyle w:val="ae"/>
          <w:rFonts w:ascii="Times New Roman" w:hAnsi="Times New Roman" w:cs="Times New Roman"/>
          <w:b/>
          <w:sz w:val="24"/>
          <w:szCs w:val="24"/>
        </w:rPr>
        <w:t>Увеличена доходная часть местного бюджета на 2023 год</w:t>
      </w:r>
      <w:r w:rsidR="00F430B3" w:rsidRPr="00F430B3">
        <w:rPr>
          <w:rStyle w:val="ae"/>
          <w:rFonts w:ascii="Times New Roman" w:hAnsi="Times New Roman" w:cs="Times New Roman"/>
          <w:b/>
          <w:sz w:val="24"/>
          <w:szCs w:val="24"/>
        </w:rPr>
        <w:t xml:space="preserve"> в размере 2 084,5тыс</w:t>
      </w:r>
      <w:proofErr w:type="gramStart"/>
      <w:r w:rsidR="00F430B3" w:rsidRPr="00F430B3">
        <w:rPr>
          <w:rStyle w:val="ae"/>
          <w:rFonts w:ascii="Times New Roman" w:hAnsi="Times New Roman" w:cs="Times New Roman"/>
          <w:b/>
          <w:sz w:val="24"/>
          <w:szCs w:val="24"/>
        </w:rPr>
        <w:t>.р</w:t>
      </w:r>
      <w:proofErr w:type="gramEnd"/>
      <w:r w:rsidR="00F430B3" w:rsidRPr="00F430B3">
        <w:rPr>
          <w:rStyle w:val="ae"/>
          <w:rFonts w:ascii="Times New Roman" w:hAnsi="Times New Roman" w:cs="Times New Roman"/>
          <w:b/>
          <w:sz w:val="24"/>
          <w:szCs w:val="24"/>
        </w:rPr>
        <w:t>уб.</w:t>
      </w:r>
    </w:p>
    <w:p w:rsidR="00F430B3" w:rsidRPr="00F430B3" w:rsidRDefault="00F430B3" w:rsidP="007035B6">
      <w:pPr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7035B6" w:rsidRPr="00F430B3" w:rsidRDefault="007035B6" w:rsidP="007035B6">
      <w:pPr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B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Увеличены плановые показатели по коду: 291 111 05013 13 0000 120</w:t>
      </w:r>
    </w:p>
    <w:p w:rsidR="007035B6" w:rsidRPr="00F430B3" w:rsidRDefault="007035B6" w:rsidP="007035B6">
      <w:pPr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70F1" w:rsidRPr="00F430B3" w:rsidRDefault="003074C3" w:rsidP="007035B6">
      <w:pPr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B3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F430B3" w:rsidRPr="00F430B3">
        <w:rPr>
          <w:rFonts w:ascii="Times New Roman" w:hAnsi="Times New Roman" w:cs="Times New Roman"/>
          <w:bCs/>
          <w:sz w:val="24"/>
          <w:szCs w:val="24"/>
        </w:rPr>
        <w:t>Заключение</w:t>
      </w:r>
      <w:r w:rsidR="00BA70F1" w:rsidRPr="00F430B3">
        <w:rPr>
          <w:rFonts w:ascii="Times New Roman" w:hAnsi="Times New Roman" w:cs="Times New Roman"/>
          <w:bCs/>
          <w:sz w:val="24"/>
          <w:szCs w:val="24"/>
        </w:rPr>
        <w:t xml:space="preserve"> дог</w:t>
      </w:r>
      <w:r w:rsidR="00021283" w:rsidRPr="00F430B3">
        <w:rPr>
          <w:rFonts w:ascii="Times New Roman" w:hAnsi="Times New Roman" w:cs="Times New Roman"/>
          <w:bCs/>
          <w:sz w:val="24"/>
          <w:szCs w:val="24"/>
        </w:rPr>
        <w:t>овора аренды земельного участка</w:t>
      </w:r>
      <w:r w:rsidR="00F430B3" w:rsidRPr="00F430B3">
        <w:rPr>
          <w:rFonts w:ascii="Times New Roman" w:hAnsi="Times New Roman" w:cs="Times New Roman"/>
          <w:bCs/>
          <w:sz w:val="24"/>
          <w:szCs w:val="24"/>
        </w:rPr>
        <w:t xml:space="preserve"> на сумму 844,9тыс.руб.</w:t>
      </w:r>
      <w:r w:rsidR="00021283" w:rsidRPr="00F430B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A70F1" w:rsidRPr="00F430B3">
        <w:rPr>
          <w:rFonts w:ascii="Times New Roman" w:hAnsi="Times New Roman" w:cs="Times New Roman"/>
          <w:bCs/>
          <w:sz w:val="24"/>
          <w:szCs w:val="24"/>
        </w:rPr>
        <w:t xml:space="preserve">по адресу </w:t>
      </w:r>
      <w:proofErr w:type="spellStart"/>
      <w:r w:rsidR="00BA70F1" w:rsidRPr="00F430B3">
        <w:rPr>
          <w:rFonts w:ascii="Times New Roman" w:hAnsi="Times New Roman" w:cs="Times New Roman"/>
          <w:bCs/>
          <w:sz w:val="24"/>
          <w:szCs w:val="24"/>
        </w:rPr>
        <w:t>г</w:t>
      </w:r>
      <w:proofErr w:type="gramStart"/>
      <w:r w:rsidR="00BA70F1" w:rsidRPr="00F430B3">
        <w:rPr>
          <w:rFonts w:ascii="Times New Roman" w:hAnsi="Times New Roman" w:cs="Times New Roman"/>
          <w:bCs/>
          <w:sz w:val="24"/>
          <w:szCs w:val="24"/>
        </w:rPr>
        <w:t>.К</w:t>
      </w:r>
      <w:proofErr w:type="gramEnd"/>
      <w:r w:rsidR="00BA70F1" w:rsidRPr="00F430B3">
        <w:rPr>
          <w:rFonts w:ascii="Times New Roman" w:hAnsi="Times New Roman" w:cs="Times New Roman"/>
          <w:bCs/>
          <w:sz w:val="24"/>
          <w:szCs w:val="24"/>
        </w:rPr>
        <w:t>аргат</w:t>
      </w:r>
      <w:proofErr w:type="spellEnd"/>
      <w:r w:rsidR="00BA70F1" w:rsidRPr="00F430B3">
        <w:rPr>
          <w:rFonts w:ascii="Times New Roman" w:hAnsi="Times New Roman" w:cs="Times New Roman"/>
          <w:bCs/>
          <w:sz w:val="24"/>
          <w:szCs w:val="24"/>
        </w:rPr>
        <w:t xml:space="preserve"> Каргатского района Новосибирской области  </w:t>
      </w:r>
      <w:proofErr w:type="spellStart"/>
      <w:r w:rsidR="005D2430" w:rsidRPr="00F430B3">
        <w:rPr>
          <w:rFonts w:ascii="Times New Roman" w:hAnsi="Times New Roman" w:cs="Times New Roman"/>
          <w:bCs/>
          <w:sz w:val="24"/>
          <w:szCs w:val="24"/>
        </w:rPr>
        <w:t>ул.</w:t>
      </w:r>
      <w:r w:rsidR="00BA70F1" w:rsidRPr="00F430B3">
        <w:rPr>
          <w:rFonts w:ascii="Times New Roman" w:hAnsi="Times New Roman" w:cs="Times New Roman"/>
          <w:bCs/>
          <w:sz w:val="24"/>
          <w:szCs w:val="24"/>
        </w:rPr>
        <w:t>Военный</w:t>
      </w:r>
      <w:proofErr w:type="spellEnd"/>
      <w:r w:rsidR="00BA70F1" w:rsidRPr="00F430B3">
        <w:rPr>
          <w:rFonts w:ascii="Times New Roman" w:hAnsi="Times New Roman" w:cs="Times New Roman"/>
          <w:bCs/>
          <w:sz w:val="24"/>
          <w:szCs w:val="24"/>
        </w:rPr>
        <w:t xml:space="preserve"> городок 151</w:t>
      </w:r>
      <w:r w:rsidR="005D2430" w:rsidRPr="00F430B3">
        <w:rPr>
          <w:rFonts w:ascii="Times New Roman" w:hAnsi="Times New Roman" w:cs="Times New Roman"/>
          <w:bCs/>
          <w:sz w:val="24"/>
          <w:szCs w:val="24"/>
        </w:rPr>
        <w:t>/1</w:t>
      </w:r>
      <w:r w:rsidR="00BA70F1" w:rsidRPr="00F430B3">
        <w:rPr>
          <w:rFonts w:ascii="Times New Roman" w:hAnsi="Times New Roman" w:cs="Times New Roman"/>
          <w:bCs/>
          <w:sz w:val="24"/>
          <w:szCs w:val="24"/>
        </w:rPr>
        <w:t>.Договор №1-04-2023 от 01.04.2023г (на 7 месяцев)арендная плата в месяц 120,7тыс.руб.</w:t>
      </w:r>
    </w:p>
    <w:p w:rsidR="009D5B17" w:rsidRPr="00F430B3" w:rsidRDefault="009D5B17" w:rsidP="009D5B17">
      <w:pPr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5C5286" w:rsidRPr="00F430B3" w:rsidRDefault="005C5286" w:rsidP="009D5B17">
      <w:pPr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9D5B17" w:rsidRPr="00F430B3" w:rsidRDefault="009D5B17" w:rsidP="009D5B17">
      <w:pPr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B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Увеличены плановые показатели по коду: 291 202 49 999 13 0000 150</w:t>
      </w:r>
    </w:p>
    <w:p w:rsidR="009D5B17" w:rsidRPr="00F430B3" w:rsidRDefault="009D5B17" w:rsidP="009D5B17">
      <w:pPr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B0373" w:rsidRPr="00F430B3" w:rsidRDefault="009D5B17" w:rsidP="001B0373">
      <w:pPr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B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</w:t>
      </w:r>
      <w:r w:rsidR="007035B6" w:rsidRPr="00F430B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F430B3" w:rsidRPr="00F430B3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1B0373" w:rsidRPr="00F430B3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оступления ИМБ из средств муниципального дорожного фонда Каргатского района Новосибирской области</w:t>
      </w:r>
      <w:r w:rsidR="00F430B3" w:rsidRPr="00F430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размере 1 239,6тыс</w:t>
      </w:r>
      <w:proofErr w:type="gramStart"/>
      <w:r w:rsidR="00F430B3" w:rsidRPr="00F430B3">
        <w:rPr>
          <w:rFonts w:ascii="Times New Roman" w:eastAsia="Times New Roman" w:hAnsi="Times New Roman" w:cs="Times New Roman"/>
          <w:sz w:val="24"/>
          <w:szCs w:val="24"/>
          <w:lang w:eastAsia="ru-RU"/>
        </w:rPr>
        <w:t>.р</w:t>
      </w:r>
      <w:proofErr w:type="gramEnd"/>
      <w:r w:rsidR="00F430B3" w:rsidRPr="00F430B3">
        <w:rPr>
          <w:rFonts w:ascii="Times New Roman" w:eastAsia="Times New Roman" w:hAnsi="Times New Roman" w:cs="Times New Roman"/>
          <w:sz w:val="24"/>
          <w:szCs w:val="24"/>
          <w:lang w:eastAsia="ru-RU"/>
        </w:rPr>
        <w:t>уб.</w:t>
      </w:r>
      <w:r w:rsidR="001B0373" w:rsidRPr="00F430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(транспортный налог).</w:t>
      </w:r>
    </w:p>
    <w:p w:rsidR="001B0373" w:rsidRPr="00F430B3" w:rsidRDefault="001B0373" w:rsidP="001B0373">
      <w:pPr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E2688" w:rsidRPr="00F430B3" w:rsidRDefault="00CE2688" w:rsidP="00CE2688">
      <w:pPr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Доходы местного бюджета в 2023 году с учетом внесенных изменений составят 138 234,06тыс. руб., в том числе объем безвозмездных поступлений составит 110 747,96 тыс. руб., из них объем межбюджетных трансфертов, получаемых из других бюджетов бюджетной системы РФ – 110 747,96 тыс. руб. </w:t>
      </w:r>
    </w:p>
    <w:p w:rsidR="00CE2688" w:rsidRPr="00F430B3" w:rsidRDefault="00CE2688" w:rsidP="00CE2688">
      <w:pPr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E2688" w:rsidRPr="00F430B3" w:rsidRDefault="00CE2688" w:rsidP="00CE2688">
      <w:pPr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430B3" w:rsidRPr="00F430B3" w:rsidRDefault="00F430B3" w:rsidP="00F430B3">
      <w:pPr>
        <w:spacing w:after="0" w:line="240" w:lineRule="auto"/>
        <w:ind w:left="-709"/>
        <w:jc w:val="both"/>
        <w:rPr>
          <w:rStyle w:val="a3"/>
          <w:rFonts w:ascii="Times New Roman" w:hAnsi="Times New Roman" w:cs="Times New Roman"/>
          <w:b/>
          <w:sz w:val="24"/>
          <w:szCs w:val="24"/>
        </w:rPr>
      </w:pPr>
      <w:r w:rsidRPr="00F430B3">
        <w:rPr>
          <w:rStyle w:val="a3"/>
          <w:rFonts w:ascii="Times New Roman" w:hAnsi="Times New Roman" w:cs="Times New Roman"/>
          <w:b/>
          <w:sz w:val="24"/>
          <w:szCs w:val="24"/>
        </w:rPr>
        <w:t>Увеличена доходная часть местного бюджета на 2024 год в размере 158 560,7тыс</w:t>
      </w:r>
      <w:proofErr w:type="gramStart"/>
      <w:r w:rsidRPr="00F430B3">
        <w:rPr>
          <w:rStyle w:val="a3"/>
          <w:rFonts w:ascii="Times New Roman" w:hAnsi="Times New Roman" w:cs="Times New Roman"/>
          <w:b/>
          <w:sz w:val="24"/>
          <w:szCs w:val="24"/>
        </w:rPr>
        <w:t>.р</w:t>
      </w:r>
      <w:proofErr w:type="gramEnd"/>
      <w:r w:rsidRPr="00F430B3">
        <w:rPr>
          <w:rStyle w:val="a3"/>
          <w:rFonts w:ascii="Times New Roman" w:hAnsi="Times New Roman" w:cs="Times New Roman"/>
          <w:b/>
          <w:sz w:val="24"/>
          <w:szCs w:val="24"/>
        </w:rPr>
        <w:t>уб</w:t>
      </w:r>
    </w:p>
    <w:p w:rsidR="00F430B3" w:rsidRPr="00F430B3" w:rsidRDefault="00F430B3" w:rsidP="00F430B3">
      <w:pPr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430B3" w:rsidRPr="00F430B3" w:rsidRDefault="00CE2688" w:rsidP="00F430B3">
      <w:pPr>
        <w:spacing w:after="0" w:line="240" w:lineRule="auto"/>
        <w:ind w:left="-709"/>
        <w:jc w:val="both"/>
        <w:rPr>
          <w:rFonts w:ascii="Times New Roman" w:hAnsi="Times New Roman" w:cs="Times New Roman"/>
          <w:b/>
          <w:i/>
          <w:iCs/>
          <w:color w:val="404040" w:themeColor="text1" w:themeTint="BF"/>
          <w:sz w:val="24"/>
          <w:szCs w:val="24"/>
        </w:rPr>
      </w:pPr>
      <w:r w:rsidRPr="00F430B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Увеличены плановые показатели по коду: 291 202 20 077 13 0000 150</w:t>
      </w:r>
    </w:p>
    <w:p w:rsidR="00CE2688" w:rsidRPr="00F430B3" w:rsidRDefault="00F430B3" w:rsidP="00F430B3">
      <w:pPr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B3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CE2688" w:rsidRPr="00F430B3">
        <w:rPr>
          <w:rFonts w:ascii="Times New Roman" w:hAnsi="Times New Roman" w:cs="Times New Roman"/>
          <w:color w:val="2C2D2E"/>
          <w:sz w:val="24"/>
          <w:szCs w:val="24"/>
        </w:rPr>
        <w:t>Субсидия на строительство и реконструкцию (модернизацию) объектов питьевого водоснабжения подпрограммы "Чистая вода" ГП НСО "Жилищно-коммунальное хозяйство Новосибирской области"</w:t>
      </w:r>
      <w:r w:rsidRPr="00F430B3">
        <w:rPr>
          <w:rFonts w:ascii="Times New Roman" w:hAnsi="Times New Roman" w:cs="Times New Roman"/>
          <w:color w:val="2C2D2E"/>
          <w:sz w:val="24"/>
          <w:szCs w:val="24"/>
        </w:rPr>
        <w:t xml:space="preserve"> в размере 158 560,7тыс</w:t>
      </w:r>
      <w:proofErr w:type="gramStart"/>
      <w:r w:rsidRPr="00F430B3">
        <w:rPr>
          <w:rFonts w:ascii="Times New Roman" w:hAnsi="Times New Roman" w:cs="Times New Roman"/>
          <w:color w:val="2C2D2E"/>
          <w:sz w:val="24"/>
          <w:szCs w:val="24"/>
        </w:rPr>
        <w:t>.р</w:t>
      </w:r>
      <w:proofErr w:type="gramEnd"/>
      <w:r w:rsidRPr="00F430B3">
        <w:rPr>
          <w:rFonts w:ascii="Times New Roman" w:hAnsi="Times New Roman" w:cs="Times New Roman"/>
          <w:color w:val="2C2D2E"/>
          <w:sz w:val="24"/>
          <w:szCs w:val="24"/>
        </w:rPr>
        <w:t>уб.</w:t>
      </w:r>
    </w:p>
    <w:p w:rsidR="00CE2688" w:rsidRPr="00F430B3" w:rsidRDefault="00CE2688" w:rsidP="00CE2688">
      <w:pPr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22F3" w:rsidRPr="00F430B3" w:rsidRDefault="00CE2688" w:rsidP="00CE2688">
      <w:pPr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B3">
        <w:rPr>
          <w:rFonts w:ascii="Times New Roman" w:eastAsia="Times New Roman" w:hAnsi="Times New Roman" w:cs="Times New Roman"/>
          <w:sz w:val="24"/>
          <w:szCs w:val="24"/>
          <w:lang w:eastAsia="ru-RU"/>
        </w:rPr>
        <w:t>Доходы местного бюджета в 2024</w:t>
      </w:r>
      <w:r w:rsidR="00FC22F3" w:rsidRPr="00F430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с учетом вне</w:t>
      </w:r>
      <w:r w:rsidR="00234601" w:rsidRPr="00F430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сенных изменений составят </w:t>
      </w:r>
      <w:r w:rsidRPr="00F430B3">
        <w:rPr>
          <w:rFonts w:ascii="Times New Roman" w:eastAsia="Times New Roman" w:hAnsi="Times New Roman" w:cs="Times New Roman"/>
          <w:sz w:val="24"/>
          <w:szCs w:val="24"/>
          <w:lang w:eastAsia="ru-RU"/>
        </w:rPr>
        <w:t>265285,8</w:t>
      </w:r>
      <w:r w:rsidR="00052CFD" w:rsidRPr="00F430B3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руб.</w:t>
      </w:r>
      <w:r w:rsidR="00FC22F3" w:rsidRPr="00F430B3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 объем безвозмездны</w:t>
      </w:r>
      <w:r w:rsidR="004C22F5" w:rsidRPr="00F430B3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r w:rsidRPr="00F430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поступлений составит 226569,3</w:t>
      </w:r>
      <w:r w:rsidR="00052CFD" w:rsidRPr="00F430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руб.</w:t>
      </w:r>
      <w:r w:rsidR="00FC22F3" w:rsidRPr="00F430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из них объем </w:t>
      </w:r>
      <w:r w:rsidR="00FC22F3" w:rsidRPr="00F430B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межбюджетных трансфертов, получаемых из других бюджетов </w:t>
      </w:r>
      <w:r w:rsidR="00E67BD8" w:rsidRPr="00F430B3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бюджетной системы РФ – 236 837</w:t>
      </w:r>
      <w:r w:rsidR="00052CFD" w:rsidRPr="00F430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</w:t>
      </w:r>
      <w:r w:rsidR="00FC22F3" w:rsidRPr="00F430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FC22F3" w:rsidRPr="00F430B3" w:rsidRDefault="00FC22F3" w:rsidP="00554837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pPr w:leftFromText="180" w:rightFromText="180" w:vertAnchor="text" w:horzAnchor="margin" w:tblpXSpec="center" w:tblpY="-1132"/>
        <w:tblW w:w="9498" w:type="dxa"/>
        <w:tblLayout w:type="fixed"/>
        <w:tblLook w:val="04A0" w:firstRow="1" w:lastRow="0" w:firstColumn="1" w:lastColumn="0" w:noHBand="0" w:noVBand="1"/>
      </w:tblPr>
      <w:tblGrid>
        <w:gridCol w:w="1360"/>
        <w:gridCol w:w="908"/>
        <w:gridCol w:w="4111"/>
        <w:gridCol w:w="1701"/>
        <w:gridCol w:w="1418"/>
      </w:tblGrid>
      <w:tr w:rsidR="002B6D27" w:rsidRPr="00F430B3" w:rsidTr="002B6D27">
        <w:trPr>
          <w:trHeight w:val="375"/>
        </w:trPr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</w:tcPr>
          <w:p w:rsidR="002B6D27" w:rsidRPr="00F430B3" w:rsidRDefault="002B6D27" w:rsidP="003A683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6D27" w:rsidRPr="00F430B3" w:rsidRDefault="00CE2688" w:rsidP="00CE26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</w:t>
            </w:r>
            <w:r w:rsidR="002B6D27" w:rsidRPr="00F430B3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Утверждено                                                                            </w:t>
            </w:r>
          </w:p>
          <w:p w:rsidR="002B6D27" w:rsidRPr="00F430B3" w:rsidRDefault="002B6D27" w:rsidP="003A683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Приложение 1</w:t>
            </w:r>
          </w:p>
          <w:p w:rsidR="002B6D27" w:rsidRPr="00F430B3" w:rsidRDefault="002B6D27" w:rsidP="003A683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К решению сессии Совета депутатов </w:t>
            </w:r>
          </w:p>
          <w:p w:rsidR="002B6D27" w:rsidRPr="00F430B3" w:rsidRDefault="002B6D27" w:rsidP="003A683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города Каргата</w:t>
            </w:r>
          </w:p>
          <w:p w:rsidR="002B6D27" w:rsidRPr="00F430B3" w:rsidRDefault="002B6D27" w:rsidP="003E67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Доходы бюджета города Каргата на 2023 год</w:t>
            </w:r>
          </w:p>
        </w:tc>
      </w:tr>
      <w:tr w:rsidR="004B256B" w:rsidRPr="00F430B3" w:rsidTr="009D5B17">
        <w:trPr>
          <w:trHeight w:val="330"/>
        </w:trPr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Таблица 1</w:t>
            </w:r>
          </w:p>
        </w:tc>
      </w:tr>
      <w:tr w:rsidR="004B256B" w:rsidRPr="00F430B3" w:rsidTr="005C5286">
        <w:trPr>
          <w:trHeight w:val="1833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F430B3" w:rsidRDefault="004B256B" w:rsidP="004B256B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B256B" w:rsidRPr="00F430B3" w:rsidRDefault="004B256B" w:rsidP="004B256B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B256B" w:rsidRPr="00F430B3" w:rsidRDefault="004B256B" w:rsidP="004B256B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B256B" w:rsidRPr="00F430B3" w:rsidRDefault="004B256B" w:rsidP="004B256B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B256B" w:rsidRPr="00F430B3" w:rsidRDefault="004B256B" w:rsidP="004B256B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B256B" w:rsidRPr="00F430B3" w:rsidRDefault="004B256B" w:rsidP="004B256B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B256B" w:rsidRPr="00F430B3" w:rsidRDefault="004B256B" w:rsidP="004B256B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B256B" w:rsidRPr="00F430B3" w:rsidRDefault="004B256B" w:rsidP="004B256B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B256B" w:rsidRPr="00F430B3" w:rsidRDefault="004B256B" w:rsidP="004B256B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B256B" w:rsidRPr="00F430B3" w:rsidRDefault="004B256B" w:rsidP="004B256B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B256B" w:rsidRPr="00F430B3" w:rsidRDefault="004B256B" w:rsidP="004B256B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B256B" w:rsidRPr="00F430B3" w:rsidRDefault="004B256B" w:rsidP="004B256B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B256B" w:rsidRPr="00F430B3" w:rsidRDefault="004B256B" w:rsidP="004B256B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B256B" w:rsidRPr="00F430B3" w:rsidRDefault="004B256B" w:rsidP="004B256B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F430B3" w:rsidRDefault="004B256B" w:rsidP="004B256B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gramStart"/>
            <w:r w:rsidRPr="00F430B3">
              <w:rPr>
                <w:rFonts w:ascii="Times New Roman" w:hAnsi="Times New Roman" w:cs="Times New Roman"/>
                <w:iCs/>
                <w:sz w:val="24"/>
                <w:szCs w:val="24"/>
              </w:rPr>
              <w:t>Наименование групп, подгрупп, статей, подстатей, элементов, программ, кодов экономической классификации доходов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B256B" w:rsidRPr="00F430B3" w:rsidRDefault="004B256B" w:rsidP="004B25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256B" w:rsidRPr="00F430B3" w:rsidRDefault="004B256B" w:rsidP="004B25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256B" w:rsidRPr="00F430B3" w:rsidRDefault="004B256B" w:rsidP="004B25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256B" w:rsidRPr="00F430B3" w:rsidRDefault="004B256B" w:rsidP="004B25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 xml:space="preserve">     ИМБТ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F430B3" w:rsidRDefault="004B256B" w:rsidP="004B256B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План </w:t>
            </w:r>
            <w:proofErr w:type="spellStart"/>
            <w:r w:rsidRPr="00F430B3">
              <w:rPr>
                <w:rFonts w:ascii="Times New Roman" w:hAnsi="Times New Roman" w:cs="Times New Roman"/>
                <w:iCs/>
                <w:sz w:val="24"/>
                <w:szCs w:val="24"/>
              </w:rPr>
              <w:t>тыс</w:t>
            </w:r>
            <w:proofErr w:type="gramStart"/>
            <w:r w:rsidRPr="00F430B3">
              <w:rPr>
                <w:rFonts w:ascii="Times New Roman" w:hAnsi="Times New Roman" w:cs="Times New Roman"/>
                <w:iCs/>
                <w:sz w:val="24"/>
                <w:szCs w:val="24"/>
              </w:rPr>
              <w:t>.р</w:t>
            </w:r>
            <w:proofErr w:type="gramEnd"/>
            <w:r w:rsidRPr="00F430B3">
              <w:rPr>
                <w:rFonts w:ascii="Times New Roman" w:hAnsi="Times New Roman" w:cs="Times New Roman"/>
                <w:iCs/>
                <w:sz w:val="24"/>
                <w:szCs w:val="24"/>
              </w:rPr>
              <w:t>уб</w:t>
            </w:r>
            <w:proofErr w:type="spellEnd"/>
            <w:r w:rsidRPr="00F430B3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</w:p>
        </w:tc>
      </w:tr>
      <w:tr w:rsidR="004B256B" w:rsidRPr="00F430B3" w:rsidTr="009D5B17">
        <w:trPr>
          <w:trHeight w:val="345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182 101 02000 01 0000 110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12283,4</w:t>
            </w:r>
          </w:p>
        </w:tc>
      </w:tr>
      <w:tr w:rsidR="004B256B" w:rsidRPr="00F430B3" w:rsidTr="009D5B17">
        <w:trPr>
          <w:trHeight w:val="315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182 105 03000 01 0000 110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4B256B" w:rsidRPr="00F430B3" w:rsidTr="009D5B17">
        <w:trPr>
          <w:trHeight w:val="585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182 106 01030 13 0000 110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1067,7</w:t>
            </w:r>
          </w:p>
        </w:tc>
      </w:tr>
      <w:tr w:rsidR="004B256B" w:rsidRPr="00F430B3" w:rsidTr="009D5B17">
        <w:trPr>
          <w:trHeight w:val="570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182 106 06033 13 0000 110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городских 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4873,4</w:t>
            </w:r>
          </w:p>
        </w:tc>
      </w:tr>
      <w:tr w:rsidR="004B256B" w:rsidRPr="00F430B3" w:rsidTr="009D5B17">
        <w:trPr>
          <w:trHeight w:val="615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182 106 06043 13 0000 110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 городских 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1458,0</w:t>
            </w:r>
          </w:p>
        </w:tc>
      </w:tr>
      <w:tr w:rsidR="004B256B" w:rsidRPr="00F430B3" w:rsidTr="00883C95">
        <w:trPr>
          <w:trHeight w:val="1860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100 103 02230 01 0000 110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2473,26</w:t>
            </w:r>
          </w:p>
        </w:tc>
      </w:tr>
      <w:tr w:rsidR="004B256B" w:rsidRPr="00F430B3" w:rsidTr="00883C95">
        <w:trPr>
          <w:trHeight w:val="554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100 103 02240 01 0000 110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инжекторных</w:t>
            </w:r>
            <w:proofErr w:type="spellEnd"/>
            <w:r w:rsidRPr="00F430B3">
              <w:rPr>
                <w:rFonts w:ascii="Times New Roman" w:hAnsi="Times New Roman" w:cs="Times New Roman"/>
                <w:sz w:val="24"/>
                <w:szCs w:val="24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</w:t>
            </w:r>
            <w:r w:rsidRPr="00F430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отчислений в местные бюджеты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16,11</w:t>
            </w:r>
          </w:p>
        </w:tc>
      </w:tr>
      <w:tr w:rsidR="004B256B" w:rsidRPr="00F430B3" w:rsidTr="009D5B17">
        <w:trPr>
          <w:trHeight w:val="1556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100 103 02250 01 0000 110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2874,78</w:t>
            </w:r>
          </w:p>
        </w:tc>
      </w:tr>
      <w:tr w:rsidR="004B256B" w:rsidRPr="00F430B3" w:rsidTr="00883C95">
        <w:trPr>
          <w:trHeight w:val="1879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100 103 02260 01 0000 110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-295,45</w:t>
            </w:r>
          </w:p>
        </w:tc>
      </w:tr>
      <w:tr w:rsidR="004B256B" w:rsidRPr="00F430B3" w:rsidTr="009D5B17">
        <w:trPr>
          <w:trHeight w:val="315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Всего налоговых доходов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24801,20</w:t>
            </w:r>
          </w:p>
        </w:tc>
      </w:tr>
      <w:tr w:rsidR="007036B7" w:rsidRPr="00F430B3" w:rsidTr="009D5B17">
        <w:trPr>
          <w:trHeight w:val="1155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7036B7" w:rsidRPr="00F430B3" w:rsidRDefault="007036B7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eastAsia="Times New Roman" w:hAnsi="Times New Roman" w:cs="Times New Roman"/>
                <w:color w:val="2C2D2E"/>
                <w:sz w:val="24"/>
                <w:szCs w:val="24"/>
                <w:lang w:eastAsia="ru-RU"/>
              </w:rPr>
              <w:t>291 1 11 05025 13 0000 120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36B7" w:rsidRPr="00F430B3" w:rsidRDefault="007036B7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430B3">
              <w:rPr>
                <w:rFonts w:ascii="Times New Roman" w:eastAsia="Times New Roman" w:hAnsi="Times New Roman" w:cs="Times New Roman"/>
                <w:color w:val="2C2D2E"/>
                <w:sz w:val="24"/>
                <w:szCs w:val="24"/>
                <w:lang w:eastAsia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городских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36B7" w:rsidRPr="00F430B3" w:rsidRDefault="007036B7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36B7" w:rsidRPr="00F430B3" w:rsidRDefault="007036B7" w:rsidP="007036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36B7" w:rsidRPr="00F430B3" w:rsidRDefault="007036B7" w:rsidP="007036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844,9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36B7" w:rsidRPr="00F430B3" w:rsidRDefault="007036B7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844,9</w:t>
            </w:r>
          </w:p>
        </w:tc>
      </w:tr>
      <w:tr w:rsidR="004B256B" w:rsidRPr="00F430B3" w:rsidTr="009D5B17">
        <w:trPr>
          <w:trHeight w:val="1155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B256B" w:rsidRPr="00F430B3" w:rsidRDefault="007036B7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 xml:space="preserve">291 </w:t>
            </w:r>
            <w:r w:rsidR="004B256B" w:rsidRPr="00F430B3">
              <w:rPr>
                <w:rFonts w:ascii="Times New Roman" w:hAnsi="Times New Roman" w:cs="Times New Roman"/>
                <w:sz w:val="24"/>
                <w:szCs w:val="24"/>
              </w:rPr>
              <w:t>111 05013 13 0000 120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375,9</w:t>
            </w:r>
          </w:p>
        </w:tc>
      </w:tr>
      <w:tr w:rsidR="004B256B" w:rsidRPr="00F430B3" w:rsidTr="00883C95">
        <w:trPr>
          <w:trHeight w:val="1610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291 111 05035 13 0000 120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1425,5</w:t>
            </w:r>
          </w:p>
        </w:tc>
      </w:tr>
      <w:tr w:rsidR="004B256B" w:rsidRPr="00F430B3" w:rsidTr="00883C95">
        <w:trPr>
          <w:trHeight w:val="696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291 111 09045 13 0000 120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 xml:space="preserve"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</w:t>
            </w:r>
            <w:r w:rsidRPr="00F430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имущества муниципальных унитарных предприятий, в том числе казенных)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396,5</w:t>
            </w:r>
          </w:p>
        </w:tc>
      </w:tr>
      <w:tr w:rsidR="004B256B" w:rsidRPr="00F430B3" w:rsidTr="009D5B17">
        <w:trPr>
          <w:trHeight w:val="585"/>
        </w:trPr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291 113 01995 13 0000 130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267,0</w:t>
            </w:r>
          </w:p>
        </w:tc>
      </w:tr>
      <w:tr w:rsidR="004B256B" w:rsidRPr="00F430B3" w:rsidTr="009D5B17">
        <w:trPr>
          <w:trHeight w:val="810"/>
        </w:trPr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291 114 06013 13 0000 430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4B256B" w:rsidRPr="00F430B3" w:rsidTr="009D5B17">
        <w:trPr>
          <w:trHeight w:val="780"/>
        </w:trPr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291 116 02020 02 0000 140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4B256B" w:rsidRPr="00F430B3" w:rsidTr="009D5B17">
        <w:trPr>
          <w:trHeight w:val="315"/>
        </w:trPr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Всего неналоговых доходов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F430B3" w:rsidRDefault="004C22F5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3529,8</w:t>
            </w:r>
          </w:p>
        </w:tc>
      </w:tr>
      <w:tr w:rsidR="004B256B" w:rsidRPr="00F430B3" w:rsidTr="009D5B17">
        <w:trPr>
          <w:trHeight w:val="315"/>
        </w:trPr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Всего собственных доходов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27486,1</w:t>
            </w:r>
          </w:p>
        </w:tc>
      </w:tr>
      <w:tr w:rsidR="004B256B" w:rsidRPr="00F430B3" w:rsidTr="009D5B17">
        <w:trPr>
          <w:trHeight w:val="555"/>
        </w:trPr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291 202 16001 13 0000 150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20556,4</w:t>
            </w:r>
          </w:p>
        </w:tc>
      </w:tr>
      <w:tr w:rsidR="004B256B" w:rsidRPr="00F430B3" w:rsidTr="009D5B17">
        <w:trPr>
          <w:trHeight w:val="510"/>
        </w:trPr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291 202 49999 13 0000 150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 xml:space="preserve">Прочие межбюджетные трансферты, передаваемые бюджетам городских поселений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5B17" w:rsidRPr="00F430B3" w:rsidRDefault="007036B7" w:rsidP="007036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4B256B" w:rsidRPr="00F430B3" w:rsidRDefault="009D5B17" w:rsidP="009D5B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1239,6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F430B3" w:rsidRDefault="009D5B17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30869,0</w:t>
            </w:r>
          </w:p>
        </w:tc>
      </w:tr>
      <w:tr w:rsidR="004B256B" w:rsidRPr="00F430B3" w:rsidTr="00883C95">
        <w:trPr>
          <w:trHeight w:val="1885"/>
        </w:trPr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291 202 20216 13 0000 150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21687,3</w:t>
            </w:r>
          </w:p>
        </w:tc>
      </w:tr>
      <w:tr w:rsidR="004B256B" w:rsidRPr="00F430B3" w:rsidTr="009D5B17">
        <w:trPr>
          <w:trHeight w:val="510"/>
        </w:trPr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291 202 25555 13 0000 150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F430B3" w:rsidRDefault="004B256B" w:rsidP="004B2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F430B3" w:rsidRDefault="004B256B" w:rsidP="004B2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 xml:space="preserve">       9489,1</w:t>
            </w:r>
          </w:p>
        </w:tc>
      </w:tr>
      <w:tr w:rsidR="004B256B" w:rsidRPr="00F430B3" w:rsidTr="009D5B17">
        <w:trPr>
          <w:trHeight w:val="330"/>
        </w:trPr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291 202 29999 13 0000 150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Прочие субсидии бюджетам городских поселений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28146,06</w:t>
            </w:r>
          </w:p>
        </w:tc>
      </w:tr>
      <w:tr w:rsidR="004B256B" w:rsidRPr="00F430B3" w:rsidTr="009D5B17">
        <w:trPr>
          <w:trHeight w:val="540"/>
        </w:trPr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291 202 30024 13 0000 150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F430B3" w:rsidRDefault="004B256B" w:rsidP="004B25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4B256B" w:rsidRPr="00F430B3" w:rsidTr="009D5B17">
        <w:trPr>
          <w:trHeight w:val="270"/>
        </w:trPr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 xml:space="preserve">Всего поступлений от других бюджетов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F430B3" w:rsidRDefault="004B256B" w:rsidP="004B2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256B" w:rsidRPr="00F430B3" w:rsidRDefault="004C22F5" w:rsidP="004B2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110747,96</w:t>
            </w:r>
          </w:p>
        </w:tc>
      </w:tr>
      <w:tr w:rsidR="004B256B" w:rsidRPr="00F430B3" w:rsidTr="009D5B17">
        <w:trPr>
          <w:trHeight w:val="402"/>
        </w:trPr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F430B3" w:rsidRDefault="004B256B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И Т О Г О</w:t>
            </w:r>
            <w:proofErr w:type="gramStart"/>
            <w:r w:rsidRPr="00F430B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B256B" w:rsidRPr="00F430B3" w:rsidRDefault="004C22F5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2084,5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56B" w:rsidRPr="00F430B3" w:rsidRDefault="007A08AE" w:rsidP="004B2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138 491,5</w:t>
            </w:r>
          </w:p>
        </w:tc>
      </w:tr>
    </w:tbl>
    <w:p w:rsidR="00052CFD" w:rsidRPr="00F430B3" w:rsidRDefault="005C5286" w:rsidP="00883C9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 </w:t>
      </w:r>
      <w:r w:rsidR="00883C95" w:rsidRPr="00F430B3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Pr="00F430B3">
        <w:rPr>
          <w:rFonts w:ascii="Times New Roman" w:hAnsi="Times New Roman" w:cs="Times New Roman"/>
          <w:sz w:val="24"/>
          <w:szCs w:val="24"/>
        </w:rPr>
        <w:t xml:space="preserve"> </w:t>
      </w:r>
      <w:r w:rsidR="00883C95" w:rsidRPr="00F430B3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="00052CFD" w:rsidRPr="00F430B3">
        <w:rPr>
          <w:rFonts w:ascii="Times New Roman" w:hAnsi="Times New Roman" w:cs="Times New Roman"/>
          <w:sz w:val="24"/>
          <w:szCs w:val="24"/>
        </w:rPr>
        <w:t xml:space="preserve">Утверждено                                                                            </w:t>
      </w:r>
    </w:p>
    <w:p w:rsidR="00052CFD" w:rsidRPr="00F430B3" w:rsidRDefault="00883C95" w:rsidP="00883C9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="00052CFD" w:rsidRPr="00F430B3">
        <w:rPr>
          <w:rFonts w:ascii="Times New Roman" w:hAnsi="Times New Roman" w:cs="Times New Roman"/>
          <w:sz w:val="24"/>
          <w:szCs w:val="24"/>
        </w:rPr>
        <w:t>Приложение 2</w:t>
      </w:r>
    </w:p>
    <w:p w:rsidR="00052CFD" w:rsidRPr="00F430B3" w:rsidRDefault="00052CFD" w:rsidP="00052CF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К решению сессии Совета депутатов </w:t>
      </w:r>
    </w:p>
    <w:p w:rsidR="00052CFD" w:rsidRPr="00F430B3" w:rsidRDefault="00052CFD" w:rsidP="00052CF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sz w:val="24"/>
          <w:szCs w:val="24"/>
        </w:rPr>
        <w:t>города Каргата</w:t>
      </w:r>
    </w:p>
    <w:p w:rsidR="00052CFD" w:rsidRPr="00F430B3" w:rsidRDefault="00052CFD" w:rsidP="00052CF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</w:t>
      </w:r>
    </w:p>
    <w:p w:rsidR="00052CFD" w:rsidRPr="00F430B3" w:rsidRDefault="00052CFD" w:rsidP="00052CFD">
      <w:pPr>
        <w:jc w:val="right"/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sz w:val="24"/>
          <w:szCs w:val="24"/>
        </w:rPr>
        <w:t xml:space="preserve">№         от   «        »               </w:t>
      </w:r>
      <w:proofErr w:type="gramStart"/>
      <w:r w:rsidRPr="00F430B3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F430B3">
        <w:rPr>
          <w:rFonts w:ascii="Times New Roman" w:hAnsi="Times New Roman" w:cs="Times New Roman"/>
          <w:sz w:val="24"/>
          <w:szCs w:val="24"/>
        </w:rPr>
        <w:t>.</w:t>
      </w:r>
    </w:p>
    <w:p w:rsidR="00052CFD" w:rsidRPr="00F430B3" w:rsidRDefault="00052CFD" w:rsidP="00052CFD">
      <w:pPr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sz w:val="24"/>
          <w:szCs w:val="24"/>
        </w:rPr>
        <w:t>Таблица 2</w:t>
      </w:r>
    </w:p>
    <w:tbl>
      <w:tblPr>
        <w:tblStyle w:val="aa"/>
        <w:tblW w:w="0" w:type="auto"/>
        <w:jc w:val="center"/>
        <w:tblLook w:val="04A0" w:firstRow="1" w:lastRow="0" w:firstColumn="1" w:lastColumn="0" w:noHBand="0" w:noVBand="1"/>
      </w:tblPr>
      <w:tblGrid>
        <w:gridCol w:w="935"/>
        <w:gridCol w:w="1678"/>
        <w:gridCol w:w="3509"/>
        <w:gridCol w:w="1056"/>
        <w:gridCol w:w="1197"/>
        <w:gridCol w:w="1197"/>
      </w:tblGrid>
      <w:tr w:rsidR="00052CFD" w:rsidRPr="00F430B3" w:rsidTr="00052CFD">
        <w:trPr>
          <w:trHeight w:val="750"/>
          <w:jc w:val="center"/>
        </w:trPr>
        <w:tc>
          <w:tcPr>
            <w:tcW w:w="987" w:type="dxa"/>
          </w:tcPr>
          <w:p w:rsidR="00052CFD" w:rsidRPr="00F430B3" w:rsidRDefault="00052CFD" w:rsidP="00052CF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44" w:type="dxa"/>
            <w:gridSpan w:val="4"/>
            <w:hideMark/>
          </w:tcPr>
          <w:p w:rsidR="00052CFD" w:rsidRPr="00F430B3" w:rsidRDefault="00052CFD" w:rsidP="00052CF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Доходы бюджета города Каргата на плановый период 2024-2025 годов</w:t>
            </w:r>
          </w:p>
        </w:tc>
        <w:tc>
          <w:tcPr>
            <w:tcW w:w="915" w:type="dxa"/>
            <w:hideMark/>
          </w:tcPr>
          <w:p w:rsidR="00052CFD" w:rsidRPr="00F430B3" w:rsidRDefault="00052CFD" w:rsidP="00052CF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2CFD" w:rsidRPr="00F430B3" w:rsidTr="00052CFD">
        <w:trPr>
          <w:trHeight w:val="499"/>
          <w:jc w:val="center"/>
        </w:trPr>
        <w:tc>
          <w:tcPr>
            <w:tcW w:w="2770" w:type="dxa"/>
            <w:gridSpan w:val="2"/>
            <w:noWrap/>
            <w:hideMark/>
          </w:tcPr>
          <w:p w:rsidR="00052CFD" w:rsidRPr="00F430B3" w:rsidRDefault="00052CFD" w:rsidP="00052CF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46" w:type="dxa"/>
            <w:noWrap/>
            <w:hideMark/>
          </w:tcPr>
          <w:p w:rsidR="00052CFD" w:rsidRPr="00F430B3" w:rsidRDefault="00052CFD" w:rsidP="00052CF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Таблица 2</w:t>
            </w:r>
          </w:p>
        </w:tc>
        <w:tc>
          <w:tcPr>
            <w:tcW w:w="928" w:type="dxa"/>
          </w:tcPr>
          <w:p w:rsidR="00052CFD" w:rsidRPr="00F430B3" w:rsidRDefault="00052CFD" w:rsidP="00052CF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noWrap/>
            <w:hideMark/>
          </w:tcPr>
          <w:p w:rsidR="00052CFD" w:rsidRPr="00F430B3" w:rsidRDefault="00052CFD" w:rsidP="00052CF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noWrap/>
            <w:hideMark/>
          </w:tcPr>
          <w:p w:rsidR="00052CFD" w:rsidRPr="00F430B3" w:rsidRDefault="00052CFD" w:rsidP="00052CF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2CFD" w:rsidRPr="00F430B3" w:rsidTr="00052CFD">
        <w:trPr>
          <w:trHeight w:val="1170"/>
          <w:jc w:val="center"/>
        </w:trPr>
        <w:tc>
          <w:tcPr>
            <w:tcW w:w="2770" w:type="dxa"/>
            <w:gridSpan w:val="2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iCs/>
                <w:sz w:val="24"/>
                <w:szCs w:val="24"/>
              </w:rPr>
              <w:t>Код дохода по бюджетной классификации</w:t>
            </w:r>
          </w:p>
        </w:tc>
        <w:tc>
          <w:tcPr>
            <w:tcW w:w="3746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gramStart"/>
            <w:r w:rsidRPr="00F430B3">
              <w:rPr>
                <w:rFonts w:ascii="Times New Roman" w:hAnsi="Times New Roman" w:cs="Times New Roman"/>
                <w:iCs/>
                <w:sz w:val="24"/>
                <w:szCs w:val="24"/>
              </w:rPr>
              <w:t>Наименование групп, подгрупп, статей, подстатей, элементов, программ, кодов экономической классификации доходов</w:t>
            </w:r>
            <w:proofErr w:type="gramEnd"/>
          </w:p>
        </w:tc>
        <w:tc>
          <w:tcPr>
            <w:tcW w:w="928" w:type="dxa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iCs/>
                <w:sz w:val="24"/>
                <w:szCs w:val="24"/>
              </w:rPr>
              <w:t>ИМБТ</w:t>
            </w:r>
          </w:p>
        </w:tc>
        <w:tc>
          <w:tcPr>
            <w:tcW w:w="987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Плановый период 2024 года </w:t>
            </w:r>
            <w:proofErr w:type="spellStart"/>
            <w:r w:rsidRPr="00F430B3">
              <w:rPr>
                <w:rFonts w:ascii="Times New Roman" w:hAnsi="Times New Roman" w:cs="Times New Roman"/>
                <w:iCs/>
                <w:sz w:val="24"/>
                <w:szCs w:val="24"/>
              </w:rPr>
              <w:t>тыс</w:t>
            </w:r>
            <w:proofErr w:type="gramStart"/>
            <w:r w:rsidRPr="00F430B3">
              <w:rPr>
                <w:rFonts w:ascii="Times New Roman" w:hAnsi="Times New Roman" w:cs="Times New Roman"/>
                <w:iCs/>
                <w:sz w:val="24"/>
                <w:szCs w:val="24"/>
              </w:rPr>
              <w:t>.р</w:t>
            </w:r>
            <w:proofErr w:type="gramEnd"/>
            <w:r w:rsidRPr="00F430B3">
              <w:rPr>
                <w:rFonts w:ascii="Times New Roman" w:hAnsi="Times New Roman" w:cs="Times New Roman"/>
                <w:iCs/>
                <w:sz w:val="24"/>
                <w:szCs w:val="24"/>
              </w:rPr>
              <w:t>уб</w:t>
            </w:r>
            <w:proofErr w:type="spellEnd"/>
            <w:r w:rsidRPr="00F430B3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</w:p>
        </w:tc>
        <w:tc>
          <w:tcPr>
            <w:tcW w:w="915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Плановый период 2025 года </w:t>
            </w:r>
            <w:proofErr w:type="spellStart"/>
            <w:r w:rsidRPr="00F430B3">
              <w:rPr>
                <w:rFonts w:ascii="Times New Roman" w:hAnsi="Times New Roman" w:cs="Times New Roman"/>
                <w:iCs/>
                <w:sz w:val="24"/>
                <w:szCs w:val="24"/>
              </w:rPr>
              <w:t>тыс</w:t>
            </w:r>
            <w:proofErr w:type="gramStart"/>
            <w:r w:rsidRPr="00F430B3">
              <w:rPr>
                <w:rFonts w:ascii="Times New Roman" w:hAnsi="Times New Roman" w:cs="Times New Roman"/>
                <w:iCs/>
                <w:sz w:val="24"/>
                <w:szCs w:val="24"/>
              </w:rPr>
              <w:t>.р</w:t>
            </w:r>
            <w:proofErr w:type="gramEnd"/>
            <w:r w:rsidRPr="00F430B3">
              <w:rPr>
                <w:rFonts w:ascii="Times New Roman" w:hAnsi="Times New Roman" w:cs="Times New Roman"/>
                <w:iCs/>
                <w:sz w:val="24"/>
                <w:szCs w:val="24"/>
              </w:rPr>
              <w:t>уб</w:t>
            </w:r>
            <w:proofErr w:type="spellEnd"/>
            <w:r w:rsidRPr="00F430B3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</w:p>
        </w:tc>
      </w:tr>
      <w:tr w:rsidR="00052CFD" w:rsidRPr="00F430B3" w:rsidTr="00052CFD">
        <w:trPr>
          <w:trHeight w:val="315"/>
          <w:jc w:val="center"/>
        </w:trPr>
        <w:tc>
          <w:tcPr>
            <w:tcW w:w="2770" w:type="dxa"/>
            <w:gridSpan w:val="2"/>
            <w:noWrap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182 101 02000 01 0000 110</w:t>
            </w:r>
          </w:p>
        </w:tc>
        <w:tc>
          <w:tcPr>
            <w:tcW w:w="3746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928" w:type="dxa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12622,2</w:t>
            </w:r>
          </w:p>
        </w:tc>
        <w:tc>
          <w:tcPr>
            <w:tcW w:w="915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12819,5</w:t>
            </w:r>
          </w:p>
        </w:tc>
      </w:tr>
      <w:tr w:rsidR="00052CFD" w:rsidRPr="00F430B3" w:rsidTr="00052CFD">
        <w:trPr>
          <w:trHeight w:val="315"/>
          <w:jc w:val="center"/>
        </w:trPr>
        <w:tc>
          <w:tcPr>
            <w:tcW w:w="2770" w:type="dxa"/>
            <w:gridSpan w:val="2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182 105 03000 01 0000 110</w:t>
            </w:r>
          </w:p>
        </w:tc>
        <w:tc>
          <w:tcPr>
            <w:tcW w:w="3746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928" w:type="dxa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52,0</w:t>
            </w:r>
          </w:p>
        </w:tc>
        <w:tc>
          <w:tcPr>
            <w:tcW w:w="915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53,6</w:t>
            </w:r>
          </w:p>
        </w:tc>
      </w:tr>
      <w:tr w:rsidR="00052CFD" w:rsidRPr="00F430B3" w:rsidTr="00052CFD">
        <w:trPr>
          <w:trHeight w:val="915"/>
          <w:jc w:val="center"/>
        </w:trPr>
        <w:tc>
          <w:tcPr>
            <w:tcW w:w="2770" w:type="dxa"/>
            <w:gridSpan w:val="2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182 106 01030 13 0000 110</w:t>
            </w:r>
          </w:p>
        </w:tc>
        <w:tc>
          <w:tcPr>
            <w:tcW w:w="3746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928" w:type="dxa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1174,5</w:t>
            </w:r>
          </w:p>
        </w:tc>
        <w:tc>
          <w:tcPr>
            <w:tcW w:w="915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1291,9</w:t>
            </w:r>
          </w:p>
        </w:tc>
      </w:tr>
      <w:tr w:rsidR="00052CFD" w:rsidRPr="00F430B3" w:rsidTr="00052CFD">
        <w:trPr>
          <w:trHeight w:val="915"/>
          <w:jc w:val="center"/>
        </w:trPr>
        <w:tc>
          <w:tcPr>
            <w:tcW w:w="2770" w:type="dxa"/>
            <w:gridSpan w:val="2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182 106 06033 13 0000 110</w:t>
            </w:r>
          </w:p>
        </w:tc>
        <w:tc>
          <w:tcPr>
            <w:tcW w:w="3746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городских  поселений</w:t>
            </w:r>
          </w:p>
        </w:tc>
        <w:tc>
          <w:tcPr>
            <w:tcW w:w="928" w:type="dxa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4958,8</w:t>
            </w:r>
          </w:p>
        </w:tc>
        <w:tc>
          <w:tcPr>
            <w:tcW w:w="915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5045,3</w:t>
            </w:r>
          </w:p>
        </w:tc>
      </w:tr>
      <w:tr w:rsidR="00052CFD" w:rsidRPr="00F430B3" w:rsidTr="00052CFD">
        <w:trPr>
          <w:trHeight w:val="1215"/>
          <w:jc w:val="center"/>
        </w:trPr>
        <w:tc>
          <w:tcPr>
            <w:tcW w:w="2770" w:type="dxa"/>
            <w:gridSpan w:val="2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182 106 06043 13 0000 110</w:t>
            </w:r>
          </w:p>
        </w:tc>
        <w:tc>
          <w:tcPr>
            <w:tcW w:w="3746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 городских  поселений</w:t>
            </w:r>
          </w:p>
        </w:tc>
        <w:tc>
          <w:tcPr>
            <w:tcW w:w="928" w:type="dxa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1458,0</w:t>
            </w:r>
          </w:p>
        </w:tc>
        <w:tc>
          <w:tcPr>
            <w:tcW w:w="915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1458,0</w:t>
            </w:r>
          </w:p>
        </w:tc>
      </w:tr>
      <w:tr w:rsidR="00052CFD" w:rsidRPr="00F430B3" w:rsidTr="00052CFD">
        <w:trPr>
          <w:trHeight w:val="1575"/>
          <w:jc w:val="center"/>
        </w:trPr>
        <w:tc>
          <w:tcPr>
            <w:tcW w:w="2770" w:type="dxa"/>
            <w:gridSpan w:val="2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100 103 02230 01 0000 110</w:t>
            </w:r>
          </w:p>
        </w:tc>
        <w:tc>
          <w:tcPr>
            <w:tcW w:w="3746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928" w:type="dxa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2720,25</w:t>
            </w:r>
          </w:p>
        </w:tc>
        <w:tc>
          <w:tcPr>
            <w:tcW w:w="915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3222,34</w:t>
            </w:r>
          </w:p>
        </w:tc>
      </w:tr>
      <w:tr w:rsidR="00052CFD" w:rsidRPr="00F430B3" w:rsidTr="00052CFD">
        <w:trPr>
          <w:trHeight w:val="1144"/>
          <w:jc w:val="center"/>
        </w:trPr>
        <w:tc>
          <w:tcPr>
            <w:tcW w:w="2770" w:type="dxa"/>
            <w:gridSpan w:val="2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100 103 02240 01 0000 110</w:t>
            </w:r>
          </w:p>
        </w:tc>
        <w:tc>
          <w:tcPr>
            <w:tcW w:w="3746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инжекторных</w:t>
            </w:r>
            <w:proofErr w:type="spellEnd"/>
            <w:r w:rsidRPr="00F430B3">
              <w:rPr>
                <w:rFonts w:ascii="Times New Roman" w:hAnsi="Times New Roman" w:cs="Times New Roman"/>
                <w:sz w:val="24"/>
                <w:szCs w:val="24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</w:t>
            </w:r>
            <w:proofErr w:type="spellStart"/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отч</w:t>
            </w:r>
            <w:proofErr w:type="spellEnd"/>
          </w:p>
        </w:tc>
        <w:tc>
          <w:tcPr>
            <w:tcW w:w="928" w:type="dxa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17,29</w:t>
            </w:r>
          </w:p>
        </w:tc>
        <w:tc>
          <w:tcPr>
            <w:tcW w:w="915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19,64</w:t>
            </w:r>
          </w:p>
        </w:tc>
      </w:tr>
      <w:tr w:rsidR="00052CFD" w:rsidRPr="00F430B3" w:rsidTr="00052CFD">
        <w:trPr>
          <w:trHeight w:val="1575"/>
          <w:jc w:val="center"/>
        </w:trPr>
        <w:tc>
          <w:tcPr>
            <w:tcW w:w="2770" w:type="dxa"/>
            <w:gridSpan w:val="2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100 103 02250 01 0000 110</w:t>
            </w:r>
          </w:p>
        </w:tc>
        <w:tc>
          <w:tcPr>
            <w:tcW w:w="3746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928" w:type="dxa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3049,09</w:t>
            </w:r>
          </w:p>
        </w:tc>
        <w:tc>
          <w:tcPr>
            <w:tcW w:w="915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3546,06</w:t>
            </w:r>
          </w:p>
        </w:tc>
      </w:tr>
      <w:tr w:rsidR="00052CFD" w:rsidRPr="00F430B3" w:rsidTr="00883C95">
        <w:trPr>
          <w:trHeight w:val="412"/>
          <w:jc w:val="center"/>
        </w:trPr>
        <w:tc>
          <w:tcPr>
            <w:tcW w:w="2770" w:type="dxa"/>
            <w:gridSpan w:val="2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100 103 02260 01 0000 110</w:t>
            </w:r>
          </w:p>
        </w:tc>
        <w:tc>
          <w:tcPr>
            <w:tcW w:w="3746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928" w:type="dxa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-313,91</w:t>
            </w:r>
          </w:p>
        </w:tc>
        <w:tc>
          <w:tcPr>
            <w:tcW w:w="915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-344,94</w:t>
            </w:r>
          </w:p>
        </w:tc>
      </w:tr>
      <w:tr w:rsidR="00052CFD" w:rsidRPr="00F430B3" w:rsidTr="00052CFD">
        <w:trPr>
          <w:trHeight w:val="315"/>
          <w:jc w:val="center"/>
        </w:trPr>
        <w:tc>
          <w:tcPr>
            <w:tcW w:w="2770" w:type="dxa"/>
            <w:gridSpan w:val="2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6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Всего налоговых доходов</w:t>
            </w:r>
          </w:p>
        </w:tc>
        <w:tc>
          <w:tcPr>
            <w:tcW w:w="928" w:type="dxa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25738,22</w:t>
            </w:r>
          </w:p>
        </w:tc>
        <w:tc>
          <w:tcPr>
            <w:tcW w:w="915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27111,4</w:t>
            </w:r>
          </w:p>
        </w:tc>
      </w:tr>
      <w:tr w:rsidR="00052CFD" w:rsidRPr="00F430B3" w:rsidTr="00883C95">
        <w:trPr>
          <w:trHeight w:val="1062"/>
          <w:jc w:val="center"/>
        </w:trPr>
        <w:tc>
          <w:tcPr>
            <w:tcW w:w="2770" w:type="dxa"/>
            <w:gridSpan w:val="2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290 111 05013 13 0000 120</w:t>
            </w:r>
          </w:p>
        </w:tc>
        <w:tc>
          <w:tcPr>
            <w:tcW w:w="3746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разграничена, и которые расположены в границах поселений, а также средства от продажи права на заключение договоров аренды указанных участков</w:t>
            </w:r>
          </w:p>
        </w:tc>
        <w:tc>
          <w:tcPr>
            <w:tcW w:w="928" w:type="dxa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375,9</w:t>
            </w:r>
          </w:p>
        </w:tc>
        <w:tc>
          <w:tcPr>
            <w:tcW w:w="915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375,9</w:t>
            </w:r>
          </w:p>
        </w:tc>
      </w:tr>
      <w:tr w:rsidR="00052CFD" w:rsidRPr="00F430B3" w:rsidTr="00052CFD">
        <w:trPr>
          <w:trHeight w:val="1245"/>
          <w:jc w:val="center"/>
        </w:trPr>
        <w:tc>
          <w:tcPr>
            <w:tcW w:w="2770" w:type="dxa"/>
            <w:gridSpan w:val="2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291 111 05035 13 0000 120</w:t>
            </w:r>
          </w:p>
        </w:tc>
        <w:tc>
          <w:tcPr>
            <w:tcW w:w="3746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928" w:type="dxa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1425,5</w:t>
            </w:r>
          </w:p>
        </w:tc>
        <w:tc>
          <w:tcPr>
            <w:tcW w:w="915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1425,5</w:t>
            </w:r>
          </w:p>
        </w:tc>
      </w:tr>
      <w:tr w:rsidR="00052CFD" w:rsidRPr="00F430B3" w:rsidTr="00052CFD">
        <w:trPr>
          <w:trHeight w:val="1575"/>
          <w:jc w:val="center"/>
        </w:trPr>
        <w:tc>
          <w:tcPr>
            <w:tcW w:w="2770" w:type="dxa"/>
            <w:gridSpan w:val="2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291 111 09045 13 0000 120</w:t>
            </w:r>
          </w:p>
        </w:tc>
        <w:tc>
          <w:tcPr>
            <w:tcW w:w="3746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928" w:type="dxa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396,5</w:t>
            </w:r>
          </w:p>
        </w:tc>
        <w:tc>
          <w:tcPr>
            <w:tcW w:w="915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396,5</w:t>
            </w:r>
          </w:p>
        </w:tc>
      </w:tr>
      <w:tr w:rsidR="00052CFD" w:rsidRPr="00F430B3" w:rsidTr="00052CFD">
        <w:trPr>
          <w:trHeight w:val="885"/>
          <w:jc w:val="center"/>
        </w:trPr>
        <w:tc>
          <w:tcPr>
            <w:tcW w:w="2770" w:type="dxa"/>
            <w:gridSpan w:val="2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291 113 01995 13 0000 130</w:t>
            </w:r>
          </w:p>
        </w:tc>
        <w:tc>
          <w:tcPr>
            <w:tcW w:w="3746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928" w:type="dxa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292,7</w:t>
            </w:r>
          </w:p>
        </w:tc>
        <w:tc>
          <w:tcPr>
            <w:tcW w:w="915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319,0</w:t>
            </w:r>
          </w:p>
        </w:tc>
      </w:tr>
      <w:tr w:rsidR="00052CFD" w:rsidRPr="00F430B3" w:rsidTr="00052CFD">
        <w:trPr>
          <w:trHeight w:val="1050"/>
          <w:jc w:val="center"/>
        </w:trPr>
        <w:tc>
          <w:tcPr>
            <w:tcW w:w="2770" w:type="dxa"/>
            <w:gridSpan w:val="2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291 114 06013 13 0000 430</w:t>
            </w:r>
          </w:p>
        </w:tc>
        <w:tc>
          <w:tcPr>
            <w:tcW w:w="3746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928" w:type="dxa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915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052CFD" w:rsidRPr="00F430B3" w:rsidTr="00052CFD">
        <w:trPr>
          <w:trHeight w:val="1050"/>
          <w:jc w:val="center"/>
        </w:trPr>
        <w:tc>
          <w:tcPr>
            <w:tcW w:w="2770" w:type="dxa"/>
            <w:gridSpan w:val="2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291 116 02020 02 0000 140</w:t>
            </w:r>
          </w:p>
        </w:tc>
        <w:tc>
          <w:tcPr>
            <w:tcW w:w="3746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928" w:type="dxa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915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052CFD" w:rsidRPr="00F430B3" w:rsidTr="00052CFD">
        <w:trPr>
          <w:trHeight w:val="315"/>
          <w:jc w:val="center"/>
        </w:trPr>
        <w:tc>
          <w:tcPr>
            <w:tcW w:w="2770" w:type="dxa"/>
            <w:gridSpan w:val="2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6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Всего неналоговых доходов</w:t>
            </w:r>
          </w:p>
        </w:tc>
        <w:tc>
          <w:tcPr>
            <w:tcW w:w="928" w:type="dxa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2710,6</w:t>
            </w:r>
          </w:p>
        </w:tc>
        <w:tc>
          <w:tcPr>
            <w:tcW w:w="915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2736,9</w:t>
            </w:r>
          </w:p>
        </w:tc>
      </w:tr>
      <w:tr w:rsidR="00052CFD" w:rsidRPr="00F430B3" w:rsidTr="00052CFD">
        <w:trPr>
          <w:trHeight w:val="315"/>
          <w:jc w:val="center"/>
        </w:trPr>
        <w:tc>
          <w:tcPr>
            <w:tcW w:w="2770" w:type="dxa"/>
            <w:gridSpan w:val="2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6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Всего собственных доходов</w:t>
            </w:r>
          </w:p>
        </w:tc>
        <w:tc>
          <w:tcPr>
            <w:tcW w:w="928" w:type="dxa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28448,82</w:t>
            </w:r>
          </w:p>
        </w:tc>
        <w:tc>
          <w:tcPr>
            <w:tcW w:w="915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29848,30</w:t>
            </w:r>
          </w:p>
        </w:tc>
      </w:tr>
      <w:tr w:rsidR="00052CFD" w:rsidRPr="00F430B3" w:rsidTr="00052CFD">
        <w:trPr>
          <w:trHeight w:val="916"/>
          <w:jc w:val="center"/>
        </w:trPr>
        <w:tc>
          <w:tcPr>
            <w:tcW w:w="2770" w:type="dxa"/>
            <w:gridSpan w:val="2"/>
            <w:noWrap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291 202 16001 13 0000 150</w:t>
            </w:r>
          </w:p>
        </w:tc>
        <w:tc>
          <w:tcPr>
            <w:tcW w:w="3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928" w:type="dxa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11051,0</w:t>
            </w:r>
          </w:p>
        </w:tc>
        <w:tc>
          <w:tcPr>
            <w:tcW w:w="915" w:type="dxa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12172,0</w:t>
            </w:r>
          </w:p>
        </w:tc>
      </w:tr>
      <w:tr w:rsidR="00052CFD" w:rsidRPr="00F430B3" w:rsidTr="00052CFD">
        <w:trPr>
          <w:trHeight w:val="615"/>
          <w:jc w:val="center"/>
        </w:trPr>
        <w:tc>
          <w:tcPr>
            <w:tcW w:w="2770" w:type="dxa"/>
            <w:gridSpan w:val="2"/>
            <w:noWrap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291 202 20216130000150</w:t>
            </w:r>
          </w:p>
        </w:tc>
        <w:tc>
          <w:tcPr>
            <w:tcW w:w="3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928" w:type="dxa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22335,1</w:t>
            </w:r>
          </w:p>
        </w:tc>
        <w:tc>
          <w:tcPr>
            <w:tcW w:w="915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2CFD" w:rsidRPr="00F430B3" w:rsidTr="00052CFD">
        <w:trPr>
          <w:trHeight w:val="615"/>
          <w:jc w:val="center"/>
        </w:trPr>
        <w:tc>
          <w:tcPr>
            <w:tcW w:w="2770" w:type="dxa"/>
            <w:gridSpan w:val="2"/>
            <w:noWrap/>
            <w:vAlign w:val="bottom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291 202 29999 13 0000 150</w:t>
            </w:r>
          </w:p>
        </w:tc>
        <w:tc>
          <w:tcPr>
            <w:tcW w:w="3746" w:type="dxa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Прочие субсидии бюджетам городских поселений</w:t>
            </w:r>
          </w:p>
        </w:tc>
        <w:tc>
          <w:tcPr>
            <w:tcW w:w="928" w:type="dxa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220,4</w:t>
            </w:r>
          </w:p>
        </w:tc>
        <w:tc>
          <w:tcPr>
            <w:tcW w:w="915" w:type="dxa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220,4</w:t>
            </w:r>
          </w:p>
        </w:tc>
      </w:tr>
      <w:tr w:rsidR="00052CFD" w:rsidRPr="00F430B3" w:rsidTr="00052CFD">
        <w:trPr>
          <w:trHeight w:val="930"/>
          <w:jc w:val="center"/>
        </w:trPr>
        <w:tc>
          <w:tcPr>
            <w:tcW w:w="2770" w:type="dxa"/>
            <w:gridSpan w:val="2"/>
            <w:noWrap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291 202 25555 13 0000 150</w:t>
            </w:r>
          </w:p>
        </w:tc>
        <w:tc>
          <w:tcPr>
            <w:tcW w:w="3746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928" w:type="dxa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10689,9</w:t>
            </w:r>
          </w:p>
        </w:tc>
        <w:tc>
          <w:tcPr>
            <w:tcW w:w="915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C13B7" w:rsidRPr="00F430B3" w:rsidTr="00052CFD">
        <w:trPr>
          <w:trHeight w:val="750"/>
          <w:jc w:val="center"/>
        </w:trPr>
        <w:tc>
          <w:tcPr>
            <w:tcW w:w="2770" w:type="dxa"/>
            <w:gridSpan w:val="2"/>
          </w:tcPr>
          <w:p w:rsidR="00CC13B7" w:rsidRPr="00F430B3" w:rsidRDefault="00CC13B7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291 202 20077 13 0000 150</w:t>
            </w:r>
          </w:p>
        </w:tc>
        <w:tc>
          <w:tcPr>
            <w:tcW w:w="3746" w:type="dxa"/>
          </w:tcPr>
          <w:p w:rsidR="00CC13B7" w:rsidRPr="00F430B3" w:rsidRDefault="00CC13B7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color w:val="2C2D2E"/>
                <w:sz w:val="24"/>
                <w:szCs w:val="24"/>
                <w:shd w:val="clear" w:color="auto" w:fill="FFFFFF"/>
              </w:rPr>
              <w:t>Субсидия на строительство и реконструкцию (модернизацию) объектов питьевого водоснабжения подпрограммы "Чистая вода" ГП НСО "Жилищно-коммунальное хозяйство Новосибирской области"</w:t>
            </w:r>
          </w:p>
        </w:tc>
        <w:tc>
          <w:tcPr>
            <w:tcW w:w="928" w:type="dxa"/>
          </w:tcPr>
          <w:p w:rsidR="00CC13B7" w:rsidRPr="00F430B3" w:rsidRDefault="00CC13B7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13B7" w:rsidRPr="00F430B3" w:rsidRDefault="00CC13B7" w:rsidP="00CC13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13B7" w:rsidRPr="00F430B3" w:rsidRDefault="00CC13B7" w:rsidP="00CC13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13B7" w:rsidRPr="00F430B3" w:rsidRDefault="00CC13B7" w:rsidP="00CC13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13B7" w:rsidRPr="00F430B3" w:rsidRDefault="00CC13B7" w:rsidP="00CC13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158560,7</w:t>
            </w:r>
          </w:p>
        </w:tc>
        <w:tc>
          <w:tcPr>
            <w:tcW w:w="987" w:type="dxa"/>
          </w:tcPr>
          <w:p w:rsidR="00CC13B7" w:rsidRPr="00F430B3" w:rsidRDefault="00CC13B7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13B7" w:rsidRPr="00F430B3" w:rsidRDefault="00CC13B7" w:rsidP="00CC13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13B7" w:rsidRPr="00F430B3" w:rsidRDefault="00CC13B7" w:rsidP="00CC13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13B7" w:rsidRPr="00F430B3" w:rsidRDefault="00CC13B7" w:rsidP="00CC13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13B7" w:rsidRPr="00F430B3" w:rsidRDefault="00CC13B7" w:rsidP="00CC13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192540,5</w:t>
            </w:r>
          </w:p>
        </w:tc>
        <w:tc>
          <w:tcPr>
            <w:tcW w:w="915" w:type="dxa"/>
          </w:tcPr>
          <w:p w:rsidR="00CC13B7" w:rsidRPr="00F430B3" w:rsidRDefault="00CC13B7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2CFD" w:rsidRPr="00F430B3" w:rsidTr="00052CFD">
        <w:trPr>
          <w:trHeight w:val="750"/>
          <w:jc w:val="center"/>
        </w:trPr>
        <w:tc>
          <w:tcPr>
            <w:tcW w:w="2770" w:type="dxa"/>
            <w:gridSpan w:val="2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291 202 30024 13 0000 150</w:t>
            </w:r>
          </w:p>
        </w:tc>
        <w:tc>
          <w:tcPr>
            <w:tcW w:w="3746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928" w:type="dxa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915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052CFD" w:rsidRPr="00F430B3" w:rsidTr="00052CFD">
        <w:trPr>
          <w:trHeight w:val="315"/>
          <w:jc w:val="center"/>
        </w:trPr>
        <w:tc>
          <w:tcPr>
            <w:tcW w:w="2770" w:type="dxa"/>
            <w:gridSpan w:val="2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6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 xml:space="preserve">Всего поступлений от других бюджетов </w:t>
            </w:r>
          </w:p>
        </w:tc>
        <w:tc>
          <w:tcPr>
            <w:tcW w:w="928" w:type="dxa"/>
          </w:tcPr>
          <w:p w:rsidR="00052CFD" w:rsidRPr="00F430B3" w:rsidRDefault="00CC13B7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158560,7</w:t>
            </w:r>
          </w:p>
        </w:tc>
        <w:tc>
          <w:tcPr>
            <w:tcW w:w="987" w:type="dxa"/>
            <w:hideMark/>
          </w:tcPr>
          <w:p w:rsidR="00052CFD" w:rsidRPr="00F430B3" w:rsidRDefault="00E67BD8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236 837,0</w:t>
            </w:r>
          </w:p>
        </w:tc>
        <w:tc>
          <w:tcPr>
            <w:tcW w:w="915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12814,7</w:t>
            </w:r>
          </w:p>
        </w:tc>
      </w:tr>
      <w:tr w:rsidR="00052CFD" w:rsidRPr="00F430B3" w:rsidTr="00052CFD">
        <w:trPr>
          <w:trHeight w:val="402"/>
          <w:jc w:val="center"/>
        </w:trPr>
        <w:tc>
          <w:tcPr>
            <w:tcW w:w="2770" w:type="dxa"/>
            <w:gridSpan w:val="2"/>
            <w:noWrap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6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И Т О Г О</w:t>
            </w:r>
            <w:proofErr w:type="gramStart"/>
            <w:r w:rsidRPr="00F430B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</w:p>
        </w:tc>
        <w:tc>
          <w:tcPr>
            <w:tcW w:w="928" w:type="dxa"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hideMark/>
          </w:tcPr>
          <w:p w:rsidR="00052CFD" w:rsidRPr="00F430B3" w:rsidRDefault="00CE2688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265285,8</w:t>
            </w:r>
          </w:p>
        </w:tc>
        <w:tc>
          <w:tcPr>
            <w:tcW w:w="915" w:type="dxa"/>
            <w:hideMark/>
          </w:tcPr>
          <w:p w:rsidR="00052CFD" w:rsidRPr="00F430B3" w:rsidRDefault="00052CFD" w:rsidP="00052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sz w:val="24"/>
                <w:szCs w:val="24"/>
              </w:rPr>
              <w:t>42240,8</w:t>
            </w:r>
          </w:p>
        </w:tc>
      </w:tr>
    </w:tbl>
    <w:p w:rsidR="00052CFD" w:rsidRPr="00F430B3" w:rsidRDefault="00052CFD" w:rsidP="00052CF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52CFD" w:rsidRPr="00F430B3" w:rsidRDefault="00052CFD" w:rsidP="00052CF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52CFD" w:rsidRPr="00F430B3" w:rsidRDefault="00052CFD" w:rsidP="00052CF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52CFD" w:rsidRPr="00F430B3" w:rsidRDefault="00052CFD" w:rsidP="00052CF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A6832" w:rsidRPr="00F430B3" w:rsidRDefault="003A6832" w:rsidP="003A683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A6832" w:rsidRPr="00F430B3" w:rsidRDefault="003A6832" w:rsidP="00052C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A6832" w:rsidRPr="00F430B3" w:rsidRDefault="003A6832" w:rsidP="003A683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A6832" w:rsidRPr="00F430B3" w:rsidRDefault="003A6832" w:rsidP="003A683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A6832" w:rsidRPr="00F430B3" w:rsidRDefault="003A6832" w:rsidP="003A683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A6832" w:rsidRPr="00F430B3" w:rsidRDefault="003A6832" w:rsidP="003A683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A6832" w:rsidRPr="00F430B3" w:rsidRDefault="003A6832" w:rsidP="003A6832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</w:p>
    <w:p w:rsidR="00FC22F3" w:rsidRPr="00F430B3" w:rsidRDefault="00FC22F3" w:rsidP="00554837">
      <w:pPr>
        <w:rPr>
          <w:rFonts w:ascii="Times New Roman" w:hAnsi="Times New Roman" w:cs="Times New Roman"/>
          <w:bCs/>
          <w:sz w:val="24"/>
          <w:szCs w:val="24"/>
        </w:rPr>
      </w:pPr>
    </w:p>
    <w:p w:rsidR="009A6DAE" w:rsidRPr="00F430B3" w:rsidRDefault="009A6DAE" w:rsidP="00554837">
      <w:pPr>
        <w:rPr>
          <w:rFonts w:ascii="Times New Roman" w:hAnsi="Times New Roman" w:cs="Times New Roman"/>
          <w:bCs/>
          <w:sz w:val="24"/>
          <w:szCs w:val="24"/>
        </w:rPr>
      </w:pPr>
    </w:p>
    <w:p w:rsidR="009A6DAE" w:rsidRPr="00F430B3" w:rsidRDefault="009A6DAE" w:rsidP="00554837">
      <w:pPr>
        <w:rPr>
          <w:rFonts w:ascii="Times New Roman" w:hAnsi="Times New Roman" w:cs="Times New Roman"/>
          <w:bCs/>
          <w:sz w:val="24"/>
          <w:szCs w:val="24"/>
        </w:rPr>
      </w:pPr>
    </w:p>
    <w:p w:rsidR="00052CFD" w:rsidRPr="00F430B3" w:rsidRDefault="009A6DAE" w:rsidP="00554837">
      <w:pPr>
        <w:rPr>
          <w:rFonts w:ascii="Times New Roman" w:hAnsi="Times New Roman" w:cs="Times New Roman"/>
          <w:bCs/>
          <w:sz w:val="24"/>
          <w:szCs w:val="24"/>
        </w:rPr>
      </w:pPr>
      <w:r w:rsidRPr="00F430B3">
        <w:rPr>
          <w:rFonts w:ascii="Times New Roman" w:hAnsi="Times New Roman" w:cs="Times New Roman"/>
          <w:bCs/>
          <w:sz w:val="24"/>
          <w:szCs w:val="24"/>
        </w:rPr>
        <w:t xml:space="preserve">                           </w:t>
      </w:r>
    </w:p>
    <w:p w:rsidR="00052CFD" w:rsidRPr="00F430B3" w:rsidRDefault="00052CFD" w:rsidP="00554837">
      <w:pPr>
        <w:rPr>
          <w:rFonts w:ascii="Times New Roman" w:hAnsi="Times New Roman" w:cs="Times New Roman"/>
          <w:bCs/>
          <w:sz w:val="24"/>
          <w:szCs w:val="24"/>
        </w:rPr>
      </w:pPr>
    </w:p>
    <w:p w:rsidR="00052CFD" w:rsidRPr="00F430B3" w:rsidRDefault="00052CFD" w:rsidP="00554837">
      <w:pPr>
        <w:rPr>
          <w:rFonts w:ascii="Times New Roman" w:hAnsi="Times New Roman" w:cs="Times New Roman"/>
          <w:bCs/>
          <w:sz w:val="24"/>
          <w:szCs w:val="24"/>
        </w:rPr>
      </w:pPr>
    </w:p>
    <w:p w:rsidR="00052CFD" w:rsidRPr="00F430B3" w:rsidRDefault="00052CFD" w:rsidP="00554837">
      <w:pPr>
        <w:rPr>
          <w:rFonts w:ascii="Times New Roman" w:hAnsi="Times New Roman" w:cs="Times New Roman"/>
          <w:bCs/>
          <w:sz w:val="24"/>
          <w:szCs w:val="24"/>
        </w:rPr>
      </w:pPr>
    </w:p>
    <w:p w:rsidR="00052CFD" w:rsidRPr="00F430B3" w:rsidRDefault="00052CFD" w:rsidP="00554837">
      <w:pPr>
        <w:rPr>
          <w:rFonts w:ascii="Times New Roman" w:hAnsi="Times New Roman" w:cs="Times New Roman"/>
          <w:bCs/>
          <w:sz w:val="24"/>
          <w:szCs w:val="24"/>
        </w:rPr>
      </w:pPr>
    </w:p>
    <w:p w:rsidR="00052CFD" w:rsidRPr="00F430B3" w:rsidRDefault="00052CFD" w:rsidP="00554837">
      <w:pPr>
        <w:rPr>
          <w:rFonts w:ascii="Times New Roman" w:hAnsi="Times New Roman" w:cs="Times New Roman"/>
          <w:bCs/>
          <w:sz w:val="24"/>
          <w:szCs w:val="24"/>
        </w:rPr>
      </w:pPr>
    </w:p>
    <w:p w:rsidR="00883C95" w:rsidRPr="00F430B3" w:rsidRDefault="00883C95" w:rsidP="00554837">
      <w:pPr>
        <w:rPr>
          <w:rFonts w:ascii="Times New Roman" w:hAnsi="Times New Roman" w:cs="Times New Roman"/>
          <w:bCs/>
          <w:sz w:val="24"/>
          <w:szCs w:val="24"/>
        </w:rPr>
      </w:pPr>
    </w:p>
    <w:p w:rsidR="00554837" w:rsidRPr="00F430B3" w:rsidRDefault="00883C95" w:rsidP="00554837">
      <w:pPr>
        <w:rPr>
          <w:rFonts w:ascii="Times New Roman" w:hAnsi="Times New Roman" w:cs="Times New Roman"/>
          <w:bCs/>
          <w:sz w:val="24"/>
          <w:szCs w:val="24"/>
        </w:rPr>
      </w:pPr>
      <w:r w:rsidRPr="00F430B3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</w:t>
      </w:r>
      <w:r w:rsidR="005C5286" w:rsidRPr="00F430B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54837" w:rsidRPr="00F430B3">
        <w:rPr>
          <w:rFonts w:ascii="Times New Roman" w:hAnsi="Times New Roman" w:cs="Times New Roman"/>
          <w:bCs/>
          <w:sz w:val="24"/>
          <w:szCs w:val="24"/>
        </w:rPr>
        <w:t>Изменения расходной части бюджета</w:t>
      </w:r>
      <w:r w:rsidR="00554837" w:rsidRPr="00F430B3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554837" w:rsidRPr="00F430B3" w:rsidRDefault="00554837" w:rsidP="00554837">
      <w:pPr>
        <w:rPr>
          <w:rFonts w:ascii="Times New Roman" w:hAnsi="Times New Roman" w:cs="Times New Roman"/>
          <w:i/>
          <w:sz w:val="24"/>
          <w:szCs w:val="24"/>
        </w:rPr>
      </w:pPr>
      <w:r w:rsidRPr="00F430B3">
        <w:rPr>
          <w:rFonts w:ascii="Times New Roman" w:hAnsi="Times New Roman" w:cs="Times New Roman"/>
          <w:i/>
          <w:sz w:val="24"/>
          <w:szCs w:val="24"/>
        </w:rPr>
        <w:lastRenderedPageBreak/>
        <w:t>в приложение № 4 «</w:t>
      </w:r>
      <w:r w:rsidRPr="00F430B3">
        <w:rPr>
          <w:rFonts w:ascii="Times New Roman" w:hAnsi="Times New Roman" w:cs="Times New Roman"/>
          <w:bCs/>
          <w:i/>
          <w:sz w:val="24"/>
          <w:szCs w:val="24"/>
        </w:rPr>
        <w:t>Распределение бюджетных ассигнований по разделам, подразделам, целевым статьям, группам и подгруппам видов расходов на 2023 год</w:t>
      </w:r>
      <w:r w:rsidR="00883C95" w:rsidRPr="00F430B3">
        <w:rPr>
          <w:rFonts w:ascii="Times New Roman" w:hAnsi="Times New Roman" w:cs="Times New Roman"/>
          <w:i/>
          <w:sz w:val="24"/>
          <w:szCs w:val="24"/>
        </w:rPr>
        <w:t>» и приложение № 4</w:t>
      </w:r>
      <w:r w:rsidRPr="00F430B3">
        <w:rPr>
          <w:rFonts w:ascii="Times New Roman" w:hAnsi="Times New Roman" w:cs="Times New Roman"/>
          <w:i/>
          <w:sz w:val="24"/>
          <w:szCs w:val="24"/>
        </w:rPr>
        <w:t xml:space="preserve"> «</w:t>
      </w:r>
      <w:r w:rsidRPr="00F430B3">
        <w:rPr>
          <w:rFonts w:ascii="Times New Roman" w:hAnsi="Times New Roman" w:cs="Times New Roman"/>
          <w:bCs/>
          <w:i/>
          <w:sz w:val="24"/>
          <w:szCs w:val="24"/>
        </w:rPr>
        <w:t>Ведомственная структура расходов бюджета города Каргата на 2024год</w:t>
      </w:r>
      <w:r w:rsidRPr="00F430B3">
        <w:rPr>
          <w:rFonts w:ascii="Times New Roman" w:hAnsi="Times New Roman" w:cs="Times New Roman"/>
          <w:i/>
          <w:sz w:val="24"/>
          <w:szCs w:val="24"/>
        </w:rPr>
        <w:t>» на 2025 год:</w:t>
      </w:r>
    </w:p>
    <w:p w:rsidR="003E675B" w:rsidRPr="00F430B3" w:rsidRDefault="003E675B" w:rsidP="003E675B">
      <w:pPr>
        <w:rPr>
          <w:rFonts w:ascii="Times New Roman" w:hAnsi="Times New Roman" w:cs="Times New Roman"/>
          <w:bCs/>
          <w:sz w:val="24"/>
          <w:szCs w:val="24"/>
        </w:rPr>
      </w:pPr>
      <w:r w:rsidRPr="00F430B3">
        <w:rPr>
          <w:rFonts w:ascii="Times New Roman" w:hAnsi="Times New Roman" w:cs="Times New Roman"/>
          <w:bCs/>
          <w:sz w:val="24"/>
          <w:szCs w:val="24"/>
        </w:rPr>
        <w:t>Увеличена расходная ча</w:t>
      </w:r>
      <w:r w:rsidR="00883C95" w:rsidRPr="00F430B3">
        <w:rPr>
          <w:rFonts w:ascii="Times New Roman" w:hAnsi="Times New Roman" w:cs="Times New Roman"/>
          <w:bCs/>
          <w:sz w:val="24"/>
          <w:szCs w:val="24"/>
        </w:rPr>
        <w:t>сть бюджета на 2023 год на 2 084,5</w:t>
      </w:r>
      <w:r w:rsidR="00D76145" w:rsidRPr="00F430B3">
        <w:rPr>
          <w:rFonts w:ascii="Times New Roman" w:hAnsi="Times New Roman" w:cs="Times New Roman"/>
          <w:bCs/>
          <w:sz w:val="24"/>
          <w:szCs w:val="24"/>
        </w:rPr>
        <w:t>тыс</w:t>
      </w:r>
      <w:proofErr w:type="gramStart"/>
      <w:r w:rsidR="00D76145" w:rsidRPr="00F430B3">
        <w:rPr>
          <w:rFonts w:ascii="Times New Roman" w:hAnsi="Times New Roman" w:cs="Times New Roman"/>
          <w:bCs/>
          <w:sz w:val="24"/>
          <w:szCs w:val="24"/>
        </w:rPr>
        <w:t>.р</w:t>
      </w:r>
      <w:proofErr w:type="gramEnd"/>
      <w:r w:rsidR="00D76145" w:rsidRPr="00F430B3">
        <w:rPr>
          <w:rFonts w:ascii="Times New Roman" w:hAnsi="Times New Roman" w:cs="Times New Roman"/>
          <w:bCs/>
          <w:sz w:val="24"/>
          <w:szCs w:val="24"/>
        </w:rPr>
        <w:t>уб.</w:t>
      </w:r>
    </w:p>
    <w:p w:rsidR="003E675B" w:rsidRPr="00F430B3" w:rsidRDefault="003E675B" w:rsidP="003E675B">
      <w:pPr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bCs/>
          <w:sz w:val="24"/>
          <w:szCs w:val="24"/>
        </w:rPr>
        <w:t>Источниками увеличения расходной части бюджета в 2023 году являются:</w:t>
      </w:r>
      <w:r w:rsidRPr="00F430B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90124" w:rsidRPr="00F430B3" w:rsidRDefault="003A5A7B" w:rsidP="003E675B">
      <w:pPr>
        <w:rPr>
          <w:rFonts w:ascii="Times New Roman" w:hAnsi="Times New Roman" w:cs="Times New Roman"/>
          <w:bCs/>
          <w:sz w:val="24"/>
          <w:szCs w:val="24"/>
        </w:rPr>
      </w:pPr>
      <w:r w:rsidRPr="00F430B3">
        <w:rPr>
          <w:rFonts w:ascii="Times New Roman" w:hAnsi="Times New Roman" w:cs="Times New Roman"/>
          <w:bCs/>
          <w:sz w:val="24"/>
          <w:szCs w:val="24"/>
        </w:rPr>
        <w:t>1.</w:t>
      </w:r>
      <w:r w:rsidR="00883C95" w:rsidRPr="00F430B3">
        <w:rPr>
          <w:rFonts w:ascii="Times New Roman" w:hAnsi="Times New Roman" w:cs="Times New Roman"/>
          <w:bCs/>
          <w:sz w:val="24"/>
          <w:szCs w:val="24"/>
        </w:rPr>
        <w:t>Заключение</w:t>
      </w:r>
      <w:r w:rsidR="00E758DD" w:rsidRPr="00F430B3">
        <w:rPr>
          <w:rFonts w:ascii="Times New Roman" w:hAnsi="Times New Roman" w:cs="Times New Roman"/>
          <w:bCs/>
          <w:sz w:val="24"/>
          <w:szCs w:val="24"/>
        </w:rPr>
        <w:t xml:space="preserve"> договора аренды земельного участка</w:t>
      </w:r>
      <w:r w:rsidR="00883C95" w:rsidRPr="00F430B3">
        <w:rPr>
          <w:rFonts w:ascii="Times New Roman" w:hAnsi="Times New Roman" w:cs="Times New Roman"/>
          <w:bCs/>
          <w:sz w:val="24"/>
          <w:szCs w:val="24"/>
        </w:rPr>
        <w:t xml:space="preserve"> на су</w:t>
      </w:r>
      <w:r w:rsidRPr="00F430B3">
        <w:rPr>
          <w:rFonts w:ascii="Times New Roman" w:hAnsi="Times New Roman" w:cs="Times New Roman"/>
          <w:bCs/>
          <w:sz w:val="24"/>
          <w:szCs w:val="24"/>
        </w:rPr>
        <w:t xml:space="preserve">мму 844,9 </w:t>
      </w:r>
      <w:proofErr w:type="spellStart"/>
      <w:r w:rsidR="00E7138D" w:rsidRPr="00F430B3">
        <w:rPr>
          <w:rFonts w:ascii="Times New Roman" w:hAnsi="Times New Roman" w:cs="Times New Roman"/>
          <w:bCs/>
          <w:sz w:val="24"/>
          <w:szCs w:val="24"/>
        </w:rPr>
        <w:t>тыс.руб</w:t>
      </w:r>
      <w:proofErr w:type="spellEnd"/>
      <w:r w:rsidR="00E7138D" w:rsidRPr="00F430B3">
        <w:rPr>
          <w:rFonts w:ascii="Times New Roman" w:hAnsi="Times New Roman" w:cs="Times New Roman"/>
          <w:bCs/>
          <w:sz w:val="24"/>
          <w:szCs w:val="24"/>
        </w:rPr>
        <w:t>.</w:t>
      </w:r>
      <w:r w:rsidRPr="00F430B3">
        <w:rPr>
          <w:rFonts w:ascii="Times New Roman" w:hAnsi="Times New Roman" w:cs="Times New Roman"/>
          <w:bCs/>
          <w:sz w:val="24"/>
          <w:szCs w:val="24"/>
        </w:rPr>
        <w:t xml:space="preserve"> по </w:t>
      </w:r>
      <w:proofErr w:type="spellStart"/>
      <w:r w:rsidRPr="00F430B3">
        <w:rPr>
          <w:rFonts w:ascii="Times New Roman" w:hAnsi="Times New Roman" w:cs="Times New Roman"/>
          <w:bCs/>
          <w:sz w:val="24"/>
          <w:szCs w:val="24"/>
        </w:rPr>
        <w:t>адресу:</w:t>
      </w:r>
      <w:r w:rsidR="00E758DD" w:rsidRPr="00F430B3">
        <w:rPr>
          <w:rFonts w:ascii="Times New Roman" w:hAnsi="Times New Roman" w:cs="Times New Roman"/>
          <w:bCs/>
          <w:sz w:val="24"/>
          <w:szCs w:val="24"/>
        </w:rPr>
        <w:t>г</w:t>
      </w:r>
      <w:proofErr w:type="gramStart"/>
      <w:r w:rsidR="00E758DD" w:rsidRPr="00F430B3">
        <w:rPr>
          <w:rFonts w:ascii="Times New Roman" w:hAnsi="Times New Roman" w:cs="Times New Roman"/>
          <w:bCs/>
          <w:sz w:val="24"/>
          <w:szCs w:val="24"/>
        </w:rPr>
        <w:t>.К</w:t>
      </w:r>
      <w:proofErr w:type="gramEnd"/>
      <w:r w:rsidR="00E758DD" w:rsidRPr="00F430B3">
        <w:rPr>
          <w:rFonts w:ascii="Times New Roman" w:hAnsi="Times New Roman" w:cs="Times New Roman"/>
          <w:bCs/>
          <w:sz w:val="24"/>
          <w:szCs w:val="24"/>
        </w:rPr>
        <w:t>аргат</w:t>
      </w:r>
      <w:proofErr w:type="spellEnd"/>
      <w:r w:rsidR="00E758DD" w:rsidRPr="00F430B3">
        <w:rPr>
          <w:rFonts w:ascii="Times New Roman" w:hAnsi="Times New Roman" w:cs="Times New Roman"/>
          <w:bCs/>
          <w:sz w:val="24"/>
          <w:szCs w:val="24"/>
        </w:rPr>
        <w:t xml:space="preserve"> Каргатского района Новосибирской области  </w:t>
      </w:r>
      <w:proofErr w:type="spellStart"/>
      <w:r w:rsidRPr="00F430B3">
        <w:rPr>
          <w:rFonts w:ascii="Times New Roman" w:hAnsi="Times New Roman" w:cs="Times New Roman"/>
          <w:bCs/>
          <w:sz w:val="24"/>
          <w:szCs w:val="24"/>
        </w:rPr>
        <w:t>ул.</w:t>
      </w:r>
      <w:r w:rsidR="00E758DD" w:rsidRPr="00F430B3">
        <w:rPr>
          <w:rFonts w:ascii="Times New Roman" w:hAnsi="Times New Roman" w:cs="Times New Roman"/>
          <w:bCs/>
          <w:sz w:val="24"/>
          <w:szCs w:val="24"/>
        </w:rPr>
        <w:t>Военный</w:t>
      </w:r>
      <w:proofErr w:type="spellEnd"/>
      <w:r w:rsidR="00E758DD" w:rsidRPr="00F430B3">
        <w:rPr>
          <w:rFonts w:ascii="Times New Roman" w:hAnsi="Times New Roman" w:cs="Times New Roman"/>
          <w:bCs/>
          <w:sz w:val="24"/>
          <w:szCs w:val="24"/>
        </w:rPr>
        <w:t xml:space="preserve"> городок 15</w:t>
      </w:r>
      <w:r w:rsidRPr="00F430B3">
        <w:rPr>
          <w:rFonts w:ascii="Times New Roman" w:hAnsi="Times New Roman" w:cs="Times New Roman"/>
          <w:bCs/>
          <w:sz w:val="24"/>
          <w:szCs w:val="24"/>
        </w:rPr>
        <w:t>/</w:t>
      </w:r>
      <w:r w:rsidR="00E758DD" w:rsidRPr="00F430B3">
        <w:rPr>
          <w:rFonts w:ascii="Times New Roman" w:hAnsi="Times New Roman" w:cs="Times New Roman"/>
          <w:bCs/>
          <w:sz w:val="24"/>
          <w:szCs w:val="24"/>
        </w:rPr>
        <w:t>1.</w:t>
      </w:r>
      <w:r w:rsidR="00035CC6" w:rsidRPr="00F430B3">
        <w:rPr>
          <w:rFonts w:ascii="Times New Roman" w:hAnsi="Times New Roman" w:cs="Times New Roman"/>
          <w:bCs/>
          <w:sz w:val="24"/>
          <w:szCs w:val="24"/>
        </w:rPr>
        <w:t>Договор №1-04-2023 от 01.04.2023г (на 7 месяцев)арендная плата в месяц 120,7тыс.руб.</w:t>
      </w:r>
    </w:p>
    <w:p w:rsidR="003A5A7B" w:rsidRPr="00F430B3" w:rsidRDefault="003A5A7B" w:rsidP="007A12D1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B3">
        <w:rPr>
          <w:rFonts w:ascii="Times New Roman" w:eastAsia="Times New Roman" w:hAnsi="Times New Roman" w:cs="Times New Roman"/>
          <w:sz w:val="24"/>
          <w:szCs w:val="24"/>
          <w:lang w:eastAsia="ru-RU"/>
        </w:rPr>
        <w:t>2.Поступления ИМБ из средств муниципального дорожного фонда Каргатского района Новосибирской области  в размере</w:t>
      </w:r>
      <w:r w:rsidR="00883C95" w:rsidRPr="00F430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1 239,6 тыс. руб. </w:t>
      </w:r>
      <w:r w:rsidRPr="00F430B3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Транспортный налог.</w:t>
      </w:r>
    </w:p>
    <w:p w:rsidR="00A90124" w:rsidRPr="00F430B3" w:rsidRDefault="00A90124" w:rsidP="007A12D1">
      <w:pPr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bCs/>
          <w:sz w:val="24"/>
          <w:szCs w:val="24"/>
        </w:rPr>
        <w:t>За счет увеличения расходной части</w:t>
      </w:r>
      <w:proofErr w:type="gramStart"/>
      <w:r w:rsidRPr="00F430B3">
        <w:rPr>
          <w:rFonts w:ascii="Times New Roman" w:hAnsi="Times New Roman" w:cs="Times New Roman"/>
          <w:bCs/>
          <w:sz w:val="24"/>
          <w:szCs w:val="24"/>
        </w:rPr>
        <w:t xml:space="preserve"> :</w:t>
      </w:r>
      <w:proofErr w:type="gramEnd"/>
    </w:p>
    <w:p w:rsidR="007A12D1" w:rsidRPr="00B65597" w:rsidRDefault="007A12D1" w:rsidP="007A12D1">
      <w:pPr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bCs/>
          <w:sz w:val="24"/>
          <w:szCs w:val="24"/>
        </w:rPr>
        <w:t>Увеличены бюджетные ассигновани</w:t>
      </w:r>
      <w:r w:rsidR="00A90124" w:rsidRPr="00F430B3">
        <w:rPr>
          <w:rFonts w:ascii="Times New Roman" w:hAnsi="Times New Roman" w:cs="Times New Roman"/>
          <w:bCs/>
          <w:sz w:val="24"/>
          <w:szCs w:val="24"/>
        </w:rPr>
        <w:t xml:space="preserve">я по </w:t>
      </w:r>
      <w:r w:rsidR="00B65597">
        <w:rPr>
          <w:rFonts w:ascii="Times New Roman" w:hAnsi="Times New Roman" w:cs="Times New Roman"/>
          <w:bCs/>
          <w:sz w:val="24"/>
          <w:szCs w:val="24"/>
        </w:rPr>
        <w:t>разделу/подразделу 291 0104 «</w:t>
      </w:r>
      <w:r w:rsidR="00B65597" w:rsidRPr="00B65597">
        <w:rPr>
          <w:rFonts w:ascii="Times New Roman" w:hAnsi="Times New Roman" w:cs="Times New Roman"/>
          <w:sz w:val="24"/>
          <w:szCs w:val="24"/>
        </w:rPr>
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администраций»</w:t>
      </w:r>
    </w:p>
    <w:p w:rsidR="003F59FC" w:rsidRPr="00F430B3" w:rsidRDefault="003F59FC" w:rsidP="007A12D1">
      <w:pPr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bCs/>
          <w:sz w:val="24"/>
          <w:szCs w:val="24"/>
        </w:rPr>
        <w:t xml:space="preserve">-КОСГУ ВР </w:t>
      </w:r>
      <w:r w:rsidR="00041577" w:rsidRPr="00F430B3">
        <w:rPr>
          <w:rFonts w:ascii="Times New Roman" w:hAnsi="Times New Roman" w:cs="Times New Roman"/>
          <w:bCs/>
          <w:sz w:val="24"/>
          <w:szCs w:val="24"/>
        </w:rPr>
        <w:t>121ст211  -</w:t>
      </w:r>
      <w:r w:rsidR="00E6593B" w:rsidRPr="00F430B3">
        <w:rPr>
          <w:rFonts w:ascii="Times New Roman" w:hAnsi="Times New Roman" w:cs="Times New Roman"/>
          <w:bCs/>
          <w:sz w:val="24"/>
          <w:szCs w:val="24"/>
        </w:rPr>
        <w:t>200,0</w:t>
      </w:r>
      <w:r w:rsidR="007A12D1" w:rsidRPr="00F430B3">
        <w:rPr>
          <w:rFonts w:ascii="Times New Roman" w:hAnsi="Times New Roman" w:cs="Times New Roman"/>
          <w:bCs/>
          <w:sz w:val="24"/>
          <w:szCs w:val="24"/>
        </w:rPr>
        <w:t>тыс.</w:t>
      </w:r>
      <w:r w:rsidR="007A12D1" w:rsidRPr="00F430B3">
        <w:rPr>
          <w:rFonts w:ascii="Times New Roman" w:hAnsi="Times New Roman" w:cs="Times New Roman"/>
          <w:sz w:val="24"/>
          <w:szCs w:val="24"/>
        </w:rPr>
        <w:t xml:space="preserve"> </w:t>
      </w:r>
      <w:r w:rsidR="00BF14FE" w:rsidRPr="00F430B3">
        <w:rPr>
          <w:rFonts w:ascii="Times New Roman" w:hAnsi="Times New Roman" w:cs="Times New Roman"/>
          <w:sz w:val="24"/>
          <w:szCs w:val="24"/>
        </w:rPr>
        <w:t>з/</w:t>
      </w:r>
      <w:proofErr w:type="gramStart"/>
      <w:r w:rsidR="00BF14FE" w:rsidRPr="00F430B3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="00395BC7" w:rsidRPr="00F430B3">
        <w:rPr>
          <w:rFonts w:ascii="Times New Roman" w:hAnsi="Times New Roman" w:cs="Times New Roman"/>
          <w:sz w:val="24"/>
          <w:szCs w:val="24"/>
        </w:rPr>
        <w:t xml:space="preserve"> (в связи с централизацией</w:t>
      </w:r>
      <w:r w:rsidR="00EA09DC" w:rsidRPr="00F430B3">
        <w:rPr>
          <w:rFonts w:ascii="Times New Roman" w:hAnsi="Times New Roman" w:cs="Times New Roman"/>
          <w:sz w:val="24"/>
          <w:szCs w:val="24"/>
        </w:rPr>
        <w:t xml:space="preserve"> бухгалтерского учета  в МКУ «Центр бухгалтерского учета»)</w:t>
      </w:r>
    </w:p>
    <w:p w:rsidR="001003E7" w:rsidRPr="00F430B3" w:rsidRDefault="001003E7" w:rsidP="001003E7">
      <w:pPr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bCs/>
          <w:sz w:val="24"/>
          <w:szCs w:val="24"/>
        </w:rPr>
        <w:t>Увеличены бюджетные ассигнования по разделу/подразделу 291 0801 «Культура» МКУ Парк отдыха города Каргата.</w:t>
      </w:r>
    </w:p>
    <w:p w:rsidR="007A12D1" w:rsidRPr="00F430B3" w:rsidRDefault="003F59FC" w:rsidP="007A12D1">
      <w:pPr>
        <w:rPr>
          <w:rFonts w:ascii="Times New Roman" w:hAnsi="Times New Roman" w:cs="Times New Roman"/>
          <w:bCs/>
          <w:sz w:val="24"/>
          <w:szCs w:val="24"/>
        </w:rPr>
      </w:pPr>
      <w:r w:rsidRPr="00F430B3">
        <w:rPr>
          <w:rFonts w:ascii="Times New Roman" w:hAnsi="Times New Roman" w:cs="Times New Roman"/>
          <w:sz w:val="24"/>
          <w:szCs w:val="24"/>
        </w:rPr>
        <w:t>-КОСГУ ВР 111ст 211</w:t>
      </w:r>
      <w:r w:rsidR="00041577" w:rsidRPr="00F430B3">
        <w:rPr>
          <w:rFonts w:ascii="Times New Roman" w:hAnsi="Times New Roman" w:cs="Times New Roman"/>
          <w:sz w:val="24"/>
          <w:szCs w:val="24"/>
        </w:rPr>
        <w:t xml:space="preserve"> -</w:t>
      </w:r>
      <w:r w:rsidRPr="00F430B3">
        <w:rPr>
          <w:rFonts w:ascii="Times New Roman" w:hAnsi="Times New Roman" w:cs="Times New Roman"/>
          <w:sz w:val="24"/>
          <w:szCs w:val="24"/>
        </w:rPr>
        <w:t xml:space="preserve"> </w:t>
      </w:r>
      <w:r w:rsidR="00BF14FE" w:rsidRPr="00F430B3">
        <w:rPr>
          <w:rFonts w:ascii="Times New Roman" w:hAnsi="Times New Roman" w:cs="Times New Roman"/>
          <w:sz w:val="24"/>
          <w:szCs w:val="24"/>
        </w:rPr>
        <w:t>600,0тыс</w:t>
      </w:r>
      <w:proofErr w:type="gramStart"/>
      <w:r w:rsidR="00BF14FE" w:rsidRPr="00F430B3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="00BF14FE" w:rsidRPr="00F430B3">
        <w:rPr>
          <w:rFonts w:ascii="Times New Roman" w:hAnsi="Times New Roman" w:cs="Times New Roman"/>
          <w:sz w:val="24"/>
          <w:szCs w:val="24"/>
        </w:rPr>
        <w:t>уб.</w:t>
      </w:r>
      <w:r w:rsidR="001003E7" w:rsidRPr="00F430B3">
        <w:rPr>
          <w:rFonts w:ascii="Times New Roman" w:hAnsi="Times New Roman" w:cs="Times New Roman"/>
          <w:sz w:val="24"/>
          <w:szCs w:val="24"/>
        </w:rPr>
        <w:t xml:space="preserve"> з/п</w:t>
      </w:r>
      <w:r w:rsidR="00BF14FE" w:rsidRPr="00F430B3">
        <w:rPr>
          <w:rFonts w:ascii="Times New Roman" w:hAnsi="Times New Roman" w:cs="Times New Roman"/>
          <w:sz w:val="24"/>
          <w:szCs w:val="24"/>
        </w:rPr>
        <w:t xml:space="preserve"> (в связи с проведенными меро</w:t>
      </w:r>
      <w:r w:rsidR="00EA09DC" w:rsidRPr="00F430B3">
        <w:rPr>
          <w:rFonts w:ascii="Times New Roman" w:hAnsi="Times New Roman" w:cs="Times New Roman"/>
          <w:sz w:val="24"/>
          <w:szCs w:val="24"/>
        </w:rPr>
        <w:t>приятиями по сокращению штатных единиц)</w:t>
      </w:r>
      <w:r w:rsidR="00BF14FE" w:rsidRPr="00F430B3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7F186D" w:rsidRPr="00F430B3" w:rsidRDefault="007F186D" w:rsidP="007F186D">
      <w:pPr>
        <w:rPr>
          <w:rFonts w:ascii="Times New Roman" w:hAnsi="Times New Roman" w:cs="Times New Roman"/>
          <w:bCs/>
          <w:sz w:val="24"/>
          <w:szCs w:val="24"/>
        </w:rPr>
      </w:pPr>
      <w:r w:rsidRPr="00F430B3">
        <w:rPr>
          <w:rFonts w:ascii="Times New Roman" w:hAnsi="Times New Roman" w:cs="Times New Roman"/>
          <w:bCs/>
          <w:sz w:val="24"/>
          <w:szCs w:val="24"/>
        </w:rPr>
        <w:t>Увеличены бюджетные ассигнования по разделу/подразделу 291 0801 «Культура» МКУ Парк отдыха города Каргата.</w:t>
      </w:r>
    </w:p>
    <w:p w:rsidR="007F186D" w:rsidRPr="00F430B3" w:rsidRDefault="007F186D" w:rsidP="007F186D">
      <w:pPr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sz w:val="24"/>
          <w:szCs w:val="24"/>
        </w:rPr>
        <w:t xml:space="preserve"> -КОСГУ ВР 247ст 223</w:t>
      </w:r>
      <w:r w:rsidR="00041577" w:rsidRPr="00F430B3">
        <w:rPr>
          <w:rFonts w:ascii="Times New Roman" w:hAnsi="Times New Roman" w:cs="Times New Roman"/>
          <w:sz w:val="24"/>
          <w:szCs w:val="24"/>
        </w:rPr>
        <w:t xml:space="preserve">  -</w:t>
      </w:r>
      <w:r w:rsidR="002122E4" w:rsidRPr="00F430B3">
        <w:rPr>
          <w:rFonts w:ascii="Times New Roman" w:hAnsi="Times New Roman" w:cs="Times New Roman"/>
          <w:sz w:val="24"/>
          <w:szCs w:val="24"/>
        </w:rPr>
        <w:t>70,6</w:t>
      </w:r>
      <w:r w:rsidRPr="00F430B3">
        <w:rPr>
          <w:rFonts w:ascii="Times New Roman" w:hAnsi="Times New Roman" w:cs="Times New Roman"/>
          <w:sz w:val="24"/>
          <w:szCs w:val="24"/>
        </w:rPr>
        <w:t>тыс.руб</w:t>
      </w:r>
      <w:proofErr w:type="gramStart"/>
      <w:r w:rsidRPr="00F430B3">
        <w:rPr>
          <w:rFonts w:ascii="Times New Roman" w:hAnsi="Times New Roman" w:cs="Times New Roman"/>
          <w:sz w:val="24"/>
          <w:szCs w:val="24"/>
        </w:rPr>
        <w:t>.</w:t>
      </w:r>
      <w:r w:rsidR="002122E4" w:rsidRPr="00F430B3">
        <w:rPr>
          <w:rFonts w:ascii="Times New Roman" w:hAnsi="Times New Roman" w:cs="Times New Roman"/>
          <w:sz w:val="24"/>
          <w:szCs w:val="24"/>
        </w:rPr>
        <w:t>У</w:t>
      </w:r>
      <w:proofErr w:type="gramEnd"/>
      <w:r w:rsidR="002122E4" w:rsidRPr="00F430B3">
        <w:rPr>
          <w:rFonts w:ascii="Times New Roman" w:hAnsi="Times New Roman" w:cs="Times New Roman"/>
          <w:sz w:val="24"/>
          <w:szCs w:val="24"/>
        </w:rPr>
        <w:t>величение стоимости контракта за счет увеличения потребления эл/мощности.</w:t>
      </w:r>
    </w:p>
    <w:p w:rsidR="00E7138D" w:rsidRPr="00F430B3" w:rsidRDefault="00E7138D" w:rsidP="00E7138D">
      <w:pP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430B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Увеличены бюджетные ассигнования по разделу/подразделу 291 0409 «Дорожное хозяйство » (Транспортный налог)</w:t>
      </w:r>
    </w:p>
    <w:p w:rsidR="00E7138D" w:rsidRPr="00F430B3" w:rsidRDefault="00E7138D" w:rsidP="00E7138D">
      <w:pP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430B3">
        <w:rPr>
          <w:rFonts w:ascii="Times New Roman" w:hAnsi="Times New Roman" w:cs="Times New Roman"/>
          <w:bCs/>
          <w:sz w:val="24"/>
          <w:szCs w:val="24"/>
        </w:rPr>
        <w:t xml:space="preserve">-КОСГУ ВР 244ст.226 -832,5тыс.руб.изменение вида расходов.(241,0тыс.руб.разработка проектно-сметной документации по объекту Советская 165;192,5тыс.руб.строй контроль ,авторский контроль по ул. Советская;399,0тыс.руб.разработка проектно-сметной документации по объекту пешеходной зоны по </w:t>
      </w:r>
      <w:proofErr w:type="spellStart"/>
      <w:r w:rsidRPr="00F430B3">
        <w:rPr>
          <w:rFonts w:ascii="Times New Roman" w:hAnsi="Times New Roman" w:cs="Times New Roman"/>
          <w:bCs/>
          <w:sz w:val="24"/>
          <w:szCs w:val="24"/>
        </w:rPr>
        <w:t>ул</w:t>
      </w:r>
      <w:proofErr w:type="gramStart"/>
      <w:r w:rsidRPr="00F430B3">
        <w:rPr>
          <w:rFonts w:ascii="Times New Roman" w:hAnsi="Times New Roman" w:cs="Times New Roman"/>
          <w:bCs/>
          <w:sz w:val="24"/>
          <w:szCs w:val="24"/>
        </w:rPr>
        <w:t>.С</w:t>
      </w:r>
      <w:proofErr w:type="gramEnd"/>
      <w:r w:rsidRPr="00F430B3">
        <w:rPr>
          <w:rFonts w:ascii="Times New Roman" w:hAnsi="Times New Roman" w:cs="Times New Roman"/>
          <w:bCs/>
          <w:sz w:val="24"/>
          <w:szCs w:val="24"/>
        </w:rPr>
        <w:t>оветская</w:t>
      </w:r>
      <w:proofErr w:type="spellEnd"/>
      <w:r w:rsidRPr="00F430B3">
        <w:rPr>
          <w:rFonts w:ascii="Times New Roman" w:hAnsi="Times New Roman" w:cs="Times New Roman"/>
          <w:bCs/>
          <w:sz w:val="24"/>
          <w:szCs w:val="24"/>
        </w:rPr>
        <w:t>.</w:t>
      </w:r>
    </w:p>
    <w:p w:rsidR="00E7138D" w:rsidRPr="00F430B3" w:rsidRDefault="00E7138D" w:rsidP="00E7138D">
      <w:pPr>
        <w:rPr>
          <w:rFonts w:ascii="Times New Roman" w:hAnsi="Times New Roman" w:cs="Times New Roman"/>
          <w:bCs/>
          <w:sz w:val="24"/>
          <w:szCs w:val="24"/>
        </w:rPr>
      </w:pPr>
      <w:r w:rsidRPr="00F430B3">
        <w:rPr>
          <w:rFonts w:ascii="Times New Roman" w:hAnsi="Times New Roman" w:cs="Times New Roman"/>
          <w:bCs/>
          <w:sz w:val="24"/>
          <w:szCs w:val="24"/>
        </w:rPr>
        <w:t xml:space="preserve">-КОСГУ ВР 243ст.226 -407,1тыс.руб.капитальный ремонт </w:t>
      </w:r>
      <w:r w:rsidR="003A5A7B" w:rsidRPr="00F430B3">
        <w:rPr>
          <w:rFonts w:ascii="Times New Roman" w:hAnsi="Times New Roman" w:cs="Times New Roman"/>
          <w:bCs/>
          <w:sz w:val="24"/>
          <w:szCs w:val="24"/>
        </w:rPr>
        <w:t xml:space="preserve">по </w:t>
      </w:r>
      <w:proofErr w:type="spellStart"/>
      <w:r w:rsidRPr="00F430B3">
        <w:rPr>
          <w:rFonts w:ascii="Times New Roman" w:hAnsi="Times New Roman" w:cs="Times New Roman"/>
          <w:bCs/>
          <w:sz w:val="24"/>
          <w:szCs w:val="24"/>
        </w:rPr>
        <w:t>ул</w:t>
      </w:r>
      <w:proofErr w:type="gramStart"/>
      <w:r w:rsidRPr="00F430B3">
        <w:rPr>
          <w:rFonts w:ascii="Times New Roman" w:hAnsi="Times New Roman" w:cs="Times New Roman"/>
          <w:bCs/>
          <w:sz w:val="24"/>
          <w:szCs w:val="24"/>
        </w:rPr>
        <w:t>.П</w:t>
      </w:r>
      <w:proofErr w:type="gramEnd"/>
      <w:r w:rsidRPr="00F430B3">
        <w:rPr>
          <w:rFonts w:ascii="Times New Roman" w:hAnsi="Times New Roman" w:cs="Times New Roman"/>
          <w:bCs/>
          <w:sz w:val="24"/>
          <w:szCs w:val="24"/>
        </w:rPr>
        <w:t>ервомайская</w:t>
      </w:r>
      <w:proofErr w:type="spellEnd"/>
      <w:r w:rsidRPr="00F430B3">
        <w:rPr>
          <w:rFonts w:ascii="Times New Roman" w:hAnsi="Times New Roman" w:cs="Times New Roman"/>
          <w:bCs/>
          <w:sz w:val="24"/>
          <w:szCs w:val="24"/>
        </w:rPr>
        <w:t>, строительный контроль ,авторский контроль.</w:t>
      </w:r>
    </w:p>
    <w:p w:rsidR="00EA3719" w:rsidRDefault="00EA3719" w:rsidP="00216F49">
      <w:pPr>
        <w:rPr>
          <w:rStyle w:val="a3"/>
          <w:rFonts w:ascii="Times New Roman" w:hAnsi="Times New Roman" w:cs="Times New Roman"/>
          <w:b/>
          <w:sz w:val="24"/>
          <w:szCs w:val="24"/>
        </w:rPr>
      </w:pPr>
    </w:p>
    <w:p w:rsidR="00EA3719" w:rsidRDefault="00EA3719" w:rsidP="00216F49">
      <w:pPr>
        <w:rPr>
          <w:rStyle w:val="a3"/>
          <w:rFonts w:ascii="Times New Roman" w:hAnsi="Times New Roman" w:cs="Times New Roman"/>
          <w:b/>
          <w:sz w:val="24"/>
          <w:szCs w:val="24"/>
        </w:rPr>
      </w:pPr>
    </w:p>
    <w:p w:rsidR="00EA3719" w:rsidRDefault="00EA3719" w:rsidP="00216F49">
      <w:pPr>
        <w:rPr>
          <w:rStyle w:val="a3"/>
          <w:rFonts w:ascii="Times New Roman" w:hAnsi="Times New Roman" w:cs="Times New Roman"/>
          <w:b/>
          <w:sz w:val="24"/>
          <w:szCs w:val="24"/>
        </w:rPr>
      </w:pPr>
    </w:p>
    <w:p w:rsidR="00E7138D" w:rsidRPr="00F430B3" w:rsidRDefault="00E7138D" w:rsidP="00216F4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F430B3">
        <w:rPr>
          <w:rStyle w:val="a3"/>
          <w:rFonts w:ascii="Times New Roman" w:hAnsi="Times New Roman" w:cs="Times New Roman"/>
          <w:b/>
          <w:sz w:val="24"/>
          <w:szCs w:val="24"/>
        </w:rPr>
        <w:t>Внутренние передвижки</w:t>
      </w:r>
      <w:r w:rsidRPr="00F430B3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216F49" w:rsidRPr="00F430B3" w:rsidRDefault="00216F49" w:rsidP="00216F49">
      <w:pPr>
        <w:rPr>
          <w:rFonts w:ascii="Times New Roman" w:hAnsi="Times New Roman" w:cs="Times New Roman"/>
          <w:bCs/>
          <w:sz w:val="24"/>
          <w:szCs w:val="24"/>
        </w:rPr>
      </w:pPr>
      <w:r w:rsidRPr="00F430B3">
        <w:rPr>
          <w:rFonts w:ascii="Times New Roman" w:hAnsi="Times New Roman" w:cs="Times New Roman"/>
          <w:bCs/>
          <w:sz w:val="24"/>
          <w:szCs w:val="24"/>
        </w:rPr>
        <w:lastRenderedPageBreak/>
        <w:t>Уменьшены бюджетные ассигнования</w:t>
      </w:r>
      <w:r w:rsidRPr="00F430B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F430B3">
        <w:rPr>
          <w:rFonts w:ascii="Times New Roman" w:hAnsi="Times New Roman" w:cs="Times New Roman"/>
          <w:bCs/>
          <w:sz w:val="24"/>
          <w:szCs w:val="24"/>
        </w:rPr>
        <w:t xml:space="preserve">по разделу/подразделу 291 0505 «Благоустройство» </w:t>
      </w:r>
    </w:p>
    <w:p w:rsidR="00216F49" w:rsidRPr="00F430B3" w:rsidRDefault="00216F49" w:rsidP="003E675B">
      <w:pPr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sz w:val="24"/>
          <w:szCs w:val="24"/>
        </w:rPr>
        <w:t>-КОСГУ ВР 244ст.346  - 888,9тыс</w:t>
      </w:r>
      <w:proofErr w:type="gramStart"/>
      <w:r w:rsidRPr="00F430B3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F430B3">
        <w:rPr>
          <w:rFonts w:ascii="Times New Roman" w:hAnsi="Times New Roman" w:cs="Times New Roman"/>
          <w:sz w:val="24"/>
          <w:szCs w:val="24"/>
        </w:rPr>
        <w:t>уб.(за счет собственных средств были запланированы на приобретение запчастей).</w:t>
      </w:r>
    </w:p>
    <w:p w:rsidR="00A90124" w:rsidRPr="00F430B3" w:rsidRDefault="00216F49" w:rsidP="003E675B">
      <w:pPr>
        <w:rPr>
          <w:rFonts w:ascii="Times New Roman" w:hAnsi="Times New Roman" w:cs="Times New Roman"/>
          <w:bCs/>
          <w:sz w:val="24"/>
          <w:szCs w:val="24"/>
        </w:rPr>
      </w:pPr>
      <w:r w:rsidRPr="00F430B3">
        <w:rPr>
          <w:rFonts w:ascii="Times New Roman" w:hAnsi="Times New Roman" w:cs="Times New Roman"/>
          <w:sz w:val="24"/>
          <w:szCs w:val="24"/>
        </w:rPr>
        <w:t xml:space="preserve"> -КОСГУ ВР 244ст.346  - 250,0</w:t>
      </w:r>
      <w:proofErr w:type="gramStart"/>
      <w:r w:rsidRPr="00F430B3">
        <w:rPr>
          <w:rFonts w:ascii="Times New Roman" w:hAnsi="Times New Roman" w:cs="Times New Roman"/>
          <w:sz w:val="24"/>
          <w:szCs w:val="24"/>
        </w:rPr>
        <w:t>тыс</w:t>
      </w:r>
      <w:proofErr w:type="gramEnd"/>
      <w:r w:rsidRPr="00F430B3">
        <w:rPr>
          <w:rFonts w:ascii="Times New Roman" w:hAnsi="Times New Roman" w:cs="Times New Roman"/>
          <w:sz w:val="24"/>
          <w:szCs w:val="24"/>
        </w:rPr>
        <w:t xml:space="preserve"> руб.(за счет собственных средств были запланированы на приобретение косилки роторной).</w:t>
      </w:r>
    </w:p>
    <w:p w:rsidR="00216F49" w:rsidRPr="00F430B3" w:rsidRDefault="00216F49" w:rsidP="00216F49">
      <w:pPr>
        <w:rPr>
          <w:rFonts w:ascii="Times New Roman" w:hAnsi="Times New Roman" w:cs="Times New Roman"/>
          <w:bCs/>
          <w:sz w:val="24"/>
          <w:szCs w:val="24"/>
        </w:rPr>
      </w:pPr>
      <w:r w:rsidRPr="00F430B3">
        <w:rPr>
          <w:rFonts w:ascii="Times New Roman" w:hAnsi="Times New Roman" w:cs="Times New Roman"/>
          <w:bCs/>
          <w:sz w:val="24"/>
          <w:szCs w:val="24"/>
        </w:rPr>
        <w:t>Увеличены бюджетные ассигнования</w:t>
      </w:r>
      <w:r w:rsidRPr="00F430B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F430B3">
        <w:rPr>
          <w:rFonts w:ascii="Times New Roman" w:hAnsi="Times New Roman" w:cs="Times New Roman"/>
          <w:bCs/>
          <w:sz w:val="24"/>
          <w:szCs w:val="24"/>
        </w:rPr>
        <w:t>по разделу/подразделу 291 0502 «</w:t>
      </w:r>
      <w:proofErr w:type="spellStart"/>
      <w:r w:rsidRPr="00F430B3">
        <w:rPr>
          <w:rFonts w:ascii="Times New Roman" w:hAnsi="Times New Roman" w:cs="Times New Roman"/>
          <w:bCs/>
          <w:sz w:val="24"/>
          <w:szCs w:val="24"/>
        </w:rPr>
        <w:t>Жилищно</w:t>
      </w:r>
      <w:proofErr w:type="spellEnd"/>
      <w:r w:rsidRPr="00F430B3">
        <w:rPr>
          <w:rFonts w:ascii="Times New Roman" w:hAnsi="Times New Roman" w:cs="Times New Roman"/>
          <w:bCs/>
          <w:sz w:val="24"/>
          <w:szCs w:val="24"/>
        </w:rPr>
        <w:t xml:space="preserve"> - коммунальное хозяйство»</w:t>
      </w:r>
      <w:r w:rsidR="008B1128" w:rsidRPr="00F430B3">
        <w:rPr>
          <w:rFonts w:ascii="Times New Roman" w:hAnsi="Times New Roman" w:cs="Times New Roman"/>
          <w:bCs/>
          <w:sz w:val="24"/>
          <w:szCs w:val="24"/>
        </w:rPr>
        <w:t xml:space="preserve"> МУП Каргатское ЖКХ.</w:t>
      </w:r>
    </w:p>
    <w:p w:rsidR="00216F49" w:rsidRPr="00F430B3" w:rsidRDefault="00041577" w:rsidP="00216F49">
      <w:pPr>
        <w:rPr>
          <w:rFonts w:ascii="Times New Roman" w:hAnsi="Times New Roman" w:cs="Times New Roman"/>
          <w:bCs/>
          <w:sz w:val="24"/>
          <w:szCs w:val="24"/>
        </w:rPr>
      </w:pPr>
      <w:r w:rsidRPr="00F430B3">
        <w:rPr>
          <w:rFonts w:ascii="Times New Roman" w:hAnsi="Times New Roman" w:cs="Times New Roman"/>
          <w:bCs/>
          <w:sz w:val="24"/>
          <w:szCs w:val="24"/>
        </w:rPr>
        <w:t>-КОСГУ ВР 811ст.244 -</w:t>
      </w:r>
      <w:r w:rsidR="008B1128" w:rsidRPr="00F430B3">
        <w:rPr>
          <w:rFonts w:ascii="Times New Roman" w:hAnsi="Times New Roman" w:cs="Times New Roman"/>
          <w:bCs/>
          <w:sz w:val="24"/>
          <w:szCs w:val="24"/>
        </w:rPr>
        <w:t>348,4</w:t>
      </w:r>
      <w:r w:rsidR="00216F49" w:rsidRPr="00F430B3">
        <w:rPr>
          <w:rFonts w:ascii="Times New Roman" w:hAnsi="Times New Roman" w:cs="Times New Roman"/>
          <w:bCs/>
          <w:sz w:val="24"/>
          <w:szCs w:val="24"/>
        </w:rPr>
        <w:t>тыс</w:t>
      </w:r>
      <w:proofErr w:type="gramStart"/>
      <w:r w:rsidR="00216F49" w:rsidRPr="00F430B3">
        <w:rPr>
          <w:rFonts w:ascii="Times New Roman" w:hAnsi="Times New Roman" w:cs="Times New Roman"/>
          <w:bCs/>
          <w:sz w:val="24"/>
          <w:szCs w:val="24"/>
        </w:rPr>
        <w:t>.р</w:t>
      </w:r>
      <w:proofErr w:type="gramEnd"/>
      <w:r w:rsidR="00216F49" w:rsidRPr="00F430B3">
        <w:rPr>
          <w:rFonts w:ascii="Times New Roman" w:hAnsi="Times New Roman" w:cs="Times New Roman"/>
          <w:bCs/>
          <w:sz w:val="24"/>
          <w:szCs w:val="24"/>
        </w:rPr>
        <w:t>уб.софинансирование к субсидии «</w:t>
      </w:r>
      <w:proofErr w:type="spellStart"/>
      <w:r w:rsidR="00216F49" w:rsidRPr="00F430B3">
        <w:rPr>
          <w:rFonts w:ascii="Times New Roman" w:hAnsi="Times New Roman" w:cs="Times New Roman"/>
          <w:bCs/>
          <w:sz w:val="24"/>
          <w:szCs w:val="24"/>
        </w:rPr>
        <w:t>Жилищно</w:t>
      </w:r>
      <w:proofErr w:type="spellEnd"/>
      <w:r w:rsidR="00216F49" w:rsidRPr="00F430B3">
        <w:rPr>
          <w:rFonts w:ascii="Times New Roman" w:hAnsi="Times New Roman" w:cs="Times New Roman"/>
          <w:bCs/>
          <w:sz w:val="24"/>
          <w:szCs w:val="24"/>
        </w:rPr>
        <w:t xml:space="preserve"> –коммунального хозяйства» для организации бесперебойной работы объектов жизнедеятельности в рамках ГП НСО.</w:t>
      </w:r>
    </w:p>
    <w:p w:rsidR="00041577" w:rsidRPr="00F430B3" w:rsidRDefault="008B1128" w:rsidP="008B1128">
      <w:pPr>
        <w:rPr>
          <w:rFonts w:ascii="Times New Roman" w:hAnsi="Times New Roman" w:cs="Times New Roman"/>
          <w:bCs/>
          <w:sz w:val="24"/>
          <w:szCs w:val="24"/>
        </w:rPr>
      </w:pPr>
      <w:r w:rsidRPr="00F430B3">
        <w:rPr>
          <w:rFonts w:ascii="Times New Roman" w:hAnsi="Times New Roman" w:cs="Times New Roman"/>
          <w:bCs/>
          <w:sz w:val="24"/>
          <w:szCs w:val="24"/>
        </w:rPr>
        <w:t>-КОСГУ ВР 811ст.244 -570,5тыс.руб</w:t>
      </w:r>
      <w:proofErr w:type="gramStart"/>
      <w:r w:rsidRPr="00F430B3">
        <w:rPr>
          <w:rFonts w:ascii="Times New Roman" w:hAnsi="Times New Roman" w:cs="Times New Roman"/>
          <w:bCs/>
          <w:sz w:val="24"/>
          <w:szCs w:val="24"/>
        </w:rPr>
        <w:t>.</w:t>
      </w:r>
      <w:r w:rsidR="00041577" w:rsidRPr="00F430B3">
        <w:rPr>
          <w:rFonts w:ascii="Times New Roman" w:hAnsi="Times New Roman" w:cs="Times New Roman"/>
          <w:bCs/>
          <w:sz w:val="24"/>
          <w:szCs w:val="24"/>
        </w:rPr>
        <w:t>Н</w:t>
      </w:r>
      <w:proofErr w:type="gramEnd"/>
      <w:r w:rsidR="00041577" w:rsidRPr="00F430B3">
        <w:rPr>
          <w:rFonts w:ascii="Times New Roman" w:hAnsi="Times New Roman" w:cs="Times New Roman"/>
          <w:bCs/>
          <w:sz w:val="24"/>
          <w:szCs w:val="24"/>
        </w:rPr>
        <w:t xml:space="preserve">а установку и поверку теплосчетчиков. </w:t>
      </w:r>
    </w:p>
    <w:p w:rsidR="00041577" w:rsidRPr="00F430B3" w:rsidRDefault="00041577" w:rsidP="008B1128">
      <w:pPr>
        <w:rPr>
          <w:rFonts w:ascii="Times New Roman" w:hAnsi="Times New Roman" w:cs="Times New Roman"/>
          <w:bCs/>
          <w:sz w:val="24"/>
          <w:szCs w:val="24"/>
        </w:rPr>
      </w:pPr>
      <w:r w:rsidRPr="00F430B3">
        <w:rPr>
          <w:rFonts w:ascii="Times New Roman" w:hAnsi="Times New Roman" w:cs="Times New Roman"/>
          <w:bCs/>
          <w:sz w:val="24"/>
          <w:szCs w:val="24"/>
        </w:rPr>
        <w:t>Увеличены бюджетные ассигнования</w:t>
      </w:r>
      <w:r w:rsidRPr="00F430B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F430B3">
        <w:rPr>
          <w:rFonts w:ascii="Times New Roman" w:hAnsi="Times New Roman" w:cs="Times New Roman"/>
          <w:bCs/>
          <w:sz w:val="24"/>
          <w:szCs w:val="24"/>
        </w:rPr>
        <w:t>по разделу/подразделу 291 0113</w:t>
      </w:r>
    </w:p>
    <w:p w:rsidR="004C013B" w:rsidRPr="00F430B3" w:rsidRDefault="006C40F3" w:rsidP="008B1128">
      <w:pPr>
        <w:rPr>
          <w:rFonts w:ascii="Times New Roman" w:hAnsi="Times New Roman" w:cs="Times New Roman"/>
          <w:bCs/>
          <w:sz w:val="24"/>
          <w:szCs w:val="24"/>
        </w:rPr>
      </w:pPr>
      <w:r w:rsidRPr="00F430B3">
        <w:rPr>
          <w:rFonts w:ascii="Times New Roman" w:hAnsi="Times New Roman" w:cs="Times New Roman"/>
          <w:bCs/>
          <w:sz w:val="24"/>
          <w:szCs w:val="24"/>
        </w:rPr>
        <w:t>-КОСГУ ВР 244ст.226</w:t>
      </w:r>
      <w:r w:rsidR="00041577" w:rsidRPr="00F430B3">
        <w:rPr>
          <w:rFonts w:ascii="Times New Roman" w:hAnsi="Times New Roman" w:cs="Times New Roman"/>
          <w:bCs/>
          <w:sz w:val="24"/>
          <w:szCs w:val="24"/>
        </w:rPr>
        <w:t xml:space="preserve">– </w:t>
      </w:r>
      <w:r w:rsidRPr="00F430B3">
        <w:rPr>
          <w:rFonts w:ascii="Times New Roman" w:hAnsi="Times New Roman" w:cs="Times New Roman"/>
          <w:bCs/>
          <w:sz w:val="24"/>
          <w:szCs w:val="24"/>
        </w:rPr>
        <w:t>100</w:t>
      </w:r>
      <w:r w:rsidR="00041577" w:rsidRPr="00F430B3">
        <w:rPr>
          <w:rFonts w:ascii="Times New Roman" w:hAnsi="Times New Roman" w:cs="Times New Roman"/>
          <w:bCs/>
          <w:sz w:val="24"/>
          <w:szCs w:val="24"/>
        </w:rPr>
        <w:t>тыс.руб</w:t>
      </w:r>
      <w:proofErr w:type="gramStart"/>
      <w:r w:rsidR="00041577" w:rsidRPr="00F430B3">
        <w:rPr>
          <w:rFonts w:ascii="Times New Roman" w:hAnsi="Times New Roman" w:cs="Times New Roman"/>
          <w:bCs/>
          <w:sz w:val="24"/>
          <w:szCs w:val="24"/>
        </w:rPr>
        <w:t>.</w:t>
      </w:r>
      <w:r w:rsidR="00E7138D" w:rsidRPr="00F430B3">
        <w:rPr>
          <w:rFonts w:ascii="Times New Roman" w:hAnsi="Times New Roman" w:cs="Times New Roman"/>
          <w:bCs/>
          <w:sz w:val="24"/>
          <w:szCs w:val="24"/>
        </w:rPr>
        <w:t>К</w:t>
      </w:r>
      <w:proofErr w:type="gramEnd"/>
      <w:r w:rsidR="00E7138D" w:rsidRPr="00F430B3">
        <w:rPr>
          <w:rFonts w:ascii="Times New Roman" w:hAnsi="Times New Roman" w:cs="Times New Roman"/>
          <w:bCs/>
          <w:sz w:val="24"/>
          <w:szCs w:val="24"/>
        </w:rPr>
        <w:t>адастровые работы(межевание земельных участков).</w:t>
      </w:r>
    </w:p>
    <w:p w:rsidR="008B1128" w:rsidRPr="00F430B3" w:rsidRDefault="004C013B" w:rsidP="008B1128">
      <w:pPr>
        <w:rPr>
          <w:rFonts w:ascii="Times New Roman" w:hAnsi="Times New Roman" w:cs="Times New Roman"/>
          <w:bCs/>
          <w:sz w:val="24"/>
          <w:szCs w:val="24"/>
        </w:rPr>
      </w:pPr>
      <w:r w:rsidRPr="00F430B3">
        <w:rPr>
          <w:rFonts w:ascii="Times New Roman" w:hAnsi="Times New Roman" w:cs="Times New Roman"/>
          <w:bCs/>
          <w:sz w:val="24"/>
          <w:szCs w:val="24"/>
        </w:rPr>
        <w:t xml:space="preserve"> -КОСГУ ВР 293ст.853 -94,3тыс.руб</w:t>
      </w:r>
      <w:proofErr w:type="gramStart"/>
      <w:r w:rsidRPr="00F430B3">
        <w:rPr>
          <w:rFonts w:ascii="Times New Roman" w:hAnsi="Times New Roman" w:cs="Times New Roman"/>
          <w:bCs/>
          <w:sz w:val="24"/>
          <w:szCs w:val="24"/>
        </w:rPr>
        <w:t>.Н</w:t>
      </w:r>
      <w:proofErr w:type="gramEnd"/>
      <w:r w:rsidRPr="00F430B3">
        <w:rPr>
          <w:rFonts w:ascii="Times New Roman" w:hAnsi="Times New Roman" w:cs="Times New Roman"/>
          <w:bCs/>
          <w:sz w:val="24"/>
          <w:szCs w:val="24"/>
        </w:rPr>
        <w:t xml:space="preserve">еустойка за превышение </w:t>
      </w:r>
      <w:r w:rsidR="00D810E1" w:rsidRPr="00F430B3">
        <w:rPr>
          <w:rFonts w:ascii="Times New Roman" w:hAnsi="Times New Roman" w:cs="Times New Roman"/>
          <w:bCs/>
          <w:sz w:val="24"/>
          <w:szCs w:val="24"/>
        </w:rPr>
        <w:t>эл/</w:t>
      </w:r>
      <w:r w:rsidRPr="00F430B3">
        <w:rPr>
          <w:rFonts w:ascii="Times New Roman" w:hAnsi="Times New Roman" w:cs="Times New Roman"/>
          <w:bCs/>
          <w:sz w:val="24"/>
          <w:szCs w:val="24"/>
        </w:rPr>
        <w:t>мощности  .</w:t>
      </w:r>
    </w:p>
    <w:p w:rsidR="002122E4" w:rsidRPr="00F430B3" w:rsidRDefault="002122E4" w:rsidP="002122E4">
      <w:pPr>
        <w:rPr>
          <w:rFonts w:ascii="Times New Roman" w:hAnsi="Times New Roman" w:cs="Times New Roman"/>
          <w:bCs/>
          <w:sz w:val="24"/>
          <w:szCs w:val="24"/>
        </w:rPr>
      </w:pPr>
      <w:r w:rsidRPr="00F430B3">
        <w:rPr>
          <w:rFonts w:ascii="Times New Roman" w:hAnsi="Times New Roman" w:cs="Times New Roman"/>
          <w:bCs/>
          <w:sz w:val="24"/>
          <w:szCs w:val="24"/>
        </w:rPr>
        <w:t>Уменьшены бюджетные ассигнования</w:t>
      </w:r>
      <w:r w:rsidRPr="00F430B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F430B3">
        <w:rPr>
          <w:rFonts w:ascii="Times New Roman" w:hAnsi="Times New Roman" w:cs="Times New Roman"/>
          <w:bCs/>
          <w:sz w:val="24"/>
          <w:szCs w:val="24"/>
        </w:rPr>
        <w:t xml:space="preserve">по разделу/подразделу 291 0505 «Благоустройство» </w:t>
      </w:r>
    </w:p>
    <w:p w:rsidR="002122E4" w:rsidRPr="00F430B3" w:rsidRDefault="002122E4" w:rsidP="002122E4">
      <w:pPr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sz w:val="24"/>
          <w:szCs w:val="24"/>
        </w:rPr>
        <w:t>-КОСГУ ВР 851ст.291 – 12,9тыс</w:t>
      </w:r>
      <w:proofErr w:type="gramStart"/>
      <w:r w:rsidRPr="00F430B3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F430B3">
        <w:rPr>
          <w:rFonts w:ascii="Times New Roman" w:hAnsi="Times New Roman" w:cs="Times New Roman"/>
          <w:sz w:val="24"/>
          <w:szCs w:val="24"/>
        </w:rPr>
        <w:t xml:space="preserve">уб.  </w:t>
      </w:r>
      <w:r w:rsidR="00D810E1" w:rsidRPr="00F430B3">
        <w:rPr>
          <w:rFonts w:ascii="Times New Roman" w:hAnsi="Times New Roman" w:cs="Times New Roman"/>
          <w:sz w:val="24"/>
          <w:szCs w:val="24"/>
        </w:rPr>
        <w:t>Запланированные на оплату налогов (земельный ,имущественный).</w:t>
      </w:r>
    </w:p>
    <w:p w:rsidR="002122E4" w:rsidRPr="00F430B3" w:rsidRDefault="002122E4" w:rsidP="002122E4">
      <w:pPr>
        <w:rPr>
          <w:rFonts w:ascii="Times New Roman" w:hAnsi="Times New Roman" w:cs="Times New Roman"/>
          <w:bCs/>
          <w:sz w:val="24"/>
          <w:szCs w:val="24"/>
        </w:rPr>
      </w:pPr>
      <w:r w:rsidRPr="00F430B3">
        <w:rPr>
          <w:rFonts w:ascii="Times New Roman" w:hAnsi="Times New Roman" w:cs="Times New Roman"/>
          <w:bCs/>
          <w:sz w:val="24"/>
          <w:szCs w:val="24"/>
        </w:rPr>
        <w:t>Увеличены бюджетные ассигнования</w:t>
      </w:r>
      <w:r w:rsidRPr="00F430B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F430B3">
        <w:rPr>
          <w:rFonts w:ascii="Times New Roman" w:hAnsi="Times New Roman" w:cs="Times New Roman"/>
          <w:bCs/>
          <w:sz w:val="24"/>
          <w:szCs w:val="24"/>
        </w:rPr>
        <w:t xml:space="preserve">по разделу/подразделу 291 0505 «Благоустройство» </w:t>
      </w:r>
    </w:p>
    <w:p w:rsidR="002122E4" w:rsidRPr="00F430B3" w:rsidRDefault="00D810E1" w:rsidP="003E675B">
      <w:pPr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sz w:val="24"/>
          <w:szCs w:val="24"/>
        </w:rPr>
        <w:t>-КОСГУ ВР 853ст.293 – 12,9тыс</w:t>
      </w:r>
      <w:proofErr w:type="gramStart"/>
      <w:r w:rsidRPr="00F430B3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F430B3">
        <w:rPr>
          <w:rFonts w:ascii="Times New Roman" w:hAnsi="Times New Roman" w:cs="Times New Roman"/>
          <w:sz w:val="24"/>
          <w:szCs w:val="24"/>
        </w:rPr>
        <w:t>уб.</w:t>
      </w:r>
      <w:r w:rsidRPr="00F430B3">
        <w:rPr>
          <w:rFonts w:ascii="Times New Roman" w:hAnsi="Times New Roman" w:cs="Times New Roman"/>
          <w:bCs/>
          <w:sz w:val="24"/>
          <w:szCs w:val="24"/>
        </w:rPr>
        <w:t xml:space="preserve"> Неустойка за превышение эл/мощности.  </w:t>
      </w:r>
    </w:p>
    <w:p w:rsidR="0002571B" w:rsidRPr="00F430B3" w:rsidRDefault="0002571B" w:rsidP="0002571B">
      <w:pPr>
        <w:rPr>
          <w:rFonts w:ascii="Times New Roman" w:hAnsi="Times New Roman" w:cs="Times New Roman"/>
          <w:bCs/>
          <w:sz w:val="24"/>
          <w:szCs w:val="24"/>
        </w:rPr>
      </w:pPr>
      <w:r w:rsidRPr="00F430B3">
        <w:rPr>
          <w:rFonts w:ascii="Times New Roman" w:hAnsi="Times New Roman" w:cs="Times New Roman"/>
          <w:bCs/>
          <w:sz w:val="24"/>
          <w:szCs w:val="24"/>
        </w:rPr>
        <w:t>Уменьшены бюджетные ассигнования</w:t>
      </w:r>
      <w:r w:rsidRPr="00F430B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по разделу/подразделу 291 0412</w:t>
      </w:r>
      <w:r w:rsidR="007572A8">
        <w:rPr>
          <w:rFonts w:ascii="Times New Roman" w:hAnsi="Times New Roman" w:cs="Times New Roman"/>
          <w:bCs/>
          <w:sz w:val="24"/>
          <w:szCs w:val="24"/>
        </w:rPr>
        <w:t xml:space="preserve"> «</w:t>
      </w:r>
      <w:r w:rsidR="007572A8">
        <w:rPr>
          <w:rFonts w:ascii="Times New Roman" w:hAnsi="Times New Roman" w:cs="Times New Roman"/>
          <w:sz w:val="24"/>
          <w:szCs w:val="24"/>
        </w:rPr>
        <w:t>Другие вопросы в области национальной экономике</w:t>
      </w:r>
      <w:r w:rsidRPr="00F430B3">
        <w:rPr>
          <w:rFonts w:ascii="Times New Roman" w:hAnsi="Times New Roman" w:cs="Times New Roman"/>
          <w:bCs/>
          <w:sz w:val="24"/>
          <w:szCs w:val="24"/>
        </w:rPr>
        <w:t xml:space="preserve">» </w:t>
      </w:r>
    </w:p>
    <w:p w:rsidR="0002571B" w:rsidRPr="00F430B3" w:rsidRDefault="0002571B" w:rsidP="0002571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-КОСГУ ВР 244ст.226 – 25,0</w:t>
      </w:r>
      <w:r w:rsidRPr="00F430B3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F430B3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F430B3">
        <w:rPr>
          <w:rFonts w:ascii="Times New Roman" w:hAnsi="Times New Roman" w:cs="Times New Roman"/>
          <w:sz w:val="24"/>
          <w:szCs w:val="24"/>
        </w:rPr>
        <w:t xml:space="preserve">уб.  </w:t>
      </w:r>
      <w:r>
        <w:rPr>
          <w:rFonts w:ascii="Times New Roman" w:hAnsi="Times New Roman" w:cs="Times New Roman"/>
          <w:sz w:val="24"/>
          <w:szCs w:val="24"/>
        </w:rPr>
        <w:t>Запланированные на оценку земельных участков</w:t>
      </w:r>
      <w:r w:rsidRPr="00F430B3">
        <w:rPr>
          <w:rFonts w:ascii="Times New Roman" w:hAnsi="Times New Roman" w:cs="Times New Roman"/>
          <w:sz w:val="24"/>
          <w:szCs w:val="24"/>
        </w:rPr>
        <w:t>.</w:t>
      </w:r>
    </w:p>
    <w:p w:rsidR="0002571B" w:rsidRPr="007572A8" w:rsidRDefault="0002571B" w:rsidP="007572A8">
      <w:pPr>
        <w:ind w:left="142" w:hanging="70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</w:t>
      </w:r>
      <w:r w:rsidRPr="00F430B3">
        <w:rPr>
          <w:rFonts w:ascii="Times New Roman" w:hAnsi="Times New Roman" w:cs="Times New Roman"/>
          <w:bCs/>
          <w:sz w:val="24"/>
          <w:szCs w:val="24"/>
        </w:rPr>
        <w:t>Увеличены бюджетные ассигнования</w:t>
      </w:r>
      <w:r w:rsidRPr="00F430B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по разделу/подразделу 291 0113 «Другие   общегосударственные вопросы»</w:t>
      </w:r>
    </w:p>
    <w:p w:rsidR="0002571B" w:rsidRPr="00F430B3" w:rsidRDefault="0002571B" w:rsidP="0002571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-КОСГУ В</w:t>
      </w:r>
      <w:r w:rsidR="00EA3719">
        <w:rPr>
          <w:rFonts w:ascii="Times New Roman" w:hAnsi="Times New Roman" w:cs="Times New Roman"/>
          <w:sz w:val="24"/>
          <w:szCs w:val="24"/>
        </w:rPr>
        <w:t>Р 244ст.226</w:t>
      </w:r>
      <w:r>
        <w:rPr>
          <w:rFonts w:ascii="Times New Roman" w:hAnsi="Times New Roman" w:cs="Times New Roman"/>
          <w:sz w:val="24"/>
          <w:szCs w:val="24"/>
        </w:rPr>
        <w:t xml:space="preserve"> – 25,0</w:t>
      </w:r>
      <w:r w:rsidRPr="00F430B3">
        <w:rPr>
          <w:rFonts w:ascii="Times New Roman" w:hAnsi="Times New Roman" w:cs="Times New Roman"/>
          <w:sz w:val="24"/>
          <w:szCs w:val="24"/>
        </w:rPr>
        <w:t>тыс.руб.</w:t>
      </w:r>
      <w:r>
        <w:rPr>
          <w:rFonts w:ascii="Times New Roman" w:hAnsi="Times New Roman" w:cs="Times New Roman"/>
          <w:bCs/>
          <w:sz w:val="24"/>
          <w:szCs w:val="24"/>
        </w:rPr>
        <w:t xml:space="preserve"> Технические паспорта на дома (ул. Нефтебазад.7кв1,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ул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.Т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>ранспортная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д.11кв1)</w:t>
      </w:r>
      <w:r w:rsidRPr="00F430B3">
        <w:rPr>
          <w:rFonts w:ascii="Times New Roman" w:hAnsi="Times New Roman" w:cs="Times New Roman"/>
          <w:bCs/>
          <w:sz w:val="24"/>
          <w:szCs w:val="24"/>
        </w:rPr>
        <w:t xml:space="preserve">  </w:t>
      </w:r>
    </w:p>
    <w:p w:rsidR="00216F49" w:rsidRPr="00F430B3" w:rsidRDefault="00216F49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216F49" w:rsidRPr="00F430B3" w:rsidRDefault="00216F49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D810E1" w:rsidRPr="00F430B3" w:rsidRDefault="00D810E1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D810E1" w:rsidRPr="00F430B3" w:rsidRDefault="00D810E1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395BC7" w:rsidRPr="00F430B3" w:rsidRDefault="00395BC7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395BC7" w:rsidRPr="00F430B3" w:rsidRDefault="00395BC7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3A5A7B" w:rsidRPr="00F430B3" w:rsidRDefault="003A5A7B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B65597" w:rsidRPr="00F430B3" w:rsidRDefault="00B65597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657B74" w:rsidRPr="00F430B3" w:rsidRDefault="00657B74" w:rsidP="00657B7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Утверждено                                                                            </w:t>
      </w:r>
    </w:p>
    <w:p w:rsidR="00657B74" w:rsidRPr="00F430B3" w:rsidRDefault="00657B74" w:rsidP="00657B7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sz w:val="24"/>
          <w:szCs w:val="24"/>
        </w:rPr>
        <w:lastRenderedPageBreak/>
        <w:t>Приложение 3</w:t>
      </w:r>
    </w:p>
    <w:p w:rsidR="00657B74" w:rsidRPr="00F430B3" w:rsidRDefault="00657B74" w:rsidP="00657B7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К решению сессии Совета депутатов </w:t>
      </w:r>
    </w:p>
    <w:p w:rsidR="00657B74" w:rsidRPr="00F430B3" w:rsidRDefault="00657B74" w:rsidP="00657B7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sz w:val="24"/>
          <w:szCs w:val="24"/>
        </w:rPr>
        <w:t>города Каргата</w:t>
      </w:r>
    </w:p>
    <w:p w:rsidR="00395BC7" w:rsidRPr="00F430B3" w:rsidRDefault="00395BC7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395BC7" w:rsidRPr="00F430B3" w:rsidRDefault="00395BC7" w:rsidP="00657B74">
      <w:pPr>
        <w:tabs>
          <w:tab w:val="left" w:pos="7110"/>
        </w:tabs>
        <w:rPr>
          <w:rFonts w:ascii="Times New Roman" w:hAnsi="Times New Roman" w:cs="Times New Roman"/>
          <w:bCs/>
          <w:sz w:val="24"/>
          <w:szCs w:val="24"/>
        </w:rPr>
      </w:pPr>
    </w:p>
    <w:tbl>
      <w:tblPr>
        <w:tblStyle w:val="aa"/>
        <w:tblW w:w="10065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1843"/>
        <w:gridCol w:w="851"/>
        <w:gridCol w:w="567"/>
        <w:gridCol w:w="1275"/>
        <w:gridCol w:w="567"/>
        <w:gridCol w:w="1701"/>
        <w:gridCol w:w="1701"/>
        <w:gridCol w:w="1560"/>
      </w:tblGrid>
      <w:tr w:rsidR="0091129A" w:rsidRPr="00F430B3" w:rsidTr="003A5A7B">
        <w:trPr>
          <w:trHeight w:val="255"/>
        </w:trPr>
        <w:tc>
          <w:tcPr>
            <w:tcW w:w="10065" w:type="dxa"/>
            <w:gridSpan w:val="8"/>
            <w:noWrap/>
            <w:hideMark/>
          </w:tcPr>
          <w:p w:rsidR="0091129A" w:rsidRPr="00F430B3" w:rsidRDefault="0091129A" w:rsidP="0091129A">
            <w:pPr>
              <w:tabs>
                <w:tab w:val="left" w:pos="714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657B74" w:rsidRPr="00F430B3" w:rsidRDefault="00657B74" w:rsidP="00657B74">
            <w:pPr>
              <w:tabs>
                <w:tab w:val="left" w:pos="823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  <w:t>Таблица №3</w:t>
            </w:r>
          </w:p>
        </w:tc>
      </w:tr>
      <w:tr w:rsidR="0091129A" w:rsidRPr="00F430B3" w:rsidTr="003A5A7B">
        <w:trPr>
          <w:trHeight w:val="960"/>
        </w:trPr>
        <w:tc>
          <w:tcPr>
            <w:tcW w:w="10065" w:type="dxa"/>
            <w:gridSpan w:val="8"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Распределение бюджетных ассигнований по разделам, подр</w:t>
            </w:r>
            <w:r w:rsidR="0052645C" w:rsidRPr="00F430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</w:t>
            </w:r>
            <w:r w:rsidRPr="00F430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зделам, целевым статьям (муниципальным программ и не</w:t>
            </w:r>
            <w:r w:rsidR="0052645C" w:rsidRPr="00F430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программ</w:t>
            </w:r>
            <w:r w:rsidRPr="00F430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ным на</w:t>
            </w:r>
            <w:r w:rsidR="0052645C" w:rsidRPr="00F430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правлениям деятельности) группам</w:t>
            </w:r>
            <w:r w:rsidRPr="00F430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и подгруппам видов расходов на 2023 год и плановый период 2024 и 2025 годов</w:t>
            </w:r>
          </w:p>
        </w:tc>
      </w:tr>
      <w:tr w:rsidR="0091129A" w:rsidRPr="00F430B3" w:rsidTr="003A5A7B">
        <w:trPr>
          <w:trHeight w:val="255"/>
        </w:trPr>
        <w:tc>
          <w:tcPr>
            <w:tcW w:w="1843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1" w:type="dxa"/>
            <w:noWrap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" w:type="dxa"/>
            <w:noWrap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75" w:type="dxa"/>
            <w:noWrap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" w:type="dxa"/>
            <w:noWrap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  <w:noWrap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  <w:noWrap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560" w:type="dxa"/>
            <w:noWrap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91129A" w:rsidRPr="00F430B3" w:rsidTr="003A5A7B">
        <w:trPr>
          <w:trHeight w:val="255"/>
        </w:trPr>
        <w:tc>
          <w:tcPr>
            <w:tcW w:w="1843" w:type="dxa"/>
            <w:noWrap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51" w:type="dxa"/>
            <w:noWrap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" w:type="dxa"/>
            <w:noWrap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75" w:type="dxa"/>
            <w:noWrap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" w:type="dxa"/>
            <w:noWrap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962" w:type="dxa"/>
            <w:gridSpan w:val="3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руб.</w:t>
            </w:r>
          </w:p>
        </w:tc>
      </w:tr>
      <w:tr w:rsidR="0091129A" w:rsidRPr="00F430B3" w:rsidTr="003A5A7B">
        <w:trPr>
          <w:trHeight w:val="375"/>
        </w:trPr>
        <w:tc>
          <w:tcPr>
            <w:tcW w:w="1843" w:type="dxa"/>
            <w:vMerge w:val="restart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851" w:type="dxa"/>
            <w:vMerge w:val="restart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РЗ</w:t>
            </w:r>
          </w:p>
        </w:tc>
        <w:tc>
          <w:tcPr>
            <w:tcW w:w="567" w:type="dxa"/>
            <w:vMerge w:val="restart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275" w:type="dxa"/>
            <w:vMerge w:val="restart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ЦСР</w:t>
            </w:r>
          </w:p>
        </w:tc>
        <w:tc>
          <w:tcPr>
            <w:tcW w:w="567" w:type="dxa"/>
            <w:vMerge w:val="restart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ВР</w:t>
            </w:r>
          </w:p>
        </w:tc>
        <w:tc>
          <w:tcPr>
            <w:tcW w:w="4962" w:type="dxa"/>
            <w:gridSpan w:val="3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Сумма</w:t>
            </w:r>
          </w:p>
        </w:tc>
      </w:tr>
      <w:tr w:rsidR="0091129A" w:rsidRPr="00F430B3" w:rsidTr="003A5A7B">
        <w:trPr>
          <w:trHeight w:val="458"/>
        </w:trPr>
        <w:tc>
          <w:tcPr>
            <w:tcW w:w="1843" w:type="dxa"/>
            <w:vMerge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51" w:type="dxa"/>
            <w:vMerge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" w:type="dxa"/>
            <w:vMerge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75" w:type="dxa"/>
            <w:vMerge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" w:type="dxa"/>
            <w:vMerge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2023 год</w:t>
            </w:r>
          </w:p>
        </w:tc>
        <w:tc>
          <w:tcPr>
            <w:tcW w:w="1701" w:type="dxa"/>
            <w:vMerge w:val="restart"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2024 год</w:t>
            </w:r>
          </w:p>
        </w:tc>
        <w:tc>
          <w:tcPr>
            <w:tcW w:w="1560" w:type="dxa"/>
            <w:vMerge w:val="restart"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2025 год</w:t>
            </w:r>
          </w:p>
        </w:tc>
      </w:tr>
      <w:tr w:rsidR="0091129A" w:rsidRPr="00F430B3" w:rsidTr="003A5A7B">
        <w:trPr>
          <w:trHeight w:val="458"/>
        </w:trPr>
        <w:tc>
          <w:tcPr>
            <w:tcW w:w="1843" w:type="dxa"/>
            <w:vMerge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51" w:type="dxa"/>
            <w:vMerge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" w:type="dxa"/>
            <w:vMerge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75" w:type="dxa"/>
            <w:vMerge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" w:type="dxa"/>
            <w:vMerge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  <w:vMerge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  <w:vMerge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560" w:type="dxa"/>
            <w:vMerge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17 747 814,40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10 861 344,00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9 134 094,00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1 373 961,00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1 373 960,00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1 373 960,00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ind w:right="225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1 373 961,00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1 373 960,00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1 373 960,00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Обязательные (приоритетные) расходы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88.0.01.00000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1 373 961,00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1 373 960,00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1 373 960,00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88.0.01.01020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635 961,00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1 373 960,00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1 373 960,00</w:t>
            </w:r>
          </w:p>
        </w:tc>
      </w:tr>
      <w:tr w:rsidR="0091129A" w:rsidRPr="00F430B3" w:rsidTr="003A5A7B">
        <w:trPr>
          <w:trHeight w:val="144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88.0.01.01020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635 961,00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1 373 960,00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1 373 960,00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88.0.01.01020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635 961,00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1 373 960,00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1 373 960,00</w:t>
            </w:r>
          </w:p>
        </w:tc>
      </w:tr>
      <w:tr w:rsidR="0091129A" w:rsidRPr="00F430B3" w:rsidTr="003A5A7B">
        <w:trPr>
          <w:trHeight w:val="144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мероприятий по обеспечению сбалансированности местных бюджетов в рамках 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88.0.01.70510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738 000,00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144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88.0.01.70510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738 000,00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государственн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ых (муниципальных) органов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88.0.01.70510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738 000,00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144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11 246 886,00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7 078 484,00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5 306 234,00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11 246 886,00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7 078 484,00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5 306 234,00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Обязательные (приоритетные) расходы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88.0.01.00000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11 246 886,00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7 078 484,00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5 306 234,00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Исполнительно-распорядительный орган муниципального образования 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88.0.01.01040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9 464 971,45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7 078 384,00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5 306 134,00</w:t>
            </w:r>
          </w:p>
        </w:tc>
      </w:tr>
      <w:tr w:rsidR="0091129A" w:rsidRPr="00F430B3" w:rsidTr="003A5A7B">
        <w:trPr>
          <w:trHeight w:val="144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88.0.01.01040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8 406 385,45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6 158 384,00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4 386 134,00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Расходы на выплаты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персоналу государственных (муниципальных) органов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88.0.01.01040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8 406 385,45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6 158 384,00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4 386 134,00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88.0.01.01040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1 039 586,00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920 000,00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920 000,00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88.0.01.01040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1 039 586,00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920 000,00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920 000,00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88.0.01.01040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19 000,00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88.0.01.01040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850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19 000,00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115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Осуществление государственных полномочий Новосибирской области по решению вопросов в сфере административных  правонарушений за счет средств областного бюджета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88.0.01.70190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88.0.01.70190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88.0.01.70190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100,00</w:t>
            </w:r>
          </w:p>
        </w:tc>
      </w:tr>
      <w:tr w:rsidR="0091129A" w:rsidRPr="00F430B3" w:rsidTr="003A5A7B">
        <w:trPr>
          <w:trHeight w:val="144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мероприятий по обеспечению сбалансированности местных бюджетов в рамках 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88.0.01.70510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1 781 814,55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144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88.0.01.70510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1 781 814,55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88.0.01.70510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1 781 814,55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06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06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Обязательные (приоритетные) расходы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06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88.0.01.00000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Контрольно-счетный орган муниципального образования 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06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88.0.01.01060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Межбюджетные трансферты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06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88.0.01.01060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06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88.0.01.01060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540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Резервные фонды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300 000,00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300 000,00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88.0.00.01110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300 000,00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88.0.00.01110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300 000,00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Резервные средства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88.0.00.01110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870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300 000,00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B65597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4 598 067,4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2 155 000,00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2 200 000,00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B65597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4 598 067,4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2 155 000,00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2 200 000,00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Прочие мероприятия, осуществляемые органами местного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самоуправления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88.0.00.01170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B65597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4 598 067,4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2 155 000,00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2 200 000,00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88.0.00.01170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B65597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4 219 367,4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2 155 000,00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2 200 000,00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88.0.00.01170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B65597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4 219 367,4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2 155 000,00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2 200 000,00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88.0.00.01170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378 700,00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88.0.00.01170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850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378 700,00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512 136,00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162 136,00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162 136,00</w:t>
            </w:r>
          </w:p>
        </w:tc>
      </w:tr>
      <w:tr w:rsidR="0091129A" w:rsidRPr="00F430B3" w:rsidTr="003A5A7B">
        <w:trPr>
          <w:trHeight w:val="115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512 136,00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162 136,00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162 136,00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512 136,00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162 136,00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162 136,00</w:t>
            </w:r>
          </w:p>
        </w:tc>
      </w:tr>
      <w:tr w:rsidR="0091129A" w:rsidRPr="00F430B3" w:rsidTr="003A5A7B">
        <w:trPr>
          <w:trHeight w:val="144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Осуществле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ие части переданных полномочий по организации и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осуществлению мероприятий по территориальной и гражданской обороне, защите населения от чрезвычайных ситуаций природного и техногенного характера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03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88.0.00.03100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512 136,00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162 136,00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162 136,00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88.0.00.03100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350 000,00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88.0.00.03100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350 000,00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Межбюджетные трансферты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88.0.00.03100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162 136,00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162 136,00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162 136,00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88.0.00.03100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540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162 136,00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162 136,00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162 136,00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33 051 177,36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29 852 820,00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8 592 400,00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Транспорт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2 000 000,00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2 045 000,00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2 149 300,00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2 000 000,00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2 045 000,00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2 149 300,00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Отдельные мероприятия в области автомобильного транспорта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88.0.00.04080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2 000 000,00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2 045 000,00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2 149 300,00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Закупка товаров, работ и услуг для обеспечения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88.0.00.04080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2 000 000,00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2 045 000,00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2 149 300,00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88.0.00.04080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2 000 000,00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2 045 000,00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2 149 300,00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30 641 627,37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27 807 820,00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6 443 100,00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Софинансирование на средства областного бюджета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77.0.00.00000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579 700,00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223 351,00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229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Софинансирование из бюджета муниципального образования г. Каргата на средства областного бюджета, предоставляемые в рамках 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77.0.00.70760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579 700,00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223 351,00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77.0.00.70760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579 700,00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223 351,00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77.0.00.70760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579 700,00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223 351,00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30 061 927,37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27 584 469,00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6 443 100,00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Текущее содержание дорог, находящихся в муниципальной собственности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88.0.00.04090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7 881 627,37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88.0.00.04090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7 878 877,37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88.0.00.04090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7 878 877,37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88.0.00.04090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2 750,00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88.0.00.04090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850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2 750,00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муниципального дорожного фонда, осуществляемые за счет собственных средств бюджета муниципального образования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88.0.00.04190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493 000,00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5 249 369,00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6 443 100,00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88.0.00.04190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493 000,00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5 249 369,00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6 443 100,00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88.0.00.04190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493 000,00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5 249 369,00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6 443 100,00</w:t>
            </w:r>
          </w:p>
        </w:tc>
      </w:tr>
      <w:tr w:rsidR="0091129A" w:rsidRPr="00F430B3" w:rsidTr="003A5A7B">
        <w:trPr>
          <w:trHeight w:val="201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муниципального дорожного фонда, осуществляемые за счет средств областного бюджета, предоставляемых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 "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88.0.00.70760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21 687 300,00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22 335 100,00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88.0.00.70760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21 687 300,00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22 335 100,00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88.0.00.70760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21 687 300,00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22 335 100,00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B65597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384 549,99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Софинансирование на средства областного бюджета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77.0.00.00000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41 700,00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3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Софинансирование из местного бюджета на средства областного бюджета, предоставляемые на реализацию мероприятий  по подготовке градостроительной документации и (или)  внесение в нее изменений подпрограммы "Градостроительная подготовка территорий и фонд пространственных данных Новосибирской области" государственной программы Новосибирской области "Стимулирование развития жилищного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строительства в Новосибирской области"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77.0.00.71200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41 700,00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77.0.00.71200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41 700,00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77.0.00.71200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41 700,00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8D5A21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342 849,99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88.0.00.04120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B65597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9 520,06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88.0.00.04120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B65597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9 520,06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Иные закупки товаров, работ и услуг для обеспечения государственных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88.0.00.04120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B65597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9 520,06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258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Реализация мероприятий  на подготовку градостроительной документации и (или)  внесение в нее изменений подпрограммы "Градостроительная подготовка территорий и фонд пространственных данных Новосибирской области" государственной программы Новосибирской области "Стимулирование развития жилищного строительства в Новосибирской области"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88.0.00.71200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333 329,93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88.0.00.71200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333 329,93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88.0.00.71200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333 329,93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ЖИЛИЩНО-КОММУНАЛЬНОЕ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ХОЗЯЙСТВО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64 410 719,09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220 092 030,00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18 921 160,00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Жилищное хозяйство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671 783,79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671 783,79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Прочие мероприятия в области жилищного хозяйства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88.0.00.05110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671 783,79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88.0.00.05110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671 783,79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88.0.00.05110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671 783,79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Коммунальное хозяйство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28 723 647,77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192 540 500,00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Софинансирование на средства областного бюджета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77.0.00.00000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394 129,00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15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Софинансирование из бюджета муниципального образования г. Каргата на средства выделенные из областного бюджета  на реализацию мероприятий по организации функционирования систем жизнеобеспечения и снабжения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населения топливом  в рамках подпрограммы "Безопасность жилищно-коммунального хозяйства" государственной программы Новосибирской области "</w:t>
            </w:r>
            <w:proofErr w:type="spellStart"/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Жилищно</w:t>
            </w:r>
            <w:proofErr w:type="spellEnd"/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gramStart"/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-к</w:t>
            </w:r>
            <w:proofErr w:type="gramEnd"/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оммунальное хозяйство Новосибирской области"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77.0.00.70490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348 400,00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Иные бюджетные ассигнования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77.0.00.70490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348 400,00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115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77.0.00.70490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810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348 400,00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15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Софинансирвоание</w:t>
            </w:r>
            <w:proofErr w:type="spellEnd"/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из бюджета муниципального образования г. Каргата на </w:t>
            </w:r>
            <w:proofErr w:type="gramStart"/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средства</w:t>
            </w:r>
            <w:proofErr w:type="gramEnd"/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выделенные из областного бюджета, предоставляемых на реализацию мероприятий по организации бесперебойной работы объектов жизнедеятельн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ости в рамках реализации подпрограммы "Безопасность жилищно-коммунального хозяйства" государственной программы "Жилищно-коммунальное хозяйство Новосибирской области"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77.0.00.70600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45 729,00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Иные бюджетные ассигнования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77.0.00.70600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45 729,00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115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77.0.00.70600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810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45 729,00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28 329 518,77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192 540 500,00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Мероприятия в области коммунального хозяйства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88.0.00.05220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570 500,00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88.0.00.05220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570 500,00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115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Субсидии юридическим лицам (кроме некоммерческих организаций), индивидуальным предпринимателям, физическим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лицам - производителям товаров, работ, услуг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88.0.00.05220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810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570 500,00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229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Реализация мероприятий по организации функционирования систем жизнеобеспечения и снабжения населения топливом  в рамках подпрограммы "Безопасность жилищно-коммунального хозяйства" государственной программы Новосибирской области "</w:t>
            </w:r>
            <w:proofErr w:type="spellStart"/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Жилищно</w:t>
            </w:r>
            <w:proofErr w:type="spellEnd"/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gramStart"/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-к</w:t>
            </w:r>
            <w:proofErr w:type="gramEnd"/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оммунальное хозяйство Новосибирской области"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88.0.00.70490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24 538 420,00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88.0.00.70490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24 538 420,00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115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88.0.00.70490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810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24 538 420,00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201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Реализация мероприятий по организации бесперебойной работы объектов жизнедеятельности в рамках реализации подпрограммы "Безопасность жилищно-коммунального хозяйства" государственной программы "Жилищно-коммунальное хозяйство Новосибирской области"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88.0.00.70600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3 220 598,77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88.0.00.70600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3 220 598,77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115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88.0.00.70600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810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3 220 598,77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880F500000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88.0.F5.00000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192 540 500,00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201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мер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оп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риятий на строительство и реконструкцию (модернизацию) объектов питьевого водоснабжения подпрограммы "Чистая вода"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88.0.F5.52430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192 540 500,00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88.0.F5.52430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192 540 500,00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Бюджетные инвестиции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88.0.F5.52430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410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192 540 500,00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11 535 739,48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10 910 300,00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220 400,00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Софинансирование на средства областного бюджета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77.0.00.00000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11 499,14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258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Софинансирование из местного бюджета на средства областного бюджета, выделяемые на разработку проектной документации на благоустройство общественных пространств  подпрограмма "Благоустройство территорий населённых пунктов"  в рамках государственной программы Новосибирской области "Жилищно-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коммунальное хозяйство Новосибирской области"</w:t>
            </w:r>
            <w:proofErr w:type="gramEnd"/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77.0.00.70380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2 226,26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77.0.00.70380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2 226,26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77.0.00.70380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2 226,26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770F200000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77.0.F2.00000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9 272,88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Софинансирование из местного бюджета на средства областного бюджета, выделяемые на формирование современной городской среды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77.0.F2.55550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9 272,88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77.0.F2.55550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9 272,88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Иные закупки товаров, работ и услуг для обеспечения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77.0.F2.55550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9 272,88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11 524 240,34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10 910 300,00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220 400,00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Уличное освещение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88.0.00.05030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1 371 071,02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88.0.00.05030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1 371 071,02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88.0.00.05030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1 371 071,02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Организация сбора и вывоза бытовых отходов и мусора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88.0.00.05430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1 135 442,20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88.0.00.05430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1 135 442,20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88.0.00.05430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1 135 442,20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Прочие мероприятия по благоустройству поселений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88.0.00.05530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340 779,45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88.0.00.05530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340 779,45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88.0.00.05530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340 779,45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229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мероприятий по разработке проектной документации на благоустройство общественных пространств  подпрограмма "Благоустройство территорий населённых пунктов"  в рамках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88.0.00.70380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220 400,00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220 400,00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220 400,00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88.0.00.70380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220 400,00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220 400,00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220 400,00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88.0.00.70380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220 400,00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220 400,00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220 400,00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880F200000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88.0.F2.00000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8 456 547,67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10 689 900,00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мероприятий по формированию современной городской среды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88.0.F2.55550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8 456 547,67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88.0.F2.55550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8 456 547,67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88.0.F2.55550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8 456 547,67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258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Реализация мероприятий по формированию современной городской среды в рамках подпрограммы "Благоустройство территорий населенных пунктов" государственной программы Новосибирской области "Жилищно-коммунальное хозяйство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Новосибирской области" (благоустройство общественных пространств населенных пунктов Новосибирской области)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88.0.F2.55552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10 689 900,00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88.0.F2.55552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10 689 900,00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88.0.F2.55552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10 689 900,00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23 479 548,05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16 641 230,00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18 700 760,00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23 479 548,05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16 641 230,00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18 700 760,00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Услуги благоустройства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88.0.00.05050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17 926 414,50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16 641 230,00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18 700 760,00</w:t>
            </w:r>
          </w:p>
        </w:tc>
      </w:tr>
      <w:tr w:rsidR="0091129A" w:rsidRPr="00F430B3" w:rsidTr="003A5A7B">
        <w:trPr>
          <w:trHeight w:val="144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88.0.00.05050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11 298 866,45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9 266 230,00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10 825 760,00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88.0.00.05050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11 298 866,45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9 266 230,00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10 825 760,00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88.0.00.05050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6 363 548,05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7 375 000,00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7 875 000,00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88.0.00.05050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6 363 548,05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7 375 000,00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7 875 000,00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88.0.00.05050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264 000,00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88.0.00.05050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850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264 000,00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144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мероприятий по обеспечению сбалансированности местных бюджетов в рамках 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88.0.00.70510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5 553 133,55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144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88.0.00.70510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3 939 833,55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88.0.00.70510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3 939 833,55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88.0.00.70510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1 613 300,00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88.0.00.70510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1 613 300,00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ОБРАЗОВАНИЕ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87 500,00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87 500,00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87 500,00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Мероприятия по повышению квалификации и профессиональной переподготовке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88.0.00.07050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87 500,00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88.0.00.07050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87 500,00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88.0.00.07050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87 500,00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24 797 103,92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2 745 000,00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2 745 000,00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Культура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24 797 103,92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2 745 000,00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2 745 000,00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24 797 103,92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2 745 000,00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2 745 000,00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Обеспечение деятельности учреждений культуры клубного типа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88.0.00.08110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1 876 057,55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1 295 000,00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1 295 000,00</w:t>
            </w:r>
          </w:p>
        </w:tc>
      </w:tr>
      <w:tr w:rsidR="0091129A" w:rsidRPr="00F430B3" w:rsidTr="003A5A7B">
        <w:trPr>
          <w:trHeight w:val="144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ыми внебюджетными фондами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08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88.0.00.08110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397 664,55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88.0.00.08110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397 664,55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88.0.00.08110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1 473 873,00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1 295 000,00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1 295 000,00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88.0.00.08110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1 473 873,00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1 295 000,00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1 295 000,00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88.0.00.08110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4 520,00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88.0.00.08110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850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4 520,00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Парк культуры города Каргата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88.0.00.08140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3 472 823,55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1 450 000,00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1 450 000,00</w:t>
            </w:r>
          </w:p>
        </w:tc>
      </w:tr>
      <w:tr w:rsidR="0091129A" w:rsidRPr="00F430B3" w:rsidTr="003A5A7B">
        <w:trPr>
          <w:trHeight w:val="144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ыми внебюджетными фондами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08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88.0.00.08140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1 754 383,55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1 000 000,00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1 000 000,00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88.0.00.08140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1 754 383,55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1 000 000,00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1 000 000,00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88.0.00.08140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1 375 040,00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450 000,00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450 000,00</w:t>
            </w:r>
          </w:p>
        </w:tc>
      </w:tr>
      <w:tr w:rsidR="0091129A" w:rsidRPr="00F430B3" w:rsidTr="003A5A7B">
        <w:trPr>
          <w:trHeight w:val="87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88.0.00.08140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1 375 040,00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450 000,00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450 000,00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88.0.00.08140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343 400,00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88.0.00.08140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850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343 400,00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144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мероприятий по обеспечению сбалансированности местных бюджетов в рамках 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88.0.00.70510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19 448 222,82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1440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88.0.00.70510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9 984 222,82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88.0.00.70510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9 984 222,82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Межбюджетные трансферты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88.0.00.70510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9 464 000,00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88.0.00.70510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540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9 464 000,00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Пенсионное обеспечение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Публичные нормативные обязательства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88.0.02.00000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Доплаты к пенсиям муниципальных служащих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88.0.02.10010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88.0.02.10010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Публичные нормативные социальные выплаты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гражданам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88.0.02.10010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310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8800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987 490,00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2 101 010,00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987 490,00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2 101 010,00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987 490,00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2 101 010,00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8800088800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88.0.00.88800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987 490,00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2 101 010,00</w:t>
            </w:r>
          </w:p>
        </w:tc>
      </w:tr>
      <w:tr w:rsidR="0091129A" w:rsidRPr="00F430B3" w:rsidTr="003A5A7B">
        <w:trPr>
          <w:trHeight w:val="58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Условно утвержденные расходы районного бюджета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88.0.00.88880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987 490,00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2 101 010,00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88.0.00.88880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987 490,00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2 101 010,00</w:t>
            </w:r>
          </w:p>
        </w:tc>
      </w:tr>
      <w:tr w:rsidR="0091129A" w:rsidRPr="00F430B3" w:rsidTr="003A5A7B">
        <w:trPr>
          <w:trHeight w:val="345"/>
        </w:trPr>
        <w:tc>
          <w:tcPr>
            <w:tcW w:w="1843" w:type="dxa"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Специальные расходы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88.0.00.88880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987 490,00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2 101 010,00</w:t>
            </w:r>
          </w:p>
        </w:tc>
      </w:tr>
      <w:tr w:rsidR="0091129A" w:rsidRPr="00F430B3" w:rsidTr="003A5A7B">
        <w:trPr>
          <w:trHeight w:val="255"/>
        </w:trPr>
        <w:tc>
          <w:tcPr>
            <w:tcW w:w="1843" w:type="dxa"/>
            <w:noWrap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851" w:type="dxa"/>
            <w:noWrap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noWrap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1129A" w:rsidRPr="00F430B3" w:rsidRDefault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141 191 450,77</w:t>
            </w:r>
          </w:p>
        </w:tc>
        <w:tc>
          <w:tcPr>
            <w:tcW w:w="1701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265 285 820,00</w:t>
            </w:r>
          </w:p>
        </w:tc>
        <w:tc>
          <w:tcPr>
            <w:tcW w:w="1560" w:type="dxa"/>
            <w:noWrap/>
            <w:hideMark/>
          </w:tcPr>
          <w:p w:rsidR="0091129A" w:rsidRPr="00F430B3" w:rsidRDefault="0091129A" w:rsidP="0091129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42 240 800,00</w:t>
            </w:r>
          </w:p>
        </w:tc>
      </w:tr>
    </w:tbl>
    <w:p w:rsidR="00395BC7" w:rsidRPr="00F430B3" w:rsidRDefault="00395BC7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657B74" w:rsidRPr="00F430B3" w:rsidRDefault="00657B74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657B74" w:rsidRPr="00F430B3" w:rsidRDefault="00657B74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657B74" w:rsidRPr="00F430B3" w:rsidRDefault="00657B74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657B74" w:rsidRPr="00F430B3" w:rsidRDefault="00657B74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657B74" w:rsidRPr="00F430B3" w:rsidRDefault="00657B74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657B74" w:rsidRPr="00F430B3" w:rsidRDefault="00657B74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657B74" w:rsidRPr="00F430B3" w:rsidRDefault="00657B74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657B74" w:rsidRPr="00F430B3" w:rsidRDefault="00657B74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657B74" w:rsidRPr="00F430B3" w:rsidRDefault="00657B74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657B74" w:rsidRDefault="00657B74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B65597" w:rsidRDefault="00B65597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B65597" w:rsidRDefault="00B65597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B65597" w:rsidRDefault="00B65597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B65597" w:rsidRDefault="00B65597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B65597" w:rsidRDefault="00B65597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B65597" w:rsidRPr="00F430B3" w:rsidRDefault="00B65597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657B74" w:rsidRPr="00F430B3" w:rsidRDefault="00657B74" w:rsidP="00657B7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bCs/>
          <w:sz w:val="24"/>
          <w:szCs w:val="24"/>
        </w:rPr>
        <w:lastRenderedPageBreak/>
        <w:tab/>
      </w:r>
      <w:r w:rsidRPr="00F430B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Утверждено                                                                                                                   </w:t>
      </w:r>
    </w:p>
    <w:p w:rsidR="00657B74" w:rsidRPr="00F430B3" w:rsidRDefault="00657B74" w:rsidP="00657B7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sz w:val="24"/>
          <w:szCs w:val="24"/>
        </w:rPr>
        <w:t>Приложение 4</w:t>
      </w:r>
    </w:p>
    <w:p w:rsidR="00657B74" w:rsidRPr="00F430B3" w:rsidRDefault="00657B74" w:rsidP="00657B7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К решению сессии Совета депутатов </w:t>
      </w:r>
    </w:p>
    <w:p w:rsidR="00657B74" w:rsidRPr="00F430B3" w:rsidRDefault="00657B74" w:rsidP="00657B7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sz w:val="24"/>
          <w:szCs w:val="24"/>
        </w:rPr>
        <w:t>города Каргата</w:t>
      </w:r>
    </w:p>
    <w:p w:rsidR="00657B74" w:rsidRPr="00F430B3" w:rsidRDefault="00657B74" w:rsidP="00657B74">
      <w:pPr>
        <w:tabs>
          <w:tab w:val="left" w:pos="7260"/>
        </w:tabs>
        <w:rPr>
          <w:rFonts w:ascii="Times New Roman" w:hAnsi="Times New Roman" w:cs="Times New Roman"/>
          <w:bCs/>
          <w:sz w:val="24"/>
          <w:szCs w:val="24"/>
        </w:rPr>
      </w:pPr>
    </w:p>
    <w:p w:rsidR="00657B74" w:rsidRPr="00F430B3" w:rsidRDefault="00657B74" w:rsidP="003E675B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Style w:val="aa"/>
        <w:tblW w:w="10348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1843"/>
        <w:gridCol w:w="709"/>
        <w:gridCol w:w="567"/>
        <w:gridCol w:w="567"/>
        <w:gridCol w:w="1276"/>
        <w:gridCol w:w="709"/>
        <w:gridCol w:w="1842"/>
        <w:gridCol w:w="1843"/>
        <w:gridCol w:w="992"/>
      </w:tblGrid>
      <w:tr w:rsidR="00657B74" w:rsidRPr="00F430B3" w:rsidTr="005D2430">
        <w:trPr>
          <w:trHeight w:val="255"/>
        </w:trPr>
        <w:tc>
          <w:tcPr>
            <w:tcW w:w="10348" w:type="dxa"/>
            <w:gridSpan w:val="9"/>
            <w:noWrap/>
            <w:hideMark/>
          </w:tcPr>
          <w:p w:rsidR="00657B74" w:rsidRPr="00F430B3" w:rsidRDefault="00657B74" w:rsidP="00657B74">
            <w:pPr>
              <w:tabs>
                <w:tab w:val="left" w:pos="822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  <w:t xml:space="preserve">          Таблица №4</w:t>
            </w:r>
          </w:p>
        </w:tc>
      </w:tr>
      <w:tr w:rsidR="007A08AE" w:rsidRPr="00F430B3" w:rsidTr="00657B74">
        <w:trPr>
          <w:trHeight w:val="705"/>
        </w:trPr>
        <w:tc>
          <w:tcPr>
            <w:tcW w:w="10348" w:type="dxa"/>
            <w:gridSpan w:val="9"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Ведомственная структура расходов бюджета города Каргата Каргатского района  Новосибирской области на 2023 год и плановый период 2024 и 2025 годов</w:t>
            </w:r>
          </w:p>
        </w:tc>
      </w:tr>
      <w:tr w:rsidR="007A08AE" w:rsidRPr="00F430B3" w:rsidTr="00E67BD8">
        <w:trPr>
          <w:trHeight w:val="255"/>
        </w:trPr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noWrap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" w:type="dxa"/>
            <w:noWrap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" w:type="dxa"/>
            <w:noWrap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76" w:type="dxa"/>
            <w:noWrap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709" w:type="dxa"/>
            <w:noWrap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  <w:noWrap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  <w:noWrap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92" w:type="dxa"/>
            <w:noWrap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7A08AE" w:rsidRPr="00F430B3" w:rsidTr="00E67BD8">
        <w:trPr>
          <w:trHeight w:val="255"/>
        </w:trPr>
        <w:tc>
          <w:tcPr>
            <w:tcW w:w="1843" w:type="dxa"/>
            <w:noWrap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709" w:type="dxa"/>
            <w:noWrap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" w:type="dxa"/>
            <w:noWrap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" w:type="dxa"/>
            <w:noWrap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76" w:type="dxa"/>
            <w:noWrap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709" w:type="dxa"/>
            <w:noWrap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  <w:noWrap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  <w:noWrap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руб.</w:t>
            </w:r>
          </w:p>
        </w:tc>
      </w:tr>
      <w:tr w:rsidR="007A08AE" w:rsidRPr="00F430B3" w:rsidTr="00E67BD8">
        <w:trPr>
          <w:trHeight w:val="375"/>
        </w:trPr>
        <w:tc>
          <w:tcPr>
            <w:tcW w:w="1843" w:type="dxa"/>
            <w:vMerge w:val="restart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709" w:type="dxa"/>
            <w:vMerge w:val="restart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ГРБС</w:t>
            </w:r>
          </w:p>
        </w:tc>
        <w:tc>
          <w:tcPr>
            <w:tcW w:w="567" w:type="dxa"/>
            <w:vMerge w:val="restart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РЗ</w:t>
            </w:r>
          </w:p>
        </w:tc>
        <w:tc>
          <w:tcPr>
            <w:tcW w:w="567" w:type="dxa"/>
            <w:vMerge w:val="restart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276" w:type="dxa"/>
            <w:vMerge w:val="restart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ЦСР</w:t>
            </w:r>
          </w:p>
        </w:tc>
        <w:tc>
          <w:tcPr>
            <w:tcW w:w="709" w:type="dxa"/>
            <w:vMerge w:val="restart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ВР</w:t>
            </w:r>
          </w:p>
        </w:tc>
        <w:tc>
          <w:tcPr>
            <w:tcW w:w="4677" w:type="dxa"/>
            <w:gridSpan w:val="3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Сумма</w:t>
            </w:r>
          </w:p>
        </w:tc>
      </w:tr>
      <w:tr w:rsidR="007A08AE" w:rsidRPr="00F430B3" w:rsidTr="00E67BD8">
        <w:trPr>
          <w:trHeight w:val="458"/>
        </w:trPr>
        <w:tc>
          <w:tcPr>
            <w:tcW w:w="1843" w:type="dxa"/>
            <w:vMerge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709" w:type="dxa"/>
            <w:vMerge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" w:type="dxa"/>
            <w:vMerge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" w:type="dxa"/>
            <w:vMerge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76" w:type="dxa"/>
            <w:vMerge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709" w:type="dxa"/>
            <w:vMerge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2023 год</w:t>
            </w:r>
          </w:p>
        </w:tc>
        <w:tc>
          <w:tcPr>
            <w:tcW w:w="1843" w:type="dxa"/>
            <w:vMerge w:val="restart"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2024 год</w:t>
            </w:r>
          </w:p>
        </w:tc>
        <w:tc>
          <w:tcPr>
            <w:tcW w:w="992" w:type="dxa"/>
            <w:vMerge w:val="restart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2025 год</w:t>
            </w:r>
          </w:p>
        </w:tc>
      </w:tr>
      <w:tr w:rsidR="007A08AE" w:rsidRPr="00F430B3" w:rsidTr="00E67BD8">
        <w:trPr>
          <w:trHeight w:val="458"/>
        </w:trPr>
        <w:tc>
          <w:tcPr>
            <w:tcW w:w="1843" w:type="dxa"/>
            <w:vMerge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709" w:type="dxa"/>
            <w:vMerge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" w:type="dxa"/>
            <w:vMerge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67" w:type="dxa"/>
            <w:vMerge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76" w:type="dxa"/>
            <w:vMerge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709" w:type="dxa"/>
            <w:vMerge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  <w:vMerge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92" w:type="dxa"/>
            <w:vMerge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Администрация города Каргата Каргатского района Новосибирской области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141 191 450,77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265 285 820,00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42 240 800,00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17 747 814,40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10 861 344,00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9 134 094,00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1 373 961,00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1 373 960,00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1 373 960,00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1 373 961,00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1 373 960,00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1 373 960,00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Обязательные (приоритетные) расходы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1 373 961,00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1 373 960,00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1 373 960,00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88.0.01.01020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635 961,00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1 373 960,00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1 373 960,00</w:t>
            </w:r>
          </w:p>
        </w:tc>
      </w:tr>
      <w:tr w:rsidR="007A08AE" w:rsidRPr="00F430B3" w:rsidTr="00E67BD8">
        <w:trPr>
          <w:trHeight w:val="144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Расходы на выплаты персоналу в целях обеспечения выполнения функций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88.0.01.01020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635 961,00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1 373 960,00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1 373 960,00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88.0.01.01020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635 961,00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1 373 960,00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1 373 960,00</w:t>
            </w:r>
          </w:p>
        </w:tc>
      </w:tr>
      <w:tr w:rsidR="007A08AE" w:rsidRPr="00F430B3" w:rsidTr="00E67BD8">
        <w:trPr>
          <w:trHeight w:val="144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мероприятий по обеспечению сбалансированности местных бюджетов в рамках 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88.0.01.70510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738 000,00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144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внебюджетными фондами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88.0.01.70510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738 000,00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88.0.01.70510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738 000,00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144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11 246 886,00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7 078 484,00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5 306 234,00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11 246 886,00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7 078 484,00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5 306 234,00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Обязательные (приоритетные) расходы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11 246 886,00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7 078 484,00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5 306 234,00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Исполнительно-распорядительный орган муниципального образования 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88.0.01.01040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9 464 971,45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7 078 384,00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5 306 134,00</w:t>
            </w:r>
          </w:p>
        </w:tc>
      </w:tr>
      <w:tr w:rsidR="007A08AE" w:rsidRPr="00F430B3" w:rsidTr="00E67BD8">
        <w:trPr>
          <w:trHeight w:val="144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88.0.01.01040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8 406 385,45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6 158 384,00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4 386 134,00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88.0.01.01040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8 406 385,45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6 158 384,00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4 386 134,00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88.0.01.01040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1 039 586,00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920 000,00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920 000,00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88.0.01.01040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1 039 586,00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920 000,00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920 000,00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88.0.01.01040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19 000,00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88.0.01.01040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850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19 000,00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115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Осуществление государственных полномочий Новосибирской области по решению вопросов в сфере административных  правонарушений за счет средств областного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бюджета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88.0.01.70190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88.0.01.70190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88.0.01.70190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100,00</w:t>
            </w:r>
          </w:p>
        </w:tc>
      </w:tr>
      <w:tr w:rsidR="007A08AE" w:rsidRPr="00F430B3" w:rsidTr="00E67BD8">
        <w:trPr>
          <w:trHeight w:val="144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мероприятий по обеспечению сбалансированности местных бюджетов в рамках 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88.0.01.70510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1 781 814,55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144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государственными внебюджетными фондами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88.0.01.70510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1 781 814,55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88.0.01.70510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1 781 814,55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06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06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Обязательные (приоритетные) расходы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06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Контрольно-счетный орган муниципального образования 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06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88.0.01.01060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06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88.0.01.01060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06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88.0.01.01060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540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253 900,00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Резервные фонды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300 000,00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300 000,00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88.0.00.01110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300 000,00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88.0.00.01110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300 000,00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Резервные средства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88.0.00.01110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870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300 000,00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Другие общегосударственные вопросы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B65597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4 598 067,4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2 155 000,00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2 200 000,00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B65597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4 598 067,4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2 155 000,00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2 200 000,00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Прочие мероприятия, осуществляемые органами местного самоуправления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88.0.00.01170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B65597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4 598 067,4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2 155 000,00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2 200 000,00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88.0.00.01170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8D5A21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4 219 367,4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2 155 000,00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2 200 000,00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88.0.00.01170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8D5A21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4 219 367,4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2 155 000,00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2 200 000,00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88.0.00.01170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378 700,00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88.0.00.01170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850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378 700,00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512 136,00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162 136,00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162 136,00</w:t>
            </w:r>
          </w:p>
        </w:tc>
      </w:tr>
      <w:tr w:rsidR="007A08AE" w:rsidRPr="00F430B3" w:rsidTr="00E67BD8">
        <w:trPr>
          <w:trHeight w:val="115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Защита населения и территории от чрезвычайных ситуаций природного и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техногенного характера, пожарная безопасность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512 136,00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162 136,00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162 136,00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512 136,00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162 136,00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162 136,00</w:t>
            </w:r>
          </w:p>
        </w:tc>
      </w:tr>
      <w:tr w:rsidR="007A08AE" w:rsidRPr="00F430B3" w:rsidTr="00E67BD8">
        <w:trPr>
          <w:trHeight w:val="144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Осуществле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ие части переданных полномочий по организации и осуществлению мероприятий по территориальной и гражданской обороне, защите населения от чрезвычайных ситуаций природного и техногенного характера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88.0.00.03100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512 136,00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162 136,00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162 136,00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88.0.00.03100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350 000,00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88.0.00.03100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350 000,00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88.0.00.03100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162 136,00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162 136,00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162 136,00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88.0.00.03100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540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162 136,00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162 136,00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162 136,00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33 051 177,36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29 852 820,00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8 592 400,00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Транспорт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2 000 000,00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2 045 000,00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2 149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300,00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2 000 000,00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2 045 000,00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2 149 300,00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Отдельные мероприятия в области автомобильного транспорта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88.0.00.04080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2 000 000,00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2 045 000,00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2 149 300,00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88.0.00.04080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2 000 000,00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2 045 000,00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2 149 300,00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88.0.00.04080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2 000 000,00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2 045 000,00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2 149 300,00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30 641 627,37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27 807 820,00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6 443 100,00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Софинансирование на средства областного бюджета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579 700,00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223 351,00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229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Софинансирование из бюджета муниципального образования г. Каргата на средства областного бюджета, предоставляемые в рамках  государственной программы Новосибирской области "Развитие автомобильных дорог регионального,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межмуниципального и местного значения в Новосибирской области"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77.0.00.70760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579 700,00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223 351,00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77.0.00.70760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579 700,00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223 351,00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77.0.00.70760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579 700,00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223 351,00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30 061 927,37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27 584 469,00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6 443 100,00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Текущее содержание дорог, находящихся в муниципальной собственности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88.0.00.04090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7 881 627,37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88.0.00.04090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7 878 877,37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88.0.00.04090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7 878 877,37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Иные бюджетные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ассигнования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88.0.00.04090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2 750,00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Уплата налогов, сборов и иных платежей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88.0.00.04090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850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2 750,00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муниципального дорожного фонда, осуществляемые за счет собственных средств бюджета муниципального образования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88.0.00.04190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493 000,00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5 249 369,00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6 443 100,00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88.0.00.04190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493 000,00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5 249 369,00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6 443 100,00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88.0.00.04190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493 000,00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5 249 369,00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6 443 100,00</w:t>
            </w:r>
          </w:p>
        </w:tc>
      </w:tr>
      <w:tr w:rsidR="007A08AE" w:rsidRPr="00F430B3" w:rsidTr="00E67BD8">
        <w:trPr>
          <w:trHeight w:val="201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Расходы муниципального дорожного фонда, осуществляемые за счет средств областного бюджета, предоставляемых в рамках государственной программы Новосибирской области "Развитие автомобильных дорог регионального,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межмуниципального и местного значения в Новосибирской области "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88.0.00.70760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21 687 300,00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22 335 100,00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88.0.00.70760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21 687 300,00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22 335 100,00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09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88.0.00.70760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21 687 300,00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22 335 100,00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8D5A21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333 329,93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Софинансирование на средства областного бюджета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41 700,00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43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Софинансирование из местного бюджета на средства областного бюджета, предоставляемые на реализацию мероприятий  по подготовке градостроительной документации и (или)  внесение в нее изменений подпрограммы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"Градостроительная подготовка территорий и фонд пространственных данных Новосибирской области" государственной программы Новосибирской области "Стимулирование развития жилищного строительства в Новосибирской области"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77.0.00.71200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41 700,00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77.0.00.71200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41 700,00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77.0.00.71200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41 700,00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8D5A21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342 849,99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88.0.00.04120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8D5A21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9 520,06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88.0.00.04120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8D5A21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9 520,06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88.0.00.04120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8D5A21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9 520,06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258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мероприятий  на подготовку градостроительной документации и (или)  внесение в нее изменений подпрограммы "Градостроительная подготовка территорий и фонд пространственных данных Новосибирской области" государственной программы Новосибирской области "Стимулирование развития жилищного строительства в Новосибирской области"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88.0.00.71200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333 329,93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88.0.00.71200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333 329,93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88.0.00.71200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333 329,93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ЖИЛИЩНО-КОММУНАЛЬНОЕ ХОЗЯЙСТВО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64 410 719,09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220 092 030,00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18 921 160,00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Жилищное хозяйство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671 783,79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671 783,79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Прочие мероприятия в области жилищного хозяйства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88.0.00.05110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671 783,79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88.0.00.05110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671 783,79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88.0.00.05110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671 783,79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Коммунальное хозяйство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28 723 647,77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192 540 500,00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Софинансирование на средства областного бюджета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394 129,00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15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Софинансирование из бюджета муниципального образования г. Каргата на средства выделенные из областного бюджета  на реализацию мероприятий по организации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функционирования систем жизнеобеспечения и снабжения населения топливом  в рамках подпрограммы "Безопасность жилищно-коммунального хозяйства" государственной программы Новосибирской области "</w:t>
            </w:r>
            <w:proofErr w:type="spellStart"/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Жилищно</w:t>
            </w:r>
            <w:proofErr w:type="spellEnd"/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gramStart"/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-к</w:t>
            </w:r>
            <w:proofErr w:type="gramEnd"/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оммунальное хозяйство Новосибирской области"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77.0.00.70490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348 400,00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Иные бюджетные ассигнования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77.0.00.70490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348 400,00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115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77.0.00.70490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810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348 400,00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15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Софинансирвоание</w:t>
            </w:r>
            <w:proofErr w:type="spellEnd"/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из бюджета муниципального образования г. Каргата на </w:t>
            </w:r>
            <w:proofErr w:type="gramStart"/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средства</w:t>
            </w:r>
            <w:proofErr w:type="gramEnd"/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выделенные из областного бюджета, предоставляемых на реализацию мероприятий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по организации бесперебойной работы объектов жизнедеятельности в рамках реализации подпрограммы "Безопасность жилищно-коммунального хозяйства" государственной программы "Жилищно-коммунальное хозяйство Новосибирской области"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77.0.00.70600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45 729,00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Иные бюджетные ассигнования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77.0.00.70600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45 729,00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115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77.0.00.70600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810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45 729,00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52645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Непрограммн</w:t>
            </w:r>
            <w:r w:rsidR="007A08AE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ые направления  бюджета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28 329 518,77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192 540 500,00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Мероприятия в области коммунального хозяйства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88.0.00.05220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570 500,00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52645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бюджетны</w:t>
            </w:r>
            <w:r w:rsidR="007A08AE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е ассигнования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88.0.00.05220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570 500,00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115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Субсидии юридическим лицам (кроме некоммерческих организаций),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88.0.00.05220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810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570 500,00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229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Реализация мероприятий по организации функционирования систем жизнеобеспечения и снабжения населения топливом  в рамках подпрограммы "Безопасность жилищно-коммунального хозяйства" государственной программы Новосибирской области "</w:t>
            </w:r>
            <w:proofErr w:type="spellStart"/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Жилищно</w:t>
            </w:r>
            <w:proofErr w:type="spellEnd"/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gramStart"/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-к</w:t>
            </w:r>
            <w:proofErr w:type="gramEnd"/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оммунальное хозяйство Новосибирской области"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88.0.00.70490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24 538 420,00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88.0.00.70490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24 538 420,00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115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88.0.00.70490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810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24 538 420,00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201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Реализация мероприятий по организации бесперебойной работы объектов жизнедеятельности в рамках реализации подпрограммы "Безопасность жилищно-коммунального хозяйства" государственной программы "Жилищно-коммунальное хозяйство Новосибирской области"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88.0.00.70600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3 220 598,77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88.0.00.70600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3 220 598,77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115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88.0.00.70600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810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3 220 598,77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880F500000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88.0.F5.00000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192 540 500,00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201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мер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оп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риятий на строительство и реконструкцию (модернизацию) объектов питьевого водоснабжения подпрограммы "Чистая вода"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88.0.F5.52430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192 540 500,00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88.0.F5.52430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192 540 500,00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858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Бюджетные инвестиции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02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88.0.F5.52430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410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192 540 500,00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88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11 535 739,48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10 910 300,00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220 400,00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Софинансирование на средства областного бюджета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11 499,14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231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Софинансирование из местного бюджета на средства областного бюджета, выделяемые на разработку проектной документации на благоустройство общественных пространств  подпрограмма "Благоустройство территорий населённых пунктов"  в рамках государственной программы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Новосибирской области "Жилищно-коммунальное хозяйство Новосибирской области"</w:t>
            </w:r>
            <w:proofErr w:type="gramEnd"/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77.0.00.70380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2 226,26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77.0.00.70380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2 226,26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77.0.00.70380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2 226,26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770F200000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77.0.F2.00000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9 272,88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Софинансирование из местного бюджета на средства областного бюджета, выделяемые на формирование современной городской среды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77.0.F2.55550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9 272,88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Закупка товаров, работ и услуг для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77.0.F2.55550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9 272,88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77.0.F2.55550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9 272,88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11 524 240,34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10 910 300,00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220 400,00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Уличное освещение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88.0.00.05030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1 371 071,02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88.0.00.05030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1 371 071,02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88.0.00.05030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1 371 071,02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Организация сбора и вывоза бытовых отходов и мусора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88.0.00.05430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1 135 442,20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88.0.00.05430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1 135 442,20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Иные закупки товаров, работ и услуг для обеспечения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88.0.00.05430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1 135 442,20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Прочие мероприятия по благоустройству поселений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88.0.00.05530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340 779,45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88.0.00.05530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340 779,45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88.0.00.05530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340 779,45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229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мероприятий по разработке проектной документации на благоустройство общественных пространств  подпрограмма "Благоустройство территорий населённых пунктов"  в рамках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88.0.00.70380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220 400,00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220 400,00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220 400,00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88.0.00.70380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220 400,00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220 400,00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220 400,00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88.0.00.70380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220 400,00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220 400,00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220 400,00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880F200000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88.0.F2.00000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8 456 547,67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10 689 900,00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мероприятий по формированию современной городской среды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88.0.F2.55550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8 456 547,67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88.0.F2.55550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8 456 547,67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88.0.F2.55550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8 456 547,67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258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Реализация мероприятий по формированию современной городской среды в рамках подпрограммы "Благоустройство территорий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населенных пунктов" государственной программы Новосибирской области "Жилищно-коммунальное хозяйство Новосибирской области" (благоустройство общественных пространств населенных пунктов Новосибирской области)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88.0.F2.55552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10 689 900,00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88.0.F2.55552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10 689 900,00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88.0.F2.55552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10 689 900,00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23 479 548,05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16 641 230,00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18 700 760,00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23 479 548,05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16 641 230,00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18 700 760,00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Услуги благоустройства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88.0.00.05050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17 926 414,50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16 641 230,00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18 700 760,00</w:t>
            </w:r>
          </w:p>
        </w:tc>
      </w:tr>
      <w:tr w:rsidR="007A08AE" w:rsidRPr="00F430B3" w:rsidTr="00E67BD8">
        <w:trPr>
          <w:trHeight w:val="144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88.0.00.05050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11 298 866,45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9 266 230,00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10 825 760,00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88.0.00.05050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11 298 866,45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9 266 230,00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10 825 760,00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88.0.00.05050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6 363 548,05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7 375 000,00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7 875 000,00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88.0.00.05050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6 363 548,05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7 375 000,00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7 875 000,00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88.0.00.05050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264 000,00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88.0.00.05050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850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264 000,00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144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Реализация мероприятий по обеспечению сбалансированности местных бюджетов в рамках 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88.0.00.70510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5 553 133,55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144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88.0.00.70510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3 939 833,55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88.0.00.70510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3 939 833,55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88.0.00.70510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1 613 300,00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Иные закупки товаров, работ и услуг для обеспечения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88.0.00.70510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1 613 300,00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ОБРАЗОВАНИЕ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87 500,00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87 500,00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87 500,00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Мероприятия по повышению квалификации и профессиональной переподготовке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88.0.00.07050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87 500,00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88.0.00.07050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87 500,00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05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88.0.00.07050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87 500,00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24 797 103,92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2 745 000,00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2 745 000,00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Культура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24 797 103,92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2 745 000,00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2 745 000,00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24 797 103,92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2 745 000,00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2 745 000,00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Обеспечение деятельности учреждений культуры клубного типа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88.0.00.08110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1 876 057,55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1 295 000,00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1 295 000,00</w:t>
            </w:r>
          </w:p>
        </w:tc>
      </w:tr>
      <w:tr w:rsidR="007A08AE" w:rsidRPr="00F430B3" w:rsidTr="00E67BD8">
        <w:trPr>
          <w:trHeight w:val="239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88.0.00.08110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397 664,55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88.0.00.08110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397 664,55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88.0.00.08110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1 473 873,00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1 295 000,00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1 295 000,00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88.0.00.08110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1 473 873,00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1 295 000,00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1 295 000,00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88.0.00.08110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4 520,00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88.0.00.08110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850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4 520,00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Парк культуры города Каргата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88.0.00.08140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3 472 823,55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1 450 000,00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1 450 000,00</w:t>
            </w:r>
          </w:p>
        </w:tc>
      </w:tr>
      <w:tr w:rsidR="007A08AE" w:rsidRPr="00F430B3" w:rsidTr="00E67BD8">
        <w:trPr>
          <w:trHeight w:val="281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88.0.00.08140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1 754 383,55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1 000 000,00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1 000 000,00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88.0.00.08140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1 754 383,55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1 000 000,00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1 000 000,00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88.0.00.08140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1 375 040,00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450 000,00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450 000,00</w:t>
            </w:r>
          </w:p>
        </w:tc>
      </w:tr>
      <w:tr w:rsidR="007A08AE" w:rsidRPr="00F430B3" w:rsidTr="00E67BD8">
        <w:trPr>
          <w:trHeight w:val="87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88.0.00.08140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1 375 040,00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450 000,00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450 000,00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88.0.00.08140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343 400,00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88.0.00.08140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850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343 400,00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144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Реализация мероприятий по обеспечению сбалансированности местных бюджетов в рамках 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88.0.00.70510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19 448 222,82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268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88.0.00.70510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9 984 222,82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88.0.00.70510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110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9 984 222,82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88.0.00.70510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9 464 000,00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88.0.00.70510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540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9 464 000,00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Пенсионное обеспечение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ные направления  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бюджета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Публичные нормативные обязательства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88.0.02.00000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Доплаты к пенсиям муниципальных служащих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88.0.02.10010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88.0.02.10010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88.0.02.10010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310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585 000,00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987 490,00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2 101 010,00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987 490,00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2 101 010,00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</w:t>
            </w:r>
            <w:r w:rsidR="0052645C"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ные направления  бюджета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88.0.00.00000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987 490,00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2 101 010,00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8800088800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88.0.00.88800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987 490,00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2 101 010,00</w:t>
            </w:r>
          </w:p>
        </w:tc>
      </w:tr>
      <w:tr w:rsidR="007A08AE" w:rsidRPr="00F430B3" w:rsidTr="00E67BD8">
        <w:trPr>
          <w:trHeight w:val="585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Условно утвержденные расходы районного бюджета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88.0.00.88880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987 490,00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2 101 010,00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88.0.00.88880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800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987 490,00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2 101 010,00</w:t>
            </w:r>
          </w:p>
        </w:tc>
      </w:tr>
      <w:tr w:rsidR="007A08AE" w:rsidRPr="00F430B3" w:rsidTr="00E67BD8">
        <w:trPr>
          <w:trHeight w:val="330"/>
        </w:trPr>
        <w:tc>
          <w:tcPr>
            <w:tcW w:w="1843" w:type="dxa"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Специальные расходы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291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88.0.00.88880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880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987 490,00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2 101 010,00</w:t>
            </w:r>
          </w:p>
        </w:tc>
      </w:tr>
      <w:tr w:rsidR="007A08AE" w:rsidRPr="00F430B3" w:rsidTr="00E67BD8">
        <w:trPr>
          <w:trHeight w:val="255"/>
        </w:trPr>
        <w:tc>
          <w:tcPr>
            <w:tcW w:w="1843" w:type="dxa"/>
            <w:noWrap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noWrap/>
            <w:hideMark/>
          </w:tcPr>
          <w:p w:rsidR="007A08AE" w:rsidRPr="00F430B3" w:rsidRDefault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84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141 191 450,77</w:t>
            </w:r>
          </w:p>
        </w:tc>
        <w:tc>
          <w:tcPr>
            <w:tcW w:w="1843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265 285 820,00</w:t>
            </w:r>
          </w:p>
        </w:tc>
        <w:tc>
          <w:tcPr>
            <w:tcW w:w="992" w:type="dxa"/>
            <w:noWrap/>
            <w:hideMark/>
          </w:tcPr>
          <w:p w:rsidR="007A08AE" w:rsidRPr="00F430B3" w:rsidRDefault="007A08AE" w:rsidP="007A08A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430B3">
              <w:rPr>
                <w:rFonts w:ascii="Times New Roman" w:hAnsi="Times New Roman" w:cs="Times New Roman"/>
                <w:bCs/>
                <w:sz w:val="24"/>
                <w:szCs w:val="24"/>
              </w:rPr>
              <w:t>42 240 800,00</w:t>
            </w:r>
          </w:p>
        </w:tc>
      </w:tr>
    </w:tbl>
    <w:p w:rsidR="005C5286" w:rsidRPr="00F430B3" w:rsidRDefault="005C5286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5C5286" w:rsidRPr="00F430B3" w:rsidRDefault="005C5286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657B74" w:rsidRPr="00F430B3" w:rsidRDefault="00657B74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657B74" w:rsidRPr="00F430B3" w:rsidRDefault="00657B74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657B74" w:rsidRPr="00F430B3" w:rsidRDefault="00657B74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657B74" w:rsidRPr="00F430B3" w:rsidRDefault="00657B74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657B74" w:rsidRPr="00F430B3" w:rsidRDefault="00657B74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657B74" w:rsidRPr="00F430B3" w:rsidRDefault="00657B74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657B74" w:rsidRPr="00F430B3" w:rsidRDefault="00657B74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657B74" w:rsidRPr="00F430B3" w:rsidRDefault="00657B74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657B74" w:rsidRPr="00F430B3" w:rsidRDefault="00657B74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657B74" w:rsidRPr="00F430B3" w:rsidRDefault="00657B74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657B74" w:rsidRPr="00F430B3" w:rsidRDefault="00657B74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657B74" w:rsidRPr="00F430B3" w:rsidRDefault="00657B74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657B74" w:rsidRPr="00F430B3" w:rsidRDefault="00657B74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D8120C" w:rsidRPr="00F430B3" w:rsidRDefault="00D8120C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D8120C" w:rsidRPr="00F430B3" w:rsidRDefault="00D8120C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D8120C" w:rsidRPr="00F430B3" w:rsidRDefault="00D8120C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D8120C" w:rsidRPr="00F430B3" w:rsidRDefault="00D8120C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D8120C" w:rsidRPr="00F430B3" w:rsidRDefault="00D8120C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D8120C" w:rsidRPr="00F430B3" w:rsidRDefault="00D8120C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D8120C" w:rsidRPr="00F430B3" w:rsidRDefault="00D8120C" w:rsidP="003E675B">
      <w:pPr>
        <w:rPr>
          <w:rFonts w:ascii="Times New Roman" w:hAnsi="Times New Roman" w:cs="Times New Roman"/>
          <w:bCs/>
          <w:sz w:val="24"/>
          <w:szCs w:val="24"/>
        </w:rPr>
      </w:pPr>
    </w:p>
    <w:p w:rsidR="0052645C" w:rsidRPr="00F430B3" w:rsidRDefault="0052645C" w:rsidP="00D8120C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52645C" w:rsidRPr="00F430B3" w:rsidRDefault="0052645C" w:rsidP="00D8120C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52645C" w:rsidRPr="00F430B3" w:rsidRDefault="0052645C" w:rsidP="00D8120C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52645C" w:rsidRPr="00F430B3" w:rsidRDefault="0052645C" w:rsidP="00D8120C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52645C" w:rsidRPr="00F430B3" w:rsidRDefault="0052645C" w:rsidP="00D8120C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52645C" w:rsidRPr="00F430B3" w:rsidRDefault="0052645C" w:rsidP="00D8120C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52645C" w:rsidRPr="00F430B3" w:rsidRDefault="0052645C" w:rsidP="00D8120C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52645C" w:rsidRPr="00F430B3" w:rsidRDefault="0052645C" w:rsidP="00D8120C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52645C" w:rsidRPr="00F430B3" w:rsidRDefault="0052645C" w:rsidP="00D8120C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52645C" w:rsidRPr="00F430B3" w:rsidRDefault="0052645C" w:rsidP="00D8120C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52645C" w:rsidRPr="00F430B3" w:rsidRDefault="0052645C" w:rsidP="00D8120C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E67BD8" w:rsidRPr="00F430B3" w:rsidRDefault="00E67BD8" w:rsidP="00D8120C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E67BD8" w:rsidRPr="00F430B3" w:rsidRDefault="00E67BD8" w:rsidP="00D8120C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E67BD8" w:rsidRPr="00F430B3" w:rsidRDefault="00E67BD8" w:rsidP="00D8120C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E67BD8" w:rsidRPr="00F430B3" w:rsidRDefault="00E67BD8" w:rsidP="00D8120C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E67BD8" w:rsidRPr="00F430B3" w:rsidRDefault="00E67BD8" w:rsidP="00D8120C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E67BD8" w:rsidRPr="00F430B3" w:rsidRDefault="00E67BD8" w:rsidP="00D8120C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E67BD8" w:rsidRPr="00F430B3" w:rsidRDefault="00E67BD8" w:rsidP="00D8120C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E67BD8" w:rsidRPr="00F430B3" w:rsidRDefault="00E67BD8" w:rsidP="00D8120C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E67BD8" w:rsidRPr="00F430B3" w:rsidRDefault="00E67BD8" w:rsidP="00D8120C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E67BD8" w:rsidRPr="00F430B3" w:rsidRDefault="00E67BD8" w:rsidP="00D8120C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E67BD8" w:rsidRPr="00F430B3" w:rsidRDefault="00E67BD8" w:rsidP="00D8120C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E67BD8" w:rsidRPr="00F430B3" w:rsidRDefault="00E67BD8" w:rsidP="00D8120C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E67BD8" w:rsidRPr="00F430B3" w:rsidRDefault="00E67BD8" w:rsidP="00D8120C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E67BD8" w:rsidRPr="00F430B3" w:rsidRDefault="00E67BD8" w:rsidP="00D8120C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D8120C" w:rsidRPr="00F430B3" w:rsidRDefault="00D8120C" w:rsidP="0052645C">
      <w:pPr>
        <w:tabs>
          <w:tab w:val="left" w:pos="792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</w:t>
      </w:r>
      <w:r w:rsidR="0052645C" w:rsidRPr="00F430B3">
        <w:rPr>
          <w:rFonts w:ascii="Times New Roman" w:hAnsi="Times New Roman" w:cs="Times New Roman"/>
          <w:sz w:val="24"/>
          <w:szCs w:val="24"/>
        </w:rPr>
        <w:tab/>
        <w:t>Утверждено</w:t>
      </w:r>
    </w:p>
    <w:p w:rsidR="00D8120C" w:rsidRPr="00F430B3" w:rsidRDefault="00D8120C" w:rsidP="00D8120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sz w:val="24"/>
          <w:szCs w:val="24"/>
        </w:rPr>
        <w:t>Приложение 5</w:t>
      </w:r>
    </w:p>
    <w:p w:rsidR="00D8120C" w:rsidRPr="00F430B3" w:rsidRDefault="00D8120C" w:rsidP="00D8120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К решению сессии Совета депутатов </w:t>
      </w:r>
    </w:p>
    <w:p w:rsidR="00D8120C" w:rsidRPr="00F430B3" w:rsidRDefault="00D8120C" w:rsidP="00D8120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sz w:val="24"/>
          <w:szCs w:val="24"/>
        </w:rPr>
        <w:t>города Каргата</w:t>
      </w:r>
    </w:p>
    <w:tbl>
      <w:tblPr>
        <w:tblpPr w:leftFromText="180" w:rightFromText="180" w:vertAnchor="text" w:horzAnchor="margin" w:tblpXSpec="right" w:tblpY="38"/>
        <w:tblW w:w="10351" w:type="dxa"/>
        <w:tblLayout w:type="fixed"/>
        <w:tblLook w:val="04A0" w:firstRow="1" w:lastRow="0" w:firstColumn="1" w:lastColumn="0" w:noHBand="0" w:noVBand="1"/>
      </w:tblPr>
      <w:tblGrid>
        <w:gridCol w:w="2835"/>
        <w:gridCol w:w="993"/>
        <w:gridCol w:w="1559"/>
        <w:gridCol w:w="1843"/>
        <w:gridCol w:w="1842"/>
        <w:gridCol w:w="1279"/>
      </w:tblGrid>
      <w:tr w:rsidR="00191FE7" w:rsidRPr="00F430B3" w:rsidTr="00191FE7">
        <w:trPr>
          <w:trHeight w:val="300"/>
        </w:trPr>
        <w:tc>
          <w:tcPr>
            <w:tcW w:w="1035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8120C" w:rsidRPr="00F430B3" w:rsidRDefault="00D8120C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D8120C" w:rsidRPr="00F430B3" w:rsidRDefault="00D8120C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191FE7" w:rsidRPr="00F430B3" w:rsidRDefault="00D8120C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Приложение №5</w:t>
            </w:r>
          </w:p>
        </w:tc>
      </w:tr>
      <w:tr w:rsidR="00191FE7" w:rsidRPr="00F430B3" w:rsidTr="00191FE7">
        <w:trPr>
          <w:trHeight w:val="300"/>
        </w:trPr>
        <w:tc>
          <w:tcPr>
            <w:tcW w:w="1035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1FE7" w:rsidRPr="00F430B3" w:rsidRDefault="00191FE7" w:rsidP="00191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Источники финансирования дефицита бюджета</w:t>
            </w:r>
          </w:p>
        </w:tc>
      </w:tr>
      <w:tr w:rsidR="00191FE7" w:rsidRPr="00F430B3" w:rsidTr="00191FE7">
        <w:trPr>
          <w:trHeight w:val="27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1FE7" w:rsidRPr="00F430B3" w:rsidRDefault="00191FE7" w:rsidP="00191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1FE7" w:rsidRPr="00F430B3" w:rsidTr="00191FE7">
        <w:trPr>
          <w:trHeight w:val="276"/>
        </w:trPr>
        <w:tc>
          <w:tcPr>
            <w:tcW w:w="283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Наименование показателя</w:t>
            </w:r>
          </w:p>
        </w:tc>
        <w:tc>
          <w:tcPr>
            <w:tcW w:w="993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</w:t>
            </w:r>
            <w:proofErr w:type="spellStart"/>
            <w:proofErr w:type="gramStart"/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стро-ки</w:t>
            </w:r>
            <w:proofErr w:type="spellEnd"/>
            <w:proofErr w:type="gramEnd"/>
          </w:p>
        </w:tc>
        <w:tc>
          <w:tcPr>
            <w:tcW w:w="155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843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Утвержденные бюджетные назначения</w:t>
            </w:r>
          </w:p>
        </w:tc>
        <w:tc>
          <w:tcPr>
            <w:tcW w:w="184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Исполнено</w:t>
            </w:r>
          </w:p>
        </w:tc>
        <w:tc>
          <w:tcPr>
            <w:tcW w:w="1279" w:type="dxa"/>
            <w:vMerge w:val="restart"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Неисполненные назначения</w:t>
            </w:r>
          </w:p>
        </w:tc>
      </w:tr>
      <w:tr w:rsidR="00191FE7" w:rsidRPr="00F430B3" w:rsidTr="00191FE7">
        <w:trPr>
          <w:trHeight w:val="458"/>
        </w:trPr>
        <w:tc>
          <w:tcPr>
            <w:tcW w:w="28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9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1FE7" w:rsidRPr="00F430B3" w:rsidTr="00191FE7">
        <w:trPr>
          <w:trHeight w:val="1035"/>
        </w:trPr>
        <w:tc>
          <w:tcPr>
            <w:tcW w:w="28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9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1FE7" w:rsidRPr="00F430B3" w:rsidTr="00191FE7">
        <w:trPr>
          <w:trHeight w:val="458"/>
        </w:trPr>
        <w:tc>
          <w:tcPr>
            <w:tcW w:w="28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9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1FE7" w:rsidRPr="00F430B3" w:rsidTr="00191FE7">
        <w:trPr>
          <w:trHeight w:val="458"/>
        </w:trPr>
        <w:tc>
          <w:tcPr>
            <w:tcW w:w="28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9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1FE7" w:rsidRPr="00F430B3" w:rsidTr="00191FE7">
        <w:trPr>
          <w:trHeight w:val="458"/>
        </w:trPr>
        <w:tc>
          <w:tcPr>
            <w:tcW w:w="28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9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1FE7" w:rsidRPr="00F430B3" w:rsidTr="00191FE7">
        <w:trPr>
          <w:trHeight w:val="458"/>
        </w:trPr>
        <w:tc>
          <w:tcPr>
            <w:tcW w:w="28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9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1FE7" w:rsidRPr="00F430B3" w:rsidTr="00191FE7">
        <w:trPr>
          <w:trHeight w:val="6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191FE7" w:rsidRPr="00F430B3" w:rsidTr="00191FE7">
        <w:trPr>
          <w:trHeight w:val="890"/>
        </w:trPr>
        <w:tc>
          <w:tcPr>
            <w:tcW w:w="2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финансирования дефицита бюджета - всего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3 288,9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-2 887,8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191FE7" w:rsidRPr="00F430B3" w:rsidTr="00191FE7">
        <w:trPr>
          <w:trHeight w:val="255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в том числе: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191FE7" w:rsidRPr="00F430B3" w:rsidTr="00191FE7">
        <w:trPr>
          <w:trHeight w:val="623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внутреннего финансирования бюджета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191FE7" w:rsidRPr="00F430B3" w:rsidTr="00191FE7">
        <w:trPr>
          <w:trHeight w:val="255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из них: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191FE7" w:rsidRPr="00F430B3" w:rsidTr="00191FE7">
        <w:trPr>
          <w:trHeight w:val="255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внешнего финансирования бюджета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191FE7" w:rsidRPr="00F430B3" w:rsidTr="00191FE7">
        <w:trPr>
          <w:trHeight w:val="255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из них: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191FE7" w:rsidRPr="00F430B3" w:rsidTr="00191FE7">
        <w:trPr>
          <w:trHeight w:val="255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изменение остатков средств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3 228,9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2 887,8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191FE7" w:rsidRPr="00F430B3" w:rsidTr="00191FE7">
        <w:trPr>
          <w:trHeight w:val="491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остатков средств, 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657B74" w:rsidP="00191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138 491,5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141 191,5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191FE7" w:rsidRPr="00F430B3" w:rsidTr="00191FE7">
        <w:trPr>
          <w:trHeight w:val="39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291 01 05 02 01 13 0000 510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141 191,5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657B74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-138 491,5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191FE7" w:rsidRPr="00F430B3" w:rsidTr="00191FE7">
        <w:trPr>
          <w:trHeight w:val="255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уменьшение остатков средств, 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191FE7" w:rsidRPr="00F430B3" w:rsidTr="00191FE7">
        <w:trPr>
          <w:trHeight w:val="68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291 01 05 02 01 13 0000 610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0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191FE7" w:rsidRPr="00F430B3" w:rsidTr="00191FE7">
        <w:trPr>
          <w:trHeight w:val="255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1FE7" w:rsidRPr="00F430B3" w:rsidRDefault="00191FE7" w:rsidP="00191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1FE7" w:rsidRPr="00F430B3" w:rsidRDefault="00191FE7" w:rsidP="00191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1FE7" w:rsidRPr="00F430B3" w:rsidRDefault="00191FE7" w:rsidP="00191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1FE7" w:rsidRPr="00F430B3" w:rsidRDefault="00191FE7" w:rsidP="00191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1FE7" w:rsidRPr="00F430B3" w:rsidRDefault="00191FE7" w:rsidP="00191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E5B0E" w:rsidRPr="00F430B3" w:rsidRDefault="006E5B0E" w:rsidP="006E5B0E">
      <w:pPr>
        <w:rPr>
          <w:rFonts w:ascii="Times New Roman" w:hAnsi="Times New Roman" w:cs="Times New Roman"/>
          <w:bCs/>
          <w:sz w:val="24"/>
          <w:szCs w:val="24"/>
        </w:rPr>
      </w:pPr>
      <w:r w:rsidRPr="00F430B3">
        <w:rPr>
          <w:rFonts w:ascii="Times New Roman" w:hAnsi="Times New Roman" w:cs="Times New Roman"/>
          <w:i/>
          <w:sz w:val="24"/>
          <w:szCs w:val="24"/>
        </w:rPr>
        <w:lastRenderedPageBreak/>
        <w:t xml:space="preserve">4. Изменения в приложение № 5 «Источники </w:t>
      </w:r>
      <w:proofErr w:type="gramStart"/>
      <w:r w:rsidRPr="00F430B3">
        <w:rPr>
          <w:rFonts w:ascii="Times New Roman" w:hAnsi="Times New Roman" w:cs="Times New Roman"/>
          <w:i/>
          <w:sz w:val="24"/>
          <w:szCs w:val="24"/>
        </w:rPr>
        <w:t>финансирования дефицита бюджета города Каргата</w:t>
      </w:r>
      <w:proofErr w:type="gramEnd"/>
      <w:r w:rsidRPr="00F430B3">
        <w:rPr>
          <w:rFonts w:ascii="Times New Roman" w:hAnsi="Times New Roman" w:cs="Times New Roman"/>
          <w:i/>
          <w:sz w:val="24"/>
          <w:szCs w:val="24"/>
        </w:rPr>
        <w:t xml:space="preserve"> на 2023 год и плановый период 2023-2024 годов» связаны с изменениями в приложения № 3,4.</w:t>
      </w:r>
    </w:p>
    <w:p w:rsidR="006E5B0E" w:rsidRPr="00F430B3" w:rsidRDefault="006E5B0E" w:rsidP="006E5B0E">
      <w:pPr>
        <w:rPr>
          <w:rFonts w:ascii="Times New Roman" w:hAnsi="Times New Roman" w:cs="Times New Roman"/>
          <w:sz w:val="24"/>
          <w:szCs w:val="24"/>
        </w:rPr>
      </w:pPr>
      <w:r w:rsidRPr="00F430B3"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B66467" w:rsidRPr="00F430B3" w:rsidRDefault="00B66467" w:rsidP="004D2A48">
      <w:pPr>
        <w:rPr>
          <w:rFonts w:ascii="Times New Roman" w:hAnsi="Times New Roman" w:cs="Times New Roman"/>
          <w:sz w:val="24"/>
          <w:szCs w:val="24"/>
        </w:rPr>
      </w:pPr>
    </w:p>
    <w:sectPr w:rsidR="00B66467" w:rsidRPr="00F430B3" w:rsidSect="00657B74">
      <w:pgSz w:w="11906" w:h="16838"/>
      <w:pgMar w:top="1276" w:right="707" w:bottom="1134" w:left="184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4BF9" w:rsidRDefault="00844BF9" w:rsidP="00841C29">
      <w:pPr>
        <w:spacing w:after="0" w:line="240" w:lineRule="auto"/>
      </w:pPr>
      <w:r>
        <w:separator/>
      </w:r>
    </w:p>
  </w:endnote>
  <w:endnote w:type="continuationSeparator" w:id="0">
    <w:p w:rsidR="00844BF9" w:rsidRDefault="00844BF9" w:rsidP="00841C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4BF9" w:rsidRDefault="00844BF9" w:rsidP="00841C29">
      <w:pPr>
        <w:spacing w:after="0" w:line="240" w:lineRule="auto"/>
      </w:pPr>
      <w:r>
        <w:separator/>
      </w:r>
    </w:p>
  </w:footnote>
  <w:footnote w:type="continuationSeparator" w:id="0">
    <w:p w:rsidR="00844BF9" w:rsidRDefault="00844BF9" w:rsidP="00841C2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5C1DBB"/>
    <w:multiLevelType w:val="hybridMultilevel"/>
    <w:tmpl w:val="BC4674A0"/>
    <w:lvl w:ilvl="0" w:tplc="6DCA80E2">
      <w:start w:val="1"/>
      <w:numFmt w:val="decimal"/>
      <w:lvlText w:val="%1."/>
      <w:lvlJc w:val="left"/>
      <w:pPr>
        <w:ind w:left="-3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1" w:hanging="360"/>
      </w:pPr>
    </w:lvl>
    <w:lvl w:ilvl="2" w:tplc="0419001B" w:tentative="1">
      <w:start w:val="1"/>
      <w:numFmt w:val="lowerRoman"/>
      <w:lvlText w:val="%3."/>
      <w:lvlJc w:val="right"/>
      <w:pPr>
        <w:ind w:left="1091" w:hanging="180"/>
      </w:pPr>
    </w:lvl>
    <w:lvl w:ilvl="3" w:tplc="0419000F" w:tentative="1">
      <w:start w:val="1"/>
      <w:numFmt w:val="decimal"/>
      <w:lvlText w:val="%4."/>
      <w:lvlJc w:val="left"/>
      <w:pPr>
        <w:ind w:left="1811" w:hanging="360"/>
      </w:pPr>
    </w:lvl>
    <w:lvl w:ilvl="4" w:tplc="04190019" w:tentative="1">
      <w:start w:val="1"/>
      <w:numFmt w:val="lowerLetter"/>
      <w:lvlText w:val="%5."/>
      <w:lvlJc w:val="left"/>
      <w:pPr>
        <w:ind w:left="2531" w:hanging="360"/>
      </w:pPr>
    </w:lvl>
    <w:lvl w:ilvl="5" w:tplc="0419001B" w:tentative="1">
      <w:start w:val="1"/>
      <w:numFmt w:val="lowerRoman"/>
      <w:lvlText w:val="%6."/>
      <w:lvlJc w:val="right"/>
      <w:pPr>
        <w:ind w:left="3251" w:hanging="180"/>
      </w:pPr>
    </w:lvl>
    <w:lvl w:ilvl="6" w:tplc="0419000F" w:tentative="1">
      <w:start w:val="1"/>
      <w:numFmt w:val="decimal"/>
      <w:lvlText w:val="%7."/>
      <w:lvlJc w:val="left"/>
      <w:pPr>
        <w:ind w:left="3971" w:hanging="360"/>
      </w:pPr>
    </w:lvl>
    <w:lvl w:ilvl="7" w:tplc="04190019" w:tentative="1">
      <w:start w:val="1"/>
      <w:numFmt w:val="lowerLetter"/>
      <w:lvlText w:val="%8."/>
      <w:lvlJc w:val="left"/>
      <w:pPr>
        <w:ind w:left="4691" w:hanging="360"/>
      </w:pPr>
    </w:lvl>
    <w:lvl w:ilvl="8" w:tplc="0419001B" w:tentative="1">
      <w:start w:val="1"/>
      <w:numFmt w:val="lowerRoman"/>
      <w:lvlText w:val="%9."/>
      <w:lvlJc w:val="right"/>
      <w:pPr>
        <w:ind w:left="541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4837"/>
    <w:rsid w:val="00012B5F"/>
    <w:rsid w:val="00020602"/>
    <w:rsid w:val="00021283"/>
    <w:rsid w:val="0002571B"/>
    <w:rsid w:val="00035CC6"/>
    <w:rsid w:val="00041577"/>
    <w:rsid w:val="00052CFD"/>
    <w:rsid w:val="000562EA"/>
    <w:rsid w:val="00063421"/>
    <w:rsid w:val="00084705"/>
    <w:rsid w:val="000B6A97"/>
    <w:rsid w:val="001003E7"/>
    <w:rsid w:val="00120C40"/>
    <w:rsid w:val="00126237"/>
    <w:rsid w:val="0014736B"/>
    <w:rsid w:val="00191FE7"/>
    <w:rsid w:val="001B0373"/>
    <w:rsid w:val="001F4D6E"/>
    <w:rsid w:val="002122E4"/>
    <w:rsid w:val="00216F49"/>
    <w:rsid w:val="00234601"/>
    <w:rsid w:val="0026005D"/>
    <w:rsid w:val="002B6D27"/>
    <w:rsid w:val="002C09FD"/>
    <w:rsid w:val="00302F03"/>
    <w:rsid w:val="003074C3"/>
    <w:rsid w:val="0037334C"/>
    <w:rsid w:val="00395BC7"/>
    <w:rsid w:val="0039738E"/>
    <w:rsid w:val="003A5A7B"/>
    <w:rsid w:val="003A6398"/>
    <w:rsid w:val="003A6832"/>
    <w:rsid w:val="003D5CAC"/>
    <w:rsid w:val="003E675B"/>
    <w:rsid w:val="003F59FC"/>
    <w:rsid w:val="00442FD5"/>
    <w:rsid w:val="004511C2"/>
    <w:rsid w:val="00455EC8"/>
    <w:rsid w:val="00457FBA"/>
    <w:rsid w:val="00494F61"/>
    <w:rsid w:val="004B256B"/>
    <w:rsid w:val="004C013B"/>
    <w:rsid w:val="004C22F5"/>
    <w:rsid w:val="004C4709"/>
    <w:rsid w:val="004C54EF"/>
    <w:rsid w:val="004D2A48"/>
    <w:rsid w:val="00512106"/>
    <w:rsid w:val="00517B80"/>
    <w:rsid w:val="0052645C"/>
    <w:rsid w:val="00554837"/>
    <w:rsid w:val="0057344D"/>
    <w:rsid w:val="00580F1C"/>
    <w:rsid w:val="005A6557"/>
    <w:rsid w:val="005A7D03"/>
    <w:rsid w:val="005C5286"/>
    <w:rsid w:val="005C64F2"/>
    <w:rsid w:val="005D2430"/>
    <w:rsid w:val="005E0CDC"/>
    <w:rsid w:val="006202B6"/>
    <w:rsid w:val="006519FE"/>
    <w:rsid w:val="00657B74"/>
    <w:rsid w:val="006A0575"/>
    <w:rsid w:val="006C21FE"/>
    <w:rsid w:val="006C40F3"/>
    <w:rsid w:val="006D29F3"/>
    <w:rsid w:val="006E029F"/>
    <w:rsid w:val="006E5B0E"/>
    <w:rsid w:val="007035B6"/>
    <w:rsid w:val="007036B7"/>
    <w:rsid w:val="007572A8"/>
    <w:rsid w:val="00775A4F"/>
    <w:rsid w:val="00783DE1"/>
    <w:rsid w:val="007A08AE"/>
    <w:rsid w:val="007A12D1"/>
    <w:rsid w:val="007F186D"/>
    <w:rsid w:val="00833763"/>
    <w:rsid w:val="00836B21"/>
    <w:rsid w:val="00841C29"/>
    <w:rsid w:val="0084241D"/>
    <w:rsid w:val="00844BF9"/>
    <w:rsid w:val="00845743"/>
    <w:rsid w:val="008726DD"/>
    <w:rsid w:val="008751DA"/>
    <w:rsid w:val="0087741B"/>
    <w:rsid w:val="00883C95"/>
    <w:rsid w:val="008B1128"/>
    <w:rsid w:val="008B3552"/>
    <w:rsid w:val="008B4ACC"/>
    <w:rsid w:val="008C3AB1"/>
    <w:rsid w:val="008D5A21"/>
    <w:rsid w:val="0091129A"/>
    <w:rsid w:val="009248CC"/>
    <w:rsid w:val="00962AA6"/>
    <w:rsid w:val="00992DCC"/>
    <w:rsid w:val="009A6DAE"/>
    <w:rsid w:val="009A7B04"/>
    <w:rsid w:val="009D5B17"/>
    <w:rsid w:val="00A2447A"/>
    <w:rsid w:val="00A80A81"/>
    <w:rsid w:val="00A90124"/>
    <w:rsid w:val="00AB7328"/>
    <w:rsid w:val="00AE7C18"/>
    <w:rsid w:val="00AF20BD"/>
    <w:rsid w:val="00B65597"/>
    <w:rsid w:val="00B66467"/>
    <w:rsid w:val="00BA70F1"/>
    <w:rsid w:val="00BB4417"/>
    <w:rsid w:val="00BC053E"/>
    <w:rsid w:val="00BC4422"/>
    <w:rsid w:val="00BD7F8C"/>
    <w:rsid w:val="00BF14FE"/>
    <w:rsid w:val="00BF71BA"/>
    <w:rsid w:val="00C01213"/>
    <w:rsid w:val="00C077A0"/>
    <w:rsid w:val="00C258E0"/>
    <w:rsid w:val="00C505DB"/>
    <w:rsid w:val="00C51FEC"/>
    <w:rsid w:val="00C525D0"/>
    <w:rsid w:val="00C86AD8"/>
    <w:rsid w:val="00CC13B7"/>
    <w:rsid w:val="00CE2688"/>
    <w:rsid w:val="00CF64E1"/>
    <w:rsid w:val="00D76145"/>
    <w:rsid w:val="00D810E1"/>
    <w:rsid w:val="00D8120C"/>
    <w:rsid w:val="00DF4549"/>
    <w:rsid w:val="00E03834"/>
    <w:rsid w:val="00E63132"/>
    <w:rsid w:val="00E6593B"/>
    <w:rsid w:val="00E67BD8"/>
    <w:rsid w:val="00E7138D"/>
    <w:rsid w:val="00E758DD"/>
    <w:rsid w:val="00EA09DC"/>
    <w:rsid w:val="00EA3719"/>
    <w:rsid w:val="00EB74F8"/>
    <w:rsid w:val="00EF175A"/>
    <w:rsid w:val="00F14F3B"/>
    <w:rsid w:val="00F430B3"/>
    <w:rsid w:val="00F613C9"/>
    <w:rsid w:val="00F63CF4"/>
    <w:rsid w:val="00FA0DB7"/>
    <w:rsid w:val="00FC22F3"/>
    <w:rsid w:val="00FE2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D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ubtle Emphasis"/>
    <w:basedOn w:val="a0"/>
    <w:uiPriority w:val="19"/>
    <w:qFormat/>
    <w:rsid w:val="00554837"/>
    <w:rPr>
      <w:i/>
      <w:iCs/>
      <w:color w:val="404040" w:themeColor="text1" w:themeTint="BF"/>
    </w:rPr>
  </w:style>
  <w:style w:type="paragraph" w:styleId="a4">
    <w:name w:val="header"/>
    <w:basedOn w:val="a"/>
    <w:link w:val="a5"/>
    <w:uiPriority w:val="99"/>
    <w:unhideWhenUsed/>
    <w:rsid w:val="00841C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41C29"/>
  </w:style>
  <w:style w:type="paragraph" w:styleId="a6">
    <w:name w:val="footer"/>
    <w:basedOn w:val="a"/>
    <w:link w:val="a7"/>
    <w:uiPriority w:val="99"/>
    <w:unhideWhenUsed/>
    <w:rsid w:val="00841C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41C29"/>
  </w:style>
  <w:style w:type="character" w:styleId="a8">
    <w:name w:val="Hyperlink"/>
    <w:basedOn w:val="a0"/>
    <w:uiPriority w:val="99"/>
    <w:semiHidden/>
    <w:unhideWhenUsed/>
    <w:rsid w:val="00494F61"/>
    <w:rPr>
      <w:color w:val="0563C1"/>
      <w:u w:val="single"/>
    </w:rPr>
  </w:style>
  <w:style w:type="character" w:styleId="a9">
    <w:name w:val="FollowedHyperlink"/>
    <w:basedOn w:val="a0"/>
    <w:uiPriority w:val="99"/>
    <w:semiHidden/>
    <w:unhideWhenUsed/>
    <w:rsid w:val="00494F61"/>
    <w:rPr>
      <w:color w:val="954F72"/>
      <w:u w:val="single"/>
    </w:rPr>
  </w:style>
  <w:style w:type="paragraph" w:customStyle="1" w:styleId="msonormal0">
    <w:name w:val="msonormal"/>
    <w:basedOn w:val="a"/>
    <w:rsid w:val="00494F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494F6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494F61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494F6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494F6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494F6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494F6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0">
    <w:name w:val="xl90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494F61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494F6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494F6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494F61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494F61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7">
    <w:name w:val="xl97"/>
    <w:basedOn w:val="a"/>
    <w:rsid w:val="00494F6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494F61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494F61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494F61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494F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395B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395BC7"/>
    <w:rPr>
      <w:rFonts w:ascii="Segoe UI" w:hAnsi="Segoe UI" w:cs="Segoe UI"/>
      <w:sz w:val="18"/>
      <w:szCs w:val="18"/>
    </w:rPr>
  </w:style>
  <w:style w:type="paragraph" w:customStyle="1" w:styleId="msonormalmrcssattr">
    <w:name w:val="msonormal_mr_css_attr"/>
    <w:basedOn w:val="a"/>
    <w:rsid w:val="00CE2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List Paragraph"/>
    <w:basedOn w:val="a"/>
    <w:uiPriority w:val="34"/>
    <w:qFormat/>
    <w:rsid w:val="00CE2688"/>
    <w:pPr>
      <w:ind w:left="720"/>
      <w:contextualSpacing/>
    </w:pPr>
  </w:style>
  <w:style w:type="character" w:styleId="ae">
    <w:name w:val="Emphasis"/>
    <w:basedOn w:val="a0"/>
    <w:uiPriority w:val="20"/>
    <w:qFormat/>
    <w:rsid w:val="00F430B3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D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ubtle Emphasis"/>
    <w:basedOn w:val="a0"/>
    <w:uiPriority w:val="19"/>
    <w:qFormat/>
    <w:rsid w:val="00554837"/>
    <w:rPr>
      <w:i/>
      <w:iCs/>
      <w:color w:val="404040" w:themeColor="text1" w:themeTint="BF"/>
    </w:rPr>
  </w:style>
  <w:style w:type="paragraph" w:styleId="a4">
    <w:name w:val="header"/>
    <w:basedOn w:val="a"/>
    <w:link w:val="a5"/>
    <w:uiPriority w:val="99"/>
    <w:unhideWhenUsed/>
    <w:rsid w:val="00841C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41C29"/>
  </w:style>
  <w:style w:type="paragraph" w:styleId="a6">
    <w:name w:val="footer"/>
    <w:basedOn w:val="a"/>
    <w:link w:val="a7"/>
    <w:uiPriority w:val="99"/>
    <w:unhideWhenUsed/>
    <w:rsid w:val="00841C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41C29"/>
  </w:style>
  <w:style w:type="character" w:styleId="a8">
    <w:name w:val="Hyperlink"/>
    <w:basedOn w:val="a0"/>
    <w:uiPriority w:val="99"/>
    <w:semiHidden/>
    <w:unhideWhenUsed/>
    <w:rsid w:val="00494F61"/>
    <w:rPr>
      <w:color w:val="0563C1"/>
      <w:u w:val="single"/>
    </w:rPr>
  </w:style>
  <w:style w:type="character" w:styleId="a9">
    <w:name w:val="FollowedHyperlink"/>
    <w:basedOn w:val="a0"/>
    <w:uiPriority w:val="99"/>
    <w:semiHidden/>
    <w:unhideWhenUsed/>
    <w:rsid w:val="00494F61"/>
    <w:rPr>
      <w:color w:val="954F72"/>
      <w:u w:val="single"/>
    </w:rPr>
  </w:style>
  <w:style w:type="paragraph" w:customStyle="1" w:styleId="msonormal0">
    <w:name w:val="msonormal"/>
    <w:basedOn w:val="a"/>
    <w:rsid w:val="00494F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494F6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494F61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494F6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494F6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494F6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494F6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0">
    <w:name w:val="xl90"/>
    <w:basedOn w:val="a"/>
    <w:rsid w:val="00494F6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494F61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494F6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494F6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494F6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494F61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494F61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7">
    <w:name w:val="xl97"/>
    <w:basedOn w:val="a"/>
    <w:rsid w:val="00494F6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494F61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494F61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494F61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494F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395B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395BC7"/>
    <w:rPr>
      <w:rFonts w:ascii="Segoe UI" w:hAnsi="Segoe UI" w:cs="Segoe UI"/>
      <w:sz w:val="18"/>
      <w:szCs w:val="18"/>
    </w:rPr>
  </w:style>
  <w:style w:type="paragraph" w:customStyle="1" w:styleId="msonormalmrcssattr">
    <w:name w:val="msonormal_mr_css_attr"/>
    <w:basedOn w:val="a"/>
    <w:rsid w:val="00CE2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List Paragraph"/>
    <w:basedOn w:val="a"/>
    <w:uiPriority w:val="34"/>
    <w:qFormat/>
    <w:rsid w:val="00CE2688"/>
    <w:pPr>
      <w:ind w:left="720"/>
      <w:contextualSpacing/>
    </w:pPr>
  </w:style>
  <w:style w:type="character" w:styleId="ae">
    <w:name w:val="Emphasis"/>
    <w:basedOn w:val="a0"/>
    <w:uiPriority w:val="20"/>
    <w:qFormat/>
    <w:rsid w:val="00F430B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1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8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3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00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9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57718C-CB0A-4B10-9F3D-5F79397EE6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938</TotalTime>
  <Pages>1</Pages>
  <Words>11412</Words>
  <Characters>65049</Characters>
  <Application>Microsoft Office Word</Application>
  <DocSecurity>0</DocSecurity>
  <Lines>542</Lines>
  <Paragraphs>152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29</cp:revision>
  <cp:lastPrinted>2023-06-20T02:09:00Z</cp:lastPrinted>
  <dcterms:created xsi:type="dcterms:W3CDTF">2023-06-19T03:27:00Z</dcterms:created>
  <dcterms:modified xsi:type="dcterms:W3CDTF">2023-06-30T05:11:00Z</dcterms:modified>
</cp:coreProperties>
</file>