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BC" w:rsidRDefault="007B53BC" w:rsidP="007B53BC">
      <w:pPr>
        <w:jc w:val="both"/>
        <w:rPr>
          <w:sz w:val="20"/>
          <w:szCs w:val="2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104775</wp:posOffset>
            </wp:positionV>
            <wp:extent cx="514350" cy="619125"/>
            <wp:effectExtent l="0" t="0" r="0" b="9525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98C" w:rsidRDefault="0081698C" w:rsidP="007B53BC">
      <w:pPr>
        <w:jc w:val="center"/>
        <w:rPr>
          <w:rFonts w:ascii="Arial" w:hAnsi="Arial" w:cs="Arial"/>
          <w:b/>
          <w:sz w:val="30"/>
          <w:szCs w:val="30"/>
        </w:rPr>
      </w:pPr>
    </w:p>
    <w:p w:rsidR="0081698C" w:rsidRDefault="0081698C" w:rsidP="007B53BC">
      <w:pPr>
        <w:jc w:val="center"/>
        <w:rPr>
          <w:rFonts w:ascii="Arial" w:hAnsi="Arial" w:cs="Arial"/>
          <w:b/>
          <w:sz w:val="30"/>
          <w:szCs w:val="30"/>
        </w:rPr>
      </w:pPr>
    </w:p>
    <w:p w:rsidR="00B71792" w:rsidRPr="00B71792" w:rsidRDefault="00B71792" w:rsidP="007B53BC">
      <w:pPr>
        <w:jc w:val="center"/>
        <w:rPr>
          <w:rFonts w:ascii="Arial" w:hAnsi="Arial" w:cs="Arial"/>
          <w:b/>
          <w:sz w:val="32"/>
          <w:szCs w:val="32"/>
        </w:rPr>
      </w:pPr>
    </w:p>
    <w:p w:rsidR="007B53BC" w:rsidRPr="00B71792" w:rsidRDefault="007B53BC" w:rsidP="007B53BC">
      <w:pPr>
        <w:jc w:val="center"/>
        <w:rPr>
          <w:rFonts w:ascii="Arial" w:hAnsi="Arial" w:cs="Arial"/>
          <w:b/>
          <w:sz w:val="32"/>
          <w:szCs w:val="32"/>
        </w:rPr>
      </w:pPr>
      <w:r w:rsidRPr="00B71792">
        <w:rPr>
          <w:rFonts w:ascii="Arial" w:hAnsi="Arial" w:cs="Arial"/>
          <w:b/>
          <w:sz w:val="32"/>
          <w:szCs w:val="32"/>
        </w:rPr>
        <w:t>АДМИНИСТРАЦИЯ ГОРОДА КАРГАТА</w:t>
      </w:r>
    </w:p>
    <w:p w:rsidR="007B53BC" w:rsidRPr="00B71792" w:rsidRDefault="007B53BC" w:rsidP="007B53BC">
      <w:pPr>
        <w:jc w:val="center"/>
        <w:rPr>
          <w:rFonts w:ascii="Arial" w:hAnsi="Arial" w:cs="Arial"/>
          <w:b/>
          <w:sz w:val="32"/>
          <w:szCs w:val="32"/>
        </w:rPr>
      </w:pPr>
      <w:r w:rsidRPr="00B71792">
        <w:rPr>
          <w:rFonts w:ascii="Arial" w:hAnsi="Arial" w:cs="Arial"/>
          <w:b/>
          <w:sz w:val="32"/>
          <w:szCs w:val="32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949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7B53BC" w:rsidTr="006056B1">
        <w:trPr>
          <w:trHeight w:val="83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53BC" w:rsidRDefault="007B53BC" w:rsidP="002D1B0D"/>
        </w:tc>
      </w:tr>
    </w:tbl>
    <w:p w:rsidR="007B53BC" w:rsidRDefault="007B53BC" w:rsidP="007B53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7B53BC" w:rsidRDefault="007B53BC" w:rsidP="007B53BC">
      <w:pPr>
        <w:tabs>
          <w:tab w:val="left" w:pos="3960"/>
        </w:tabs>
        <w:jc w:val="center"/>
        <w:rPr>
          <w:u w:val="single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4961"/>
        <w:gridCol w:w="2271"/>
      </w:tblGrid>
      <w:tr w:rsidR="007B53BC" w:rsidRPr="00CA53B9" w:rsidTr="00CA53B9">
        <w:trPr>
          <w:trHeight w:val="296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3BC" w:rsidRPr="00CA53B9" w:rsidRDefault="007B53BC" w:rsidP="002D1B0D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</w:p>
          <w:p w:rsidR="007B53BC" w:rsidRPr="00CA53B9" w:rsidRDefault="009128E8" w:rsidP="002D1B0D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  <w:r w:rsidR="00BB46CB" w:rsidRPr="00BB46CB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B53BC" w:rsidRPr="00CA53B9" w:rsidRDefault="00CA53B9" w:rsidP="00CA53B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CA53B9">
              <w:rPr>
                <w:rFonts w:ascii="Times New Roman" w:hAnsi="Times New Roman" w:cs="Times New Roman"/>
              </w:rPr>
              <w:t>г. Каргат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3BC" w:rsidRPr="00CA53B9" w:rsidRDefault="007B53BC" w:rsidP="002D1B0D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</w:p>
          <w:p w:rsidR="007B53BC" w:rsidRPr="00CA53B9" w:rsidRDefault="00C2215E" w:rsidP="00CA53B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1761E8">
              <w:rPr>
                <w:rFonts w:ascii="Times New Roman" w:hAnsi="Times New Roman" w:cs="Times New Roman"/>
              </w:rPr>
              <w:t>141</w:t>
            </w:r>
            <w:bookmarkStart w:id="0" w:name="_GoBack"/>
            <w:bookmarkEnd w:id="0"/>
            <w:r w:rsidR="00533136">
              <w:rPr>
                <w:rFonts w:ascii="Times New Roman" w:hAnsi="Times New Roman" w:cs="Times New Roman"/>
              </w:rPr>
              <w:t xml:space="preserve"> </w:t>
            </w:r>
            <w:r w:rsidR="00DF1ACA">
              <w:rPr>
                <w:rFonts w:ascii="Times New Roman" w:hAnsi="Times New Roman" w:cs="Times New Roman"/>
              </w:rPr>
              <w:t>-р</w:t>
            </w:r>
          </w:p>
        </w:tc>
      </w:tr>
    </w:tbl>
    <w:p w:rsidR="00CA53B9" w:rsidRPr="00CA53B9" w:rsidRDefault="00CA53B9" w:rsidP="00CA53B9">
      <w:pPr>
        <w:pStyle w:val="ae"/>
      </w:pPr>
    </w:p>
    <w:p w:rsidR="00CA53B9" w:rsidRPr="00CA53B9" w:rsidRDefault="00CA53B9" w:rsidP="00CA53B9">
      <w:pPr>
        <w:pStyle w:val="ae"/>
      </w:pPr>
    </w:p>
    <w:p w:rsidR="00CA53B9" w:rsidRPr="00CA53B9" w:rsidRDefault="00CA53B9" w:rsidP="00CA53B9">
      <w:pPr>
        <w:pStyle w:val="ae"/>
      </w:pPr>
    </w:p>
    <w:p w:rsidR="00CA53B9" w:rsidRDefault="007B53BC" w:rsidP="00CA53B9">
      <w:pPr>
        <w:pStyle w:val="ae"/>
      </w:pPr>
      <w:r w:rsidRPr="00CA53B9">
        <w:t xml:space="preserve">О прогнозных показателях </w:t>
      </w:r>
      <w:proofErr w:type="gramStart"/>
      <w:r w:rsidRPr="00CA53B9">
        <w:t>социально-экономического</w:t>
      </w:r>
      <w:proofErr w:type="gramEnd"/>
    </w:p>
    <w:p w:rsidR="00CA53B9" w:rsidRDefault="007B53BC" w:rsidP="00CA53B9">
      <w:pPr>
        <w:pStyle w:val="ae"/>
      </w:pPr>
      <w:r w:rsidRPr="00CA53B9">
        <w:rPr>
          <w:iCs/>
        </w:rPr>
        <w:t>развития города Каргата Каргатского</w:t>
      </w:r>
      <w:r w:rsidRPr="00CA53B9">
        <w:t xml:space="preserve"> района Новосибирской области</w:t>
      </w:r>
    </w:p>
    <w:p w:rsidR="007B53BC" w:rsidRPr="00CA53B9" w:rsidRDefault="00BB46CB" w:rsidP="00CA53B9">
      <w:pPr>
        <w:pStyle w:val="ae"/>
      </w:pPr>
      <w:r>
        <w:t>на 2025 год и плановый период 2026 и 2027</w:t>
      </w:r>
      <w:r w:rsidR="007B53BC" w:rsidRPr="00CA53B9">
        <w:t xml:space="preserve"> года </w:t>
      </w:r>
    </w:p>
    <w:p w:rsidR="007B53BC" w:rsidRDefault="007B53BC" w:rsidP="00CA53B9">
      <w:pPr>
        <w:pStyle w:val="ae"/>
      </w:pPr>
    </w:p>
    <w:p w:rsidR="00CA53B9" w:rsidRDefault="00CA53B9" w:rsidP="00CA53B9">
      <w:pPr>
        <w:pStyle w:val="ae"/>
      </w:pPr>
    </w:p>
    <w:p w:rsidR="00CA53B9" w:rsidRPr="00CA53B9" w:rsidRDefault="00CA53B9" w:rsidP="00CA53B9">
      <w:pPr>
        <w:pStyle w:val="ae"/>
      </w:pPr>
    </w:p>
    <w:p w:rsidR="007B53BC" w:rsidRPr="00CA53B9" w:rsidRDefault="00CA53B9" w:rsidP="00CA53B9">
      <w:pPr>
        <w:pStyle w:val="ae"/>
        <w:ind w:firstLine="709"/>
        <w:jc w:val="both"/>
      </w:pPr>
      <w:proofErr w:type="gramStart"/>
      <w:r>
        <w:rPr>
          <w:w w:val="87"/>
        </w:rPr>
        <w:t>В</w:t>
      </w:r>
      <w:r w:rsidR="007B53BC" w:rsidRPr="00CA53B9">
        <w:rPr>
          <w:w w:val="87"/>
        </w:rPr>
        <w:t xml:space="preserve"> </w:t>
      </w:r>
      <w:r w:rsidR="007B53BC" w:rsidRPr="00CA53B9">
        <w:t>соответствии с Постановлением Правительства Новосибирской области от 14.04.2020 №116 -п. «О подготовке прогноза социально-экономического развит</w:t>
      </w:r>
      <w:r w:rsidR="0081698C">
        <w:t>ия Н</w:t>
      </w:r>
      <w:r w:rsidR="009128E8">
        <w:t>овосибирской области на 2025 год и плановый период 2026 и 2027</w:t>
      </w:r>
      <w:r w:rsidR="007B53BC" w:rsidRPr="00CA53B9">
        <w:t xml:space="preserve"> годов», со статьями 169 и 173 Бюджетного кодекса Российской Федерации, Законом Новосибирской области от 15.12.2007 № 166-ОЗ </w:t>
      </w:r>
      <w:r w:rsidR="007B53BC" w:rsidRPr="00CA53B9">
        <w:rPr>
          <w:rFonts w:ascii="Arial" w:hAnsi="Arial" w:cs="Arial"/>
        </w:rPr>
        <w:t xml:space="preserve">«О </w:t>
      </w:r>
      <w:r w:rsidR="007B53BC" w:rsidRPr="00CA53B9">
        <w:t xml:space="preserve">прогнозировании, программах и планах социально-экономического развития Новосибирской области: </w:t>
      </w:r>
      <w:proofErr w:type="gramEnd"/>
    </w:p>
    <w:p w:rsidR="007B53BC" w:rsidRPr="00CA53B9" w:rsidRDefault="007B53BC" w:rsidP="00CA53B9">
      <w:pPr>
        <w:pStyle w:val="ae"/>
        <w:ind w:firstLine="709"/>
        <w:jc w:val="both"/>
      </w:pPr>
      <w:r w:rsidRPr="00CA53B9">
        <w:t>1. Одобрить основные показатели прогноза социально-экономического развития города Каргата Каргатского райо</w:t>
      </w:r>
      <w:r w:rsidR="005C489C">
        <w:t>на Новосибирской области на 2025 год и плановый период 2026 и 2027</w:t>
      </w:r>
      <w:r w:rsidRPr="00CA53B9">
        <w:t xml:space="preserve"> годов. </w:t>
      </w:r>
    </w:p>
    <w:p w:rsidR="007B53BC" w:rsidRPr="00CA53B9" w:rsidRDefault="007B53BC" w:rsidP="00CA53B9">
      <w:pPr>
        <w:pStyle w:val="ae"/>
        <w:ind w:firstLine="709"/>
        <w:jc w:val="both"/>
      </w:pPr>
      <w:r w:rsidRPr="00CA53B9">
        <w:t>2.</w:t>
      </w:r>
      <w:r w:rsidR="00CA53B9">
        <w:t xml:space="preserve"> </w:t>
      </w:r>
      <w:r w:rsidRPr="00CA53B9">
        <w:t>Рекомендовать использовать основные прогнозные показатели социально-экономического развития при формировании проекта бюджета на следующий финансовый год. Направить основные показатели прогноза социально-экономического развития города Каргата Каргатского райо</w:t>
      </w:r>
      <w:r w:rsidR="005C489C">
        <w:t>на Новосибирской области на 2025 год и плановый период до 2027</w:t>
      </w:r>
      <w:r w:rsidRPr="00CA53B9">
        <w:t xml:space="preserve"> года в</w:t>
      </w:r>
      <w:r w:rsidR="005C489C">
        <w:t>месте с проектом бюджета на 2025</w:t>
      </w:r>
      <w:r w:rsidRPr="00CA53B9">
        <w:t xml:space="preserve"> год в Совет депутатов города Каргата Каргатского района Новосибирской области. </w:t>
      </w:r>
    </w:p>
    <w:p w:rsidR="007B53BC" w:rsidRPr="00CA53B9" w:rsidRDefault="007B53BC" w:rsidP="00CA53B9">
      <w:pPr>
        <w:pStyle w:val="ae"/>
        <w:ind w:firstLine="709"/>
        <w:jc w:val="both"/>
      </w:pPr>
      <w:r w:rsidRPr="00CA53B9">
        <w:t xml:space="preserve">3. </w:t>
      </w:r>
      <w:proofErr w:type="gramStart"/>
      <w:r w:rsidRPr="00CA53B9">
        <w:t>Контроль за</w:t>
      </w:r>
      <w:proofErr w:type="gramEnd"/>
      <w:r w:rsidRPr="00CA53B9">
        <w:t xml:space="preserve"> исполнением распоряжения оставляю за собой. </w:t>
      </w:r>
    </w:p>
    <w:p w:rsidR="007B53BC" w:rsidRPr="00CA53B9" w:rsidRDefault="007B53BC" w:rsidP="007B53BC"/>
    <w:p w:rsidR="001527CD" w:rsidRPr="00CA53B9" w:rsidRDefault="001527CD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1527CD" w:rsidRPr="00CA53B9" w:rsidRDefault="001527CD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1527CD" w:rsidRPr="00CA53B9" w:rsidRDefault="001527CD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A53B9" w:rsidRDefault="007B53BC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CA53B9">
        <w:rPr>
          <w:rFonts w:ascii="Times New Roman" w:hAnsi="Times New Roman" w:cs="Times New Roman"/>
        </w:rPr>
        <w:t>Глава города Каргата</w:t>
      </w:r>
    </w:p>
    <w:p w:rsidR="006056B1" w:rsidRPr="00CA53B9" w:rsidRDefault="00CA53B9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Каргатского района Новосибирской области</w:t>
      </w:r>
      <w:r w:rsidR="007B53BC" w:rsidRPr="00CA53B9">
        <w:rPr>
          <w:rFonts w:ascii="Times New Roman" w:hAnsi="Times New Roman" w:cs="Times New Roman"/>
        </w:rPr>
        <w:t xml:space="preserve">           </w:t>
      </w:r>
      <w:r w:rsidR="00B71792">
        <w:rPr>
          <w:rFonts w:ascii="Times New Roman" w:hAnsi="Times New Roman" w:cs="Times New Roman"/>
        </w:rPr>
        <w:t xml:space="preserve">        </w:t>
      </w:r>
      <w:r w:rsidR="007B53BC" w:rsidRPr="00CA53B9">
        <w:rPr>
          <w:rFonts w:ascii="Times New Roman" w:hAnsi="Times New Roman" w:cs="Times New Roman"/>
        </w:rPr>
        <w:t xml:space="preserve">         </w:t>
      </w:r>
      <w:r w:rsidR="00DB58E6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DB58E6">
        <w:rPr>
          <w:rFonts w:ascii="Times New Roman" w:hAnsi="Times New Roman" w:cs="Times New Roman"/>
        </w:rPr>
        <w:t>Е.А.Козик</w:t>
      </w:r>
      <w:proofErr w:type="spellEnd"/>
    </w:p>
    <w:p w:rsidR="001527CD" w:rsidRPr="00CA53B9" w:rsidRDefault="001527CD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1527CD" w:rsidRDefault="001527CD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A53B9" w:rsidRDefault="00CA53B9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A53B9" w:rsidRDefault="00CA53B9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A53B9" w:rsidRDefault="00CA53B9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EF3F7F" w:rsidRDefault="009D75F0" w:rsidP="00DF1ACA">
      <w:pPr>
        <w:autoSpaceDE w:val="0"/>
        <w:autoSpaceDN w:val="0"/>
        <w:adjustRightInd w:val="0"/>
        <w:outlineLvl w:val="0"/>
        <w:rPr>
          <w:rStyle w:val="af"/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Басалаева </w:t>
      </w:r>
      <w:r w:rsidR="007B53BC" w:rsidRPr="00CA53B9">
        <w:rPr>
          <w:rFonts w:ascii="Times New Roman" w:hAnsi="Times New Roman" w:cs="Times New Roman"/>
        </w:rPr>
        <w:t>22</w:t>
      </w:r>
      <w:r w:rsidR="0081698C">
        <w:rPr>
          <w:rFonts w:ascii="Times New Roman" w:hAnsi="Times New Roman" w:cs="Times New Roman"/>
        </w:rPr>
        <w:t>-</w:t>
      </w:r>
      <w:r w:rsidR="007B53BC" w:rsidRPr="00CA53B9">
        <w:rPr>
          <w:rFonts w:ascii="Times New Roman" w:hAnsi="Times New Roman" w:cs="Times New Roman"/>
        </w:rPr>
        <w:t>300</w:t>
      </w:r>
    </w:p>
    <w:p w:rsidR="00D462D8" w:rsidRPr="00B71792" w:rsidRDefault="005F0298" w:rsidP="00B71792">
      <w:pPr>
        <w:pStyle w:val="30"/>
        <w:shd w:val="clear" w:color="auto" w:fill="auto"/>
        <w:spacing w:line="240" w:lineRule="auto"/>
        <w:jc w:val="center"/>
        <w:rPr>
          <w:rStyle w:val="af"/>
          <w:sz w:val="24"/>
          <w:szCs w:val="24"/>
        </w:rPr>
      </w:pPr>
      <w:r w:rsidRPr="00B71792">
        <w:rPr>
          <w:rStyle w:val="af"/>
          <w:sz w:val="24"/>
          <w:szCs w:val="24"/>
        </w:rPr>
        <w:lastRenderedPageBreak/>
        <w:t>ПОЯСНИТЕЛЬНАЯ ЗАПИСКА</w:t>
      </w:r>
    </w:p>
    <w:p w:rsidR="00043584" w:rsidRPr="00B71792" w:rsidRDefault="005F0298" w:rsidP="00B71792">
      <w:pPr>
        <w:pStyle w:val="30"/>
        <w:shd w:val="clear" w:color="auto" w:fill="auto"/>
        <w:spacing w:line="240" w:lineRule="auto"/>
        <w:jc w:val="center"/>
        <w:rPr>
          <w:rStyle w:val="af"/>
          <w:sz w:val="24"/>
          <w:szCs w:val="24"/>
        </w:rPr>
      </w:pPr>
      <w:r w:rsidRPr="00B71792">
        <w:rPr>
          <w:rStyle w:val="af"/>
          <w:sz w:val="24"/>
          <w:szCs w:val="24"/>
        </w:rPr>
        <w:t xml:space="preserve">К ПРОГНОЗУ </w:t>
      </w:r>
      <w:proofErr w:type="gramStart"/>
      <w:r w:rsidRPr="00B71792">
        <w:rPr>
          <w:rStyle w:val="af"/>
          <w:sz w:val="24"/>
          <w:szCs w:val="24"/>
        </w:rPr>
        <w:t>СОЦИАЛЬНО-ЭКОНОМИЧЕСКОГО</w:t>
      </w:r>
      <w:proofErr w:type="gramEnd"/>
    </w:p>
    <w:p w:rsidR="00D462D8" w:rsidRPr="00B71792" w:rsidRDefault="005F0298" w:rsidP="00B71792">
      <w:pPr>
        <w:pStyle w:val="30"/>
        <w:shd w:val="clear" w:color="auto" w:fill="auto"/>
        <w:spacing w:line="240" w:lineRule="auto"/>
        <w:jc w:val="center"/>
        <w:rPr>
          <w:rStyle w:val="af"/>
          <w:sz w:val="24"/>
          <w:szCs w:val="24"/>
        </w:rPr>
      </w:pPr>
      <w:r w:rsidRPr="00B71792">
        <w:rPr>
          <w:rStyle w:val="af"/>
          <w:sz w:val="24"/>
          <w:szCs w:val="24"/>
        </w:rPr>
        <w:t>РАЗВИТИЯ</w:t>
      </w:r>
      <w:r w:rsidR="00043584" w:rsidRPr="00B71792">
        <w:rPr>
          <w:rStyle w:val="af"/>
          <w:sz w:val="24"/>
          <w:szCs w:val="24"/>
        </w:rPr>
        <w:t xml:space="preserve"> </w:t>
      </w:r>
      <w:r w:rsidR="00852838" w:rsidRPr="00B71792">
        <w:rPr>
          <w:rStyle w:val="af"/>
          <w:sz w:val="24"/>
          <w:szCs w:val="24"/>
        </w:rPr>
        <w:t xml:space="preserve">ГОРОДА КАРГАТА </w:t>
      </w:r>
      <w:r w:rsidR="00043584" w:rsidRPr="00B71792">
        <w:rPr>
          <w:rStyle w:val="af"/>
          <w:sz w:val="24"/>
          <w:szCs w:val="24"/>
        </w:rPr>
        <w:t>КАРГАТСКОГО РАЙОНА</w:t>
      </w:r>
    </w:p>
    <w:p w:rsidR="00B71792" w:rsidRDefault="00043584" w:rsidP="00B71792">
      <w:pPr>
        <w:pStyle w:val="30"/>
        <w:shd w:val="clear" w:color="auto" w:fill="auto"/>
        <w:spacing w:line="240" w:lineRule="auto"/>
        <w:jc w:val="center"/>
        <w:rPr>
          <w:rStyle w:val="af"/>
          <w:sz w:val="24"/>
          <w:szCs w:val="24"/>
        </w:rPr>
      </w:pPr>
      <w:r w:rsidRPr="00B71792">
        <w:rPr>
          <w:rStyle w:val="af"/>
          <w:sz w:val="24"/>
          <w:szCs w:val="24"/>
        </w:rPr>
        <w:t>НОВОСИБИРСКОЙ</w:t>
      </w:r>
      <w:r w:rsidR="005F0298" w:rsidRPr="00B71792">
        <w:rPr>
          <w:rStyle w:val="af"/>
          <w:sz w:val="24"/>
          <w:szCs w:val="24"/>
        </w:rPr>
        <w:t xml:space="preserve"> ОБЛАСТИ</w:t>
      </w:r>
      <w:r w:rsidR="00B71792">
        <w:rPr>
          <w:rStyle w:val="af"/>
          <w:sz w:val="24"/>
          <w:szCs w:val="24"/>
        </w:rPr>
        <w:t xml:space="preserve"> </w:t>
      </w:r>
      <w:r w:rsidR="00486F2A">
        <w:rPr>
          <w:rStyle w:val="af"/>
          <w:sz w:val="24"/>
          <w:szCs w:val="24"/>
        </w:rPr>
        <w:t xml:space="preserve">НА 2025 </w:t>
      </w:r>
      <w:r w:rsidR="0081698C" w:rsidRPr="00B71792">
        <w:rPr>
          <w:rStyle w:val="af"/>
          <w:sz w:val="24"/>
          <w:szCs w:val="24"/>
        </w:rPr>
        <w:t xml:space="preserve">ГОД И ПЛАНОВЫЙ ПЕРИОД </w:t>
      </w:r>
    </w:p>
    <w:p w:rsidR="00D462D8" w:rsidRDefault="00486F2A" w:rsidP="00B71792">
      <w:pPr>
        <w:pStyle w:val="30"/>
        <w:shd w:val="clear" w:color="auto" w:fill="auto"/>
        <w:spacing w:line="240" w:lineRule="auto"/>
        <w:jc w:val="center"/>
        <w:rPr>
          <w:rStyle w:val="af"/>
          <w:sz w:val="24"/>
          <w:szCs w:val="24"/>
        </w:rPr>
      </w:pPr>
      <w:r>
        <w:rPr>
          <w:rStyle w:val="af"/>
          <w:sz w:val="24"/>
          <w:szCs w:val="24"/>
        </w:rPr>
        <w:t>2026 и 2027</w:t>
      </w:r>
      <w:r w:rsidR="005F0298" w:rsidRPr="00B71792">
        <w:rPr>
          <w:rStyle w:val="af"/>
          <w:sz w:val="24"/>
          <w:szCs w:val="24"/>
        </w:rPr>
        <w:t xml:space="preserve"> ГОДОВ</w:t>
      </w:r>
    </w:p>
    <w:p w:rsidR="00B71792" w:rsidRPr="00B71792" w:rsidRDefault="00B71792" w:rsidP="00B71792">
      <w:pPr>
        <w:pStyle w:val="30"/>
        <w:shd w:val="clear" w:color="auto" w:fill="auto"/>
        <w:spacing w:line="240" w:lineRule="auto"/>
        <w:jc w:val="center"/>
        <w:rPr>
          <w:rStyle w:val="af"/>
          <w:sz w:val="24"/>
          <w:szCs w:val="24"/>
        </w:rPr>
      </w:pPr>
    </w:p>
    <w:p w:rsidR="00777884" w:rsidRPr="00B71792" w:rsidRDefault="005F0298" w:rsidP="00B7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B71792">
        <w:rPr>
          <w:rFonts w:ascii="Times New Roman" w:hAnsi="Times New Roman" w:cs="Times New Roman"/>
          <w:color w:val="auto"/>
        </w:rPr>
        <w:t>Прогноз социально</w:t>
      </w:r>
      <w:r w:rsidR="00043584" w:rsidRPr="00B71792">
        <w:rPr>
          <w:rFonts w:ascii="Times New Roman" w:hAnsi="Times New Roman" w:cs="Times New Roman"/>
          <w:color w:val="auto"/>
        </w:rPr>
        <w:t xml:space="preserve">-экономического развития </w:t>
      </w:r>
      <w:r w:rsidR="00F17BCE" w:rsidRPr="00B71792">
        <w:rPr>
          <w:rFonts w:ascii="Times New Roman" w:hAnsi="Times New Roman" w:cs="Times New Roman"/>
          <w:color w:val="auto"/>
        </w:rPr>
        <w:t xml:space="preserve">города Каргата </w:t>
      </w:r>
      <w:r w:rsidR="00DB38D0" w:rsidRPr="00B71792">
        <w:rPr>
          <w:rFonts w:ascii="Times New Roman" w:hAnsi="Times New Roman" w:cs="Times New Roman"/>
          <w:color w:val="auto"/>
        </w:rPr>
        <w:t>Каргатского</w:t>
      </w:r>
      <w:r w:rsidR="00486F2A">
        <w:rPr>
          <w:rFonts w:ascii="Times New Roman" w:hAnsi="Times New Roman" w:cs="Times New Roman"/>
          <w:color w:val="auto"/>
        </w:rPr>
        <w:t xml:space="preserve"> района на 2025 год и плановый период 2026 и 2027</w:t>
      </w:r>
      <w:r w:rsidR="00E8098C" w:rsidRPr="00B71792">
        <w:rPr>
          <w:rFonts w:ascii="Times New Roman" w:hAnsi="Times New Roman" w:cs="Times New Roman"/>
          <w:color w:val="auto"/>
        </w:rPr>
        <w:t xml:space="preserve"> годов, </w:t>
      </w:r>
      <w:r w:rsidRPr="00B71792">
        <w:rPr>
          <w:rFonts w:ascii="Times New Roman" w:hAnsi="Times New Roman" w:cs="Times New Roman"/>
          <w:color w:val="auto"/>
        </w:rPr>
        <w:t xml:space="preserve">разработан с учетом сценарных условий развития экономики Российской Федерации, исходя из приоритетов </w:t>
      </w:r>
      <w:r w:rsidR="00E8098C" w:rsidRPr="00B71792">
        <w:rPr>
          <w:rFonts w:ascii="Times New Roman" w:hAnsi="Times New Roman" w:cs="Times New Roman"/>
          <w:color w:val="auto"/>
        </w:rPr>
        <w:t>социально-экономического развития Ново</w:t>
      </w:r>
      <w:r w:rsidR="00486F2A">
        <w:rPr>
          <w:rFonts w:ascii="Times New Roman" w:hAnsi="Times New Roman" w:cs="Times New Roman"/>
          <w:color w:val="auto"/>
        </w:rPr>
        <w:t>сибирской области на 2024 год и плановый период 2025 - 2026</w:t>
      </w:r>
      <w:r w:rsidR="00E8098C" w:rsidRPr="00B71792">
        <w:rPr>
          <w:rFonts w:ascii="Times New Roman" w:hAnsi="Times New Roman" w:cs="Times New Roman"/>
          <w:color w:val="auto"/>
        </w:rPr>
        <w:t xml:space="preserve"> годов</w:t>
      </w:r>
      <w:r w:rsidRPr="00B71792">
        <w:rPr>
          <w:rFonts w:ascii="Times New Roman" w:hAnsi="Times New Roman" w:cs="Times New Roman"/>
          <w:color w:val="auto"/>
        </w:rPr>
        <w:t>, итогов социально</w:t>
      </w:r>
      <w:r w:rsidR="00E8098C" w:rsidRPr="00B71792">
        <w:rPr>
          <w:rFonts w:ascii="Times New Roman" w:hAnsi="Times New Roman" w:cs="Times New Roman"/>
          <w:color w:val="auto"/>
        </w:rPr>
        <w:t xml:space="preserve">-экономического развития </w:t>
      </w:r>
      <w:r w:rsidR="00F17BCE" w:rsidRPr="00B71792">
        <w:rPr>
          <w:rFonts w:ascii="Times New Roman" w:hAnsi="Times New Roman" w:cs="Times New Roman"/>
          <w:color w:val="auto"/>
        </w:rPr>
        <w:t>город</w:t>
      </w:r>
      <w:r w:rsidR="00E8098C" w:rsidRPr="00B71792">
        <w:rPr>
          <w:rFonts w:ascii="Times New Roman" w:hAnsi="Times New Roman" w:cs="Times New Roman"/>
          <w:color w:val="auto"/>
        </w:rPr>
        <w:t>а</w:t>
      </w:r>
      <w:r w:rsidR="00EC575C" w:rsidRPr="00B71792">
        <w:rPr>
          <w:rFonts w:ascii="Times New Roman" w:hAnsi="Times New Roman" w:cs="Times New Roman"/>
          <w:color w:val="auto"/>
        </w:rPr>
        <w:t>,</w:t>
      </w:r>
      <w:r w:rsidR="00EC575C" w:rsidRPr="00B71792">
        <w:rPr>
          <w:rFonts w:ascii="Times New Roman" w:eastAsia="Times New Roman" w:hAnsi="Times New Roman" w:cs="Times New Roman"/>
          <w:color w:val="auto"/>
        </w:rPr>
        <w:t xml:space="preserve"> а также </w:t>
      </w:r>
      <w:r w:rsidR="00EC575C" w:rsidRPr="00B71792">
        <w:rPr>
          <w:rFonts w:ascii="Times New Roman" w:hAnsi="Times New Roman" w:cs="Times New Roman"/>
          <w:color w:val="auto"/>
        </w:rPr>
        <w:t>показателей перспективного планирования деятельности орг</w:t>
      </w:r>
      <w:r w:rsidR="000D23C2" w:rsidRPr="00B71792">
        <w:rPr>
          <w:rFonts w:ascii="Times New Roman" w:hAnsi="Times New Roman" w:cs="Times New Roman"/>
          <w:color w:val="auto"/>
        </w:rPr>
        <w:t xml:space="preserve">анизаций и предприятий на территории </w:t>
      </w:r>
      <w:r w:rsidR="00F17BCE" w:rsidRPr="00B71792">
        <w:rPr>
          <w:rFonts w:ascii="Times New Roman" w:hAnsi="Times New Roman" w:cs="Times New Roman"/>
          <w:color w:val="auto"/>
        </w:rPr>
        <w:t>города Каргата Каргатского</w:t>
      </w:r>
      <w:proofErr w:type="gramEnd"/>
      <w:r w:rsidR="00F17BCE" w:rsidRPr="00B71792">
        <w:rPr>
          <w:rFonts w:ascii="Times New Roman" w:hAnsi="Times New Roman" w:cs="Times New Roman"/>
          <w:color w:val="auto"/>
        </w:rPr>
        <w:t xml:space="preserve"> района Новосибирской области</w:t>
      </w:r>
      <w:r w:rsidR="00EC575C" w:rsidRPr="00B71792">
        <w:rPr>
          <w:rFonts w:ascii="Times New Roman" w:hAnsi="Times New Roman" w:cs="Times New Roman"/>
          <w:color w:val="auto"/>
        </w:rPr>
        <w:t>, с учетом тенденций, складывающихся в их развитии, а также статистических данных.</w:t>
      </w:r>
      <w:r w:rsidR="00777884" w:rsidRPr="00B71792">
        <w:rPr>
          <w:rFonts w:ascii="Times New Roman" w:hAnsi="Times New Roman" w:cs="Times New Roman"/>
        </w:rPr>
        <w:t xml:space="preserve"> В прогнозных расчетах учтены показатели финансово-хозяйственной деятельности организаций раз</w:t>
      </w:r>
      <w:r w:rsidR="0081698C" w:rsidRPr="00B71792">
        <w:rPr>
          <w:rFonts w:ascii="Times New Roman" w:hAnsi="Times New Roman" w:cs="Times New Roman"/>
        </w:rPr>
        <w:t>личных секторов экономики города</w:t>
      </w:r>
      <w:r w:rsidR="00777884" w:rsidRPr="00B71792">
        <w:rPr>
          <w:rFonts w:ascii="Times New Roman" w:hAnsi="Times New Roman" w:cs="Times New Roman"/>
        </w:rPr>
        <w:t>, достигнутые на момент составления прогноза, а также социально-демографические процессы, складывающиеся тенденции их развития.</w:t>
      </w:r>
    </w:p>
    <w:p w:rsidR="00777884" w:rsidRPr="00B71792" w:rsidRDefault="00777884" w:rsidP="00B7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71792">
        <w:rPr>
          <w:rFonts w:ascii="Times New Roman" w:hAnsi="Times New Roman" w:cs="Times New Roman"/>
        </w:rPr>
        <w:t>Развитие эконом</w:t>
      </w:r>
      <w:r w:rsidR="0081698C" w:rsidRPr="00B71792">
        <w:rPr>
          <w:rFonts w:ascii="Times New Roman" w:hAnsi="Times New Roman" w:cs="Times New Roman"/>
        </w:rPr>
        <w:t xml:space="preserve">ики города Каргата Каргатского </w:t>
      </w:r>
      <w:r w:rsidRPr="00B71792">
        <w:rPr>
          <w:rFonts w:ascii="Times New Roman" w:hAnsi="Times New Roman" w:cs="Times New Roman"/>
        </w:rPr>
        <w:t>района Новосибирской области прогнозируется в условиях реализации государственной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</w:t>
      </w:r>
    </w:p>
    <w:p w:rsidR="009B71EE" w:rsidRPr="00B71792" w:rsidRDefault="00486F2A" w:rsidP="00B71792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 итогам 2022-2024 </w:t>
      </w:r>
      <w:r w:rsidR="00F97BB7" w:rsidRPr="00B71792">
        <w:rPr>
          <w:rFonts w:ascii="Times New Roman" w:hAnsi="Times New Roman" w:cs="Times New Roman"/>
          <w:color w:val="auto"/>
        </w:rPr>
        <w:t>годов просл</w:t>
      </w:r>
      <w:r>
        <w:rPr>
          <w:rFonts w:ascii="Times New Roman" w:hAnsi="Times New Roman" w:cs="Times New Roman"/>
          <w:color w:val="auto"/>
        </w:rPr>
        <w:t xml:space="preserve">еживается стабильная тенденция </w:t>
      </w:r>
      <w:r w:rsidR="00F97BB7" w:rsidRPr="00B71792">
        <w:rPr>
          <w:rFonts w:ascii="Times New Roman" w:hAnsi="Times New Roman" w:cs="Times New Roman"/>
          <w:color w:val="auto"/>
        </w:rPr>
        <w:t>основных приоритетных направлений социально-экономического развития города Каргата</w:t>
      </w:r>
      <w:r w:rsidR="009B71EE" w:rsidRPr="00B71792">
        <w:rPr>
          <w:rFonts w:ascii="Times New Roman" w:hAnsi="Times New Roman" w:cs="Times New Roman"/>
          <w:color w:val="auto"/>
        </w:rPr>
        <w:t>:</w:t>
      </w:r>
    </w:p>
    <w:p w:rsidR="009B71EE" w:rsidRPr="00B71792" w:rsidRDefault="009B71EE" w:rsidP="00B7179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92">
        <w:rPr>
          <w:rFonts w:ascii="Times New Roman" w:hAnsi="Times New Roman" w:cs="Times New Roman"/>
          <w:color w:val="auto"/>
        </w:rPr>
        <w:t>-Активная инвестиционная политика</w:t>
      </w:r>
      <w:r w:rsidR="00B71792">
        <w:rPr>
          <w:rFonts w:ascii="Times New Roman" w:hAnsi="Times New Roman" w:cs="Times New Roman"/>
          <w:color w:val="auto"/>
        </w:rPr>
        <w:t>;</w:t>
      </w:r>
    </w:p>
    <w:p w:rsidR="009B71EE" w:rsidRPr="00B71792" w:rsidRDefault="009B71EE" w:rsidP="00B7179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92">
        <w:rPr>
          <w:rFonts w:ascii="Times New Roman" w:hAnsi="Times New Roman" w:cs="Times New Roman"/>
          <w:color w:val="auto"/>
        </w:rPr>
        <w:t>-Обеспечение роста благососто</w:t>
      </w:r>
      <w:r w:rsidR="00B71792">
        <w:rPr>
          <w:rFonts w:ascii="Times New Roman" w:hAnsi="Times New Roman" w:cs="Times New Roman"/>
          <w:color w:val="auto"/>
        </w:rPr>
        <w:t>яние и качества жизни населения;</w:t>
      </w:r>
    </w:p>
    <w:p w:rsidR="009B71EE" w:rsidRPr="00B71792" w:rsidRDefault="009B71EE" w:rsidP="00B7179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92">
        <w:rPr>
          <w:rFonts w:ascii="Times New Roman" w:hAnsi="Times New Roman" w:cs="Times New Roman"/>
          <w:color w:val="auto"/>
        </w:rPr>
        <w:t>-Повышение эффективности муниципального управления социально- экономического развития.</w:t>
      </w:r>
    </w:p>
    <w:p w:rsidR="00EC575C" w:rsidRPr="00B71792" w:rsidRDefault="009B71EE" w:rsidP="00B7179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71792">
        <w:rPr>
          <w:rFonts w:ascii="Times New Roman" w:hAnsi="Times New Roman" w:cs="Times New Roman"/>
          <w:color w:val="auto"/>
        </w:rPr>
        <w:t>На</w:t>
      </w:r>
      <w:r w:rsidR="00486F2A">
        <w:rPr>
          <w:rFonts w:ascii="Times New Roman" w:hAnsi="Times New Roman" w:cs="Times New Roman"/>
          <w:color w:val="auto"/>
        </w:rPr>
        <w:t xml:space="preserve"> 2025год и плановый период 2026 и 2027</w:t>
      </w:r>
      <w:r w:rsidR="00F97BB7" w:rsidRPr="00B71792">
        <w:rPr>
          <w:rFonts w:ascii="Times New Roman" w:hAnsi="Times New Roman" w:cs="Times New Roman"/>
          <w:color w:val="auto"/>
        </w:rPr>
        <w:t xml:space="preserve"> годов</w:t>
      </w:r>
      <w:r w:rsidRPr="00B71792">
        <w:rPr>
          <w:rFonts w:ascii="Times New Roman" w:hAnsi="Times New Roman" w:cs="Times New Roman"/>
          <w:color w:val="auto"/>
        </w:rPr>
        <w:t xml:space="preserve"> ожидается та же тенденция основных напр</w:t>
      </w:r>
      <w:r w:rsidR="00777884" w:rsidRPr="00B71792">
        <w:rPr>
          <w:rFonts w:ascii="Times New Roman" w:hAnsi="Times New Roman" w:cs="Times New Roman"/>
          <w:color w:val="auto"/>
        </w:rPr>
        <w:t>а</w:t>
      </w:r>
      <w:r w:rsidRPr="00B71792">
        <w:rPr>
          <w:rFonts w:ascii="Times New Roman" w:hAnsi="Times New Roman" w:cs="Times New Roman"/>
          <w:color w:val="auto"/>
        </w:rPr>
        <w:t>влений.</w:t>
      </w:r>
    </w:p>
    <w:p w:rsidR="00B71792" w:rsidRDefault="00B71792" w:rsidP="00B71792">
      <w:pPr>
        <w:tabs>
          <w:tab w:val="left" w:pos="5152"/>
        </w:tabs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FB438B" w:rsidRPr="00B71792" w:rsidRDefault="005F0298" w:rsidP="00B71792">
      <w:pPr>
        <w:tabs>
          <w:tab w:val="left" w:pos="5152"/>
        </w:tabs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</w:rPr>
      </w:pPr>
      <w:r w:rsidRPr="00B71792">
        <w:rPr>
          <w:rFonts w:ascii="Times New Roman" w:hAnsi="Times New Roman" w:cs="Times New Roman"/>
          <w:b/>
          <w:color w:val="000000" w:themeColor="text1"/>
        </w:rPr>
        <w:t>Разработк</w:t>
      </w:r>
      <w:r w:rsidR="000D23C2" w:rsidRPr="00B71792">
        <w:rPr>
          <w:rFonts w:ascii="Times New Roman" w:hAnsi="Times New Roman" w:cs="Times New Roman"/>
          <w:b/>
          <w:color w:val="000000" w:themeColor="text1"/>
        </w:rPr>
        <w:t>а прогноза осуществлялась в трех</w:t>
      </w:r>
      <w:r w:rsidR="00B846E2" w:rsidRPr="00B71792">
        <w:rPr>
          <w:rFonts w:ascii="Times New Roman" w:hAnsi="Times New Roman" w:cs="Times New Roman"/>
          <w:b/>
          <w:color w:val="000000" w:themeColor="text1"/>
        </w:rPr>
        <w:t xml:space="preserve"> вариантах,</w:t>
      </w:r>
      <w:r w:rsidR="00B7179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D23C2" w:rsidRPr="00B71792">
        <w:rPr>
          <w:rFonts w:ascii="Times New Roman" w:hAnsi="Times New Roman" w:cs="Times New Roman"/>
          <w:b/>
          <w:color w:val="000000" w:themeColor="text1"/>
        </w:rPr>
        <w:t>базовом</w:t>
      </w:r>
      <w:r w:rsidR="003620D5" w:rsidRPr="00B71792">
        <w:rPr>
          <w:rFonts w:ascii="Times New Roman" w:hAnsi="Times New Roman" w:cs="Times New Roman"/>
          <w:b/>
          <w:color w:val="000000" w:themeColor="text1"/>
        </w:rPr>
        <w:t>,</w:t>
      </w:r>
      <w:r w:rsidR="000D23C2" w:rsidRPr="00B7179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8098C" w:rsidRPr="00B71792">
        <w:rPr>
          <w:rFonts w:ascii="Times New Roman" w:hAnsi="Times New Roman" w:cs="Times New Roman"/>
          <w:b/>
          <w:color w:val="000000" w:themeColor="text1"/>
        </w:rPr>
        <w:t>консервативном</w:t>
      </w:r>
      <w:r w:rsidR="00FB438B" w:rsidRPr="00B71792">
        <w:rPr>
          <w:rFonts w:ascii="Times New Roman" w:hAnsi="Times New Roman" w:cs="Times New Roman"/>
          <w:b/>
          <w:color w:val="000000" w:themeColor="text1"/>
        </w:rPr>
        <w:t xml:space="preserve">  и умеренно-</w:t>
      </w:r>
      <w:r w:rsidR="000D23C2" w:rsidRPr="00B71792">
        <w:rPr>
          <w:rFonts w:ascii="Times New Roman" w:hAnsi="Times New Roman" w:cs="Times New Roman"/>
          <w:b/>
          <w:color w:val="000000" w:themeColor="text1"/>
        </w:rPr>
        <w:t>оптимистич</w:t>
      </w:r>
      <w:r w:rsidR="003620D5" w:rsidRPr="00B71792">
        <w:rPr>
          <w:rFonts w:ascii="Times New Roman" w:hAnsi="Times New Roman" w:cs="Times New Roman"/>
          <w:b/>
          <w:color w:val="000000" w:themeColor="text1"/>
        </w:rPr>
        <w:t>ном</w:t>
      </w:r>
      <w:r w:rsidR="000D23C2" w:rsidRPr="00B71792">
        <w:rPr>
          <w:rFonts w:ascii="Times New Roman" w:hAnsi="Times New Roman" w:cs="Times New Roman"/>
          <w:b/>
          <w:color w:val="000000" w:themeColor="text1"/>
        </w:rPr>
        <w:t>.</w:t>
      </w:r>
    </w:p>
    <w:p w:rsidR="00FB438B" w:rsidRPr="00B71792" w:rsidRDefault="00B71792" w:rsidP="00B71792">
      <w:pPr>
        <w:tabs>
          <w:tab w:val="left" w:pos="5152"/>
        </w:tabs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 w:rsidR="005F0298" w:rsidRPr="00B71792">
        <w:rPr>
          <w:rFonts w:ascii="Times New Roman" w:hAnsi="Times New Roman" w:cs="Times New Roman"/>
          <w:color w:val="auto"/>
        </w:rPr>
        <w:t xml:space="preserve"> </w:t>
      </w:r>
      <w:r w:rsidR="00FB438B" w:rsidRPr="00B71792">
        <w:rPr>
          <w:rFonts w:ascii="Times New Roman" w:eastAsia="Times New Roman" w:hAnsi="Times New Roman" w:cs="Times New Roman"/>
          <w:color w:val="auto"/>
        </w:rPr>
        <w:t>Базовый вариант описывает наиболее вероятный сценарий развития экономики с учетом ожидаемых внешних условий и принимаемых мер экономической политики, обеспечивающих восстановление занятости и доходов населения, рост экономики.</w:t>
      </w:r>
    </w:p>
    <w:p w:rsidR="00FB438B" w:rsidRPr="00B71792" w:rsidRDefault="00B71792" w:rsidP="00B71792">
      <w:pPr>
        <w:tabs>
          <w:tab w:val="left" w:pos="5152"/>
        </w:tabs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2. </w:t>
      </w:r>
      <w:r w:rsidR="00FB438B" w:rsidRPr="00B71792">
        <w:rPr>
          <w:rFonts w:ascii="Times New Roman" w:eastAsia="Times New Roman" w:hAnsi="Times New Roman" w:cs="Times New Roman"/>
          <w:color w:val="auto"/>
        </w:rPr>
        <w:t>Консервативный вариант основан на предпосылке о более затяжном восстановлении экономики и замедлении темпов ее роста в среднесрочной перспективе.</w:t>
      </w:r>
    </w:p>
    <w:p w:rsidR="00F97BB7" w:rsidRPr="00B71792" w:rsidRDefault="00B71792" w:rsidP="00B71792">
      <w:pPr>
        <w:tabs>
          <w:tab w:val="left" w:pos="5152"/>
        </w:tabs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</w:t>
      </w:r>
      <w:r w:rsidR="00FB438B" w:rsidRPr="00B71792">
        <w:rPr>
          <w:rFonts w:ascii="Times New Roman" w:eastAsia="Times New Roman" w:hAnsi="Times New Roman" w:cs="Times New Roman"/>
          <w:color w:val="auto"/>
        </w:rPr>
        <w:t xml:space="preserve"> Умеренно-оптимистичный вариант п</w:t>
      </w:r>
      <w:r w:rsidR="00FB438B" w:rsidRPr="00B71792">
        <w:rPr>
          <w:rFonts w:ascii="Times New Roman" w:hAnsi="Times New Roman" w:cs="Times New Roman"/>
          <w:color w:val="auto"/>
        </w:rPr>
        <w:t xml:space="preserve">редполагает улучшение инвестиционного климата, развитие экономики в условиях повышения доверия частного бизнеса, расширение возможностей кредитного финансирования инвестиций частного капитала. </w:t>
      </w:r>
    </w:p>
    <w:p w:rsidR="00F97BB7" w:rsidRPr="00B71792" w:rsidRDefault="00FB438B" w:rsidP="00B71792">
      <w:pPr>
        <w:tabs>
          <w:tab w:val="left" w:pos="5152"/>
        </w:tabs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B71792">
        <w:rPr>
          <w:rFonts w:ascii="Times New Roman" w:hAnsi="Times New Roman" w:cs="Times New Roman"/>
          <w:color w:val="auto"/>
        </w:rPr>
        <w:t>Основные показатели прогноза социально-экономического</w:t>
      </w:r>
      <w:r w:rsidR="00F97BB7" w:rsidRPr="00B71792">
        <w:rPr>
          <w:rFonts w:ascii="Times New Roman" w:hAnsi="Times New Roman" w:cs="Times New Roman"/>
          <w:color w:val="auto"/>
        </w:rPr>
        <w:t xml:space="preserve"> </w:t>
      </w:r>
      <w:r w:rsidRPr="00B71792">
        <w:rPr>
          <w:rFonts w:ascii="Times New Roman" w:hAnsi="Times New Roman" w:cs="Times New Roman"/>
          <w:color w:val="auto"/>
        </w:rPr>
        <w:t>развития города Каргата служат исходной базой для разработки проекта бюджета города.</w:t>
      </w:r>
    </w:p>
    <w:p w:rsidR="00FB438B" w:rsidRPr="00B71792" w:rsidRDefault="00F97BB7" w:rsidP="00B71792">
      <w:pPr>
        <w:tabs>
          <w:tab w:val="left" w:pos="5152"/>
        </w:tabs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B71792">
        <w:rPr>
          <w:rFonts w:ascii="Times New Roman" w:hAnsi="Times New Roman" w:cs="Times New Roman"/>
          <w:color w:val="auto"/>
        </w:rPr>
        <w:t>Внешние условия сохраняются на уровне консервативного варианта,</w:t>
      </w:r>
      <w:r w:rsidR="009B71EE" w:rsidRPr="00B71792">
        <w:rPr>
          <w:rFonts w:ascii="Times New Roman" w:hAnsi="Times New Roman" w:cs="Times New Roman"/>
          <w:color w:val="auto"/>
        </w:rPr>
        <w:t xml:space="preserve"> </w:t>
      </w:r>
      <w:r w:rsidRPr="00B71792">
        <w:rPr>
          <w:rFonts w:ascii="Times New Roman" w:hAnsi="Times New Roman" w:cs="Times New Roman"/>
          <w:color w:val="auto"/>
        </w:rPr>
        <w:t>но для достижения намеченных целей предполагается смена ориентации экономики на базовый вариант.</w:t>
      </w:r>
    </w:p>
    <w:p w:rsidR="00FB438B" w:rsidRPr="00B71792" w:rsidRDefault="00FB438B" w:rsidP="00B71792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</w:p>
    <w:p w:rsidR="00B71792" w:rsidRDefault="00B7179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FB438B" w:rsidRDefault="00FB438B" w:rsidP="00FB438B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color w:val="auto"/>
          <w:sz w:val="28"/>
          <w:szCs w:val="28"/>
        </w:rPr>
      </w:pPr>
    </w:p>
    <w:p w:rsidR="00D462D8" w:rsidRPr="00B71792" w:rsidRDefault="00C820BC" w:rsidP="00B71792">
      <w:pPr>
        <w:pStyle w:val="20"/>
        <w:shd w:val="clear" w:color="auto" w:fill="auto"/>
        <w:spacing w:before="0" w:line="240" w:lineRule="auto"/>
        <w:ind w:firstLine="709"/>
        <w:jc w:val="center"/>
        <w:rPr>
          <w:b/>
          <w:color w:val="auto"/>
          <w:sz w:val="24"/>
          <w:szCs w:val="24"/>
        </w:rPr>
      </w:pPr>
      <w:r w:rsidRPr="00B71792">
        <w:rPr>
          <w:b/>
          <w:color w:val="auto"/>
          <w:sz w:val="24"/>
          <w:szCs w:val="24"/>
        </w:rPr>
        <w:t xml:space="preserve">Общая оценка социально-экономической ситуации в </w:t>
      </w:r>
      <w:r w:rsidR="00B62EFB" w:rsidRPr="00B71792">
        <w:rPr>
          <w:b/>
          <w:color w:val="auto"/>
          <w:sz w:val="24"/>
          <w:szCs w:val="24"/>
        </w:rPr>
        <w:t xml:space="preserve">городе Каргате </w:t>
      </w:r>
      <w:r w:rsidR="005C489C">
        <w:rPr>
          <w:b/>
          <w:color w:val="auto"/>
          <w:sz w:val="24"/>
          <w:szCs w:val="24"/>
        </w:rPr>
        <w:t>Каргатского района за 2022-2024</w:t>
      </w:r>
      <w:r w:rsidRPr="00B71792">
        <w:rPr>
          <w:b/>
          <w:color w:val="auto"/>
          <w:sz w:val="24"/>
          <w:szCs w:val="24"/>
        </w:rPr>
        <w:t xml:space="preserve"> год</w:t>
      </w:r>
    </w:p>
    <w:p w:rsidR="00E8098C" w:rsidRPr="00B71792" w:rsidRDefault="00E8098C" w:rsidP="00B71792">
      <w:pPr>
        <w:pStyle w:val="20"/>
        <w:shd w:val="clear" w:color="auto" w:fill="auto"/>
        <w:spacing w:before="0" w:line="240" w:lineRule="auto"/>
        <w:ind w:firstLine="709"/>
        <w:jc w:val="center"/>
        <w:rPr>
          <w:b/>
          <w:color w:val="auto"/>
          <w:sz w:val="24"/>
          <w:szCs w:val="24"/>
        </w:rPr>
      </w:pPr>
    </w:p>
    <w:p w:rsidR="00D462D8" w:rsidRPr="00B71792" w:rsidRDefault="005F0298" w:rsidP="00B71792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4"/>
          <w:szCs w:val="24"/>
        </w:rPr>
      </w:pPr>
      <w:r w:rsidRPr="00B71792">
        <w:rPr>
          <w:color w:val="auto"/>
          <w:sz w:val="24"/>
          <w:szCs w:val="24"/>
        </w:rPr>
        <w:t>Численность постоя</w:t>
      </w:r>
      <w:r w:rsidR="00016DA2" w:rsidRPr="00B71792">
        <w:rPr>
          <w:color w:val="auto"/>
          <w:sz w:val="24"/>
          <w:szCs w:val="24"/>
        </w:rPr>
        <w:t xml:space="preserve">нного населения </w:t>
      </w:r>
      <w:r w:rsidR="00B62EFB" w:rsidRPr="00B71792">
        <w:rPr>
          <w:color w:val="auto"/>
          <w:sz w:val="24"/>
          <w:szCs w:val="24"/>
        </w:rPr>
        <w:t xml:space="preserve">города Каргата </w:t>
      </w:r>
      <w:r w:rsidR="00016DA2" w:rsidRPr="00B71792">
        <w:rPr>
          <w:color w:val="auto"/>
          <w:sz w:val="24"/>
          <w:szCs w:val="24"/>
        </w:rPr>
        <w:t>Карг</w:t>
      </w:r>
      <w:r w:rsidR="00DB38D0" w:rsidRPr="00B71792">
        <w:rPr>
          <w:color w:val="auto"/>
          <w:sz w:val="24"/>
          <w:szCs w:val="24"/>
        </w:rPr>
        <w:t>атского</w:t>
      </w:r>
      <w:r w:rsidR="00486F2A">
        <w:rPr>
          <w:color w:val="auto"/>
          <w:sz w:val="24"/>
          <w:szCs w:val="24"/>
        </w:rPr>
        <w:t xml:space="preserve"> района на 01 января 2024</w:t>
      </w:r>
      <w:r w:rsidR="003620D5" w:rsidRPr="00B71792">
        <w:rPr>
          <w:color w:val="auto"/>
          <w:sz w:val="24"/>
          <w:szCs w:val="24"/>
        </w:rPr>
        <w:t xml:space="preserve"> год</w:t>
      </w:r>
      <w:r w:rsidR="00016DA2" w:rsidRPr="00B71792">
        <w:rPr>
          <w:color w:val="auto"/>
          <w:sz w:val="24"/>
          <w:szCs w:val="24"/>
        </w:rPr>
        <w:t xml:space="preserve"> составила </w:t>
      </w:r>
      <w:r w:rsidR="003620D5" w:rsidRPr="00B71792">
        <w:rPr>
          <w:color w:val="auto"/>
          <w:sz w:val="24"/>
          <w:szCs w:val="24"/>
        </w:rPr>
        <w:t>8751 чело</w:t>
      </w:r>
      <w:r w:rsidR="005C489C">
        <w:rPr>
          <w:color w:val="auto"/>
          <w:sz w:val="24"/>
          <w:szCs w:val="24"/>
        </w:rPr>
        <w:t>век. С</w:t>
      </w:r>
      <w:r w:rsidR="003620D5" w:rsidRPr="00B71792">
        <w:rPr>
          <w:color w:val="auto"/>
          <w:sz w:val="24"/>
          <w:szCs w:val="24"/>
        </w:rPr>
        <w:t xml:space="preserve"> 2022</w:t>
      </w:r>
      <w:r w:rsidRPr="00B71792">
        <w:rPr>
          <w:color w:val="auto"/>
          <w:sz w:val="24"/>
          <w:szCs w:val="24"/>
        </w:rPr>
        <w:t xml:space="preserve"> год</w:t>
      </w:r>
      <w:r w:rsidR="005C489C">
        <w:rPr>
          <w:color w:val="auto"/>
          <w:sz w:val="24"/>
          <w:szCs w:val="24"/>
        </w:rPr>
        <w:t>а</w:t>
      </w:r>
      <w:r w:rsidRPr="00B71792">
        <w:rPr>
          <w:color w:val="auto"/>
          <w:sz w:val="24"/>
          <w:szCs w:val="24"/>
        </w:rPr>
        <w:t xml:space="preserve"> численность н</w:t>
      </w:r>
      <w:r w:rsidR="00016DA2" w:rsidRPr="00B71792">
        <w:rPr>
          <w:color w:val="auto"/>
          <w:sz w:val="24"/>
          <w:szCs w:val="24"/>
        </w:rPr>
        <w:t xml:space="preserve">аселения сократилась на </w:t>
      </w:r>
      <w:r w:rsidR="00486F2A">
        <w:rPr>
          <w:color w:val="auto"/>
          <w:sz w:val="24"/>
          <w:szCs w:val="24"/>
        </w:rPr>
        <w:t>535</w:t>
      </w:r>
      <w:r w:rsidR="00016DA2" w:rsidRPr="00B71792">
        <w:rPr>
          <w:color w:val="auto"/>
          <w:sz w:val="24"/>
          <w:szCs w:val="24"/>
        </w:rPr>
        <w:t xml:space="preserve"> человек</w:t>
      </w:r>
      <w:r w:rsidRPr="00B71792">
        <w:rPr>
          <w:color w:val="auto"/>
          <w:sz w:val="24"/>
          <w:szCs w:val="24"/>
        </w:rPr>
        <w:t>.</w:t>
      </w:r>
      <w:r w:rsidR="0097302B" w:rsidRPr="00B71792">
        <w:rPr>
          <w:color w:val="auto"/>
          <w:sz w:val="24"/>
          <w:szCs w:val="24"/>
        </w:rPr>
        <w:t xml:space="preserve"> </w:t>
      </w:r>
      <w:r w:rsidR="00486F2A">
        <w:rPr>
          <w:color w:val="auto"/>
          <w:sz w:val="24"/>
          <w:szCs w:val="24"/>
        </w:rPr>
        <w:t>Анализ предыдущих лет (</w:t>
      </w:r>
      <w:r w:rsidR="001F53B1" w:rsidRPr="00B71792">
        <w:rPr>
          <w:color w:val="auto"/>
          <w:sz w:val="24"/>
          <w:szCs w:val="24"/>
        </w:rPr>
        <w:t>202</w:t>
      </w:r>
      <w:r w:rsidR="00B71792">
        <w:rPr>
          <w:color w:val="auto"/>
          <w:sz w:val="24"/>
          <w:szCs w:val="24"/>
        </w:rPr>
        <w:t xml:space="preserve">1 </w:t>
      </w:r>
      <w:r w:rsidR="001F53B1" w:rsidRPr="00B71792">
        <w:rPr>
          <w:color w:val="auto"/>
          <w:sz w:val="24"/>
          <w:szCs w:val="24"/>
        </w:rPr>
        <w:t>год.</w:t>
      </w:r>
      <w:r w:rsidR="00B71792">
        <w:rPr>
          <w:color w:val="auto"/>
          <w:sz w:val="24"/>
          <w:szCs w:val="24"/>
        </w:rPr>
        <w:t xml:space="preserve"> – </w:t>
      </w:r>
      <w:r w:rsidR="001F53B1" w:rsidRPr="00B71792">
        <w:rPr>
          <w:color w:val="auto"/>
          <w:sz w:val="24"/>
          <w:szCs w:val="24"/>
        </w:rPr>
        <w:t>8925</w:t>
      </w:r>
      <w:r w:rsidR="00B71792">
        <w:rPr>
          <w:color w:val="auto"/>
          <w:sz w:val="24"/>
          <w:szCs w:val="24"/>
        </w:rPr>
        <w:t xml:space="preserve"> </w:t>
      </w:r>
      <w:r w:rsidR="001F53B1" w:rsidRPr="00B71792">
        <w:rPr>
          <w:color w:val="auto"/>
          <w:sz w:val="24"/>
          <w:szCs w:val="24"/>
        </w:rPr>
        <w:t>чел, 2022</w:t>
      </w:r>
      <w:r w:rsidR="00B71792">
        <w:rPr>
          <w:color w:val="auto"/>
          <w:sz w:val="24"/>
          <w:szCs w:val="24"/>
        </w:rPr>
        <w:t xml:space="preserve"> </w:t>
      </w:r>
      <w:r w:rsidR="001F53B1" w:rsidRPr="00B71792">
        <w:rPr>
          <w:color w:val="auto"/>
          <w:sz w:val="24"/>
          <w:szCs w:val="24"/>
        </w:rPr>
        <w:t>г.</w:t>
      </w:r>
      <w:r w:rsidR="00B71792">
        <w:rPr>
          <w:color w:val="auto"/>
          <w:sz w:val="24"/>
          <w:szCs w:val="24"/>
        </w:rPr>
        <w:t xml:space="preserve"> – </w:t>
      </w:r>
      <w:r w:rsidR="001F53B1" w:rsidRPr="00B71792">
        <w:rPr>
          <w:color w:val="auto"/>
          <w:sz w:val="24"/>
          <w:szCs w:val="24"/>
        </w:rPr>
        <w:t>8751</w:t>
      </w:r>
      <w:r w:rsidR="00B71792">
        <w:rPr>
          <w:color w:val="auto"/>
          <w:sz w:val="24"/>
          <w:szCs w:val="24"/>
        </w:rPr>
        <w:t xml:space="preserve"> </w:t>
      </w:r>
      <w:r w:rsidR="001F53B1" w:rsidRPr="00B71792">
        <w:rPr>
          <w:color w:val="auto"/>
          <w:sz w:val="24"/>
          <w:szCs w:val="24"/>
        </w:rPr>
        <w:t>чел</w:t>
      </w:r>
      <w:r w:rsidR="00486F2A">
        <w:rPr>
          <w:color w:val="auto"/>
          <w:sz w:val="24"/>
          <w:szCs w:val="24"/>
        </w:rPr>
        <w:t>,2023г,-8216</w:t>
      </w:r>
      <w:r w:rsidR="00B71792">
        <w:rPr>
          <w:color w:val="auto"/>
          <w:sz w:val="24"/>
          <w:szCs w:val="24"/>
        </w:rPr>
        <w:t>)</w:t>
      </w:r>
      <w:r w:rsidR="001F53B1" w:rsidRPr="00B71792">
        <w:rPr>
          <w:color w:val="auto"/>
          <w:sz w:val="24"/>
          <w:szCs w:val="24"/>
        </w:rPr>
        <w:t xml:space="preserve"> показывает стабильное снижение</w:t>
      </w:r>
      <w:r w:rsidR="00627972" w:rsidRPr="00B71792">
        <w:rPr>
          <w:color w:val="auto"/>
          <w:sz w:val="24"/>
          <w:szCs w:val="24"/>
        </w:rPr>
        <w:t xml:space="preserve"> населения.</w:t>
      </w:r>
      <w:r w:rsidR="001F53B1" w:rsidRPr="00B71792">
        <w:rPr>
          <w:color w:val="auto"/>
          <w:sz w:val="24"/>
          <w:szCs w:val="24"/>
        </w:rPr>
        <w:t xml:space="preserve"> </w:t>
      </w:r>
      <w:r w:rsidR="0097302B" w:rsidRPr="00B71792">
        <w:rPr>
          <w:color w:val="auto"/>
          <w:sz w:val="24"/>
          <w:szCs w:val="24"/>
        </w:rPr>
        <w:t>Демографичес</w:t>
      </w:r>
      <w:r w:rsidR="00EB1B8C">
        <w:rPr>
          <w:color w:val="auto"/>
          <w:sz w:val="24"/>
          <w:szCs w:val="24"/>
        </w:rPr>
        <w:t xml:space="preserve">кая ситуация в городе Каргате к </w:t>
      </w:r>
      <w:r w:rsidR="0097302B" w:rsidRPr="00B71792">
        <w:rPr>
          <w:color w:val="auto"/>
          <w:sz w:val="24"/>
          <w:szCs w:val="24"/>
        </w:rPr>
        <w:t>сожалению имеет отрицательную тенденцию просматривается динамика естественной убыли населения,</w:t>
      </w:r>
      <w:r w:rsidR="00BB46CB">
        <w:rPr>
          <w:color w:val="auto"/>
          <w:sz w:val="24"/>
          <w:szCs w:val="24"/>
        </w:rPr>
        <w:t xml:space="preserve"> </w:t>
      </w:r>
      <w:r w:rsidR="003525A5">
        <w:rPr>
          <w:color w:val="auto"/>
          <w:sz w:val="24"/>
          <w:szCs w:val="24"/>
        </w:rPr>
        <w:t>а также имеется % убыли в связи со специальн</w:t>
      </w:r>
      <w:r w:rsidR="00BB46CB">
        <w:rPr>
          <w:color w:val="auto"/>
          <w:sz w:val="24"/>
          <w:szCs w:val="24"/>
        </w:rPr>
        <w:t>ой военной операцией на Украине</w:t>
      </w:r>
      <w:r w:rsidR="003525A5">
        <w:rPr>
          <w:color w:val="auto"/>
          <w:sz w:val="24"/>
          <w:szCs w:val="24"/>
        </w:rPr>
        <w:t>,</w:t>
      </w:r>
      <w:r w:rsidR="00BB46CB">
        <w:rPr>
          <w:color w:val="auto"/>
          <w:sz w:val="24"/>
          <w:szCs w:val="24"/>
        </w:rPr>
        <w:t xml:space="preserve"> </w:t>
      </w:r>
      <w:r w:rsidR="0097302B" w:rsidRPr="00B71792">
        <w:rPr>
          <w:color w:val="auto"/>
          <w:sz w:val="24"/>
          <w:szCs w:val="24"/>
        </w:rPr>
        <w:t>о</w:t>
      </w:r>
      <w:r w:rsidRPr="00B71792">
        <w:rPr>
          <w:color w:val="auto"/>
          <w:sz w:val="24"/>
          <w:szCs w:val="24"/>
        </w:rPr>
        <w:t>бщее сниже</w:t>
      </w:r>
      <w:r w:rsidR="00DF3DA0" w:rsidRPr="00B71792">
        <w:rPr>
          <w:color w:val="auto"/>
          <w:sz w:val="24"/>
          <w:szCs w:val="24"/>
        </w:rPr>
        <w:t>н</w:t>
      </w:r>
      <w:r w:rsidR="00486F2A">
        <w:rPr>
          <w:color w:val="auto"/>
          <w:sz w:val="24"/>
          <w:szCs w:val="24"/>
        </w:rPr>
        <w:t xml:space="preserve">ие численности населения на 6 </w:t>
      </w:r>
      <w:r w:rsidRPr="00B71792">
        <w:rPr>
          <w:color w:val="auto"/>
          <w:sz w:val="24"/>
          <w:szCs w:val="24"/>
        </w:rPr>
        <w:t xml:space="preserve">% </w:t>
      </w:r>
      <w:r w:rsidR="0097302B" w:rsidRPr="00B71792">
        <w:rPr>
          <w:color w:val="auto"/>
          <w:sz w:val="24"/>
          <w:szCs w:val="24"/>
        </w:rPr>
        <w:t>к предыдущему году</w:t>
      </w:r>
      <w:r w:rsidR="003525A5">
        <w:rPr>
          <w:color w:val="auto"/>
          <w:sz w:val="24"/>
          <w:szCs w:val="24"/>
        </w:rPr>
        <w:t>.</w:t>
      </w:r>
      <w:r w:rsidR="0097302B" w:rsidRPr="00B71792">
        <w:rPr>
          <w:color w:val="auto"/>
          <w:sz w:val="24"/>
          <w:szCs w:val="24"/>
        </w:rPr>
        <w:t xml:space="preserve"> </w:t>
      </w:r>
      <w:r w:rsidR="003525A5">
        <w:rPr>
          <w:color w:val="auto"/>
          <w:sz w:val="24"/>
          <w:szCs w:val="24"/>
        </w:rPr>
        <w:t>О</w:t>
      </w:r>
      <w:r w:rsidRPr="00B71792">
        <w:rPr>
          <w:color w:val="auto"/>
          <w:sz w:val="24"/>
          <w:szCs w:val="24"/>
        </w:rPr>
        <w:t>бусловлено превышением числ</w:t>
      </w:r>
      <w:r w:rsidR="0097302B" w:rsidRPr="00B71792">
        <w:rPr>
          <w:color w:val="auto"/>
          <w:sz w:val="24"/>
          <w:szCs w:val="24"/>
        </w:rPr>
        <w:t xml:space="preserve">а </w:t>
      </w:r>
      <w:proofErr w:type="gramStart"/>
      <w:r w:rsidR="0097302B" w:rsidRPr="00B71792">
        <w:rPr>
          <w:color w:val="auto"/>
          <w:sz w:val="24"/>
          <w:szCs w:val="24"/>
        </w:rPr>
        <w:t>умерших</w:t>
      </w:r>
      <w:proofErr w:type="gramEnd"/>
      <w:r w:rsidR="0097302B" w:rsidRPr="00B71792">
        <w:rPr>
          <w:color w:val="auto"/>
          <w:sz w:val="24"/>
          <w:szCs w:val="24"/>
        </w:rPr>
        <w:t xml:space="preserve"> над числом родившихся, и имеет место быть миграционный прирост (убыль)</w:t>
      </w:r>
      <w:r w:rsidR="00F2611B">
        <w:rPr>
          <w:color w:val="auto"/>
          <w:sz w:val="24"/>
          <w:szCs w:val="24"/>
        </w:rPr>
        <w:t>,</w:t>
      </w:r>
      <w:r w:rsidR="0097302B" w:rsidRPr="00B71792">
        <w:rPr>
          <w:color w:val="auto"/>
          <w:sz w:val="24"/>
          <w:szCs w:val="24"/>
        </w:rPr>
        <w:t xml:space="preserve"> миграция населения в город.</w:t>
      </w:r>
    </w:p>
    <w:p w:rsidR="00487300" w:rsidRPr="00B71792" w:rsidRDefault="00F2611B" w:rsidP="00B71792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Численность населения занятых</w:t>
      </w:r>
      <w:r w:rsidR="00487300" w:rsidRPr="00B71792">
        <w:rPr>
          <w:color w:val="auto"/>
          <w:sz w:val="24"/>
          <w:szCs w:val="24"/>
        </w:rPr>
        <w:t xml:space="preserve"> в экономике, в виду сокращения общей численности населения, приводит к снижению трудовых ресурсов. К 2024 году численность занятых в экономике города составит 2880</w:t>
      </w:r>
      <w:r w:rsidR="00B71792">
        <w:rPr>
          <w:color w:val="auto"/>
          <w:sz w:val="24"/>
          <w:szCs w:val="24"/>
        </w:rPr>
        <w:t xml:space="preserve"> </w:t>
      </w:r>
      <w:r w:rsidR="00487300" w:rsidRPr="00B71792">
        <w:rPr>
          <w:color w:val="auto"/>
          <w:sz w:val="24"/>
          <w:szCs w:val="24"/>
        </w:rPr>
        <w:t>чел.</w:t>
      </w:r>
      <w:r w:rsidR="00B71792">
        <w:rPr>
          <w:color w:val="auto"/>
          <w:sz w:val="24"/>
          <w:szCs w:val="24"/>
        </w:rPr>
        <w:t xml:space="preserve"> </w:t>
      </w:r>
      <w:r w:rsidR="00487300" w:rsidRPr="00B71792">
        <w:rPr>
          <w:color w:val="auto"/>
          <w:sz w:val="24"/>
          <w:szCs w:val="24"/>
        </w:rPr>
        <w:t>к уровню 2022</w:t>
      </w:r>
      <w:r w:rsidR="00B71792">
        <w:rPr>
          <w:color w:val="auto"/>
          <w:sz w:val="24"/>
          <w:szCs w:val="24"/>
        </w:rPr>
        <w:t xml:space="preserve"> </w:t>
      </w:r>
      <w:r w:rsidR="007876D1">
        <w:rPr>
          <w:color w:val="auto"/>
          <w:sz w:val="24"/>
          <w:szCs w:val="24"/>
        </w:rPr>
        <w:t xml:space="preserve">года показатель составит </w:t>
      </w:r>
      <w:r w:rsidR="00B5426C">
        <w:rPr>
          <w:color w:val="auto"/>
          <w:sz w:val="24"/>
          <w:szCs w:val="24"/>
        </w:rPr>
        <w:t>-</w:t>
      </w:r>
      <w:r w:rsidR="007876D1">
        <w:rPr>
          <w:color w:val="auto"/>
          <w:sz w:val="24"/>
          <w:szCs w:val="24"/>
        </w:rPr>
        <w:t>3</w:t>
      </w:r>
      <w:r w:rsidR="00487300" w:rsidRPr="00B71792">
        <w:rPr>
          <w:color w:val="auto"/>
          <w:sz w:val="24"/>
          <w:szCs w:val="24"/>
        </w:rPr>
        <w:t>,3%.</w:t>
      </w:r>
      <w:r w:rsidR="007876D1">
        <w:rPr>
          <w:color w:val="auto"/>
          <w:sz w:val="24"/>
          <w:szCs w:val="24"/>
        </w:rPr>
        <w:t>,а к 2025году с</w:t>
      </w:r>
      <w:r>
        <w:rPr>
          <w:color w:val="auto"/>
          <w:sz w:val="24"/>
          <w:szCs w:val="24"/>
        </w:rPr>
        <w:t xml:space="preserve"> учетом уровня  2023 года численность населения занятых в экономике уменьшится еще на </w:t>
      </w:r>
      <w:r w:rsidR="007876D1">
        <w:rPr>
          <w:color w:val="auto"/>
          <w:sz w:val="24"/>
          <w:szCs w:val="24"/>
        </w:rPr>
        <w:t>6%.</w:t>
      </w:r>
    </w:p>
    <w:p w:rsidR="00893947" w:rsidRPr="00B71792" w:rsidRDefault="00893947" w:rsidP="00B71792">
      <w:pPr>
        <w:pStyle w:val="20"/>
        <w:shd w:val="clear" w:color="auto" w:fill="auto"/>
        <w:spacing w:before="0" w:line="240" w:lineRule="auto"/>
        <w:ind w:firstLine="709"/>
        <w:jc w:val="both"/>
        <w:rPr>
          <w:rStyle w:val="af"/>
          <w:sz w:val="24"/>
          <w:szCs w:val="24"/>
        </w:rPr>
      </w:pPr>
    </w:p>
    <w:p w:rsidR="00031EDE" w:rsidRPr="00B71792" w:rsidRDefault="005F0298" w:rsidP="00B71792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4"/>
          <w:szCs w:val="24"/>
        </w:rPr>
      </w:pPr>
      <w:r w:rsidRPr="00BB46CB">
        <w:rPr>
          <w:rStyle w:val="af"/>
          <w:sz w:val="24"/>
          <w:szCs w:val="24"/>
        </w:rPr>
        <w:t>Объем работ,</w:t>
      </w:r>
      <w:r w:rsidRPr="00B71792">
        <w:rPr>
          <w:rStyle w:val="af"/>
          <w:sz w:val="24"/>
          <w:szCs w:val="24"/>
        </w:rPr>
        <w:t xml:space="preserve"> выполненных по виду деятельности «строительство»</w:t>
      </w:r>
      <w:r w:rsidRPr="00B71792">
        <w:rPr>
          <w:color w:val="auto"/>
          <w:sz w:val="24"/>
          <w:szCs w:val="24"/>
        </w:rPr>
        <w:t>, в</w:t>
      </w:r>
      <w:r w:rsidR="0042679E" w:rsidRPr="00B71792">
        <w:rPr>
          <w:color w:val="auto"/>
          <w:sz w:val="24"/>
          <w:szCs w:val="24"/>
        </w:rPr>
        <w:t xml:space="preserve"> </w:t>
      </w:r>
      <w:r w:rsidR="00B5426C">
        <w:rPr>
          <w:color w:val="auto"/>
          <w:sz w:val="24"/>
          <w:szCs w:val="24"/>
        </w:rPr>
        <w:t>2024 году ожидается</w:t>
      </w:r>
      <w:r w:rsidR="000F5DB6" w:rsidRPr="00B71792">
        <w:rPr>
          <w:color w:val="auto"/>
          <w:sz w:val="24"/>
          <w:szCs w:val="24"/>
        </w:rPr>
        <w:t xml:space="preserve"> в размере </w:t>
      </w:r>
      <w:r w:rsidR="00B5426C">
        <w:rPr>
          <w:color w:val="auto"/>
          <w:sz w:val="24"/>
          <w:szCs w:val="24"/>
        </w:rPr>
        <w:t>214,9</w:t>
      </w:r>
      <w:r w:rsidR="002D0372" w:rsidRPr="00B71792">
        <w:rPr>
          <w:color w:val="auto"/>
          <w:sz w:val="24"/>
          <w:szCs w:val="24"/>
        </w:rPr>
        <w:t xml:space="preserve"> млн. руб</w:t>
      </w:r>
      <w:r w:rsidR="00B8286C" w:rsidRPr="00B71792">
        <w:rPr>
          <w:color w:val="auto"/>
          <w:sz w:val="24"/>
          <w:szCs w:val="24"/>
        </w:rPr>
        <w:t>.</w:t>
      </w:r>
      <w:r w:rsidR="002D0372" w:rsidRPr="00B71792">
        <w:rPr>
          <w:color w:val="auto"/>
          <w:sz w:val="24"/>
          <w:szCs w:val="24"/>
        </w:rPr>
        <w:t xml:space="preserve"> велась работа в направлении ремонта дорог программа «Развитие автомобильных дорог регионального межмуниципального значения» и благоустройство территорий «Формирование комфортной городской </w:t>
      </w:r>
      <w:proofErr w:type="spellStart"/>
      <w:r w:rsidR="002D0372" w:rsidRPr="00B71792">
        <w:rPr>
          <w:color w:val="auto"/>
          <w:sz w:val="24"/>
          <w:szCs w:val="24"/>
        </w:rPr>
        <w:t>среды»</w:t>
      </w:r>
      <w:proofErr w:type="gramStart"/>
      <w:r w:rsidR="002D0372" w:rsidRPr="00B71792">
        <w:rPr>
          <w:color w:val="auto"/>
          <w:sz w:val="24"/>
          <w:szCs w:val="24"/>
        </w:rPr>
        <w:t>.</w:t>
      </w:r>
      <w:r w:rsidR="00B5426C">
        <w:rPr>
          <w:color w:val="auto"/>
          <w:sz w:val="24"/>
          <w:szCs w:val="24"/>
        </w:rPr>
        <w:t>П</w:t>
      </w:r>
      <w:proofErr w:type="gramEnd"/>
      <w:r w:rsidR="00B5426C">
        <w:rPr>
          <w:color w:val="auto"/>
          <w:sz w:val="24"/>
          <w:szCs w:val="24"/>
        </w:rPr>
        <w:t>оказатель</w:t>
      </w:r>
      <w:proofErr w:type="spellEnd"/>
      <w:r w:rsidR="00B5426C">
        <w:rPr>
          <w:color w:val="auto"/>
          <w:sz w:val="24"/>
          <w:szCs w:val="24"/>
        </w:rPr>
        <w:t xml:space="preserve">  </w:t>
      </w:r>
      <w:proofErr w:type="spellStart"/>
      <w:r w:rsidR="00B5426C">
        <w:rPr>
          <w:color w:val="auto"/>
          <w:sz w:val="24"/>
          <w:szCs w:val="24"/>
        </w:rPr>
        <w:t>увеличелся</w:t>
      </w:r>
      <w:proofErr w:type="spellEnd"/>
      <w:r w:rsidR="00B5426C">
        <w:rPr>
          <w:color w:val="auto"/>
          <w:sz w:val="24"/>
          <w:szCs w:val="24"/>
        </w:rPr>
        <w:t xml:space="preserve"> как и планировалось</w:t>
      </w:r>
      <w:r w:rsidR="00B5426C" w:rsidRPr="00B71792">
        <w:rPr>
          <w:color w:val="auto"/>
          <w:sz w:val="24"/>
          <w:szCs w:val="24"/>
        </w:rPr>
        <w:t xml:space="preserve"> за счет программы строительства и реконструкция объектов питьевого водоснабжения в рамках подпрограммы «Чистая вода» государственная программа Новосибирской области «Жилищно-коммунальное хозяйство Новосибирской области»</w:t>
      </w:r>
      <w:r w:rsidR="00B5426C">
        <w:rPr>
          <w:color w:val="auto"/>
          <w:sz w:val="24"/>
          <w:szCs w:val="24"/>
        </w:rPr>
        <w:t xml:space="preserve"> </w:t>
      </w:r>
    </w:p>
    <w:p w:rsidR="00C20165" w:rsidRPr="00B71792" w:rsidRDefault="00B5426C" w:rsidP="00B71792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2025</w:t>
      </w:r>
      <w:r w:rsidR="00B8286C" w:rsidRPr="00B71792">
        <w:rPr>
          <w:color w:val="auto"/>
          <w:sz w:val="24"/>
          <w:szCs w:val="24"/>
        </w:rPr>
        <w:t xml:space="preserve"> </w:t>
      </w:r>
      <w:r w:rsidR="00031EDE" w:rsidRPr="00B71792">
        <w:rPr>
          <w:color w:val="auto"/>
          <w:sz w:val="24"/>
          <w:szCs w:val="24"/>
        </w:rPr>
        <w:t>году ожидается снижение</w:t>
      </w:r>
      <w:r w:rsidR="00487300" w:rsidRPr="00B71792">
        <w:rPr>
          <w:color w:val="auto"/>
          <w:sz w:val="24"/>
          <w:szCs w:val="24"/>
        </w:rPr>
        <w:t xml:space="preserve"> по виду деятельности </w:t>
      </w:r>
      <w:r w:rsidR="0081698C" w:rsidRPr="00B71792">
        <w:rPr>
          <w:color w:val="auto"/>
          <w:sz w:val="24"/>
          <w:szCs w:val="24"/>
        </w:rPr>
        <w:t>«</w:t>
      </w:r>
      <w:r w:rsidR="00031EDE" w:rsidRPr="00B71792">
        <w:rPr>
          <w:color w:val="auto"/>
          <w:sz w:val="24"/>
          <w:szCs w:val="24"/>
        </w:rPr>
        <w:t>строит</w:t>
      </w:r>
      <w:r w:rsidR="0081698C" w:rsidRPr="00B71792">
        <w:rPr>
          <w:color w:val="auto"/>
          <w:sz w:val="24"/>
          <w:szCs w:val="24"/>
        </w:rPr>
        <w:t>ельство»</w:t>
      </w:r>
      <w:r w:rsidR="00031EDE" w:rsidRPr="00B71792">
        <w:rPr>
          <w:color w:val="auto"/>
          <w:sz w:val="24"/>
          <w:szCs w:val="24"/>
        </w:rPr>
        <w:t>,</w:t>
      </w:r>
      <w:r w:rsidR="0081698C" w:rsidRPr="00B71792">
        <w:rPr>
          <w:color w:val="auto"/>
          <w:sz w:val="24"/>
          <w:szCs w:val="24"/>
        </w:rPr>
        <w:t xml:space="preserve"> </w:t>
      </w:r>
      <w:r w:rsidR="00031EDE" w:rsidRPr="00B71792">
        <w:rPr>
          <w:color w:val="auto"/>
          <w:sz w:val="24"/>
          <w:szCs w:val="24"/>
        </w:rPr>
        <w:t>уменьшены объемы по программе «Развитие автомобильных дорог» и по программе «Комфортная городская среда»</w:t>
      </w:r>
      <w:r w:rsidR="00C20165" w:rsidRPr="00B71792">
        <w:rPr>
          <w:color w:val="auto"/>
          <w:sz w:val="24"/>
          <w:szCs w:val="24"/>
        </w:rPr>
        <w:t xml:space="preserve">. </w:t>
      </w:r>
    </w:p>
    <w:p w:rsidR="00C20165" w:rsidRPr="00B71792" w:rsidRDefault="00B5426C" w:rsidP="00B71792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период 2025-2027</w:t>
      </w:r>
      <w:r w:rsidR="00C20165" w:rsidRPr="00B71792">
        <w:rPr>
          <w:color w:val="auto"/>
          <w:sz w:val="24"/>
          <w:szCs w:val="24"/>
        </w:rPr>
        <w:t xml:space="preserve"> годы</w:t>
      </w:r>
      <w:r w:rsidR="00355B9E">
        <w:rPr>
          <w:color w:val="auto"/>
          <w:sz w:val="24"/>
          <w:szCs w:val="24"/>
        </w:rPr>
        <w:t xml:space="preserve"> </w:t>
      </w:r>
      <w:proofErr w:type="gramStart"/>
      <w:r w:rsidR="00355B9E">
        <w:rPr>
          <w:color w:val="auto"/>
          <w:sz w:val="24"/>
          <w:szCs w:val="24"/>
        </w:rPr>
        <w:t>ожидается стабильная тенденция п</w:t>
      </w:r>
      <w:r w:rsidR="00C20165" w:rsidRPr="00B71792">
        <w:rPr>
          <w:color w:val="auto"/>
          <w:sz w:val="24"/>
          <w:szCs w:val="24"/>
        </w:rPr>
        <w:t>оказатель</w:t>
      </w:r>
      <w:proofErr w:type="gramEnd"/>
      <w:r w:rsidR="00C20165" w:rsidRPr="00B71792">
        <w:rPr>
          <w:color w:val="auto"/>
          <w:sz w:val="24"/>
          <w:szCs w:val="24"/>
        </w:rPr>
        <w:t xml:space="preserve"> будет </w:t>
      </w:r>
      <w:r w:rsidR="00355B9E">
        <w:rPr>
          <w:color w:val="auto"/>
          <w:sz w:val="24"/>
          <w:szCs w:val="24"/>
        </w:rPr>
        <w:t xml:space="preserve">держаться </w:t>
      </w:r>
      <w:r w:rsidR="00487300" w:rsidRPr="00B71792">
        <w:rPr>
          <w:color w:val="auto"/>
          <w:sz w:val="24"/>
          <w:szCs w:val="24"/>
        </w:rPr>
        <w:t>за счет программы строительства</w:t>
      </w:r>
      <w:r w:rsidR="00C20165" w:rsidRPr="00B71792">
        <w:rPr>
          <w:color w:val="auto"/>
          <w:sz w:val="24"/>
          <w:szCs w:val="24"/>
        </w:rPr>
        <w:t xml:space="preserve"> и реконструкция объектов питьевого водоснабжения в рамках подпрограммы «Чистая вода» государственная программа Новосибирской области «Жилищно-коммунальное хозяйство Новосибирской области»</w:t>
      </w:r>
      <w:r w:rsidR="00355B9E">
        <w:rPr>
          <w:color w:val="auto"/>
          <w:sz w:val="24"/>
          <w:szCs w:val="24"/>
        </w:rPr>
        <w:t>.</w:t>
      </w:r>
      <w:r w:rsidR="00FB438B" w:rsidRPr="00B71792">
        <w:rPr>
          <w:color w:val="auto"/>
          <w:sz w:val="24"/>
          <w:szCs w:val="24"/>
        </w:rPr>
        <w:t xml:space="preserve"> </w:t>
      </w:r>
    </w:p>
    <w:p w:rsidR="000778B2" w:rsidRPr="00B71792" w:rsidRDefault="000778B2" w:rsidP="00B71792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4"/>
          <w:szCs w:val="24"/>
        </w:rPr>
      </w:pPr>
    </w:p>
    <w:p w:rsidR="00FB438B" w:rsidRDefault="000778B2" w:rsidP="00B71792">
      <w:pPr>
        <w:pStyle w:val="20"/>
        <w:shd w:val="clear" w:color="auto" w:fill="auto"/>
        <w:spacing w:before="0" w:line="240" w:lineRule="auto"/>
        <w:ind w:firstLine="709"/>
        <w:jc w:val="center"/>
        <w:rPr>
          <w:rStyle w:val="af"/>
          <w:sz w:val="24"/>
          <w:szCs w:val="24"/>
        </w:rPr>
      </w:pPr>
      <w:r w:rsidRPr="00B71792">
        <w:rPr>
          <w:rStyle w:val="af"/>
          <w:sz w:val="24"/>
          <w:szCs w:val="24"/>
        </w:rPr>
        <w:t>Объем</w:t>
      </w:r>
      <w:r w:rsidR="0019779A" w:rsidRPr="00B71792">
        <w:rPr>
          <w:rStyle w:val="af"/>
          <w:sz w:val="24"/>
          <w:szCs w:val="24"/>
        </w:rPr>
        <w:t xml:space="preserve"> отгруженных товаров,</w:t>
      </w:r>
      <w:r w:rsidR="00B71792" w:rsidRPr="00B71792">
        <w:rPr>
          <w:rStyle w:val="af"/>
          <w:sz w:val="24"/>
          <w:szCs w:val="24"/>
        </w:rPr>
        <w:t xml:space="preserve"> </w:t>
      </w:r>
      <w:r w:rsidR="0019779A" w:rsidRPr="00B71792">
        <w:rPr>
          <w:rStyle w:val="af"/>
          <w:sz w:val="24"/>
          <w:szCs w:val="24"/>
        </w:rPr>
        <w:t>собственного производства, выполненных работ и услуг собственными силами.</w:t>
      </w:r>
    </w:p>
    <w:p w:rsidR="00B71792" w:rsidRPr="00B71792" w:rsidRDefault="00B71792" w:rsidP="00B71792">
      <w:pPr>
        <w:pStyle w:val="20"/>
        <w:shd w:val="clear" w:color="auto" w:fill="auto"/>
        <w:spacing w:before="0" w:line="240" w:lineRule="auto"/>
        <w:ind w:firstLine="709"/>
        <w:jc w:val="center"/>
        <w:rPr>
          <w:rStyle w:val="af"/>
          <w:sz w:val="24"/>
          <w:szCs w:val="24"/>
        </w:rPr>
      </w:pPr>
    </w:p>
    <w:p w:rsidR="0019779A" w:rsidRPr="00B71792" w:rsidRDefault="0019779A" w:rsidP="00B7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71792">
        <w:rPr>
          <w:rFonts w:ascii="Times New Roman" w:hAnsi="Times New Roman" w:cs="Times New Roman"/>
        </w:rPr>
        <w:t>Прогнозные расчеты объема отгруженных товаров собственного производства, в</w:t>
      </w:r>
      <w:r w:rsidR="00487300" w:rsidRPr="00B71792">
        <w:rPr>
          <w:rFonts w:ascii="Times New Roman" w:hAnsi="Times New Roman" w:cs="Times New Roman"/>
        </w:rPr>
        <w:t>ыполнен</w:t>
      </w:r>
      <w:r w:rsidR="00355B9E">
        <w:rPr>
          <w:rFonts w:ascii="Times New Roman" w:hAnsi="Times New Roman" w:cs="Times New Roman"/>
        </w:rPr>
        <w:t>ных работ и услуг на 2025 - 2027</w:t>
      </w:r>
      <w:r w:rsidRPr="00B71792">
        <w:rPr>
          <w:rFonts w:ascii="Times New Roman" w:hAnsi="Times New Roman" w:cs="Times New Roman"/>
        </w:rPr>
        <w:t xml:space="preserve"> годы выполнены по видам экономической деятельности. При формировании прогноза по видам экономической деятельности за основу приняты тенденции развития крупных организаций и субъектов среднего предпринимательства, которые занимают наибольший удельный вес в соответствующем виде деятельности. </w:t>
      </w:r>
    </w:p>
    <w:p w:rsidR="0019779A" w:rsidRPr="00B71792" w:rsidRDefault="0019779A" w:rsidP="00B7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71792">
        <w:rPr>
          <w:rFonts w:ascii="Times New Roman" w:hAnsi="Times New Roman" w:cs="Times New Roman"/>
        </w:rPr>
        <w:t xml:space="preserve">Основу промышленного сектора экономики города Каргата Каргатского района составляют перерабатывающие производства, на </w:t>
      </w:r>
      <w:r w:rsidR="005D3082" w:rsidRPr="00B71792">
        <w:rPr>
          <w:rFonts w:ascii="Times New Roman" w:hAnsi="Times New Roman" w:cs="Times New Roman"/>
        </w:rPr>
        <w:t>долю которых приходится более 75</w:t>
      </w:r>
      <w:r w:rsidRPr="00B71792">
        <w:rPr>
          <w:rFonts w:ascii="Times New Roman" w:hAnsi="Times New Roman" w:cs="Times New Roman"/>
        </w:rPr>
        <w:t xml:space="preserve"> % объема отгруженных товаров собственного производства, выполненных работ и услуг собственными силами. </w:t>
      </w:r>
    </w:p>
    <w:p w:rsidR="00177A80" w:rsidRPr="00B71792" w:rsidRDefault="00177A80" w:rsidP="00B717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B71792" w:rsidRDefault="00B71792" w:rsidP="00B71792">
      <w:pPr>
        <w:autoSpaceDE w:val="0"/>
        <w:autoSpaceDN w:val="0"/>
        <w:adjustRightInd w:val="0"/>
        <w:ind w:firstLine="709"/>
        <w:jc w:val="both"/>
        <w:rPr>
          <w:rStyle w:val="af"/>
          <w:rFonts w:ascii="Times New Roman" w:hAnsi="Times New Roman" w:cs="Times New Roman"/>
        </w:rPr>
      </w:pPr>
    </w:p>
    <w:p w:rsidR="00355B9E" w:rsidRDefault="00355B9E" w:rsidP="00B71792">
      <w:pPr>
        <w:autoSpaceDE w:val="0"/>
        <w:autoSpaceDN w:val="0"/>
        <w:adjustRightInd w:val="0"/>
        <w:ind w:firstLine="709"/>
        <w:jc w:val="both"/>
        <w:rPr>
          <w:rStyle w:val="af"/>
          <w:rFonts w:ascii="Times New Roman" w:hAnsi="Times New Roman" w:cs="Times New Roman"/>
        </w:rPr>
      </w:pPr>
    </w:p>
    <w:p w:rsidR="00355B9E" w:rsidRDefault="00355B9E" w:rsidP="00B71792">
      <w:pPr>
        <w:autoSpaceDE w:val="0"/>
        <w:autoSpaceDN w:val="0"/>
        <w:adjustRightInd w:val="0"/>
        <w:ind w:firstLine="709"/>
        <w:jc w:val="both"/>
        <w:rPr>
          <w:rStyle w:val="af"/>
          <w:rFonts w:ascii="Times New Roman" w:hAnsi="Times New Roman" w:cs="Times New Roman"/>
        </w:rPr>
      </w:pPr>
    </w:p>
    <w:p w:rsidR="005A0731" w:rsidRPr="00B71792" w:rsidRDefault="005A0731" w:rsidP="00B71792">
      <w:pPr>
        <w:autoSpaceDE w:val="0"/>
        <w:autoSpaceDN w:val="0"/>
        <w:adjustRightInd w:val="0"/>
        <w:ind w:firstLine="709"/>
        <w:jc w:val="both"/>
        <w:rPr>
          <w:rStyle w:val="af"/>
          <w:rFonts w:ascii="Times New Roman" w:hAnsi="Times New Roman" w:cs="Times New Roman"/>
        </w:rPr>
      </w:pPr>
      <w:r w:rsidRPr="00B71792">
        <w:rPr>
          <w:rStyle w:val="af"/>
          <w:rFonts w:ascii="Times New Roman" w:hAnsi="Times New Roman" w:cs="Times New Roman"/>
        </w:rPr>
        <w:lastRenderedPageBreak/>
        <w:t>Инвестиции в основной капитал</w:t>
      </w:r>
    </w:p>
    <w:p w:rsidR="00893947" w:rsidRPr="00B71792" w:rsidRDefault="00893947" w:rsidP="00B71792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4"/>
          <w:szCs w:val="24"/>
        </w:rPr>
      </w:pPr>
      <w:r w:rsidRPr="00B71792">
        <w:rPr>
          <w:color w:val="auto"/>
          <w:sz w:val="24"/>
          <w:szCs w:val="24"/>
        </w:rPr>
        <w:t>Индекс п</w:t>
      </w:r>
      <w:r w:rsidR="00355B9E">
        <w:rPr>
          <w:color w:val="auto"/>
          <w:sz w:val="24"/>
          <w:szCs w:val="24"/>
        </w:rPr>
        <w:t>ромышленного производства в 2023 году составил 101,5</w:t>
      </w:r>
      <w:r w:rsidRPr="00B71792">
        <w:rPr>
          <w:color w:val="auto"/>
          <w:sz w:val="24"/>
          <w:szCs w:val="24"/>
        </w:rPr>
        <w:t>%.</w:t>
      </w:r>
    </w:p>
    <w:p w:rsidR="00777884" w:rsidRPr="00B71792" w:rsidRDefault="00355B9E" w:rsidP="00B71792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000000" w:themeColor="text1"/>
          <w:sz w:val="24"/>
          <w:szCs w:val="24"/>
        </w:rPr>
        <w:t>В 2023</w:t>
      </w:r>
      <w:r w:rsidR="00893947" w:rsidRPr="00B71792">
        <w:rPr>
          <w:color w:val="000000" w:themeColor="text1"/>
          <w:sz w:val="24"/>
          <w:szCs w:val="24"/>
        </w:rPr>
        <w:t xml:space="preserve"> </w:t>
      </w:r>
      <w:r w:rsidR="00893947" w:rsidRPr="00B71792">
        <w:rPr>
          <w:color w:val="auto"/>
          <w:sz w:val="24"/>
          <w:szCs w:val="24"/>
        </w:rPr>
        <w:t>году общий объем инвестиций в экономик</w:t>
      </w:r>
      <w:r w:rsidR="00690CBB">
        <w:rPr>
          <w:color w:val="auto"/>
          <w:sz w:val="24"/>
          <w:szCs w:val="24"/>
        </w:rPr>
        <w:t>у города Каргата составил   228,8</w:t>
      </w:r>
      <w:r w:rsidR="00893947" w:rsidRPr="00B71792">
        <w:rPr>
          <w:color w:val="auto"/>
          <w:sz w:val="24"/>
          <w:szCs w:val="24"/>
        </w:rPr>
        <w:t>млн. рубл</w:t>
      </w:r>
      <w:r w:rsidR="00690CBB">
        <w:rPr>
          <w:color w:val="auto"/>
          <w:sz w:val="24"/>
          <w:szCs w:val="24"/>
        </w:rPr>
        <w:t>ей, что составляет 76,2</w:t>
      </w:r>
      <w:r w:rsidR="00893947" w:rsidRPr="00B71792">
        <w:rPr>
          <w:color w:val="auto"/>
          <w:sz w:val="24"/>
          <w:szCs w:val="24"/>
        </w:rPr>
        <w:t>% в с</w:t>
      </w:r>
      <w:r w:rsidR="00690CBB">
        <w:rPr>
          <w:color w:val="auto"/>
          <w:sz w:val="24"/>
          <w:szCs w:val="24"/>
        </w:rPr>
        <w:t>опоставимой оценке к уровню 2022</w:t>
      </w:r>
      <w:r w:rsidR="00893947" w:rsidRPr="00B71792">
        <w:rPr>
          <w:color w:val="auto"/>
          <w:sz w:val="24"/>
          <w:szCs w:val="24"/>
        </w:rPr>
        <w:t xml:space="preserve"> года. </w:t>
      </w:r>
    </w:p>
    <w:p w:rsidR="00690CBB" w:rsidRPr="00B71792" w:rsidRDefault="00355B9E" w:rsidP="00690CBB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2024</w:t>
      </w:r>
      <w:r w:rsidR="00893947" w:rsidRPr="00B71792">
        <w:rPr>
          <w:color w:val="auto"/>
          <w:sz w:val="24"/>
          <w:szCs w:val="24"/>
        </w:rPr>
        <w:t xml:space="preserve">году прослеживается </w:t>
      </w:r>
      <w:r w:rsidR="00690CBB">
        <w:rPr>
          <w:color w:val="auto"/>
          <w:sz w:val="24"/>
          <w:szCs w:val="24"/>
        </w:rPr>
        <w:t xml:space="preserve">увеличение  инвестиций в связи </w:t>
      </w:r>
      <w:proofErr w:type="gramStart"/>
      <w:r w:rsidR="00690CBB">
        <w:rPr>
          <w:color w:val="auto"/>
          <w:sz w:val="24"/>
          <w:szCs w:val="24"/>
        </w:rPr>
        <w:t>с</w:t>
      </w:r>
      <w:proofErr w:type="gramEnd"/>
      <w:r w:rsidR="00690CBB">
        <w:rPr>
          <w:color w:val="auto"/>
          <w:sz w:val="24"/>
          <w:szCs w:val="24"/>
        </w:rPr>
        <w:t xml:space="preserve"> </w:t>
      </w:r>
      <w:proofErr w:type="gramStart"/>
      <w:r w:rsidR="00690CBB" w:rsidRPr="00B71792">
        <w:rPr>
          <w:color w:val="auto"/>
          <w:sz w:val="24"/>
          <w:szCs w:val="24"/>
        </w:rPr>
        <w:t>со</w:t>
      </w:r>
      <w:proofErr w:type="gramEnd"/>
      <w:r w:rsidR="00690CBB" w:rsidRPr="00B71792">
        <w:rPr>
          <w:color w:val="auto"/>
          <w:sz w:val="24"/>
          <w:szCs w:val="24"/>
        </w:rPr>
        <w:t xml:space="preserve"> строительством на территории города Каргата Каргатского района Новосибирской области водозабора по программе «Чиста</w:t>
      </w:r>
      <w:r w:rsidR="00690CBB">
        <w:rPr>
          <w:color w:val="auto"/>
          <w:sz w:val="24"/>
          <w:szCs w:val="24"/>
        </w:rPr>
        <w:t>я</w:t>
      </w:r>
      <w:r w:rsidR="00690CBB" w:rsidRPr="00B71792">
        <w:rPr>
          <w:color w:val="auto"/>
          <w:sz w:val="24"/>
          <w:szCs w:val="24"/>
        </w:rPr>
        <w:t xml:space="preserve"> вода» «Жилищно-коммунальное хозяйство» </w:t>
      </w:r>
    </w:p>
    <w:p w:rsidR="00893947" w:rsidRPr="00B71792" w:rsidRDefault="00690CBB" w:rsidP="00690CBB">
      <w:pPr>
        <w:pStyle w:val="20"/>
        <w:shd w:val="clear" w:color="auto" w:fill="auto"/>
        <w:spacing w:before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</w:t>
      </w:r>
      <w:r w:rsidR="00355B9E">
        <w:rPr>
          <w:color w:val="auto"/>
          <w:sz w:val="24"/>
          <w:szCs w:val="24"/>
        </w:rPr>
        <w:t>На 2025</w:t>
      </w:r>
      <w:r>
        <w:rPr>
          <w:color w:val="auto"/>
          <w:sz w:val="24"/>
          <w:szCs w:val="24"/>
        </w:rPr>
        <w:t>год сохранится тенденция увеличения</w:t>
      </w:r>
      <w:r w:rsidR="00777884" w:rsidRPr="00B71792">
        <w:rPr>
          <w:color w:val="auto"/>
          <w:sz w:val="24"/>
          <w:szCs w:val="24"/>
        </w:rPr>
        <w:t xml:space="preserve"> инвестиций в связи со строительством на территории города Каргата Каргатского района Новосибирской области водозабора по программе «Чиста вода» «Жилищно-коммунальное хозяйство» </w:t>
      </w:r>
    </w:p>
    <w:p w:rsidR="00B71792" w:rsidRDefault="00B71792" w:rsidP="00177A80">
      <w:pPr>
        <w:autoSpaceDE w:val="0"/>
        <w:autoSpaceDN w:val="0"/>
        <w:adjustRightInd w:val="0"/>
        <w:jc w:val="both"/>
        <w:rPr>
          <w:rStyle w:val="af"/>
        </w:rPr>
      </w:pPr>
    </w:p>
    <w:p w:rsidR="0019779A" w:rsidRPr="00D15C6A" w:rsidRDefault="00177A80" w:rsidP="00B71792">
      <w:pPr>
        <w:autoSpaceDE w:val="0"/>
        <w:autoSpaceDN w:val="0"/>
        <w:adjustRightInd w:val="0"/>
        <w:ind w:firstLine="709"/>
        <w:jc w:val="both"/>
        <w:rPr>
          <w:rStyle w:val="af"/>
          <w:rFonts w:ascii="Times New Roman" w:hAnsi="Times New Roman" w:cs="Times New Roman"/>
        </w:rPr>
      </w:pPr>
      <w:r w:rsidRPr="00D15C6A">
        <w:rPr>
          <w:rStyle w:val="af"/>
          <w:rFonts w:ascii="Times New Roman" w:hAnsi="Times New Roman" w:cs="Times New Roman"/>
        </w:rPr>
        <w:t>Обор</w:t>
      </w:r>
      <w:r w:rsidR="001C07FB" w:rsidRPr="00D15C6A">
        <w:rPr>
          <w:rStyle w:val="af"/>
          <w:rFonts w:ascii="Times New Roman" w:hAnsi="Times New Roman" w:cs="Times New Roman"/>
        </w:rPr>
        <w:t>от роз</w:t>
      </w:r>
      <w:r w:rsidRPr="00D15C6A">
        <w:rPr>
          <w:rStyle w:val="af"/>
          <w:rFonts w:ascii="Times New Roman" w:hAnsi="Times New Roman" w:cs="Times New Roman"/>
        </w:rPr>
        <w:t>ничной торговли и объем платных услуг</w:t>
      </w:r>
    </w:p>
    <w:p w:rsidR="000778B2" w:rsidRPr="00D15C6A" w:rsidRDefault="00177A80" w:rsidP="00B71792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4"/>
          <w:szCs w:val="24"/>
        </w:rPr>
      </w:pPr>
      <w:r w:rsidRPr="00D15C6A">
        <w:rPr>
          <w:sz w:val="24"/>
          <w:szCs w:val="24"/>
        </w:rPr>
        <w:t>Потребительский рынок оказывает существенное влияние на социально-экономическое развитие города Каргата. В ответ на потребительские предпочтения и растущие требования к качеству и ассортименту продукции и услуг, увеличивается доля современных предприятий торговли и бытового обслуживания населения. Позитивная динамика реальных денежных доходов населения, обеспечение индексации заработной платы и пенсий, а также государственная политика, направленная на сдерживание инфляции, способствуют росту оборота розничной торговли, прослеживается полож</w:t>
      </w:r>
      <w:r w:rsidR="005A0731" w:rsidRPr="00D15C6A">
        <w:rPr>
          <w:sz w:val="24"/>
          <w:szCs w:val="24"/>
        </w:rPr>
        <w:t xml:space="preserve">ительная динамика объема в сфере </w:t>
      </w:r>
      <w:r w:rsidRPr="00D15C6A">
        <w:rPr>
          <w:sz w:val="24"/>
          <w:szCs w:val="24"/>
        </w:rPr>
        <w:t xml:space="preserve">услуг </w:t>
      </w:r>
      <w:r w:rsidR="005A0731" w:rsidRPr="00D15C6A">
        <w:rPr>
          <w:sz w:val="24"/>
          <w:szCs w:val="24"/>
        </w:rPr>
        <w:t>в основном в индустрии красоты.</w:t>
      </w:r>
      <w:r w:rsidR="000778B2" w:rsidRPr="00D15C6A">
        <w:rPr>
          <w:color w:val="auto"/>
          <w:sz w:val="24"/>
          <w:szCs w:val="24"/>
        </w:rPr>
        <w:t xml:space="preserve"> </w:t>
      </w:r>
    </w:p>
    <w:p w:rsidR="000778B2" w:rsidRPr="00D15C6A" w:rsidRDefault="000778B2" w:rsidP="00B71792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4"/>
          <w:szCs w:val="24"/>
        </w:rPr>
      </w:pPr>
      <w:r w:rsidRPr="00D15C6A">
        <w:rPr>
          <w:color w:val="auto"/>
          <w:sz w:val="24"/>
          <w:szCs w:val="24"/>
        </w:rPr>
        <w:t>На развитие платных услуг населению будут оказывать влияние такие факторы как: расширение перечня оказываемых услуг, развитие малого предпринимательства. Также на развитие платных услуг будет оказывать влияние проводимая государственная политика регулирования цен и тарифов на услуги естественных монополий и отдельных отраслей (электроэнергия, услуги ЖКХ, тарифы на перевозки).</w:t>
      </w:r>
    </w:p>
    <w:p w:rsidR="00F06778" w:rsidRDefault="000778B2" w:rsidP="00B71792">
      <w:pPr>
        <w:pStyle w:val="20"/>
        <w:shd w:val="clear" w:color="auto" w:fill="auto"/>
        <w:spacing w:before="0" w:line="240" w:lineRule="auto"/>
        <w:ind w:firstLine="709"/>
        <w:jc w:val="both"/>
        <w:rPr>
          <w:color w:val="auto"/>
          <w:sz w:val="24"/>
          <w:szCs w:val="24"/>
        </w:rPr>
      </w:pPr>
      <w:r w:rsidRPr="00D15C6A">
        <w:rPr>
          <w:color w:val="auto"/>
          <w:sz w:val="24"/>
          <w:szCs w:val="24"/>
        </w:rPr>
        <w:t>Развитие потребительского рынка товаров и услуг в ближайшей перспективе будет направлено на максимальную обеспеченность населения необходимыми товарами и услугами, развитие конкурентной среды, повышение качества и безопасности товаров.</w:t>
      </w:r>
    </w:p>
    <w:p w:rsidR="000778B2" w:rsidRPr="00D15C6A" w:rsidRDefault="00F06778" w:rsidP="00F06778">
      <w:pPr>
        <w:pStyle w:val="20"/>
        <w:shd w:val="clear" w:color="auto" w:fill="auto"/>
        <w:spacing w:before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Не </w:t>
      </w:r>
      <w:proofErr w:type="gramStart"/>
      <w:r>
        <w:rPr>
          <w:color w:val="auto"/>
          <w:sz w:val="24"/>
          <w:szCs w:val="24"/>
        </w:rPr>
        <w:t>смотря на поддержку и активную работу в направлении потребительского рынка наблюдается небольшое снижение</w:t>
      </w:r>
      <w:proofErr w:type="gramEnd"/>
      <w:r>
        <w:rPr>
          <w:color w:val="auto"/>
          <w:sz w:val="24"/>
          <w:szCs w:val="24"/>
        </w:rPr>
        <w:t xml:space="preserve"> розничной торговли.</w:t>
      </w:r>
    </w:p>
    <w:p w:rsidR="00737190" w:rsidRPr="00D15C6A" w:rsidRDefault="00F06778" w:rsidP="000A4412">
      <w:pPr>
        <w:pStyle w:val="20"/>
        <w:shd w:val="clear" w:color="auto" w:fill="auto"/>
        <w:spacing w:before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  <w:r w:rsidR="005A0731" w:rsidRPr="00D15C6A">
        <w:rPr>
          <w:color w:val="000000" w:themeColor="text1"/>
          <w:sz w:val="24"/>
          <w:szCs w:val="24"/>
        </w:rPr>
        <w:t>Оборот розничной торговли в 202</w:t>
      </w:r>
      <w:r>
        <w:rPr>
          <w:color w:val="000000" w:themeColor="text1"/>
          <w:sz w:val="24"/>
          <w:szCs w:val="24"/>
        </w:rPr>
        <w:t>3</w:t>
      </w:r>
      <w:r w:rsidR="00737190" w:rsidRPr="00D15C6A">
        <w:rPr>
          <w:color w:val="000000" w:themeColor="text1"/>
          <w:sz w:val="24"/>
          <w:szCs w:val="24"/>
        </w:rPr>
        <w:t xml:space="preserve"> году составил</w:t>
      </w:r>
      <w:r>
        <w:rPr>
          <w:color w:val="000000" w:themeColor="text1"/>
          <w:sz w:val="24"/>
          <w:szCs w:val="24"/>
        </w:rPr>
        <w:t xml:space="preserve"> 540,5</w:t>
      </w:r>
      <w:r w:rsidR="00B71792" w:rsidRPr="00D15C6A">
        <w:rPr>
          <w:color w:val="000000" w:themeColor="text1"/>
          <w:sz w:val="24"/>
          <w:szCs w:val="24"/>
        </w:rPr>
        <w:t xml:space="preserve"> </w:t>
      </w:r>
      <w:r w:rsidR="00737190" w:rsidRPr="00D15C6A">
        <w:rPr>
          <w:color w:val="000000" w:themeColor="text1"/>
          <w:sz w:val="24"/>
          <w:szCs w:val="24"/>
        </w:rPr>
        <w:t>млрд.</w:t>
      </w:r>
      <w:r w:rsidR="00B71792" w:rsidRPr="00D15C6A">
        <w:rPr>
          <w:color w:val="000000" w:themeColor="text1"/>
          <w:sz w:val="24"/>
          <w:szCs w:val="24"/>
        </w:rPr>
        <w:t xml:space="preserve"> </w:t>
      </w:r>
      <w:r w:rsidR="00737190" w:rsidRPr="00D15C6A">
        <w:rPr>
          <w:color w:val="000000" w:themeColor="text1"/>
          <w:sz w:val="24"/>
          <w:szCs w:val="24"/>
        </w:rPr>
        <w:t>руб.</w:t>
      </w:r>
      <w:r w:rsidR="000E6F78">
        <w:rPr>
          <w:color w:val="000000" w:themeColor="text1"/>
          <w:sz w:val="24"/>
          <w:szCs w:val="24"/>
        </w:rPr>
        <w:t xml:space="preserve"> по отношению к 2024</w:t>
      </w:r>
      <w:r w:rsidR="000A4412">
        <w:rPr>
          <w:color w:val="000000" w:themeColor="text1"/>
          <w:sz w:val="24"/>
          <w:szCs w:val="24"/>
        </w:rPr>
        <w:t>году наблюдается снижение на 0,15%.</w:t>
      </w:r>
      <w:r w:rsidR="00737190" w:rsidRPr="00D15C6A">
        <w:rPr>
          <w:color w:val="000000" w:themeColor="text1"/>
          <w:sz w:val="24"/>
          <w:szCs w:val="24"/>
        </w:rPr>
        <w:t xml:space="preserve"> </w:t>
      </w:r>
      <w:r w:rsidR="000E6F78">
        <w:rPr>
          <w:color w:val="000000" w:themeColor="text1"/>
          <w:sz w:val="24"/>
          <w:szCs w:val="24"/>
        </w:rPr>
        <w:t>В 2025</w:t>
      </w:r>
      <w:r w:rsidR="00B71792" w:rsidRPr="00D15C6A">
        <w:rPr>
          <w:color w:val="000000" w:themeColor="text1"/>
          <w:sz w:val="24"/>
          <w:szCs w:val="24"/>
        </w:rPr>
        <w:t xml:space="preserve"> </w:t>
      </w:r>
      <w:r w:rsidR="000E6F78">
        <w:rPr>
          <w:color w:val="000000" w:themeColor="text1"/>
          <w:sz w:val="24"/>
          <w:szCs w:val="24"/>
        </w:rPr>
        <w:t>году ожидается повышение на 15% по отношению к 2024</w:t>
      </w:r>
      <w:r w:rsidR="00B71792" w:rsidRPr="00D15C6A">
        <w:rPr>
          <w:color w:val="000000" w:themeColor="text1"/>
          <w:sz w:val="24"/>
          <w:szCs w:val="24"/>
        </w:rPr>
        <w:t xml:space="preserve"> </w:t>
      </w:r>
      <w:r w:rsidR="00737190" w:rsidRPr="00D15C6A">
        <w:rPr>
          <w:color w:val="000000" w:themeColor="text1"/>
          <w:sz w:val="24"/>
          <w:szCs w:val="24"/>
        </w:rPr>
        <w:t>году.</w:t>
      </w:r>
    </w:p>
    <w:p w:rsidR="00737190" w:rsidRPr="00D15C6A" w:rsidRDefault="005A0731" w:rsidP="00B71792">
      <w:pPr>
        <w:pStyle w:val="20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15C6A">
        <w:rPr>
          <w:color w:val="000000" w:themeColor="text1"/>
          <w:sz w:val="24"/>
          <w:szCs w:val="24"/>
        </w:rPr>
        <w:t>Объем платных услуг, оказанных населению города</w:t>
      </w:r>
      <w:r w:rsidR="000A4412">
        <w:rPr>
          <w:color w:val="000000" w:themeColor="text1"/>
          <w:sz w:val="24"/>
          <w:szCs w:val="24"/>
        </w:rPr>
        <w:t xml:space="preserve"> Каргата в 202</w:t>
      </w:r>
      <w:r w:rsidR="00FB5998">
        <w:rPr>
          <w:color w:val="000000" w:themeColor="text1"/>
          <w:sz w:val="24"/>
          <w:szCs w:val="24"/>
        </w:rPr>
        <w:t>4</w:t>
      </w:r>
      <w:r w:rsidR="00B71792" w:rsidRPr="00D15C6A">
        <w:rPr>
          <w:color w:val="000000" w:themeColor="text1"/>
          <w:sz w:val="24"/>
          <w:szCs w:val="24"/>
        </w:rPr>
        <w:t xml:space="preserve"> </w:t>
      </w:r>
      <w:r w:rsidR="00737190" w:rsidRPr="00D15C6A">
        <w:rPr>
          <w:color w:val="000000" w:themeColor="text1"/>
          <w:sz w:val="24"/>
          <w:szCs w:val="24"/>
        </w:rPr>
        <w:t xml:space="preserve">году </w:t>
      </w:r>
      <w:r w:rsidRPr="00D15C6A">
        <w:rPr>
          <w:color w:val="000000" w:themeColor="text1"/>
          <w:sz w:val="24"/>
          <w:szCs w:val="24"/>
        </w:rPr>
        <w:t xml:space="preserve">через все каналы реализации, сложился в размере </w:t>
      </w:r>
      <w:r w:rsidR="00473D69">
        <w:rPr>
          <w:color w:val="000000" w:themeColor="text1"/>
          <w:sz w:val="24"/>
          <w:szCs w:val="24"/>
        </w:rPr>
        <w:t>42,4</w:t>
      </w:r>
      <w:r w:rsidR="00737190" w:rsidRPr="00D15C6A">
        <w:rPr>
          <w:color w:val="000000" w:themeColor="text1"/>
          <w:sz w:val="24"/>
          <w:szCs w:val="24"/>
        </w:rPr>
        <w:t xml:space="preserve"> млн. </w:t>
      </w:r>
      <w:r w:rsidR="00473D69">
        <w:rPr>
          <w:color w:val="000000" w:themeColor="text1"/>
          <w:sz w:val="24"/>
          <w:szCs w:val="24"/>
        </w:rPr>
        <w:t xml:space="preserve">руб. Объем платных услуг на </w:t>
      </w:r>
      <w:r w:rsidR="00FB5998">
        <w:rPr>
          <w:color w:val="000000" w:themeColor="text1"/>
          <w:sz w:val="24"/>
          <w:szCs w:val="24"/>
        </w:rPr>
        <w:t>2025</w:t>
      </w:r>
      <w:r w:rsidR="00B71792" w:rsidRPr="00A1068D">
        <w:rPr>
          <w:color w:val="000000" w:themeColor="text1"/>
          <w:sz w:val="24"/>
          <w:szCs w:val="24"/>
        </w:rPr>
        <w:t xml:space="preserve"> </w:t>
      </w:r>
      <w:r w:rsidR="00737190" w:rsidRPr="00A1068D">
        <w:rPr>
          <w:color w:val="000000" w:themeColor="text1"/>
          <w:sz w:val="24"/>
          <w:szCs w:val="24"/>
        </w:rPr>
        <w:t>год</w:t>
      </w:r>
      <w:r w:rsidR="00A1068D">
        <w:rPr>
          <w:color w:val="000000" w:themeColor="text1"/>
          <w:sz w:val="24"/>
          <w:szCs w:val="24"/>
        </w:rPr>
        <w:t xml:space="preserve"> прогноз</w:t>
      </w:r>
      <w:r w:rsidR="00EC1340">
        <w:rPr>
          <w:color w:val="000000" w:themeColor="text1"/>
          <w:sz w:val="24"/>
          <w:szCs w:val="24"/>
        </w:rPr>
        <w:t>ируется с темпом роста (повышения</w:t>
      </w:r>
      <w:proofErr w:type="gramStart"/>
      <w:r w:rsidR="00EC1340">
        <w:rPr>
          <w:color w:val="000000" w:themeColor="text1"/>
          <w:sz w:val="24"/>
          <w:szCs w:val="24"/>
        </w:rPr>
        <w:t>)н</w:t>
      </w:r>
      <w:proofErr w:type="gramEnd"/>
      <w:r w:rsidR="00EC1340">
        <w:rPr>
          <w:color w:val="000000" w:themeColor="text1"/>
          <w:sz w:val="24"/>
          <w:szCs w:val="24"/>
        </w:rPr>
        <w:t>а  10%</w:t>
      </w:r>
      <w:r w:rsidR="00737190" w:rsidRPr="00D15C6A">
        <w:rPr>
          <w:color w:val="000000" w:themeColor="text1"/>
          <w:sz w:val="24"/>
          <w:szCs w:val="24"/>
        </w:rPr>
        <w:t xml:space="preserve">. </w:t>
      </w:r>
    </w:p>
    <w:p w:rsidR="00487300" w:rsidRPr="00D15C6A" w:rsidRDefault="00487300" w:rsidP="00B71792">
      <w:pPr>
        <w:pStyle w:val="20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15C6A">
        <w:rPr>
          <w:color w:val="000000" w:themeColor="text1"/>
          <w:sz w:val="24"/>
          <w:szCs w:val="24"/>
        </w:rPr>
        <w:t>Среднемесячная номинальная начисленная заработная плата</w:t>
      </w:r>
      <w:r w:rsidR="00A1068D">
        <w:rPr>
          <w:color w:val="000000" w:themeColor="text1"/>
          <w:sz w:val="24"/>
          <w:szCs w:val="24"/>
        </w:rPr>
        <w:t xml:space="preserve"> в 2024</w:t>
      </w:r>
      <w:r w:rsidR="00B71792" w:rsidRPr="00D15C6A">
        <w:rPr>
          <w:color w:val="000000" w:themeColor="text1"/>
          <w:sz w:val="24"/>
          <w:szCs w:val="24"/>
        </w:rPr>
        <w:t xml:space="preserve"> </w:t>
      </w:r>
      <w:r w:rsidR="00737190" w:rsidRPr="00D15C6A">
        <w:rPr>
          <w:color w:val="000000" w:themeColor="text1"/>
          <w:sz w:val="24"/>
          <w:szCs w:val="24"/>
        </w:rPr>
        <w:t xml:space="preserve">году составила </w:t>
      </w:r>
      <w:r w:rsidR="00A1068D">
        <w:rPr>
          <w:color w:val="000000" w:themeColor="text1"/>
          <w:sz w:val="24"/>
          <w:szCs w:val="24"/>
        </w:rPr>
        <w:t>50,5</w:t>
      </w:r>
      <w:r w:rsidR="00B71792" w:rsidRPr="00D15C6A">
        <w:rPr>
          <w:color w:val="000000" w:themeColor="text1"/>
          <w:sz w:val="24"/>
          <w:szCs w:val="24"/>
        </w:rPr>
        <w:t xml:space="preserve"> </w:t>
      </w:r>
      <w:r w:rsidR="00EC1340">
        <w:rPr>
          <w:color w:val="000000" w:themeColor="text1"/>
          <w:sz w:val="24"/>
          <w:szCs w:val="24"/>
        </w:rPr>
        <w:t>тыс. руб</w:t>
      </w:r>
      <w:r w:rsidR="00A1068D">
        <w:rPr>
          <w:color w:val="000000" w:themeColor="text1"/>
          <w:sz w:val="24"/>
          <w:szCs w:val="24"/>
        </w:rPr>
        <w:t>.</w:t>
      </w:r>
      <w:r w:rsidR="00FF4866" w:rsidRPr="00D15C6A">
        <w:rPr>
          <w:color w:val="000000" w:themeColor="text1"/>
          <w:sz w:val="24"/>
          <w:szCs w:val="24"/>
        </w:rPr>
        <w:t xml:space="preserve"> Прогно</w:t>
      </w:r>
      <w:r w:rsidR="00A1068D">
        <w:rPr>
          <w:color w:val="000000" w:themeColor="text1"/>
          <w:sz w:val="24"/>
          <w:szCs w:val="24"/>
        </w:rPr>
        <w:t>зируемая заработная плата в 2025</w:t>
      </w:r>
      <w:r w:rsidR="00B71792" w:rsidRPr="00D15C6A">
        <w:rPr>
          <w:color w:val="000000" w:themeColor="text1"/>
          <w:sz w:val="24"/>
          <w:szCs w:val="24"/>
        </w:rPr>
        <w:t xml:space="preserve"> </w:t>
      </w:r>
      <w:r w:rsidR="00FF4866" w:rsidRPr="00D15C6A">
        <w:rPr>
          <w:color w:val="000000" w:themeColor="text1"/>
          <w:sz w:val="24"/>
          <w:szCs w:val="24"/>
        </w:rPr>
        <w:t>году с у</w:t>
      </w:r>
      <w:r w:rsidR="00A1068D">
        <w:rPr>
          <w:color w:val="000000" w:themeColor="text1"/>
          <w:sz w:val="24"/>
          <w:szCs w:val="24"/>
        </w:rPr>
        <w:t>четом индексации на 16,2% составит 58,7</w:t>
      </w:r>
      <w:r w:rsidR="00B71792" w:rsidRPr="00D15C6A">
        <w:rPr>
          <w:color w:val="000000" w:themeColor="text1"/>
          <w:sz w:val="24"/>
          <w:szCs w:val="24"/>
        </w:rPr>
        <w:t xml:space="preserve"> </w:t>
      </w:r>
      <w:r w:rsidR="00FF4866" w:rsidRPr="00D15C6A">
        <w:rPr>
          <w:color w:val="000000" w:themeColor="text1"/>
          <w:sz w:val="24"/>
          <w:szCs w:val="24"/>
        </w:rPr>
        <w:t>тыс.</w:t>
      </w:r>
      <w:r w:rsidR="00B71792" w:rsidRPr="00D15C6A">
        <w:rPr>
          <w:color w:val="000000" w:themeColor="text1"/>
          <w:sz w:val="24"/>
          <w:szCs w:val="24"/>
        </w:rPr>
        <w:t xml:space="preserve"> </w:t>
      </w:r>
      <w:r w:rsidR="00FF4866" w:rsidRPr="00D15C6A">
        <w:rPr>
          <w:color w:val="000000" w:themeColor="text1"/>
          <w:sz w:val="24"/>
          <w:szCs w:val="24"/>
        </w:rPr>
        <w:t>руб</w:t>
      </w:r>
      <w:r w:rsidRPr="00D15C6A">
        <w:rPr>
          <w:color w:val="000000" w:themeColor="text1"/>
          <w:sz w:val="24"/>
          <w:szCs w:val="24"/>
        </w:rPr>
        <w:t>.</w:t>
      </w:r>
    </w:p>
    <w:p w:rsidR="00B71792" w:rsidRPr="00D15C6A" w:rsidRDefault="00B71792" w:rsidP="005D3082">
      <w:pPr>
        <w:tabs>
          <w:tab w:val="left" w:pos="1026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893947" w:rsidRPr="00D15C6A" w:rsidRDefault="00893947" w:rsidP="00B71792">
      <w:pPr>
        <w:tabs>
          <w:tab w:val="left" w:pos="1026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D15C6A">
        <w:rPr>
          <w:rFonts w:ascii="Times New Roman" w:hAnsi="Times New Roman" w:cs="Times New Roman"/>
          <w:b/>
          <w:color w:val="auto"/>
        </w:rPr>
        <w:t>С</w:t>
      </w:r>
      <w:r w:rsidRPr="00BB46CB">
        <w:rPr>
          <w:rFonts w:ascii="Times New Roman" w:hAnsi="Times New Roman" w:cs="Times New Roman"/>
          <w:b/>
          <w:color w:val="auto"/>
        </w:rPr>
        <w:t>овершенствование</w:t>
      </w:r>
      <w:r w:rsidRPr="00D15C6A">
        <w:rPr>
          <w:rFonts w:ascii="Times New Roman" w:hAnsi="Times New Roman" w:cs="Times New Roman"/>
          <w:b/>
          <w:color w:val="auto"/>
        </w:rPr>
        <w:t xml:space="preserve"> муниципального управления процессами социально-экономического развития:</w:t>
      </w:r>
    </w:p>
    <w:p w:rsidR="00893947" w:rsidRPr="00D15C6A" w:rsidRDefault="00893947" w:rsidP="00B7179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15C6A">
        <w:rPr>
          <w:rFonts w:ascii="Times New Roman" w:hAnsi="Times New Roman" w:cs="Times New Roman"/>
          <w:color w:val="auto"/>
        </w:rPr>
        <w:t>повышение качества и доступности предоставления государственных и муниципальных услуг, в том числе на базе многофункциональных центров;</w:t>
      </w:r>
    </w:p>
    <w:p w:rsidR="00893947" w:rsidRPr="00B71792" w:rsidRDefault="00893947" w:rsidP="00B7179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15C6A">
        <w:rPr>
          <w:rFonts w:ascii="Times New Roman" w:hAnsi="Times New Roman" w:cs="Times New Roman"/>
          <w:color w:val="auto"/>
        </w:rPr>
        <w:t>оптимизация административных процедур предоставления государственных услуг и исполнения муниципальных функций по осуществлению муниципального</w:t>
      </w:r>
      <w:r w:rsidRPr="00B71792">
        <w:rPr>
          <w:rFonts w:ascii="Times New Roman" w:hAnsi="Times New Roman" w:cs="Times New Roman"/>
          <w:color w:val="auto"/>
        </w:rPr>
        <w:t xml:space="preserve"> контроля (надзора);</w:t>
      </w:r>
    </w:p>
    <w:p w:rsidR="00893947" w:rsidRPr="00B71792" w:rsidRDefault="00893947" w:rsidP="00B7179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71792">
        <w:rPr>
          <w:rFonts w:ascii="Times New Roman" w:hAnsi="Times New Roman" w:cs="Times New Roman"/>
          <w:color w:val="auto"/>
        </w:rPr>
        <w:t xml:space="preserve">совершенствование </w:t>
      </w:r>
      <w:proofErr w:type="gramStart"/>
      <w:r w:rsidRPr="00B71792">
        <w:rPr>
          <w:rFonts w:ascii="Times New Roman" w:hAnsi="Times New Roman" w:cs="Times New Roman"/>
          <w:color w:val="auto"/>
        </w:rPr>
        <w:t>процедуры оценки регулирующего воздействия проектов нормативных правовых актов</w:t>
      </w:r>
      <w:proofErr w:type="gramEnd"/>
      <w:r w:rsidRPr="00B71792">
        <w:rPr>
          <w:rFonts w:ascii="Times New Roman" w:hAnsi="Times New Roman" w:cs="Times New Roman"/>
          <w:color w:val="auto"/>
        </w:rPr>
        <w:t xml:space="preserve"> и экспертизы действующих нормативных правовых актов;</w:t>
      </w:r>
    </w:p>
    <w:p w:rsidR="00893947" w:rsidRPr="00B71792" w:rsidRDefault="00893947" w:rsidP="00B7179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71792">
        <w:rPr>
          <w:rFonts w:ascii="Times New Roman" w:hAnsi="Times New Roman" w:cs="Times New Roman"/>
          <w:color w:val="auto"/>
        </w:rPr>
        <w:t xml:space="preserve">обеспечение благоприятного инвестиционного климата, привлекательного для </w:t>
      </w:r>
      <w:r w:rsidRPr="00B71792">
        <w:rPr>
          <w:rFonts w:ascii="Times New Roman" w:hAnsi="Times New Roman" w:cs="Times New Roman"/>
          <w:color w:val="auto"/>
        </w:rPr>
        <w:lastRenderedPageBreak/>
        <w:t>внутренних и внешних инвесторов, обеспечивающего рост инвестиционной активности и способствующего ускорению темпов социально-экономического развития города;</w:t>
      </w:r>
    </w:p>
    <w:p w:rsidR="00893947" w:rsidRPr="00B71792" w:rsidRDefault="00893947" w:rsidP="00B7179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71792">
        <w:rPr>
          <w:rFonts w:ascii="Times New Roman" w:hAnsi="Times New Roman" w:cs="Times New Roman"/>
          <w:color w:val="auto"/>
        </w:rPr>
        <w:t>реализация национальных проектов, которые охватывают наиболее значимые для населения сферы жизни: здравоохранение, цифров</w:t>
      </w:r>
      <w:r w:rsidR="005D3082" w:rsidRPr="00B71792">
        <w:rPr>
          <w:rFonts w:ascii="Times New Roman" w:hAnsi="Times New Roman" w:cs="Times New Roman"/>
          <w:color w:val="auto"/>
        </w:rPr>
        <w:t>ую экономику, образование</w:t>
      </w:r>
      <w:r w:rsidRPr="00B71792">
        <w:rPr>
          <w:rFonts w:ascii="Times New Roman" w:hAnsi="Times New Roman" w:cs="Times New Roman"/>
          <w:color w:val="auto"/>
        </w:rPr>
        <w:t>, безопасные и качественные автомобильные дороги, и другие;</w:t>
      </w:r>
    </w:p>
    <w:p w:rsidR="00893947" w:rsidRPr="00B71792" w:rsidRDefault="00893947" w:rsidP="00B7179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71792">
        <w:rPr>
          <w:rFonts w:ascii="Times New Roman" w:hAnsi="Times New Roman" w:cs="Times New Roman"/>
          <w:color w:val="auto"/>
        </w:rPr>
        <w:t>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роста, в том числе путем предоставления муниципальной поддержки;</w:t>
      </w:r>
    </w:p>
    <w:p w:rsidR="00893947" w:rsidRPr="00B71792" w:rsidRDefault="00893947" w:rsidP="00B7179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71792">
        <w:rPr>
          <w:rFonts w:ascii="Times New Roman" w:hAnsi="Times New Roman" w:cs="Times New Roman"/>
          <w:color w:val="auto"/>
        </w:rPr>
        <w:t>пересмотр расходных обязательств с целью концентрации бюджетных ресурсов только на решение неотложных задач социально значимого характера;</w:t>
      </w:r>
    </w:p>
    <w:p w:rsidR="00893947" w:rsidRPr="00B71792" w:rsidRDefault="00893947" w:rsidP="00B7179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71792">
        <w:rPr>
          <w:rFonts w:ascii="Times New Roman" w:hAnsi="Times New Roman" w:cs="Times New Roman"/>
          <w:color w:val="auto"/>
        </w:rPr>
        <w:t xml:space="preserve">обеспечение условий софинансирования с целью </w:t>
      </w:r>
      <w:proofErr w:type="gramStart"/>
      <w:r w:rsidRPr="00B71792">
        <w:rPr>
          <w:rFonts w:ascii="Times New Roman" w:hAnsi="Times New Roman" w:cs="Times New Roman"/>
          <w:color w:val="auto"/>
        </w:rPr>
        <w:t>привлечения максимального объема средств бюджетов всех уровней</w:t>
      </w:r>
      <w:proofErr w:type="gramEnd"/>
      <w:r w:rsidRPr="00B71792">
        <w:rPr>
          <w:rFonts w:ascii="Times New Roman" w:hAnsi="Times New Roman" w:cs="Times New Roman"/>
          <w:color w:val="auto"/>
        </w:rPr>
        <w:t xml:space="preserve"> для финансирования расходных обязательств;</w:t>
      </w:r>
    </w:p>
    <w:p w:rsidR="00893947" w:rsidRPr="00B71792" w:rsidRDefault="00893947" w:rsidP="00B71792">
      <w:pPr>
        <w:tabs>
          <w:tab w:val="left" w:pos="5152"/>
        </w:tabs>
        <w:ind w:firstLine="709"/>
        <w:jc w:val="center"/>
        <w:outlineLvl w:val="0"/>
        <w:rPr>
          <w:rFonts w:ascii="Times New Roman" w:hAnsi="Times New Roman"/>
          <w:b/>
          <w:color w:val="auto"/>
        </w:rPr>
      </w:pPr>
    </w:p>
    <w:p w:rsidR="00630671" w:rsidRPr="00D15C6A" w:rsidRDefault="00630671" w:rsidP="00D15C6A">
      <w:pPr>
        <w:tabs>
          <w:tab w:val="left" w:pos="1026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D15C6A">
        <w:rPr>
          <w:rFonts w:ascii="Times New Roman" w:hAnsi="Times New Roman" w:cs="Times New Roman"/>
          <w:b/>
          <w:color w:val="auto"/>
        </w:rPr>
        <w:t>Содействие развитию инфраструктуры торговли, обеспечение качества и безопасности потребительских товаров и услуг:</w:t>
      </w:r>
    </w:p>
    <w:p w:rsidR="00630671" w:rsidRPr="00D15C6A" w:rsidRDefault="00630671" w:rsidP="00D15C6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15C6A">
        <w:rPr>
          <w:rFonts w:ascii="Times New Roman" w:hAnsi="Times New Roman" w:cs="Times New Roman"/>
          <w:color w:val="auto"/>
        </w:rPr>
        <w:t>создание условий для повышения конкурентоспособности и расширению ассортимента предоставляемых платных услуг, в том числе услуг образования, транспорта, медицинских и туристических, повышению их качества, а также увеличению их доступности для различных категорий граждан;</w:t>
      </w:r>
    </w:p>
    <w:p w:rsidR="00630671" w:rsidRPr="00D15C6A" w:rsidRDefault="00630671" w:rsidP="00D15C6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15C6A">
        <w:rPr>
          <w:rFonts w:ascii="Times New Roman" w:hAnsi="Times New Roman" w:cs="Times New Roman"/>
          <w:color w:val="auto"/>
        </w:rPr>
        <w:t xml:space="preserve">реализация комплекса мер социального, экономического, нормативно-правового, информационного и организационного характера, направленного на создание условий для эффективного развития </w:t>
      </w:r>
      <w:proofErr w:type="spellStart"/>
      <w:r w:rsidRPr="00D15C6A">
        <w:rPr>
          <w:rFonts w:ascii="Times New Roman" w:hAnsi="Times New Roman" w:cs="Times New Roman"/>
          <w:color w:val="auto"/>
        </w:rPr>
        <w:t>многоформатной</w:t>
      </w:r>
      <w:proofErr w:type="spellEnd"/>
      <w:r w:rsidRPr="00D15C6A">
        <w:rPr>
          <w:rFonts w:ascii="Times New Roman" w:hAnsi="Times New Roman" w:cs="Times New Roman"/>
          <w:color w:val="auto"/>
        </w:rPr>
        <w:t xml:space="preserve"> торговли, наиболее полного удовлетворения спроса населения на потребительские товары и услуги, в первую очередь отечественного производства, по доступным ценам;</w:t>
      </w:r>
    </w:p>
    <w:p w:rsidR="000778B2" w:rsidRPr="00D15C6A" w:rsidRDefault="00630671" w:rsidP="00D15C6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D15C6A">
        <w:rPr>
          <w:rFonts w:ascii="Times New Roman" w:hAnsi="Times New Roman" w:cs="Times New Roman"/>
          <w:color w:val="auto"/>
        </w:rPr>
        <w:t>формирование привлекательного для местных жителей и гостей</w:t>
      </w:r>
      <w:r w:rsidR="002F2E9F" w:rsidRPr="00D15C6A">
        <w:rPr>
          <w:rFonts w:ascii="Times New Roman" w:hAnsi="Times New Roman" w:cs="Times New Roman"/>
          <w:color w:val="auto"/>
        </w:rPr>
        <w:t xml:space="preserve"> города туристского </w:t>
      </w:r>
      <w:r w:rsidRPr="00D15C6A">
        <w:rPr>
          <w:rFonts w:ascii="Times New Roman" w:hAnsi="Times New Roman" w:cs="Times New Roman"/>
          <w:color w:val="auto"/>
        </w:rPr>
        <w:t>комплекса, развитие внутреннего и въездного туризма.</w:t>
      </w:r>
    </w:p>
    <w:p w:rsidR="000778B2" w:rsidRPr="00D15C6A" w:rsidRDefault="000778B2" w:rsidP="00D15C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0778B2" w:rsidRPr="00D15C6A" w:rsidRDefault="000778B2" w:rsidP="00D15C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D15C6A">
        <w:rPr>
          <w:rFonts w:ascii="Times New Roman" w:hAnsi="Times New Roman" w:cs="Times New Roman"/>
          <w:b/>
          <w:color w:val="auto"/>
        </w:rPr>
        <w:t>Сельское хозяйство</w:t>
      </w:r>
    </w:p>
    <w:p w:rsidR="000778B2" w:rsidRPr="00D15C6A" w:rsidRDefault="005D28CD" w:rsidP="00D15C6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D15C6A">
        <w:rPr>
          <w:rFonts w:ascii="Times New Roman" w:hAnsi="Times New Roman" w:cs="Times New Roman"/>
          <w:color w:val="auto"/>
        </w:rPr>
        <w:t>На территории г</w:t>
      </w:r>
      <w:r w:rsidR="00D15C6A" w:rsidRPr="00D15C6A">
        <w:rPr>
          <w:rFonts w:ascii="Times New Roman" w:hAnsi="Times New Roman" w:cs="Times New Roman"/>
          <w:color w:val="auto"/>
        </w:rPr>
        <w:t xml:space="preserve">орода </w:t>
      </w:r>
      <w:r w:rsidRPr="00D15C6A">
        <w:rPr>
          <w:rFonts w:ascii="Times New Roman" w:hAnsi="Times New Roman" w:cs="Times New Roman"/>
          <w:color w:val="auto"/>
        </w:rPr>
        <w:t>Каргата Каргатского района Новосибирской области осуществляе</w:t>
      </w:r>
      <w:r w:rsidR="00D15C6A" w:rsidRPr="00D15C6A">
        <w:rPr>
          <w:rFonts w:ascii="Times New Roman" w:hAnsi="Times New Roman" w:cs="Times New Roman"/>
          <w:color w:val="auto"/>
        </w:rPr>
        <w:t>т</w:t>
      </w:r>
      <w:r w:rsidRPr="00D15C6A">
        <w:rPr>
          <w:rFonts w:ascii="Times New Roman" w:hAnsi="Times New Roman" w:cs="Times New Roman"/>
          <w:color w:val="auto"/>
        </w:rPr>
        <w:t>ся ведение личного подсо</w:t>
      </w:r>
      <w:r w:rsidR="002D1B0D" w:rsidRPr="00D15C6A">
        <w:rPr>
          <w:rFonts w:ascii="Times New Roman" w:hAnsi="Times New Roman" w:cs="Times New Roman"/>
          <w:color w:val="auto"/>
        </w:rPr>
        <w:t>бного хозяйства</w:t>
      </w:r>
      <w:r w:rsidR="00D15C6A" w:rsidRPr="00D15C6A">
        <w:rPr>
          <w:rFonts w:ascii="Times New Roman" w:hAnsi="Times New Roman" w:cs="Times New Roman"/>
          <w:color w:val="auto"/>
        </w:rPr>
        <w:t xml:space="preserve"> </w:t>
      </w:r>
      <w:r w:rsidR="002D1B0D" w:rsidRPr="00D15C6A">
        <w:rPr>
          <w:rFonts w:ascii="Times New Roman" w:hAnsi="Times New Roman" w:cs="Times New Roman"/>
          <w:color w:val="auto"/>
        </w:rPr>
        <w:t>(ЛПХ).</w:t>
      </w:r>
      <w:r w:rsidR="00D15C6A" w:rsidRPr="00D15C6A">
        <w:rPr>
          <w:rFonts w:ascii="Times New Roman" w:hAnsi="Times New Roman" w:cs="Times New Roman"/>
          <w:color w:val="auto"/>
        </w:rPr>
        <w:t xml:space="preserve"> </w:t>
      </w:r>
      <w:r w:rsidR="002D1B0D" w:rsidRPr="00D15C6A">
        <w:rPr>
          <w:rFonts w:ascii="Times New Roman" w:hAnsi="Times New Roman" w:cs="Times New Roman"/>
          <w:color w:val="auto"/>
        </w:rPr>
        <w:t>П</w:t>
      </w:r>
      <w:r w:rsidRPr="00D15C6A">
        <w:rPr>
          <w:rFonts w:ascii="Times New Roman" w:hAnsi="Times New Roman" w:cs="Times New Roman"/>
          <w:color w:val="auto"/>
        </w:rPr>
        <w:t>родукция сельского хозяйства</w:t>
      </w:r>
      <w:r w:rsidR="002D1B0D" w:rsidRPr="00D15C6A">
        <w:rPr>
          <w:rFonts w:ascii="Times New Roman" w:hAnsi="Times New Roman" w:cs="Times New Roman"/>
          <w:color w:val="auto"/>
        </w:rPr>
        <w:t xml:space="preserve"> очень востребована</w:t>
      </w:r>
      <w:r w:rsidRPr="00D15C6A">
        <w:rPr>
          <w:rFonts w:ascii="Times New Roman" w:hAnsi="Times New Roman" w:cs="Times New Roman"/>
          <w:color w:val="auto"/>
        </w:rPr>
        <w:t>.</w:t>
      </w:r>
      <w:r w:rsidR="002D1B0D" w:rsidRPr="00D15C6A">
        <w:rPr>
          <w:rFonts w:ascii="Times New Roman" w:hAnsi="Times New Roman" w:cs="Times New Roman"/>
          <w:color w:val="auto"/>
        </w:rPr>
        <w:t xml:space="preserve"> </w:t>
      </w:r>
      <w:r w:rsidR="00BB46CB">
        <w:rPr>
          <w:rFonts w:ascii="Times New Roman" w:hAnsi="Times New Roman" w:cs="Times New Roman"/>
          <w:color w:val="auto"/>
        </w:rPr>
        <w:t>Оборот в 2023</w:t>
      </w:r>
      <w:r w:rsidR="00D15C6A" w:rsidRPr="00D15C6A">
        <w:rPr>
          <w:rFonts w:ascii="Times New Roman" w:hAnsi="Times New Roman" w:cs="Times New Roman"/>
          <w:color w:val="auto"/>
        </w:rPr>
        <w:t xml:space="preserve"> </w:t>
      </w:r>
      <w:r w:rsidR="00BB46CB">
        <w:rPr>
          <w:rFonts w:ascii="Times New Roman" w:hAnsi="Times New Roman" w:cs="Times New Roman"/>
          <w:color w:val="auto"/>
        </w:rPr>
        <w:t>году составил 7,7</w:t>
      </w:r>
      <w:r w:rsidR="00D15C6A" w:rsidRPr="00D15C6A">
        <w:rPr>
          <w:rFonts w:ascii="Times New Roman" w:hAnsi="Times New Roman" w:cs="Times New Roman"/>
          <w:color w:val="auto"/>
        </w:rPr>
        <w:t xml:space="preserve"> </w:t>
      </w:r>
      <w:r w:rsidRPr="00D15C6A">
        <w:rPr>
          <w:rFonts w:ascii="Times New Roman" w:hAnsi="Times New Roman" w:cs="Times New Roman"/>
          <w:color w:val="auto"/>
        </w:rPr>
        <w:t>мл</w:t>
      </w:r>
      <w:r w:rsidR="00D15C6A" w:rsidRPr="00D15C6A">
        <w:rPr>
          <w:rFonts w:ascii="Times New Roman" w:hAnsi="Times New Roman" w:cs="Times New Roman"/>
          <w:color w:val="auto"/>
        </w:rPr>
        <w:t>н</w:t>
      </w:r>
      <w:r w:rsidRPr="00D15C6A">
        <w:rPr>
          <w:rFonts w:ascii="Times New Roman" w:hAnsi="Times New Roman" w:cs="Times New Roman"/>
          <w:color w:val="auto"/>
        </w:rPr>
        <w:t>.</w:t>
      </w:r>
      <w:r w:rsidR="00D15C6A" w:rsidRPr="00D15C6A">
        <w:rPr>
          <w:rFonts w:ascii="Times New Roman" w:hAnsi="Times New Roman" w:cs="Times New Roman"/>
          <w:color w:val="auto"/>
        </w:rPr>
        <w:t xml:space="preserve"> </w:t>
      </w:r>
      <w:r w:rsidRPr="00D15C6A">
        <w:rPr>
          <w:rFonts w:ascii="Times New Roman" w:hAnsi="Times New Roman" w:cs="Times New Roman"/>
          <w:color w:val="auto"/>
        </w:rPr>
        <w:t>руб.</w:t>
      </w:r>
      <w:r w:rsidR="00D15C6A" w:rsidRPr="00D15C6A">
        <w:rPr>
          <w:rFonts w:ascii="Times New Roman" w:hAnsi="Times New Roman" w:cs="Times New Roman"/>
          <w:color w:val="auto"/>
        </w:rPr>
        <w:t xml:space="preserve"> </w:t>
      </w:r>
      <w:r w:rsidR="00BB46CB">
        <w:rPr>
          <w:rFonts w:ascii="Times New Roman" w:hAnsi="Times New Roman" w:cs="Times New Roman"/>
          <w:color w:val="auto"/>
        </w:rPr>
        <w:t>на 2024</w:t>
      </w:r>
      <w:r w:rsidR="00D15C6A" w:rsidRPr="00D15C6A">
        <w:rPr>
          <w:rFonts w:ascii="Times New Roman" w:hAnsi="Times New Roman" w:cs="Times New Roman"/>
          <w:color w:val="auto"/>
        </w:rPr>
        <w:t xml:space="preserve"> </w:t>
      </w:r>
      <w:r w:rsidRPr="00D15C6A">
        <w:rPr>
          <w:rFonts w:ascii="Times New Roman" w:hAnsi="Times New Roman" w:cs="Times New Roman"/>
          <w:color w:val="auto"/>
        </w:rPr>
        <w:t>год</w:t>
      </w:r>
      <w:r w:rsidR="00D15C6A" w:rsidRPr="00D15C6A">
        <w:rPr>
          <w:rFonts w:ascii="Times New Roman" w:hAnsi="Times New Roman" w:cs="Times New Roman"/>
          <w:color w:val="auto"/>
        </w:rPr>
        <w:t xml:space="preserve"> </w:t>
      </w:r>
      <w:r w:rsidR="00BB46CB">
        <w:rPr>
          <w:rFonts w:ascii="Times New Roman" w:hAnsi="Times New Roman" w:cs="Times New Roman"/>
          <w:color w:val="auto"/>
        </w:rPr>
        <w:t>– 8,7</w:t>
      </w:r>
      <w:r w:rsidR="00D15C6A" w:rsidRPr="00D15C6A">
        <w:rPr>
          <w:rFonts w:ascii="Times New Roman" w:hAnsi="Times New Roman" w:cs="Times New Roman"/>
          <w:color w:val="auto"/>
        </w:rPr>
        <w:t xml:space="preserve"> </w:t>
      </w:r>
      <w:r w:rsidRPr="00D15C6A">
        <w:rPr>
          <w:rFonts w:ascii="Times New Roman" w:hAnsi="Times New Roman" w:cs="Times New Roman"/>
          <w:color w:val="auto"/>
        </w:rPr>
        <w:t>мл</w:t>
      </w:r>
      <w:r w:rsidR="00D15C6A" w:rsidRPr="00D15C6A">
        <w:rPr>
          <w:rFonts w:ascii="Times New Roman" w:hAnsi="Times New Roman" w:cs="Times New Roman"/>
          <w:color w:val="auto"/>
        </w:rPr>
        <w:t>н</w:t>
      </w:r>
      <w:r w:rsidRPr="00D15C6A">
        <w:rPr>
          <w:rFonts w:ascii="Times New Roman" w:hAnsi="Times New Roman" w:cs="Times New Roman"/>
          <w:color w:val="auto"/>
        </w:rPr>
        <w:t>.</w:t>
      </w:r>
      <w:r w:rsidR="00D15C6A" w:rsidRPr="00D15C6A">
        <w:rPr>
          <w:rFonts w:ascii="Times New Roman" w:hAnsi="Times New Roman" w:cs="Times New Roman"/>
          <w:color w:val="auto"/>
        </w:rPr>
        <w:t xml:space="preserve"> </w:t>
      </w:r>
      <w:r w:rsidRPr="00D15C6A">
        <w:rPr>
          <w:rFonts w:ascii="Times New Roman" w:hAnsi="Times New Roman" w:cs="Times New Roman"/>
          <w:color w:val="auto"/>
        </w:rPr>
        <w:t>руб.</w:t>
      </w:r>
      <w:r w:rsidR="00D15C6A" w:rsidRPr="00D15C6A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D15C6A">
        <w:rPr>
          <w:rFonts w:ascii="Times New Roman" w:hAnsi="Times New Roman" w:cs="Times New Roman"/>
          <w:color w:val="auto"/>
        </w:rPr>
        <w:t xml:space="preserve">основываясь </w:t>
      </w:r>
      <w:r w:rsidR="00BB46CB">
        <w:rPr>
          <w:rFonts w:ascii="Times New Roman" w:hAnsi="Times New Roman" w:cs="Times New Roman"/>
          <w:color w:val="auto"/>
        </w:rPr>
        <w:t>на показатели этих годов на 2025</w:t>
      </w:r>
      <w:r w:rsidRPr="00D15C6A">
        <w:rPr>
          <w:rFonts w:ascii="Times New Roman" w:hAnsi="Times New Roman" w:cs="Times New Roman"/>
          <w:color w:val="auto"/>
        </w:rPr>
        <w:t xml:space="preserve"> год прогнозируется повышение на</w:t>
      </w:r>
      <w:proofErr w:type="gramEnd"/>
      <w:r w:rsidRPr="00D15C6A">
        <w:rPr>
          <w:rFonts w:ascii="Times New Roman" w:hAnsi="Times New Roman" w:cs="Times New Roman"/>
          <w:color w:val="auto"/>
        </w:rPr>
        <w:t xml:space="preserve"> </w:t>
      </w:r>
      <w:r w:rsidR="00BB46CB">
        <w:rPr>
          <w:rFonts w:ascii="Times New Roman" w:hAnsi="Times New Roman" w:cs="Times New Roman"/>
          <w:color w:val="auto"/>
        </w:rPr>
        <w:t>5,1</w:t>
      </w:r>
      <w:r w:rsidR="006E345E" w:rsidRPr="00D15C6A">
        <w:rPr>
          <w:rFonts w:ascii="Times New Roman" w:hAnsi="Times New Roman" w:cs="Times New Roman"/>
          <w:color w:val="auto"/>
        </w:rPr>
        <w:t>%.</w:t>
      </w:r>
    </w:p>
    <w:p w:rsidR="00C0764C" w:rsidRPr="00D15C6A" w:rsidRDefault="00C0764C" w:rsidP="006056B1">
      <w:pPr>
        <w:pStyle w:val="20"/>
        <w:shd w:val="clear" w:color="auto" w:fill="auto"/>
        <w:spacing w:before="0"/>
        <w:jc w:val="both"/>
        <w:rPr>
          <w:color w:val="auto"/>
          <w:sz w:val="24"/>
          <w:szCs w:val="24"/>
        </w:rPr>
      </w:pPr>
    </w:p>
    <w:p w:rsidR="00C0764C" w:rsidRDefault="00C0764C" w:rsidP="006056B1">
      <w:pPr>
        <w:pStyle w:val="20"/>
        <w:shd w:val="clear" w:color="auto" w:fill="auto"/>
        <w:spacing w:before="0"/>
        <w:jc w:val="both"/>
        <w:rPr>
          <w:color w:val="auto"/>
          <w:sz w:val="28"/>
          <w:szCs w:val="28"/>
        </w:rPr>
      </w:pPr>
    </w:p>
    <w:p w:rsidR="00C0764C" w:rsidRDefault="00C0764C" w:rsidP="006056B1">
      <w:pPr>
        <w:pStyle w:val="20"/>
        <w:shd w:val="clear" w:color="auto" w:fill="auto"/>
        <w:spacing w:before="0"/>
        <w:jc w:val="both"/>
        <w:rPr>
          <w:color w:val="auto"/>
          <w:sz w:val="28"/>
          <w:szCs w:val="28"/>
        </w:rPr>
      </w:pPr>
    </w:p>
    <w:p w:rsidR="00C0764C" w:rsidRDefault="00C0764C" w:rsidP="006056B1">
      <w:pPr>
        <w:pStyle w:val="20"/>
        <w:shd w:val="clear" w:color="auto" w:fill="auto"/>
        <w:spacing w:before="0"/>
        <w:jc w:val="both"/>
        <w:rPr>
          <w:color w:val="auto"/>
          <w:sz w:val="28"/>
          <w:szCs w:val="28"/>
        </w:rPr>
      </w:pPr>
    </w:p>
    <w:p w:rsidR="00C0764C" w:rsidRDefault="00C0764C" w:rsidP="006056B1">
      <w:pPr>
        <w:pStyle w:val="20"/>
        <w:shd w:val="clear" w:color="auto" w:fill="auto"/>
        <w:spacing w:before="0"/>
        <w:jc w:val="both"/>
        <w:rPr>
          <w:color w:val="auto"/>
          <w:sz w:val="28"/>
          <w:szCs w:val="28"/>
        </w:rPr>
      </w:pPr>
    </w:p>
    <w:p w:rsidR="00C0764C" w:rsidRDefault="00C0764C" w:rsidP="006056B1">
      <w:pPr>
        <w:pStyle w:val="20"/>
        <w:shd w:val="clear" w:color="auto" w:fill="auto"/>
        <w:spacing w:before="0"/>
        <w:jc w:val="both"/>
        <w:rPr>
          <w:color w:val="auto"/>
          <w:sz w:val="28"/>
          <w:szCs w:val="28"/>
        </w:rPr>
      </w:pPr>
    </w:p>
    <w:p w:rsidR="00C0764C" w:rsidRDefault="00C0764C" w:rsidP="006056B1">
      <w:pPr>
        <w:pStyle w:val="20"/>
        <w:shd w:val="clear" w:color="auto" w:fill="auto"/>
        <w:spacing w:before="0"/>
        <w:jc w:val="both"/>
        <w:rPr>
          <w:color w:val="auto"/>
          <w:sz w:val="28"/>
          <w:szCs w:val="28"/>
        </w:rPr>
      </w:pPr>
    </w:p>
    <w:p w:rsidR="00CA53B9" w:rsidRPr="00D15C6A" w:rsidRDefault="00704C1D" w:rsidP="006056B1">
      <w:pPr>
        <w:pStyle w:val="20"/>
        <w:shd w:val="clear" w:color="auto" w:fill="auto"/>
        <w:spacing w:before="0"/>
        <w:jc w:val="both"/>
        <w:rPr>
          <w:color w:val="auto"/>
          <w:sz w:val="24"/>
          <w:szCs w:val="24"/>
        </w:rPr>
      </w:pPr>
      <w:r w:rsidRPr="00D15C6A">
        <w:rPr>
          <w:color w:val="auto"/>
          <w:sz w:val="24"/>
          <w:szCs w:val="24"/>
        </w:rPr>
        <w:t>Ведущий</w:t>
      </w:r>
      <w:r w:rsidR="002D1B0D" w:rsidRPr="00D15C6A">
        <w:rPr>
          <w:color w:val="auto"/>
          <w:sz w:val="24"/>
          <w:szCs w:val="24"/>
        </w:rPr>
        <w:t xml:space="preserve"> специалист </w:t>
      </w:r>
      <w:r w:rsidR="00CA53B9" w:rsidRPr="00D15C6A">
        <w:rPr>
          <w:color w:val="auto"/>
          <w:sz w:val="24"/>
          <w:szCs w:val="24"/>
        </w:rPr>
        <w:t>а</w:t>
      </w:r>
      <w:r w:rsidR="00062D0B" w:rsidRPr="00D15C6A">
        <w:rPr>
          <w:color w:val="auto"/>
          <w:sz w:val="24"/>
          <w:szCs w:val="24"/>
        </w:rPr>
        <w:t>дминистрации</w:t>
      </w:r>
      <w:r w:rsidR="00CA53B9" w:rsidRPr="00D15C6A">
        <w:rPr>
          <w:color w:val="auto"/>
          <w:sz w:val="24"/>
          <w:szCs w:val="24"/>
        </w:rPr>
        <w:t xml:space="preserve"> </w:t>
      </w:r>
      <w:r w:rsidR="00CC2077" w:rsidRPr="00D15C6A">
        <w:rPr>
          <w:color w:val="auto"/>
          <w:sz w:val="24"/>
          <w:szCs w:val="24"/>
        </w:rPr>
        <w:t>г</w:t>
      </w:r>
      <w:r w:rsidR="002D1B0D" w:rsidRPr="00D15C6A">
        <w:rPr>
          <w:color w:val="auto"/>
          <w:sz w:val="24"/>
          <w:szCs w:val="24"/>
        </w:rPr>
        <w:t>.</w:t>
      </w:r>
      <w:r w:rsidR="00D15C6A">
        <w:rPr>
          <w:color w:val="auto"/>
          <w:sz w:val="24"/>
          <w:szCs w:val="24"/>
        </w:rPr>
        <w:t xml:space="preserve"> </w:t>
      </w:r>
      <w:r w:rsidRPr="00D15C6A">
        <w:rPr>
          <w:color w:val="auto"/>
          <w:sz w:val="24"/>
          <w:szCs w:val="24"/>
        </w:rPr>
        <w:t>Каргата</w:t>
      </w:r>
    </w:p>
    <w:p w:rsidR="002D1B0D" w:rsidRPr="00D15C6A" w:rsidRDefault="00062D0B" w:rsidP="002D1B0D">
      <w:pPr>
        <w:pStyle w:val="20"/>
        <w:shd w:val="clear" w:color="auto" w:fill="auto"/>
        <w:spacing w:before="0"/>
        <w:ind w:left="-426" w:firstLine="426"/>
        <w:jc w:val="both"/>
        <w:rPr>
          <w:color w:val="auto"/>
          <w:sz w:val="24"/>
          <w:szCs w:val="24"/>
        </w:rPr>
      </w:pPr>
      <w:r w:rsidRPr="00D15C6A">
        <w:rPr>
          <w:color w:val="auto"/>
          <w:sz w:val="24"/>
          <w:szCs w:val="24"/>
        </w:rPr>
        <w:t>Каргатского района</w:t>
      </w:r>
      <w:r w:rsidR="00CA53B9" w:rsidRPr="00D15C6A">
        <w:rPr>
          <w:color w:val="auto"/>
          <w:sz w:val="24"/>
          <w:szCs w:val="24"/>
        </w:rPr>
        <w:t xml:space="preserve"> </w:t>
      </w:r>
      <w:r w:rsidRPr="00D15C6A">
        <w:rPr>
          <w:color w:val="auto"/>
          <w:sz w:val="24"/>
          <w:szCs w:val="24"/>
        </w:rPr>
        <w:t xml:space="preserve">Новосибирской области    </w:t>
      </w:r>
      <w:r w:rsidR="00D84291" w:rsidRPr="00D15C6A">
        <w:rPr>
          <w:color w:val="auto"/>
          <w:sz w:val="24"/>
          <w:szCs w:val="24"/>
        </w:rPr>
        <w:t xml:space="preserve">      </w:t>
      </w:r>
      <w:r w:rsidR="00D15C6A">
        <w:rPr>
          <w:color w:val="auto"/>
          <w:sz w:val="24"/>
          <w:szCs w:val="24"/>
        </w:rPr>
        <w:t xml:space="preserve">                   </w:t>
      </w:r>
      <w:r w:rsidR="00D84291" w:rsidRPr="00D15C6A">
        <w:rPr>
          <w:color w:val="auto"/>
          <w:sz w:val="24"/>
          <w:szCs w:val="24"/>
        </w:rPr>
        <w:t xml:space="preserve">           </w:t>
      </w:r>
      <w:r w:rsidR="002D1B0D" w:rsidRPr="00D15C6A">
        <w:rPr>
          <w:color w:val="auto"/>
          <w:sz w:val="24"/>
          <w:szCs w:val="24"/>
        </w:rPr>
        <w:t xml:space="preserve">           </w:t>
      </w:r>
      <w:r w:rsidR="006056B1" w:rsidRPr="00D15C6A">
        <w:rPr>
          <w:color w:val="auto"/>
          <w:sz w:val="24"/>
          <w:szCs w:val="24"/>
        </w:rPr>
        <w:t xml:space="preserve"> </w:t>
      </w:r>
      <w:r w:rsidR="002D1B0D" w:rsidRPr="00D15C6A">
        <w:rPr>
          <w:color w:val="auto"/>
          <w:sz w:val="24"/>
          <w:szCs w:val="24"/>
        </w:rPr>
        <w:t>Н.А Басалаева</w:t>
      </w:r>
    </w:p>
    <w:p w:rsidR="002D1B0D" w:rsidRDefault="002D1B0D" w:rsidP="002D1B0D">
      <w:pPr>
        <w:pStyle w:val="20"/>
        <w:shd w:val="clear" w:color="auto" w:fill="auto"/>
        <w:spacing w:before="0"/>
        <w:jc w:val="both"/>
        <w:rPr>
          <w:color w:val="auto"/>
          <w:sz w:val="28"/>
          <w:szCs w:val="28"/>
        </w:rPr>
      </w:pPr>
    </w:p>
    <w:p w:rsidR="002D1B0D" w:rsidRDefault="002D1B0D" w:rsidP="002D1B0D">
      <w:pPr>
        <w:pStyle w:val="20"/>
        <w:shd w:val="clear" w:color="auto" w:fill="auto"/>
        <w:spacing w:before="0"/>
        <w:jc w:val="both"/>
        <w:rPr>
          <w:color w:val="auto"/>
          <w:sz w:val="28"/>
          <w:szCs w:val="28"/>
        </w:rPr>
      </w:pPr>
    </w:p>
    <w:p w:rsidR="00B71792" w:rsidRDefault="00B71792" w:rsidP="002D1B0D">
      <w:pPr>
        <w:pStyle w:val="20"/>
        <w:shd w:val="clear" w:color="auto" w:fill="auto"/>
        <w:spacing w:before="0"/>
        <w:jc w:val="both"/>
        <w:rPr>
          <w:color w:val="auto"/>
          <w:sz w:val="28"/>
          <w:szCs w:val="28"/>
        </w:rPr>
        <w:sectPr w:rsidR="00B71792" w:rsidSect="00B71792"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2D1B0D" w:rsidRDefault="00D15C6A" w:rsidP="00D15C6A">
      <w:pPr>
        <w:pStyle w:val="20"/>
        <w:shd w:val="clear" w:color="auto" w:fill="auto"/>
        <w:spacing w:befor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1</w:t>
      </w:r>
    </w:p>
    <w:p w:rsidR="002D1B0D" w:rsidRDefault="002D1B0D" w:rsidP="002D1B0D">
      <w:pPr>
        <w:pStyle w:val="20"/>
        <w:shd w:val="clear" w:color="auto" w:fill="auto"/>
        <w:spacing w:before="0"/>
        <w:ind w:left="-284" w:firstLine="284"/>
        <w:jc w:val="both"/>
        <w:rPr>
          <w:color w:val="auto"/>
          <w:sz w:val="28"/>
          <w:szCs w:val="28"/>
        </w:rPr>
      </w:pPr>
    </w:p>
    <w:p w:rsidR="00D15C6A" w:rsidRDefault="00D15C6A" w:rsidP="002D1B0D">
      <w:pPr>
        <w:pStyle w:val="20"/>
        <w:shd w:val="clear" w:color="auto" w:fill="auto"/>
        <w:spacing w:before="0"/>
        <w:ind w:left="-284" w:firstLine="284"/>
        <w:jc w:val="both"/>
        <w:rPr>
          <w:color w:val="auto"/>
          <w:sz w:val="28"/>
          <w:szCs w:val="28"/>
        </w:rPr>
      </w:pPr>
    </w:p>
    <w:p w:rsidR="002D1B0D" w:rsidRPr="00D15C6A" w:rsidRDefault="00D15C6A" w:rsidP="00D15C6A">
      <w:pPr>
        <w:pStyle w:val="20"/>
        <w:shd w:val="clear" w:color="auto" w:fill="auto"/>
        <w:spacing w:before="0"/>
        <w:jc w:val="center"/>
        <w:rPr>
          <w:b/>
          <w:color w:val="auto"/>
          <w:sz w:val="24"/>
          <w:szCs w:val="24"/>
        </w:rPr>
      </w:pPr>
      <w:r w:rsidRPr="00D15C6A">
        <w:rPr>
          <w:b/>
          <w:color w:val="auto"/>
          <w:sz w:val="24"/>
          <w:szCs w:val="24"/>
        </w:rPr>
        <w:t xml:space="preserve">Основные параметры прогноза социально-экономического развития Каргатского района </w:t>
      </w:r>
      <w:r w:rsidR="00EC1340">
        <w:rPr>
          <w:b/>
          <w:color w:val="auto"/>
          <w:sz w:val="24"/>
          <w:szCs w:val="24"/>
          <w:lang w:bidi="ar-SA"/>
        </w:rPr>
        <w:t>Новосибирской области на 2025</w:t>
      </w:r>
      <w:r w:rsidR="002D1B0D" w:rsidRPr="00D15C6A">
        <w:rPr>
          <w:b/>
          <w:color w:val="auto"/>
          <w:sz w:val="24"/>
          <w:szCs w:val="24"/>
          <w:lang w:bidi="ar-SA"/>
        </w:rPr>
        <w:t xml:space="preserve"> год</w:t>
      </w:r>
    </w:p>
    <w:p w:rsidR="002D1B0D" w:rsidRPr="00D15C6A" w:rsidRDefault="00EC1340" w:rsidP="00D15C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и плановый период 2026 и 2027</w:t>
      </w:r>
      <w:r w:rsidR="002D1B0D" w:rsidRPr="00D15C6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годов, необходимые для целей бюджетного планирования</w:t>
      </w:r>
    </w:p>
    <w:p w:rsidR="002D1B0D" w:rsidRDefault="002D1B0D" w:rsidP="002D1B0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D15C6A" w:rsidRPr="002D1B0D" w:rsidRDefault="00D15C6A" w:rsidP="002D1B0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"/>
        <w:gridCol w:w="1680"/>
        <w:gridCol w:w="2113"/>
        <w:gridCol w:w="868"/>
        <w:gridCol w:w="966"/>
        <w:gridCol w:w="1012"/>
        <w:gridCol w:w="1012"/>
        <w:gridCol w:w="1012"/>
        <w:gridCol w:w="1012"/>
        <w:gridCol w:w="1012"/>
        <w:gridCol w:w="1015"/>
        <w:gridCol w:w="1012"/>
        <w:gridCol w:w="1012"/>
        <w:gridCol w:w="1018"/>
      </w:tblGrid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 w:val="restar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</w:p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/п</w:t>
            </w:r>
          </w:p>
        </w:tc>
        <w:tc>
          <w:tcPr>
            <w:tcW w:w="549" w:type="pct"/>
            <w:vMerge w:val="restar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показателя</w:t>
            </w:r>
          </w:p>
        </w:tc>
        <w:tc>
          <w:tcPr>
            <w:tcW w:w="691" w:type="pct"/>
            <w:vMerge w:val="restar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Единица</w:t>
            </w:r>
          </w:p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измерения</w:t>
            </w:r>
          </w:p>
        </w:tc>
        <w:tc>
          <w:tcPr>
            <w:tcW w:w="284" w:type="pct"/>
            <w:vMerge w:val="restart"/>
          </w:tcPr>
          <w:p w:rsidR="002D1B0D" w:rsidRPr="00D15C6A" w:rsidRDefault="00E119E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2023</w:t>
            </w:r>
          </w:p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316" w:type="pct"/>
            <w:vMerge w:val="restart"/>
          </w:tcPr>
          <w:p w:rsidR="002D1B0D" w:rsidRPr="00D15C6A" w:rsidRDefault="00E119E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Оценка 2024</w:t>
            </w:r>
            <w:r w:rsidR="002D1B0D"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года</w:t>
            </w:r>
          </w:p>
        </w:tc>
        <w:tc>
          <w:tcPr>
            <w:tcW w:w="2981" w:type="pct"/>
            <w:gridSpan w:val="9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Прогноз, годы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91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4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16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pct"/>
            <w:gridSpan w:val="3"/>
          </w:tcPr>
          <w:p w:rsidR="002D1B0D" w:rsidRPr="00D15C6A" w:rsidRDefault="00EC1340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2025</w:t>
            </w:r>
          </w:p>
        </w:tc>
        <w:tc>
          <w:tcPr>
            <w:tcW w:w="994" w:type="pct"/>
            <w:gridSpan w:val="3"/>
          </w:tcPr>
          <w:p w:rsidR="002D1B0D" w:rsidRPr="00D15C6A" w:rsidRDefault="00EC1340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2026</w:t>
            </w:r>
          </w:p>
        </w:tc>
        <w:tc>
          <w:tcPr>
            <w:tcW w:w="995" w:type="pct"/>
            <w:gridSpan w:val="3"/>
          </w:tcPr>
          <w:p w:rsidR="002D1B0D" w:rsidRPr="00D15C6A" w:rsidRDefault="00EC1340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2027</w:t>
            </w:r>
          </w:p>
        </w:tc>
      </w:tr>
      <w:tr w:rsidR="002D1B0D" w:rsidRPr="00D15C6A" w:rsidTr="00D15C6A">
        <w:trPr>
          <w:trHeight w:val="419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91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4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16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вариант 1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вариант 2</w:t>
            </w:r>
          </w:p>
        </w:tc>
        <w:tc>
          <w:tcPr>
            <w:tcW w:w="331" w:type="pct"/>
          </w:tcPr>
          <w:p w:rsidR="002D1B0D" w:rsidRPr="00D15C6A" w:rsidRDefault="00D15C6A" w:rsidP="00D15C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r w:rsidR="002D1B0D"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ариант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2D1B0D"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вариант 1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вариант 2</w:t>
            </w:r>
          </w:p>
        </w:tc>
        <w:tc>
          <w:tcPr>
            <w:tcW w:w="331" w:type="pct"/>
          </w:tcPr>
          <w:p w:rsidR="002D1B0D" w:rsidRPr="00D15C6A" w:rsidRDefault="00D15C6A" w:rsidP="00D15C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r w:rsidR="002D1B0D"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ариант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2D1B0D"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вариант 1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вариант 2</w:t>
            </w:r>
          </w:p>
        </w:tc>
        <w:tc>
          <w:tcPr>
            <w:tcW w:w="332" w:type="pct"/>
          </w:tcPr>
          <w:p w:rsidR="002D1B0D" w:rsidRPr="00D15C6A" w:rsidRDefault="00D15C6A" w:rsidP="00D15C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r w:rsidR="002D1B0D"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ариант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2D1B0D"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</w:tr>
      <w:tr w:rsidR="002D1B0D" w:rsidRPr="00D15C6A" w:rsidTr="00D15C6A">
        <w:trPr>
          <w:trHeight w:val="599"/>
          <w:tblCellSpacing w:w="5" w:type="nil"/>
        </w:trPr>
        <w:tc>
          <w:tcPr>
            <w:tcW w:w="178" w:type="pct"/>
            <w:vMerge w:val="restar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ВВП 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млрд. рублей</w:t>
            </w:r>
          </w:p>
        </w:tc>
        <w:tc>
          <w:tcPr>
            <w:tcW w:w="284" w:type="pct"/>
          </w:tcPr>
          <w:p w:rsidR="002D1B0D" w:rsidRPr="00D15C6A" w:rsidRDefault="00E119E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1124,0</w:t>
            </w:r>
          </w:p>
        </w:tc>
        <w:tc>
          <w:tcPr>
            <w:tcW w:w="316" w:type="pct"/>
          </w:tcPr>
          <w:p w:rsidR="002D1B0D" w:rsidRPr="00D15C6A" w:rsidRDefault="00E119E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1167,8</w:t>
            </w:r>
          </w:p>
        </w:tc>
        <w:tc>
          <w:tcPr>
            <w:tcW w:w="331" w:type="pct"/>
          </w:tcPr>
          <w:p w:rsidR="002D1B0D" w:rsidRPr="00D15C6A" w:rsidRDefault="00E119E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1219,2</w:t>
            </w:r>
          </w:p>
        </w:tc>
        <w:tc>
          <w:tcPr>
            <w:tcW w:w="331" w:type="pct"/>
          </w:tcPr>
          <w:p w:rsidR="002D1B0D" w:rsidRPr="00D15C6A" w:rsidRDefault="00E119E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1255,8</w:t>
            </w:r>
          </w:p>
        </w:tc>
        <w:tc>
          <w:tcPr>
            <w:tcW w:w="331" w:type="pct"/>
          </w:tcPr>
          <w:p w:rsidR="002D1B0D" w:rsidRPr="00D15C6A" w:rsidRDefault="00E119E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1306,0</w:t>
            </w:r>
          </w:p>
        </w:tc>
        <w:tc>
          <w:tcPr>
            <w:tcW w:w="331" w:type="pct"/>
          </w:tcPr>
          <w:p w:rsidR="002D1B0D" w:rsidRPr="00D15C6A" w:rsidRDefault="00E119E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1379,1</w:t>
            </w:r>
          </w:p>
        </w:tc>
        <w:tc>
          <w:tcPr>
            <w:tcW w:w="331" w:type="pct"/>
          </w:tcPr>
          <w:p w:rsidR="002D1B0D" w:rsidRPr="00D15C6A" w:rsidRDefault="00E119E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1437,1</w:t>
            </w:r>
          </w:p>
        </w:tc>
        <w:tc>
          <w:tcPr>
            <w:tcW w:w="331" w:type="pct"/>
          </w:tcPr>
          <w:p w:rsidR="002D1B0D" w:rsidRPr="00D15C6A" w:rsidRDefault="00E119E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1494,5</w:t>
            </w:r>
          </w:p>
        </w:tc>
        <w:tc>
          <w:tcPr>
            <w:tcW w:w="331" w:type="pct"/>
          </w:tcPr>
          <w:p w:rsidR="002D1B0D" w:rsidRPr="00D15C6A" w:rsidRDefault="00E119E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1554,3</w:t>
            </w:r>
          </w:p>
        </w:tc>
        <w:tc>
          <w:tcPr>
            <w:tcW w:w="331" w:type="pct"/>
          </w:tcPr>
          <w:p w:rsidR="002D1B0D" w:rsidRPr="00D15C6A" w:rsidRDefault="00E119E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1593,2</w:t>
            </w:r>
          </w:p>
        </w:tc>
        <w:tc>
          <w:tcPr>
            <w:tcW w:w="332" w:type="pct"/>
          </w:tcPr>
          <w:p w:rsidR="002D1B0D" w:rsidRPr="00D15C6A" w:rsidRDefault="00E119E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1653,7</w:t>
            </w:r>
          </w:p>
        </w:tc>
      </w:tr>
      <w:tr w:rsidR="002D1B0D" w:rsidRPr="00D15C6A" w:rsidTr="00D15C6A">
        <w:trPr>
          <w:trHeight w:val="730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Темп роста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103,9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105,6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102,5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103,8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индекс физического объема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% </w:t>
            </w: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предыдущему году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93,6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98,4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99,0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99,6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101,2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100,1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100,2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100,2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98,6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100,2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индекс-дефлятор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% </w:t>
            </w: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предыдущему году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111,0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105,5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104,7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104,1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103,8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103,8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104,1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103,8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103,8</w:t>
            </w:r>
          </w:p>
        </w:tc>
      </w:tr>
      <w:tr w:rsidR="002D1B0D" w:rsidRPr="00D15C6A" w:rsidTr="00D15C6A">
        <w:trPr>
          <w:trHeight w:val="410"/>
          <w:tblCellSpacing w:w="5" w:type="nil"/>
        </w:trPr>
        <w:tc>
          <w:tcPr>
            <w:tcW w:w="178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деятельности),</w:t>
            </w:r>
          </w:p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том числе: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млрд. рублей</w:t>
            </w:r>
          </w:p>
        </w:tc>
        <w:tc>
          <w:tcPr>
            <w:tcW w:w="284" w:type="pct"/>
          </w:tcPr>
          <w:p w:rsidR="002D1B0D" w:rsidRPr="00D15C6A" w:rsidRDefault="004D33E0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0,456</w:t>
            </w:r>
          </w:p>
        </w:tc>
        <w:tc>
          <w:tcPr>
            <w:tcW w:w="316" w:type="pct"/>
          </w:tcPr>
          <w:p w:rsidR="002D1B0D" w:rsidRPr="00D15C6A" w:rsidRDefault="004D33E0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0,654</w:t>
            </w:r>
          </w:p>
        </w:tc>
        <w:tc>
          <w:tcPr>
            <w:tcW w:w="331" w:type="pct"/>
          </w:tcPr>
          <w:p w:rsidR="002D1B0D" w:rsidRPr="00D15C6A" w:rsidRDefault="0037094F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0,654</w:t>
            </w:r>
          </w:p>
        </w:tc>
        <w:tc>
          <w:tcPr>
            <w:tcW w:w="331" w:type="pct"/>
          </w:tcPr>
          <w:p w:rsidR="002D1B0D" w:rsidRPr="00D15C6A" w:rsidRDefault="0037094F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0,683</w:t>
            </w:r>
          </w:p>
        </w:tc>
        <w:tc>
          <w:tcPr>
            <w:tcW w:w="331" w:type="pct"/>
          </w:tcPr>
          <w:p w:rsidR="002D1B0D" w:rsidRPr="00D15C6A" w:rsidRDefault="0037094F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0,712</w:t>
            </w:r>
          </w:p>
        </w:tc>
        <w:tc>
          <w:tcPr>
            <w:tcW w:w="331" w:type="pct"/>
          </w:tcPr>
          <w:p w:rsidR="002D1B0D" w:rsidRPr="00D15C6A" w:rsidRDefault="00B62697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0,654</w:t>
            </w:r>
          </w:p>
        </w:tc>
        <w:tc>
          <w:tcPr>
            <w:tcW w:w="331" w:type="pct"/>
          </w:tcPr>
          <w:p w:rsidR="002D1B0D" w:rsidRPr="00D15C6A" w:rsidRDefault="00B62697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0,678</w:t>
            </w:r>
          </w:p>
        </w:tc>
        <w:tc>
          <w:tcPr>
            <w:tcW w:w="331" w:type="pct"/>
          </w:tcPr>
          <w:p w:rsidR="002D1B0D" w:rsidRPr="00D15C6A" w:rsidRDefault="00B62697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0,703</w:t>
            </w:r>
          </w:p>
        </w:tc>
        <w:tc>
          <w:tcPr>
            <w:tcW w:w="331" w:type="pct"/>
          </w:tcPr>
          <w:p w:rsidR="002D1B0D" w:rsidRPr="00D15C6A" w:rsidRDefault="00B62697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0,654</w:t>
            </w:r>
          </w:p>
        </w:tc>
        <w:tc>
          <w:tcPr>
            <w:tcW w:w="331" w:type="pct"/>
          </w:tcPr>
          <w:p w:rsidR="002D1B0D" w:rsidRPr="00D15C6A" w:rsidRDefault="00B62697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0,676</w:t>
            </w:r>
          </w:p>
        </w:tc>
        <w:tc>
          <w:tcPr>
            <w:tcW w:w="332" w:type="pct"/>
          </w:tcPr>
          <w:p w:rsidR="002D1B0D" w:rsidRPr="00D15C6A" w:rsidRDefault="00B62697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0,704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Обрабатывающие производства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млрд. рублей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0,467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0,486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0,509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0,517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0,520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0,536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0,548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0,553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0,564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0,579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0,586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Индекс промышленного производства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% </w:t>
            </w: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предыдущему году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100,3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101,5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102,9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105,7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102,9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105,1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102,9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103,4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104,2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5</w:t>
            </w: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Индекс цен производителей промышленных товаров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% </w:t>
            </w: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предыдущему году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122,6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107,2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106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105,9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105,9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106,8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106,5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106,5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106,8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106,7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106,7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 w:val="restar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Продукция сельского хозяйства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млрд. рублей</w:t>
            </w:r>
          </w:p>
        </w:tc>
        <w:tc>
          <w:tcPr>
            <w:tcW w:w="284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F05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99,9</w:t>
            </w:r>
          </w:p>
        </w:tc>
        <w:tc>
          <w:tcPr>
            <w:tcW w:w="316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110,1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111,4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113,1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115,4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117,9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120,2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122,1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124,5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126,9</w:t>
            </w:r>
          </w:p>
        </w:tc>
        <w:tc>
          <w:tcPr>
            <w:tcW w:w="332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128,9</w:t>
            </w:r>
          </w:p>
        </w:tc>
      </w:tr>
      <w:tr w:rsidR="002D1B0D" w:rsidRPr="00D15C6A" w:rsidTr="00D15C6A">
        <w:trPr>
          <w:trHeight w:val="624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Темп роста 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</w:t>
            </w:r>
          </w:p>
        </w:tc>
        <w:tc>
          <w:tcPr>
            <w:tcW w:w="316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101,2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101,5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102,0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102,2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101,5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101,5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индекс физического объема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% </w:t>
            </w: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предыдущему году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90,7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99,2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99,2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98,9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99,0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98,5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99,0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99,0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98,5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99,0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индекс-дефлятор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% </w:t>
            </w: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предыдущему году</w:t>
            </w:r>
          </w:p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111,3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101,4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 w:val="restar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Оборот розничной торговли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млрд. рублей</w:t>
            </w:r>
          </w:p>
        </w:tc>
        <w:tc>
          <w:tcPr>
            <w:tcW w:w="284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841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839,1</w:t>
            </w:r>
          </w:p>
        </w:tc>
        <w:tc>
          <w:tcPr>
            <w:tcW w:w="316" w:type="pct"/>
          </w:tcPr>
          <w:p w:rsidR="002D1B0D" w:rsidRPr="00D15C6A" w:rsidRDefault="0028417C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</w:t>
            </w:r>
            <w:r w:rsidR="0005637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520,5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540,3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551,1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581,4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604,1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628,3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645,3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671,1</w:t>
            </w:r>
          </w:p>
        </w:tc>
        <w:tc>
          <w:tcPr>
            <w:tcW w:w="331" w:type="pct"/>
          </w:tcPr>
          <w:p w:rsidR="002D1B0D" w:rsidRPr="00D15C6A" w:rsidRDefault="0005637E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697,3</w:t>
            </w:r>
          </w:p>
        </w:tc>
        <w:tc>
          <w:tcPr>
            <w:tcW w:w="332" w:type="pct"/>
          </w:tcPr>
          <w:p w:rsidR="002D1B0D" w:rsidRPr="00D15C6A" w:rsidRDefault="004F0533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724,5</w:t>
            </w:r>
          </w:p>
        </w:tc>
      </w:tr>
      <w:tr w:rsidR="002D1B0D" w:rsidRPr="00D15C6A" w:rsidTr="00D15C6A">
        <w:trPr>
          <w:trHeight w:val="585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Темп роста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103,8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105,5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102,7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103,9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103,9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индекс физического объема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% </w:t>
            </w: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предыдущему году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90,4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97,9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96,7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99,4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99,7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107,1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99,5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99,6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99,6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индекс-дефлятор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% </w:t>
            </w: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предыдущему году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115,1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106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105,5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105,5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104,3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104,3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 w:val="restar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Объем платных услуг населению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млрд. рублей</w:t>
            </w:r>
          </w:p>
        </w:tc>
        <w:tc>
          <w:tcPr>
            <w:tcW w:w="284" w:type="pct"/>
          </w:tcPr>
          <w:p w:rsidR="002D1B0D" w:rsidRPr="00D15C6A" w:rsidRDefault="002228A0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42,4</w:t>
            </w:r>
          </w:p>
        </w:tc>
        <w:tc>
          <w:tcPr>
            <w:tcW w:w="316" w:type="pct"/>
          </w:tcPr>
          <w:p w:rsidR="002D1B0D" w:rsidRPr="00D15C6A" w:rsidRDefault="004F0533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42,4</w:t>
            </w:r>
          </w:p>
        </w:tc>
        <w:tc>
          <w:tcPr>
            <w:tcW w:w="331" w:type="pct"/>
          </w:tcPr>
          <w:p w:rsidR="002D1B0D" w:rsidRPr="00D15C6A" w:rsidRDefault="004F0533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42,4</w:t>
            </w:r>
          </w:p>
        </w:tc>
        <w:tc>
          <w:tcPr>
            <w:tcW w:w="331" w:type="pct"/>
          </w:tcPr>
          <w:p w:rsidR="002D1B0D" w:rsidRPr="00D15C6A" w:rsidRDefault="004F0533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44,1</w:t>
            </w:r>
          </w:p>
        </w:tc>
        <w:tc>
          <w:tcPr>
            <w:tcW w:w="331" w:type="pct"/>
          </w:tcPr>
          <w:p w:rsidR="002D1B0D" w:rsidRPr="00D15C6A" w:rsidRDefault="004F0533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331" w:type="pct"/>
          </w:tcPr>
          <w:p w:rsidR="002D1B0D" w:rsidRPr="00D15C6A" w:rsidRDefault="004F0533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47,6</w:t>
            </w:r>
          </w:p>
        </w:tc>
        <w:tc>
          <w:tcPr>
            <w:tcW w:w="331" w:type="pct"/>
          </w:tcPr>
          <w:p w:rsidR="002D1B0D" w:rsidRPr="00D15C6A" w:rsidRDefault="004F0533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49,5</w:t>
            </w:r>
          </w:p>
        </w:tc>
        <w:tc>
          <w:tcPr>
            <w:tcW w:w="331" w:type="pct"/>
          </w:tcPr>
          <w:p w:rsidR="002D1B0D" w:rsidRPr="00D15C6A" w:rsidRDefault="004F0533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51,9</w:t>
            </w:r>
          </w:p>
        </w:tc>
        <w:tc>
          <w:tcPr>
            <w:tcW w:w="331" w:type="pct"/>
          </w:tcPr>
          <w:p w:rsidR="002D1B0D" w:rsidRPr="00D15C6A" w:rsidRDefault="004F0533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52,5</w:t>
            </w:r>
          </w:p>
        </w:tc>
        <w:tc>
          <w:tcPr>
            <w:tcW w:w="331" w:type="pct"/>
          </w:tcPr>
          <w:p w:rsidR="002D1B0D" w:rsidRPr="00D15C6A" w:rsidRDefault="004F0533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54,6</w:t>
            </w:r>
          </w:p>
        </w:tc>
        <w:tc>
          <w:tcPr>
            <w:tcW w:w="332" w:type="pct"/>
          </w:tcPr>
          <w:p w:rsidR="002D1B0D" w:rsidRPr="00D15C6A" w:rsidRDefault="004F0533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57,3</w:t>
            </w:r>
          </w:p>
        </w:tc>
      </w:tr>
      <w:tr w:rsidR="002D1B0D" w:rsidRPr="00D15C6A" w:rsidTr="00D15C6A">
        <w:trPr>
          <w:trHeight w:val="698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Темп роста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%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100,0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105,6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102,1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индекс физического объема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% </w:t>
            </w: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предыдущему году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98,6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99,9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95,4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99,6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101,1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97,8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97,1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индекс-дефлятор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% </w:t>
            </w: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предыдущему году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103,5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104,1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104,8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104,0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104,0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104,0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104,0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104,0</w:t>
            </w:r>
          </w:p>
        </w:tc>
      </w:tr>
      <w:tr w:rsidR="002D1B0D" w:rsidRPr="00D15C6A" w:rsidTr="00D15C6A">
        <w:trPr>
          <w:trHeight w:val="1402"/>
          <w:tblCellSpacing w:w="5" w:type="nil"/>
        </w:trPr>
        <w:tc>
          <w:tcPr>
            <w:tcW w:w="178" w:type="pct"/>
            <w:vMerge w:val="restar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10</w:t>
            </w: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Объем работ, выполненных по виду деятельности «строительство»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млрд. рублей</w:t>
            </w:r>
          </w:p>
        </w:tc>
        <w:tc>
          <w:tcPr>
            <w:tcW w:w="284" w:type="pct"/>
          </w:tcPr>
          <w:p w:rsidR="002D1B0D" w:rsidRPr="00D15C6A" w:rsidRDefault="004F0533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0,129</w:t>
            </w:r>
          </w:p>
        </w:tc>
        <w:tc>
          <w:tcPr>
            <w:tcW w:w="316" w:type="pct"/>
          </w:tcPr>
          <w:p w:rsidR="002D1B0D" w:rsidRPr="00D15C6A" w:rsidRDefault="004F0533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0,228</w:t>
            </w:r>
          </w:p>
        </w:tc>
        <w:tc>
          <w:tcPr>
            <w:tcW w:w="331" w:type="pct"/>
          </w:tcPr>
          <w:p w:rsidR="002D1B0D" w:rsidRPr="00D15C6A" w:rsidRDefault="004F0533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0,232</w:t>
            </w:r>
          </w:p>
        </w:tc>
        <w:tc>
          <w:tcPr>
            <w:tcW w:w="331" w:type="pct"/>
          </w:tcPr>
          <w:p w:rsidR="002D1B0D" w:rsidRPr="00D15C6A" w:rsidRDefault="004F0533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0,241</w:t>
            </w:r>
          </w:p>
        </w:tc>
        <w:tc>
          <w:tcPr>
            <w:tcW w:w="331" w:type="pct"/>
          </w:tcPr>
          <w:p w:rsidR="002D1B0D" w:rsidRPr="00D15C6A" w:rsidRDefault="004F0533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0,252</w:t>
            </w:r>
          </w:p>
        </w:tc>
        <w:tc>
          <w:tcPr>
            <w:tcW w:w="331" w:type="pct"/>
          </w:tcPr>
          <w:p w:rsidR="002D1B0D" w:rsidRPr="00D15C6A" w:rsidRDefault="004F0533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0,257</w:t>
            </w:r>
          </w:p>
        </w:tc>
        <w:tc>
          <w:tcPr>
            <w:tcW w:w="331" w:type="pct"/>
          </w:tcPr>
          <w:p w:rsidR="002D1B0D" w:rsidRPr="00D15C6A" w:rsidRDefault="002228A0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0,267</w:t>
            </w:r>
          </w:p>
        </w:tc>
        <w:tc>
          <w:tcPr>
            <w:tcW w:w="331" w:type="pct"/>
          </w:tcPr>
          <w:p w:rsidR="002D1B0D" w:rsidRPr="00D15C6A" w:rsidRDefault="002228A0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0,285</w:t>
            </w:r>
          </w:p>
        </w:tc>
        <w:tc>
          <w:tcPr>
            <w:tcW w:w="331" w:type="pct"/>
          </w:tcPr>
          <w:p w:rsidR="002D1B0D" w:rsidRPr="00D15C6A" w:rsidRDefault="002228A0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0,291</w:t>
            </w:r>
          </w:p>
        </w:tc>
        <w:tc>
          <w:tcPr>
            <w:tcW w:w="331" w:type="pct"/>
          </w:tcPr>
          <w:p w:rsidR="002D1B0D" w:rsidRPr="00D15C6A" w:rsidRDefault="002228A0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0,300</w:t>
            </w:r>
          </w:p>
        </w:tc>
        <w:tc>
          <w:tcPr>
            <w:tcW w:w="332" w:type="pct"/>
          </w:tcPr>
          <w:p w:rsidR="002D1B0D" w:rsidRPr="00D15C6A" w:rsidRDefault="002228A0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0,309</w:t>
            </w:r>
          </w:p>
        </w:tc>
      </w:tr>
      <w:tr w:rsidR="002D1B0D" w:rsidRPr="00D15C6A" w:rsidTr="00D15C6A">
        <w:trPr>
          <w:trHeight w:val="415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Темп роста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107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индекс физического объема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% </w:t>
            </w: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предыдущему году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95,3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97,8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97,2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99,4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0,97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100,3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0,97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0,99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1,0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индекс-дефлятор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% </w:t>
            </w: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предыдущему году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108,1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104,6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104,8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104,7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103,5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103,1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 w:val="restar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Инвестиции </w:t>
            </w:r>
          </w:p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основной капитал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млрд. рублей</w:t>
            </w:r>
          </w:p>
        </w:tc>
        <w:tc>
          <w:tcPr>
            <w:tcW w:w="284" w:type="pct"/>
          </w:tcPr>
          <w:p w:rsidR="002D1B0D" w:rsidRPr="00D15C6A" w:rsidRDefault="00435CB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0,221</w:t>
            </w:r>
          </w:p>
        </w:tc>
        <w:tc>
          <w:tcPr>
            <w:tcW w:w="316" w:type="pct"/>
          </w:tcPr>
          <w:p w:rsidR="002D1B0D" w:rsidRPr="00D15C6A" w:rsidRDefault="00435CB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0,228</w:t>
            </w:r>
          </w:p>
        </w:tc>
        <w:tc>
          <w:tcPr>
            <w:tcW w:w="331" w:type="pct"/>
          </w:tcPr>
          <w:p w:rsidR="002D1B0D" w:rsidRPr="00D15C6A" w:rsidRDefault="00435CB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0,223</w:t>
            </w:r>
          </w:p>
        </w:tc>
        <w:tc>
          <w:tcPr>
            <w:tcW w:w="331" w:type="pct"/>
          </w:tcPr>
          <w:p w:rsidR="002D1B0D" w:rsidRPr="00D15C6A" w:rsidRDefault="00435CB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0,240</w:t>
            </w:r>
          </w:p>
        </w:tc>
        <w:tc>
          <w:tcPr>
            <w:tcW w:w="331" w:type="pct"/>
          </w:tcPr>
          <w:p w:rsidR="002D1B0D" w:rsidRPr="00D15C6A" w:rsidRDefault="00435CB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0,247</w:t>
            </w:r>
          </w:p>
        </w:tc>
        <w:tc>
          <w:tcPr>
            <w:tcW w:w="331" w:type="pct"/>
          </w:tcPr>
          <w:p w:rsidR="002D1B0D" w:rsidRPr="00D15C6A" w:rsidRDefault="00435CB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0,259</w:t>
            </w:r>
          </w:p>
        </w:tc>
        <w:tc>
          <w:tcPr>
            <w:tcW w:w="331" w:type="pct"/>
          </w:tcPr>
          <w:p w:rsidR="002D1B0D" w:rsidRPr="00D15C6A" w:rsidRDefault="00435CB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0,267</w:t>
            </w:r>
          </w:p>
        </w:tc>
        <w:tc>
          <w:tcPr>
            <w:tcW w:w="331" w:type="pct"/>
          </w:tcPr>
          <w:p w:rsidR="002D1B0D" w:rsidRPr="00D15C6A" w:rsidRDefault="00435CB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0,275</w:t>
            </w:r>
          </w:p>
        </w:tc>
        <w:tc>
          <w:tcPr>
            <w:tcW w:w="331" w:type="pct"/>
          </w:tcPr>
          <w:p w:rsidR="002D1B0D" w:rsidRPr="00D15C6A" w:rsidRDefault="00435CB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0,283</w:t>
            </w:r>
          </w:p>
        </w:tc>
        <w:tc>
          <w:tcPr>
            <w:tcW w:w="331" w:type="pct"/>
          </w:tcPr>
          <w:p w:rsidR="002D1B0D" w:rsidRPr="00D15C6A" w:rsidRDefault="00435CB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0,287</w:t>
            </w:r>
          </w:p>
        </w:tc>
        <w:tc>
          <w:tcPr>
            <w:tcW w:w="332" w:type="pct"/>
          </w:tcPr>
          <w:p w:rsidR="002D1B0D" w:rsidRPr="00D15C6A" w:rsidRDefault="00435CB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0,292</w:t>
            </w:r>
          </w:p>
        </w:tc>
      </w:tr>
      <w:tr w:rsidR="002D1B0D" w:rsidRPr="00D15C6A" w:rsidTr="00D15C6A">
        <w:trPr>
          <w:trHeight w:val="391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Темп роста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103,1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101,6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101,6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индекс физического объема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% </w:t>
            </w: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предыдущему году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0,89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0,96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0,97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0,98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1,0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0,98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0,97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0,98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  <w:vMerge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индекс-дефлятор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% </w:t>
            </w:r>
            <w:proofErr w:type="gramStart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proofErr w:type="gramEnd"/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предыдущему году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114,7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105,8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105,3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105,1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104,8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104,6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104,6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104,3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Фонд заработной платы работников 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млрд. рублей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0,842</w:t>
            </w:r>
          </w:p>
        </w:tc>
        <w:tc>
          <w:tcPr>
            <w:tcW w:w="316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0,914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0,983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0,987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1,05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1,06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1,07</w:t>
            </w:r>
          </w:p>
        </w:tc>
        <w:tc>
          <w:tcPr>
            <w:tcW w:w="331" w:type="pct"/>
          </w:tcPr>
          <w:p w:rsidR="002D1B0D" w:rsidRPr="00D15C6A" w:rsidRDefault="0028417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1,07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1,1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1,2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1,3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Среднемесячная номинальная начисленная заработная плата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рублей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40,1</w:t>
            </w:r>
          </w:p>
        </w:tc>
        <w:tc>
          <w:tcPr>
            <w:tcW w:w="316" w:type="pct"/>
          </w:tcPr>
          <w:p w:rsidR="002D1B0D" w:rsidRPr="00D15C6A" w:rsidRDefault="00EC1340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50,5</w:t>
            </w:r>
          </w:p>
        </w:tc>
        <w:tc>
          <w:tcPr>
            <w:tcW w:w="331" w:type="pct"/>
          </w:tcPr>
          <w:p w:rsidR="002D1B0D" w:rsidRPr="00D15C6A" w:rsidRDefault="00EC1340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58,7</w:t>
            </w:r>
          </w:p>
        </w:tc>
        <w:tc>
          <w:tcPr>
            <w:tcW w:w="331" w:type="pct"/>
          </w:tcPr>
          <w:p w:rsidR="002D1B0D" w:rsidRPr="00D15C6A" w:rsidRDefault="00EC1340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58,7</w:t>
            </w:r>
          </w:p>
        </w:tc>
        <w:tc>
          <w:tcPr>
            <w:tcW w:w="331" w:type="pct"/>
          </w:tcPr>
          <w:p w:rsidR="002D1B0D" w:rsidRPr="00D15C6A" w:rsidRDefault="00EC1340" w:rsidP="00EC13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59,3</w:t>
            </w:r>
          </w:p>
        </w:tc>
        <w:tc>
          <w:tcPr>
            <w:tcW w:w="331" w:type="pct"/>
          </w:tcPr>
          <w:p w:rsidR="002D1B0D" w:rsidRPr="00D15C6A" w:rsidRDefault="00EC1340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59,9</w:t>
            </w:r>
          </w:p>
        </w:tc>
        <w:tc>
          <w:tcPr>
            <w:tcW w:w="331" w:type="pct"/>
          </w:tcPr>
          <w:p w:rsidR="002D1B0D" w:rsidRPr="00D15C6A" w:rsidRDefault="0028417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64,1</w:t>
            </w:r>
          </w:p>
        </w:tc>
        <w:tc>
          <w:tcPr>
            <w:tcW w:w="331" w:type="pct"/>
          </w:tcPr>
          <w:p w:rsidR="002D1B0D" w:rsidRPr="00D15C6A" w:rsidRDefault="0028417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64,1</w:t>
            </w:r>
          </w:p>
        </w:tc>
        <w:tc>
          <w:tcPr>
            <w:tcW w:w="331" w:type="pct"/>
          </w:tcPr>
          <w:p w:rsidR="002D1B0D" w:rsidRPr="00D15C6A" w:rsidRDefault="0028417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64,8</w:t>
            </w:r>
          </w:p>
        </w:tc>
        <w:tc>
          <w:tcPr>
            <w:tcW w:w="331" w:type="pct"/>
          </w:tcPr>
          <w:p w:rsidR="002D1B0D" w:rsidRPr="00D15C6A" w:rsidRDefault="0028417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65,6</w:t>
            </w:r>
          </w:p>
        </w:tc>
        <w:tc>
          <w:tcPr>
            <w:tcW w:w="332" w:type="pct"/>
          </w:tcPr>
          <w:p w:rsidR="002D1B0D" w:rsidRPr="00D15C6A" w:rsidRDefault="0028417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66,4</w:t>
            </w:r>
          </w:p>
        </w:tc>
      </w:tr>
      <w:tr w:rsidR="002D1B0D" w:rsidRPr="00D15C6A" w:rsidTr="00D15C6A">
        <w:trPr>
          <w:trHeight w:val="20"/>
          <w:tblCellSpacing w:w="5" w:type="nil"/>
        </w:trPr>
        <w:tc>
          <w:tcPr>
            <w:tcW w:w="178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549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Среднесписочная численность работников </w:t>
            </w:r>
          </w:p>
        </w:tc>
        <w:tc>
          <w:tcPr>
            <w:tcW w:w="69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тыс. человек</w:t>
            </w:r>
          </w:p>
        </w:tc>
        <w:tc>
          <w:tcPr>
            <w:tcW w:w="284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2,1</w:t>
            </w:r>
          </w:p>
        </w:tc>
        <w:tc>
          <w:tcPr>
            <w:tcW w:w="316" w:type="pct"/>
          </w:tcPr>
          <w:p w:rsidR="002D1B0D" w:rsidRPr="00D15C6A" w:rsidRDefault="0028417C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2,2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2,3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2,6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2,4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2,7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2,9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2,7</w:t>
            </w:r>
          </w:p>
        </w:tc>
        <w:tc>
          <w:tcPr>
            <w:tcW w:w="331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2,9</w:t>
            </w:r>
          </w:p>
        </w:tc>
        <w:tc>
          <w:tcPr>
            <w:tcW w:w="332" w:type="pct"/>
          </w:tcPr>
          <w:p w:rsidR="002D1B0D" w:rsidRPr="00D15C6A" w:rsidRDefault="002D1B0D" w:rsidP="002D1B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15C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3,2</w:t>
            </w:r>
          </w:p>
        </w:tc>
      </w:tr>
    </w:tbl>
    <w:p w:rsidR="002D1B0D" w:rsidRPr="002D1B0D" w:rsidRDefault="002D1B0D" w:rsidP="002D1B0D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D1B0D" w:rsidRPr="002D1B0D" w:rsidRDefault="002D1B0D" w:rsidP="002D1B0D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D1B0D" w:rsidRPr="002D1B0D" w:rsidRDefault="002D1B0D" w:rsidP="002D1B0D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D1B0D" w:rsidRPr="002D1B0D" w:rsidRDefault="002D1B0D" w:rsidP="002D1B0D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1B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</w:t>
      </w:r>
    </w:p>
    <w:p w:rsidR="002D1B0D" w:rsidRPr="00601578" w:rsidRDefault="002D1B0D" w:rsidP="006056B1">
      <w:pPr>
        <w:pStyle w:val="20"/>
        <w:shd w:val="clear" w:color="auto" w:fill="auto"/>
        <w:spacing w:before="0"/>
        <w:jc w:val="both"/>
        <w:rPr>
          <w:sz w:val="28"/>
          <w:szCs w:val="28"/>
        </w:rPr>
      </w:pPr>
    </w:p>
    <w:sectPr w:rsidR="002D1B0D" w:rsidRPr="00601578" w:rsidSect="00B71792">
      <w:pgSz w:w="16840" w:h="11900" w:orient="landscape"/>
      <w:pgMar w:top="1418" w:right="851" w:bottom="851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36" w:rsidRDefault="00870D36">
      <w:r>
        <w:separator/>
      </w:r>
    </w:p>
  </w:endnote>
  <w:endnote w:type="continuationSeparator" w:id="0">
    <w:p w:rsidR="00870D36" w:rsidRDefault="0087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36" w:rsidRDefault="00870D36"/>
  </w:footnote>
  <w:footnote w:type="continuationSeparator" w:id="0">
    <w:p w:rsidR="00870D36" w:rsidRDefault="00870D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367"/>
    <w:multiLevelType w:val="multilevel"/>
    <w:tmpl w:val="81A061AC"/>
    <w:lvl w:ilvl="0">
      <w:numFmt w:val="decimal"/>
      <w:lvlText w:val="2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9467A"/>
    <w:multiLevelType w:val="hybridMultilevel"/>
    <w:tmpl w:val="1EAABBFC"/>
    <w:lvl w:ilvl="0" w:tplc="D0C0D71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B04BC"/>
    <w:multiLevelType w:val="multilevel"/>
    <w:tmpl w:val="A6628F9E"/>
    <w:lvl w:ilvl="0"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4E342C"/>
    <w:multiLevelType w:val="multilevel"/>
    <w:tmpl w:val="6FAED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F14FE"/>
    <w:multiLevelType w:val="multilevel"/>
    <w:tmpl w:val="0C160DEC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123A90"/>
    <w:multiLevelType w:val="multilevel"/>
    <w:tmpl w:val="EDAC6750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CB4800"/>
    <w:multiLevelType w:val="multilevel"/>
    <w:tmpl w:val="BF64F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B46F64"/>
    <w:multiLevelType w:val="multilevel"/>
    <w:tmpl w:val="4CFE3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7613DD"/>
    <w:multiLevelType w:val="multilevel"/>
    <w:tmpl w:val="61F43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F65EBD"/>
    <w:multiLevelType w:val="hybridMultilevel"/>
    <w:tmpl w:val="D0AE23A8"/>
    <w:lvl w:ilvl="0" w:tplc="DF1A6C5E">
      <w:start w:val="1"/>
      <w:numFmt w:val="upperRoman"/>
      <w:lvlText w:val="%1."/>
      <w:lvlJc w:val="left"/>
      <w:pPr>
        <w:ind w:left="1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>
    <w:nsid w:val="777B694C"/>
    <w:multiLevelType w:val="hybridMultilevel"/>
    <w:tmpl w:val="DEFA9BC0"/>
    <w:lvl w:ilvl="0" w:tplc="FD82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6209BD"/>
    <w:multiLevelType w:val="hybridMultilevel"/>
    <w:tmpl w:val="826CD152"/>
    <w:lvl w:ilvl="0" w:tplc="66E02A70">
      <w:start w:val="1"/>
      <w:numFmt w:val="bullet"/>
      <w:lvlText w:val="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281A81"/>
    <w:multiLevelType w:val="hybridMultilevel"/>
    <w:tmpl w:val="08B42308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D8"/>
    <w:rsid w:val="0000409B"/>
    <w:rsid w:val="00013366"/>
    <w:rsid w:val="00016DA2"/>
    <w:rsid w:val="00020080"/>
    <w:rsid w:val="00031EDE"/>
    <w:rsid w:val="000424C4"/>
    <w:rsid w:val="00043584"/>
    <w:rsid w:val="00043645"/>
    <w:rsid w:val="000436E3"/>
    <w:rsid w:val="00046EB7"/>
    <w:rsid w:val="0005637E"/>
    <w:rsid w:val="00061199"/>
    <w:rsid w:val="00062D0B"/>
    <w:rsid w:val="00076BD7"/>
    <w:rsid w:val="000778B2"/>
    <w:rsid w:val="00082BAE"/>
    <w:rsid w:val="000A4412"/>
    <w:rsid w:val="000D09AF"/>
    <w:rsid w:val="000D23C2"/>
    <w:rsid w:val="000E6F78"/>
    <w:rsid w:val="000F5DB6"/>
    <w:rsid w:val="001527CD"/>
    <w:rsid w:val="001658B1"/>
    <w:rsid w:val="001761E8"/>
    <w:rsid w:val="00177A80"/>
    <w:rsid w:val="001808A1"/>
    <w:rsid w:val="00186308"/>
    <w:rsid w:val="0019779A"/>
    <w:rsid w:val="001B05F0"/>
    <w:rsid w:val="001B22B3"/>
    <w:rsid w:val="001C07FB"/>
    <w:rsid w:val="001C4040"/>
    <w:rsid w:val="001D3A73"/>
    <w:rsid w:val="001E05DD"/>
    <w:rsid w:val="001F53B1"/>
    <w:rsid w:val="00201294"/>
    <w:rsid w:val="00201611"/>
    <w:rsid w:val="002157FA"/>
    <w:rsid w:val="00215C6A"/>
    <w:rsid w:val="00216AE3"/>
    <w:rsid w:val="00216C14"/>
    <w:rsid w:val="002228A0"/>
    <w:rsid w:val="002424B1"/>
    <w:rsid w:val="0028417C"/>
    <w:rsid w:val="00290F62"/>
    <w:rsid w:val="00292478"/>
    <w:rsid w:val="002B0213"/>
    <w:rsid w:val="002D0372"/>
    <w:rsid w:val="002D1B0D"/>
    <w:rsid w:val="002D5C66"/>
    <w:rsid w:val="002F13D1"/>
    <w:rsid w:val="002F2E26"/>
    <w:rsid w:val="002F2E9F"/>
    <w:rsid w:val="00301126"/>
    <w:rsid w:val="003136AE"/>
    <w:rsid w:val="0031598C"/>
    <w:rsid w:val="00342520"/>
    <w:rsid w:val="00345008"/>
    <w:rsid w:val="00352028"/>
    <w:rsid w:val="003525A5"/>
    <w:rsid w:val="00355B9E"/>
    <w:rsid w:val="003620D5"/>
    <w:rsid w:val="0037094F"/>
    <w:rsid w:val="003821BA"/>
    <w:rsid w:val="003A40B2"/>
    <w:rsid w:val="003B36C7"/>
    <w:rsid w:val="003B620C"/>
    <w:rsid w:val="003D4EF6"/>
    <w:rsid w:val="003E2ACE"/>
    <w:rsid w:val="003E46E6"/>
    <w:rsid w:val="003E4FF8"/>
    <w:rsid w:val="003E6A90"/>
    <w:rsid w:val="00403944"/>
    <w:rsid w:val="00405DC1"/>
    <w:rsid w:val="004259F9"/>
    <w:rsid w:val="0042679E"/>
    <w:rsid w:val="00431A74"/>
    <w:rsid w:val="00435481"/>
    <w:rsid w:val="00435CBC"/>
    <w:rsid w:val="00442F60"/>
    <w:rsid w:val="00444B6D"/>
    <w:rsid w:val="0047157C"/>
    <w:rsid w:val="00473D69"/>
    <w:rsid w:val="00486F2A"/>
    <w:rsid w:val="00487300"/>
    <w:rsid w:val="00487E5D"/>
    <w:rsid w:val="004911D8"/>
    <w:rsid w:val="00497A35"/>
    <w:rsid w:val="004B59CC"/>
    <w:rsid w:val="004B7ED6"/>
    <w:rsid w:val="004C566B"/>
    <w:rsid w:val="004D2FC7"/>
    <w:rsid w:val="004D33E0"/>
    <w:rsid w:val="004F0533"/>
    <w:rsid w:val="00500F57"/>
    <w:rsid w:val="00503CF0"/>
    <w:rsid w:val="00510FB3"/>
    <w:rsid w:val="00515968"/>
    <w:rsid w:val="0053031C"/>
    <w:rsid w:val="00530D40"/>
    <w:rsid w:val="00533136"/>
    <w:rsid w:val="0053773A"/>
    <w:rsid w:val="00540331"/>
    <w:rsid w:val="00541F7D"/>
    <w:rsid w:val="005578BC"/>
    <w:rsid w:val="005840F0"/>
    <w:rsid w:val="0058478F"/>
    <w:rsid w:val="00586609"/>
    <w:rsid w:val="005A0731"/>
    <w:rsid w:val="005A7FE0"/>
    <w:rsid w:val="005B2C9E"/>
    <w:rsid w:val="005B3645"/>
    <w:rsid w:val="005C0C14"/>
    <w:rsid w:val="005C14C9"/>
    <w:rsid w:val="005C489C"/>
    <w:rsid w:val="005C564B"/>
    <w:rsid w:val="005D28CD"/>
    <w:rsid w:val="005D3082"/>
    <w:rsid w:val="005D4ED9"/>
    <w:rsid w:val="005E3CAE"/>
    <w:rsid w:val="005F0298"/>
    <w:rsid w:val="00601578"/>
    <w:rsid w:val="006056B1"/>
    <w:rsid w:val="00612829"/>
    <w:rsid w:val="00617D64"/>
    <w:rsid w:val="006222B4"/>
    <w:rsid w:val="00626597"/>
    <w:rsid w:val="00627972"/>
    <w:rsid w:val="00627D56"/>
    <w:rsid w:val="00630671"/>
    <w:rsid w:val="00652773"/>
    <w:rsid w:val="00657DE7"/>
    <w:rsid w:val="00677D6F"/>
    <w:rsid w:val="00690940"/>
    <w:rsid w:val="00690CBB"/>
    <w:rsid w:val="00692E15"/>
    <w:rsid w:val="006D4991"/>
    <w:rsid w:val="006D6E80"/>
    <w:rsid w:val="006E345E"/>
    <w:rsid w:val="006F7B96"/>
    <w:rsid w:val="007012AC"/>
    <w:rsid w:val="00704C1D"/>
    <w:rsid w:val="00706295"/>
    <w:rsid w:val="00721869"/>
    <w:rsid w:val="00730224"/>
    <w:rsid w:val="00737190"/>
    <w:rsid w:val="00740FA8"/>
    <w:rsid w:val="00777884"/>
    <w:rsid w:val="0078185C"/>
    <w:rsid w:val="007876D1"/>
    <w:rsid w:val="00791FD2"/>
    <w:rsid w:val="00793299"/>
    <w:rsid w:val="00793EF6"/>
    <w:rsid w:val="007B53BC"/>
    <w:rsid w:val="00803660"/>
    <w:rsid w:val="00804CDB"/>
    <w:rsid w:val="008112C8"/>
    <w:rsid w:val="00813DA1"/>
    <w:rsid w:val="0081698C"/>
    <w:rsid w:val="00852838"/>
    <w:rsid w:val="00864C5B"/>
    <w:rsid w:val="00870D36"/>
    <w:rsid w:val="00887442"/>
    <w:rsid w:val="00893947"/>
    <w:rsid w:val="008A3083"/>
    <w:rsid w:val="008B1C42"/>
    <w:rsid w:val="008B6D62"/>
    <w:rsid w:val="008B73AD"/>
    <w:rsid w:val="009128E8"/>
    <w:rsid w:val="00914275"/>
    <w:rsid w:val="009325F4"/>
    <w:rsid w:val="00934A46"/>
    <w:rsid w:val="009537FA"/>
    <w:rsid w:val="009551DA"/>
    <w:rsid w:val="00955676"/>
    <w:rsid w:val="00961BBB"/>
    <w:rsid w:val="00967093"/>
    <w:rsid w:val="0097302B"/>
    <w:rsid w:val="009A53F2"/>
    <w:rsid w:val="009B71EE"/>
    <w:rsid w:val="009C47BA"/>
    <w:rsid w:val="009D75F0"/>
    <w:rsid w:val="009F186B"/>
    <w:rsid w:val="00A041CC"/>
    <w:rsid w:val="00A1068D"/>
    <w:rsid w:val="00A13F8C"/>
    <w:rsid w:val="00A25471"/>
    <w:rsid w:val="00A53ACA"/>
    <w:rsid w:val="00A71E06"/>
    <w:rsid w:val="00A90959"/>
    <w:rsid w:val="00AE305F"/>
    <w:rsid w:val="00B04F32"/>
    <w:rsid w:val="00B176B4"/>
    <w:rsid w:val="00B33425"/>
    <w:rsid w:val="00B5426C"/>
    <w:rsid w:val="00B60FBD"/>
    <w:rsid w:val="00B62697"/>
    <w:rsid w:val="00B62EFB"/>
    <w:rsid w:val="00B71792"/>
    <w:rsid w:val="00B8286C"/>
    <w:rsid w:val="00B846E2"/>
    <w:rsid w:val="00B91FC4"/>
    <w:rsid w:val="00BB46CB"/>
    <w:rsid w:val="00BD18EA"/>
    <w:rsid w:val="00BE158E"/>
    <w:rsid w:val="00BE542D"/>
    <w:rsid w:val="00BE6C61"/>
    <w:rsid w:val="00BF537C"/>
    <w:rsid w:val="00BF5C3B"/>
    <w:rsid w:val="00BF7C9D"/>
    <w:rsid w:val="00C0764C"/>
    <w:rsid w:val="00C1074B"/>
    <w:rsid w:val="00C200F6"/>
    <w:rsid w:val="00C20165"/>
    <w:rsid w:val="00C2215E"/>
    <w:rsid w:val="00C357FD"/>
    <w:rsid w:val="00C43E7D"/>
    <w:rsid w:val="00C45D8D"/>
    <w:rsid w:val="00C74DD1"/>
    <w:rsid w:val="00C76F3F"/>
    <w:rsid w:val="00C818CE"/>
    <w:rsid w:val="00C820BC"/>
    <w:rsid w:val="00C84103"/>
    <w:rsid w:val="00C85D38"/>
    <w:rsid w:val="00C902F2"/>
    <w:rsid w:val="00C9446C"/>
    <w:rsid w:val="00CA53B9"/>
    <w:rsid w:val="00CA5B34"/>
    <w:rsid w:val="00CB0C1A"/>
    <w:rsid w:val="00CB2EB6"/>
    <w:rsid w:val="00CC2077"/>
    <w:rsid w:val="00CD4A77"/>
    <w:rsid w:val="00CD4C9D"/>
    <w:rsid w:val="00CD77A5"/>
    <w:rsid w:val="00CF3780"/>
    <w:rsid w:val="00CF623E"/>
    <w:rsid w:val="00D06C72"/>
    <w:rsid w:val="00D15C6A"/>
    <w:rsid w:val="00D219F5"/>
    <w:rsid w:val="00D25F83"/>
    <w:rsid w:val="00D4066F"/>
    <w:rsid w:val="00D462D8"/>
    <w:rsid w:val="00D5716A"/>
    <w:rsid w:val="00D8389E"/>
    <w:rsid w:val="00D84291"/>
    <w:rsid w:val="00D8732D"/>
    <w:rsid w:val="00DA7B6D"/>
    <w:rsid w:val="00DB24A7"/>
    <w:rsid w:val="00DB38D0"/>
    <w:rsid w:val="00DB4BE8"/>
    <w:rsid w:val="00DB58E6"/>
    <w:rsid w:val="00DC152E"/>
    <w:rsid w:val="00DF1ACA"/>
    <w:rsid w:val="00DF1B53"/>
    <w:rsid w:val="00DF3DA0"/>
    <w:rsid w:val="00DF44F4"/>
    <w:rsid w:val="00DF4FCA"/>
    <w:rsid w:val="00E027F3"/>
    <w:rsid w:val="00E119ED"/>
    <w:rsid w:val="00E226D3"/>
    <w:rsid w:val="00E25B17"/>
    <w:rsid w:val="00E325F8"/>
    <w:rsid w:val="00E3350C"/>
    <w:rsid w:val="00E42477"/>
    <w:rsid w:val="00E44618"/>
    <w:rsid w:val="00E53B0F"/>
    <w:rsid w:val="00E708E3"/>
    <w:rsid w:val="00E74A56"/>
    <w:rsid w:val="00E8098C"/>
    <w:rsid w:val="00E81361"/>
    <w:rsid w:val="00E9125E"/>
    <w:rsid w:val="00E95F5E"/>
    <w:rsid w:val="00EA1FAA"/>
    <w:rsid w:val="00EA5F1B"/>
    <w:rsid w:val="00EB1B8C"/>
    <w:rsid w:val="00EB440E"/>
    <w:rsid w:val="00EC1340"/>
    <w:rsid w:val="00EC336E"/>
    <w:rsid w:val="00EC4AB3"/>
    <w:rsid w:val="00EC575C"/>
    <w:rsid w:val="00ED5618"/>
    <w:rsid w:val="00ED72E3"/>
    <w:rsid w:val="00EF3F7F"/>
    <w:rsid w:val="00F06778"/>
    <w:rsid w:val="00F16CEF"/>
    <w:rsid w:val="00F17BCE"/>
    <w:rsid w:val="00F17E2F"/>
    <w:rsid w:val="00F228F0"/>
    <w:rsid w:val="00F2611B"/>
    <w:rsid w:val="00F35805"/>
    <w:rsid w:val="00F36278"/>
    <w:rsid w:val="00F43F12"/>
    <w:rsid w:val="00F97BB7"/>
    <w:rsid w:val="00FA6A74"/>
    <w:rsid w:val="00FA71AF"/>
    <w:rsid w:val="00FB438B"/>
    <w:rsid w:val="00FB5998"/>
    <w:rsid w:val="00FE0E6A"/>
    <w:rsid w:val="00FE613A"/>
    <w:rsid w:val="00FF4866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840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40F0"/>
    <w:rPr>
      <w:color w:val="000000"/>
    </w:rPr>
  </w:style>
  <w:style w:type="paragraph" w:styleId="a9">
    <w:name w:val="footer"/>
    <w:basedOn w:val="a"/>
    <w:link w:val="aa"/>
    <w:uiPriority w:val="99"/>
    <w:unhideWhenUsed/>
    <w:rsid w:val="005840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40F0"/>
    <w:rPr>
      <w:color w:val="000000"/>
    </w:rPr>
  </w:style>
  <w:style w:type="paragraph" w:styleId="ab">
    <w:name w:val="List Paragraph"/>
    <w:basedOn w:val="a"/>
    <w:uiPriority w:val="99"/>
    <w:qFormat/>
    <w:rsid w:val="001C404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A7B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7B6D"/>
    <w:rPr>
      <w:rFonts w:ascii="Tahoma" w:hAnsi="Tahoma" w:cs="Tahoma"/>
      <w:color w:val="000000"/>
      <w:sz w:val="16"/>
      <w:szCs w:val="16"/>
    </w:rPr>
  </w:style>
  <w:style w:type="paragraph" w:customStyle="1" w:styleId="ae">
    <w:name w:val="Стиль"/>
    <w:rsid w:val="007B53BC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character" w:styleId="af">
    <w:name w:val="Strong"/>
    <w:basedOn w:val="a0"/>
    <w:uiPriority w:val="22"/>
    <w:qFormat/>
    <w:rsid w:val="006056B1"/>
    <w:rPr>
      <w:b/>
      <w:bCs/>
    </w:rPr>
  </w:style>
  <w:style w:type="character" w:styleId="af0">
    <w:name w:val="Subtle Emphasis"/>
    <w:basedOn w:val="a0"/>
    <w:uiPriority w:val="19"/>
    <w:qFormat/>
    <w:rsid w:val="000778B2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840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40F0"/>
    <w:rPr>
      <w:color w:val="000000"/>
    </w:rPr>
  </w:style>
  <w:style w:type="paragraph" w:styleId="a9">
    <w:name w:val="footer"/>
    <w:basedOn w:val="a"/>
    <w:link w:val="aa"/>
    <w:uiPriority w:val="99"/>
    <w:unhideWhenUsed/>
    <w:rsid w:val="005840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40F0"/>
    <w:rPr>
      <w:color w:val="000000"/>
    </w:rPr>
  </w:style>
  <w:style w:type="paragraph" w:styleId="ab">
    <w:name w:val="List Paragraph"/>
    <w:basedOn w:val="a"/>
    <w:uiPriority w:val="99"/>
    <w:qFormat/>
    <w:rsid w:val="001C404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A7B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7B6D"/>
    <w:rPr>
      <w:rFonts w:ascii="Tahoma" w:hAnsi="Tahoma" w:cs="Tahoma"/>
      <w:color w:val="000000"/>
      <w:sz w:val="16"/>
      <w:szCs w:val="16"/>
    </w:rPr>
  </w:style>
  <w:style w:type="paragraph" w:customStyle="1" w:styleId="ae">
    <w:name w:val="Стиль"/>
    <w:rsid w:val="007B53BC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character" w:styleId="af">
    <w:name w:val="Strong"/>
    <w:basedOn w:val="a0"/>
    <w:uiPriority w:val="22"/>
    <w:qFormat/>
    <w:rsid w:val="006056B1"/>
    <w:rPr>
      <w:b/>
      <w:bCs/>
    </w:rPr>
  </w:style>
  <w:style w:type="character" w:styleId="af0">
    <w:name w:val="Subtle Emphasis"/>
    <w:basedOn w:val="a0"/>
    <w:uiPriority w:val="19"/>
    <w:qFormat/>
    <w:rsid w:val="000778B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CCA5-198B-4754-8AE1-F388E8E2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2492</Words>
  <Characters>14211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/>
      <vt:lpstr/>
      <vt:lpstr/>
      <vt:lpstr>Глава города Каргата</vt:lpstr>
      <vt:lpstr>Каргатского района Новосибирской области                                        </vt:lpstr>
      <vt:lpstr/>
      <vt:lpstr/>
      <vt:lpstr/>
      <vt:lpstr/>
      <vt:lpstr/>
      <vt:lpstr>Басалаева 22-300</vt:lpstr>
      <vt:lpstr/>
      <vt:lpstr>Разработка прогноза осуществлялась в трех вариантах, базовом, консервативном  и </vt:lpstr>
      <vt:lpstr>1. Базовый вариант описывает наиболее вероятный сценарий развития экономики с уч</vt:lpstr>
      <vt:lpstr>2. Консервативный вариант основан на предпосылке о более затяжном восстановлении</vt:lpstr>
      <vt:lpstr>3. Умеренно-оптимистичный вариант предполагает улучшение инвестиционного климата</vt:lpstr>
      <vt:lpstr>Основные показатели прогноза социально-экономического развития города Каргата сл</vt:lpstr>
      <vt:lpstr>Внешние условия сохраняются на уровне консервативного варианта, но для достижени</vt:lpstr>
      <vt:lpstr/>
      <vt:lpstr/>
      <vt:lpstr/>
    </vt:vector>
  </TitlesOfParts>
  <Company>SPecialiST RePack</Company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usr021216</dc:creator>
  <cp:lastModifiedBy>Пользователь</cp:lastModifiedBy>
  <cp:revision>22</cp:revision>
  <cp:lastPrinted>2023-07-04T09:57:00Z</cp:lastPrinted>
  <dcterms:created xsi:type="dcterms:W3CDTF">2024-09-24T07:23:00Z</dcterms:created>
  <dcterms:modified xsi:type="dcterms:W3CDTF">2024-11-08T07:25:00Z</dcterms:modified>
</cp:coreProperties>
</file>