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B26" w:rsidRPr="00940A93" w:rsidRDefault="00EB5B26" w:rsidP="00EB5B26">
      <w:pPr>
        <w:spacing w:after="0" w:line="240" w:lineRule="auto"/>
        <w:rPr>
          <w:rFonts w:ascii="Arial" w:hAnsi="Arial" w:cs="Arial"/>
          <w:b/>
          <w:sz w:val="30"/>
          <w:szCs w:val="30"/>
        </w:rPr>
      </w:pPr>
      <w:r w:rsidRPr="00940A93">
        <w:rPr>
          <w:noProof/>
        </w:rPr>
        <w:drawing>
          <wp:anchor distT="0" distB="0" distL="114300" distR="114300" simplePos="0" relativeHeight="251658240" behindDoc="0" locked="0" layoutInCell="1" allowOverlap="1">
            <wp:simplePos x="0" y="0"/>
            <wp:positionH relativeFrom="column">
              <wp:posOffset>36195</wp:posOffset>
            </wp:positionH>
            <wp:positionV relativeFrom="paragraph">
              <wp:posOffset>-171450</wp:posOffset>
            </wp:positionV>
            <wp:extent cx="575310" cy="685800"/>
            <wp:effectExtent l="19050" t="0" r="0" b="0"/>
            <wp:wrapSquare wrapText="right"/>
            <wp:docPr id="2" name="Рисунок 2" descr="Gerb-ka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karg1"/>
                    <pic:cNvPicPr>
                      <a:picLocks noChangeAspect="1" noChangeArrowheads="1"/>
                    </pic:cNvPicPr>
                  </pic:nvPicPr>
                  <pic:blipFill>
                    <a:blip r:embed="rId6" cstate="print"/>
                    <a:srcRect/>
                    <a:stretch>
                      <a:fillRect/>
                    </a:stretch>
                  </pic:blipFill>
                  <pic:spPr bwMode="auto">
                    <a:xfrm>
                      <a:off x="0" y="0"/>
                      <a:ext cx="575310" cy="685800"/>
                    </a:xfrm>
                    <a:prstGeom prst="rect">
                      <a:avLst/>
                    </a:prstGeom>
                    <a:noFill/>
                  </pic:spPr>
                </pic:pic>
              </a:graphicData>
            </a:graphic>
          </wp:anchor>
        </w:drawing>
      </w:r>
      <w:r w:rsidRPr="00940A93">
        <w:rPr>
          <w:rFonts w:ascii="Arial" w:hAnsi="Arial" w:cs="Arial"/>
          <w:b/>
          <w:sz w:val="30"/>
          <w:szCs w:val="30"/>
        </w:rPr>
        <w:t xml:space="preserve">               Совет  депутатов города Каргата</w:t>
      </w:r>
    </w:p>
    <w:p w:rsidR="00EB5B26" w:rsidRPr="00940A93" w:rsidRDefault="00EB5B26" w:rsidP="00EB5B26">
      <w:pPr>
        <w:spacing w:after="0" w:line="240" w:lineRule="auto"/>
        <w:jc w:val="center"/>
        <w:rPr>
          <w:rFonts w:ascii="Arial" w:hAnsi="Arial" w:cs="Arial"/>
          <w:b/>
          <w:sz w:val="30"/>
          <w:szCs w:val="30"/>
        </w:rPr>
      </w:pPr>
      <w:r w:rsidRPr="00940A93">
        <w:rPr>
          <w:rFonts w:ascii="Arial" w:hAnsi="Arial" w:cs="Arial"/>
          <w:b/>
          <w:sz w:val="30"/>
          <w:szCs w:val="30"/>
        </w:rPr>
        <w:t>Каргатского района Новосибирской области</w:t>
      </w:r>
    </w:p>
    <w:tbl>
      <w:tblPr>
        <w:tblpPr w:leftFromText="180" w:rightFromText="180" w:vertAnchor="text" w:horzAnchor="margin" w:tblpY="193"/>
        <w:tblW w:w="5000" w:type="pct"/>
        <w:tblBorders>
          <w:top w:val="thinThickSmallGap" w:sz="24" w:space="0" w:color="auto"/>
        </w:tblBorders>
        <w:tblLook w:val="04A0" w:firstRow="1" w:lastRow="0" w:firstColumn="1" w:lastColumn="0" w:noHBand="0" w:noVBand="1"/>
      </w:tblPr>
      <w:tblGrid>
        <w:gridCol w:w="9355"/>
      </w:tblGrid>
      <w:tr w:rsidR="00940A93" w:rsidRPr="00940A93" w:rsidTr="00EB5B26">
        <w:trPr>
          <w:trHeight w:val="83"/>
        </w:trPr>
        <w:tc>
          <w:tcPr>
            <w:tcW w:w="5000" w:type="pct"/>
            <w:tcBorders>
              <w:top w:val="thinThickSmallGap" w:sz="24" w:space="0" w:color="auto"/>
              <w:left w:val="nil"/>
              <w:bottom w:val="nil"/>
              <w:right w:val="nil"/>
            </w:tcBorders>
          </w:tcPr>
          <w:p w:rsidR="00EB5B26" w:rsidRPr="00940A93" w:rsidRDefault="00EB5B26"/>
        </w:tc>
      </w:tr>
    </w:tbl>
    <w:p w:rsidR="00EB5B26" w:rsidRPr="00940A93" w:rsidRDefault="00540403" w:rsidP="00EB5B26">
      <w:pPr>
        <w:jc w:val="center"/>
        <w:rPr>
          <w:rFonts w:ascii="Arial" w:hAnsi="Arial" w:cs="Arial"/>
          <w:b/>
          <w:sz w:val="32"/>
          <w:szCs w:val="32"/>
        </w:rPr>
      </w:pPr>
      <w:r w:rsidRPr="00940A93">
        <w:rPr>
          <w:rFonts w:ascii="Arial" w:hAnsi="Arial" w:cs="Arial"/>
          <w:b/>
          <w:sz w:val="32"/>
          <w:szCs w:val="32"/>
        </w:rPr>
        <w:t xml:space="preserve">РЕШЕНИЕ № </w:t>
      </w:r>
      <w:r w:rsidR="00F34A3D" w:rsidRPr="00940A93">
        <w:rPr>
          <w:rFonts w:ascii="Arial" w:hAnsi="Arial" w:cs="Arial"/>
          <w:b/>
          <w:sz w:val="32"/>
          <w:szCs w:val="32"/>
        </w:rPr>
        <w:t>13</w:t>
      </w:r>
    </w:p>
    <w:p w:rsidR="00EB5B26" w:rsidRPr="00940A93" w:rsidRDefault="00F34A3D" w:rsidP="00F34A3D">
      <w:pPr>
        <w:tabs>
          <w:tab w:val="left" w:pos="3960"/>
        </w:tabs>
        <w:rPr>
          <w:rFonts w:ascii="Times New Roman" w:hAnsi="Times New Roman" w:cs="Times New Roman"/>
          <w:sz w:val="20"/>
          <w:szCs w:val="20"/>
        </w:rPr>
      </w:pPr>
      <w:r w:rsidRPr="00940A93">
        <w:rPr>
          <w:rFonts w:ascii="Times New Roman" w:hAnsi="Times New Roman" w:cs="Times New Roman"/>
          <w:sz w:val="20"/>
          <w:szCs w:val="20"/>
        </w:rPr>
        <w:t xml:space="preserve">                                                                             г. Каргат</w:t>
      </w:r>
    </w:p>
    <w:p w:rsidR="00EB5B26" w:rsidRPr="00940A93" w:rsidRDefault="00F34A3D" w:rsidP="00EB5B26">
      <w:pPr>
        <w:tabs>
          <w:tab w:val="left" w:pos="3960"/>
        </w:tabs>
        <w:rPr>
          <w:rFonts w:ascii="Times New Roman" w:hAnsi="Times New Roman" w:cs="Times New Roman"/>
          <w:sz w:val="24"/>
          <w:szCs w:val="24"/>
        </w:rPr>
      </w:pPr>
      <w:r w:rsidRPr="00940A93">
        <w:rPr>
          <w:rFonts w:ascii="Times New Roman" w:hAnsi="Times New Roman" w:cs="Times New Roman"/>
          <w:sz w:val="24"/>
          <w:szCs w:val="24"/>
          <w:u w:val="single"/>
        </w:rPr>
        <w:t>2-й сессии от 23.10.2020</w:t>
      </w:r>
      <w:r w:rsidRPr="00940A93">
        <w:rPr>
          <w:rFonts w:ascii="Times New Roman" w:hAnsi="Times New Roman" w:cs="Times New Roman"/>
          <w:sz w:val="24"/>
          <w:szCs w:val="24"/>
        </w:rPr>
        <w:t xml:space="preserve">                                                                                    </w:t>
      </w:r>
      <w:r w:rsidRPr="00940A93">
        <w:rPr>
          <w:rFonts w:ascii="Times New Roman" w:hAnsi="Times New Roman" w:cs="Times New Roman"/>
          <w:sz w:val="24"/>
          <w:szCs w:val="24"/>
          <w:u w:val="single"/>
        </w:rPr>
        <w:t>6-го созыва</w:t>
      </w:r>
    </w:p>
    <w:p w:rsidR="00EB5B26" w:rsidRPr="00940A93" w:rsidRDefault="00EB5B26" w:rsidP="00EB5B26">
      <w:pPr>
        <w:pStyle w:val="ConsPlusTitle"/>
        <w:widowControl/>
        <w:rPr>
          <w:rFonts w:ascii="Times New Roman" w:hAnsi="Times New Roman" w:cs="Times New Roman"/>
          <w:b w:val="0"/>
          <w:bCs w:val="0"/>
          <w:sz w:val="23"/>
          <w:szCs w:val="23"/>
        </w:rPr>
      </w:pPr>
      <w:r w:rsidRPr="00940A93">
        <w:rPr>
          <w:rFonts w:ascii="Times New Roman" w:hAnsi="Times New Roman" w:cs="Times New Roman"/>
          <w:b w:val="0"/>
          <w:bCs w:val="0"/>
          <w:sz w:val="23"/>
          <w:szCs w:val="23"/>
        </w:rPr>
        <w:t xml:space="preserve">Об утверждении Положения </w:t>
      </w:r>
    </w:p>
    <w:p w:rsidR="00EB5B26" w:rsidRPr="00940A93" w:rsidRDefault="00EB5B26" w:rsidP="00EB5B26">
      <w:pPr>
        <w:pStyle w:val="ConsPlusTitle"/>
        <w:widowControl/>
        <w:rPr>
          <w:rFonts w:ascii="Times New Roman" w:hAnsi="Times New Roman" w:cs="Times New Roman"/>
          <w:b w:val="0"/>
          <w:bCs w:val="0"/>
          <w:sz w:val="23"/>
          <w:szCs w:val="23"/>
        </w:rPr>
      </w:pPr>
      <w:r w:rsidRPr="00940A93">
        <w:rPr>
          <w:rFonts w:ascii="Times New Roman" w:hAnsi="Times New Roman" w:cs="Times New Roman"/>
          <w:b w:val="0"/>
          <w:bCs w:val="0"/>
          <w:sz w:val="23"/>
          <w:szCs w:val="23"/>
        </w:rPr>
        <w:t>«Об оплате труда</w:t>
      </w:r>
      <w:r w:rsidRPr="00940A93">
        <w:rPr>
          <w:sz w:val="23"/>
          <w:szCs w:val="23"/>
        </w:rPr>
        <w:t xml:space="preserve"> </w:t>
      </w:r>
      <w:r w:rsidRPr="00940A93">
        <w:rPr>
          <w:rFonts w:ascii="Times New Roman" w:hAnsi="Times New Roman" w:cs="Times New Roman"/>
          <w:b w:val="0"/>
          <w:bCs w:val="0"/>
          <w:sz w:val="23"/>
          <w:szCs w:val="23"/>
        </w:rPr>
        <w:t xml:space="preserve">выборных должностных лиц, </w:t>
      </w:r>
    </w:p>
    <w:p w:rsidR="00EB5B26" w:rsidRPr="00940A93" w:rsidRDefault="00EB5B26" w:rsidP="00EB5B26">
      <w:pPr>
        <w:pStyle w:val="ConsPlusTitle"/>
        <w:widowControl/>
        <w:rPr>
          <w:rFonts w:ascii="Times New Roman" w:hAnsi="Times New Roman" w:cs="Times New Roman"/>
          <w:b w:val="0"/>
          <w:bCs w:val="0"/>
          <w:sz w:val="23"/>
          <w:szCs w:val="23"/>
        </w:rPr>
      </w:pPr>
      <w:r w:rsidRPr="00940A93">
        <w:rPr>
          <w:rFonts w:ascii="Times New Roman" w:hAnsi="Times New Roman" w:cs="Times New Roman"/>
          <w:b w:val="0"/>
          <w:bCs w:val="0"/>
          <w:sz w:val="23"/>
          <w:szCs w:val="23"/>
        </w:rPr>
        <w:t xml:space="preserve">осуществляющих свои полномочия на </w:t>
      </w:r>
    </w:p>
    <w:p w:rsidR="00EB5B26" w:rsidRPr="00940A93" w:rsidRDefault="00EB5B26" w:rsidP="00EB5B26">
      <w:pPr>
        <w:pStyle w:val="ConsPlusTitle"/>
        <w:widowControl/>
        <w:rPr>
          <w:rFonts w:ascii="Times New Roman" w:hAnsi="Times New Roman" w:cs="Times New Roman"/>
          <w:b w:val="0"/>
          <w:bCs w:val="0"/>
          <w:sz w:val="23"/>
          <w:szCs w:val="23"/>
        </w:rPr>
      </w:pPr>
      <w:r w:rsidRPr="00940A93">
        <w:rPr>
          <w:rFonts w:ascii="Times New Roman" w:hAnsi="Times New Roman" w:cs="Times New Roman"/>
          <w:b w:val="0"/>
          <w:bCs w:val="0"/>
          <w:sz w:val="23"/>
          <w:szCs w:val="23"/>
        </w:rPr>
        <w:t xml:space="preserve">постоянной основе, муниципальных служащих </w:t>
      </w:r>
    </w:p>
    <w:p w:rsidR="00EB5B26" w:rsidRPr="00940A93" w:rsidRDefault="00EB5B26" w:rsidP="00EB5B26">
      <w:pPr>
        <w:pStyle w:val="ConsPlusTitle"/>
        <w:widowControl/>
        <w:rPr>
          <w:rFonts w:ascii="Times New Roman" w:hAnsi="Times New Roman" w:cs="Times New Roman"/>
          <w:b w:val="0"/>
          <w:bCs w:val="0"/>
          <w:sz w:val="23"/>
          <w:szCs w:val="23"/>
        </w:rPr>
      </w:pPr>
      <w:r w:rsidRPr="00940A93">
        <w:rPr>
          <w:rFonts w:ascii="Times New Roman" w:hAnsi="Times New Roman" w:cs="Times New Roman"/>
          <w:b w:val="0"/>
          <w:bCs w:val="0"/>
          <w:sz w:val="23"/>
          <w:szCs w:val="23"/>
        </w:rPr>
        <w:t xml:space="preserve">в органах местного самоуправления города Каргата </w:t>
      </w:r>
    </w:p>
    <w:p w:rsidR="00EB5B26" w:rsidRPr="00940A93" w:rsidRDefault="00EB5B26" w:rsidP="00857E24">
      <w:pPr>
        <w:pStyle w:val="ConsPlusTitle"/>
        <w:widowControl/>
        <w:rPr>
          <w:rFonts w:ascii="Times New Roman" w:hAnsi="Times New Roman" w:cs="Times New Roman"/>
          <w:b w:val="0"/>
          <w:bCs w:val="0"/>
          <w:sz w:val="23"/>
          <w:szCs w:val="23"/>
        </w:rPr>
      </w:pPr>
      <w:r w:rsidRPr="00940A93">
        <w:rPr>
          <w:rFonts w:ascii="Times New Roman" w:hAnsi="Times New Roman" w:cs="Times New Roman"/>
          <w:b w:val="0"/>
          <w:bCs w:val="0"/>
          <w:sz w:val="23"/>
          <w:szCs w:val="23"/>
        </w:rPr>
        <w:t xml:space="preserve">Каргатского района Новосибирской области» </w:t>
      </w:r>
    </w:p>
    <w:p w:rsidR="00857E24" w:rsidRPr="00940A93" w:rsidRDefault="00857E24" w:rsidP="00857E24">
      <w:pPr>
        <w:pStyle w:val="ConsPlusTitle"/>
        <w:widowControl/>
        <w:rPr>
          <w:rFonts w:ascii="Times New Roman" w:hAnsi="Times New Roman" w:cs="Times New Roman"/>
          <w:b w:val="0"/>
          <w:bCs w:val="0"/>
          <w:sz w:val="23"/>
          <w:szCs w:val="23"/>
        </w:rPr>
      </w:pPr>
    </w:p>
    <w:p w:rsidR="00EB5B26" w:rsidRPr="00940A93" w:rsidRDefault="00EB5B26" w:rsidP="00EB5B26">
      <w:pPr>
        <w:autoSpaceDE w:val="0"/>
        <w:autoSpaceDN w:val="0"/>
        <w:adjustRightInd w:val="0"/>
        <w:jc w:val="both"/>
        <w:rPr>
          <w:rFonts w:ascii="Times New Roman" w:hAnsi="Times New Roman" w:cs="Times New Roman"/>
          <w:sz w:val="24"/>
          <w:szCs w:val="24"/>
        </w:rPr>
      </w:pPr>
      <w:r w:rsidRPr="00940A93">
        <w:rPr>
          <w:rFonts w:ascii="Times New Roman" w:hAnsi="Times New Roman" w:cs="Times New Roman"/>
          <w:sz w:val="24"/>
          <w:szCs w:val="24"/>
        </w:rPr>
        <w:t xml:space="preserve">           В соответствии с  Федеральным  законом от 06.10.2003 N 131-ФЗ "Об общих принципах организации местного самоуправления в Российской Федерации»,</w:t>
      </w:r>
      <w:r w:rsidRPr="00940A93">
        <w:rPr>
          <w:rFonts w:ascii="Times New Roman" w:hAnsi="Times New Roman" w:cs="Times New Roman"/>
          <w:iCs/>
          <w:sz w:val="24"/>
          <w:szCs w:val="24"/>
        </w:rPr>
        <w:t xml:space="preserve"> </w:t>
      </w:r>
      <w:r w:rsidRPr="00940A93">
        <w:rPr>
          <w:rFonts w:ascii="Times New Roman" w:hAnsi="Times New Roman" w:cs="Times New Roman"/>
          <w:sz w:val="24"/>
          <w:szCs w:val="24"/>
        </w:rPr>
        <w:t xml:space="preserve">постановлением Правительства Новосибирской области от 31 января 2017 г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в целях  установления  размеров  и условий  оплаты труда выборных должностных лиц и муниципальных служащих  в органах местного самоуправления города Каргата Каргатского района Новосибирской области, руководствуясь Уставом города Каргата Совет депутатов города Каргата Каргатского района </w:t>
      </w:r>
    </w:p>
    <w:p w:rsidR="00857E24" w:rsidRPr="00940A93" w:rsidRDefault="00EB5B26" w:rsidP="00857E24">
      <w:pPr>
        <w:autoSpaceDE w:val="0"/>
        <w:autoSpaceDN w:val="0"/>
        <w:adjustRightInd w:val="0"/>
        <w:jc w:val="both"/>
        <w:rPr>
          <w:rFonts w:ascii="Times New Roman" w:hAnsi="Times New Roman" w:cs="Times New Roman"/>
          <w:sz w:val="24"/>
          <w:szCs w:val="24"/>
        </w:rPr>
      </w:pPr>
      <w:r w:rsidRPr="00940A93">
        <w:rPr>
          <w:rFonts w:ascii="Times New Roman" w:hAnsi="Times New Roman" w:cs="Times New Roman"/>
          <w:sz w:val="24"/>
          <w:szCs w:val="24"/>
        </w:rPr>
        <w:t xml:space="preserve">РЕШИЛ: </w:t>
      </w:r>
    </w:p>
    <w:p w:rsidR="00857E24" w:rsidRPr="00940A93" w:rsidRDefault="005361A3" w:rsidP="00857E24">
      <w:pPr>
        <w:autoSpaceDE w:val="0"/>
        <w:autoSpaceDN w:val="0"/>
        <w:adjustRightInd w:val="0"/>
        <w:spacing w:after="0" w:line="240" w:lineRule="auto"/>
        <w:jc w:val="both"/>
        <w:rPr>
          <w:rFonts w:ascii="Times New Roman" w:hAnsi="Times New Roman" w:cs="Times New Roman"/>
          <w:sz w:val="24"/>
          <w:szCs w:val="24"/>
        </w:rPr>
      </w:pPr>
      <w:r w:rsidRPr="00940A93">
        <w:rPr>
          <w:rFonts w:ascii="Times New Roman" w:hAnsi="Times New Roman" w:cs="Times New Roman"/>
          <w:sz w:val="24"/>
          <w:szCs w:val="24"/>
        </w:rPr>
        <w:t xml:space="preserve">           </w:t>
      </w:r>
      <w:r w:rsidR="00EB5B26" w:rsidRPr="00940A93">
        <w:rPr>
          <w:rFonts w:ascii="Times New Roman" w:hAnsi="Times New Roman" w:cs="Times New Roman"/>
          <w:sz w:val="24"/>
          <w:szCs w:val="24"/>
        </w:rPr>
        <w:t>1.Утвердить  Положение «Об оплате труда выборных должностных лиц, осуществляющих свои полномочия на постоянной основе, муниципальных служащих в органах местного самоуправления города Каргата Каргатского района Новосибирской области»</w:t>
      </w:r>
      <w:r w:rsidR="00540403" w:rsidRPr="00940A93">
        <w:rPr>
          <w:rFonts w:ascii="Times New Roman" w:hAnsi="Times New Roman" w:cs="Times New Roman"/>
          <w:sz w:val="24"/>
          <w:szCs w:val="24"/>
        </w:rPr>
        <w:t xml:space="preserve">. </w:t>
      </w:r>
      <w:r w:rsidR="00EB5B26" w:rsidRPr="00940A93">
        <w:rPr>
          <w:rFonts w:ascii="Times New Roman" w:hAnsi="Times New Roman" w:cs="Times New Roman"/>
          <w:sz w:val="24"/>
          <w:szCs w:val="24"/>
        </w:rPr>
        <w:t xml:space="preserve"> </w:t>
      </w:r>
    </w:p>
    <w:p w:rsidR="00663DB9" w:rsidRPr="00940A93" w:rsidRDefault="005361A3" w:rsidP="00857E24">
      <w:pPr>
        <w:autoSpaceDE w:val="0"/>
        <w:autoSpaceDN w:val="0"/>
        <w:adjustRightInd w:val="0"/>
        <w:spacing w:after="0" w:line="240" w:lineRule="auto"/>
        <w:jc w:val="both"/>
        <w:rPr>
          <w:rFonts w:ascii="Times New Roman" w:hAnsi="Times New Roman" w:cs="Times New Roman"/>
          <w:sz w:val="24"/>
          <w:szCs w:val="24"/>
        </w:rPr>
      </w:pPr>
      <w:r w:rsidRPr="00940A93">
        <w:rPr>
          <w:rFonts w:ascii="Times New Roman" w:hAnsi="Times New Roman" w:cs="Times New Roman"/>
          <w:sz w:val="24"/>
          <w:szCs w:val="24"/>
        </w:rPr>
        <w:t xml:space="preserve">          </w:t>
      </w:r>
      <w:r w:rsidR="00EB5B26" w:rsidRPr="00940A93">
        <w:rPr>
          <w:rFonts w:ascii="Times New Roman" w:hAnsi="Times New Roman" w:cs="Times New Roman"/>
          <w:sz w:val="24"/>
          <w:szCs w:val="24"/>
        </w:rPr>
        <w:t>2.</w:t>
      </w:r>
      <w:r w:rsidR="00663DB9" w:rsidRPr="00940A93">
        <w:rPr>
          <w:rFonts w:ascii="Times New Roman" w:hAnsi="Times New Roman" w:cs="Times New Roman"/>
          <w:sz w:val="24"/>
          <w:szCs w:val="24"/>
        </w:rPr>
        <w:t>Признать утратившими силу:</w:t>
      </w:r>
    </w:p>
    <w:p w:rsidR="00663DB9" w:rsidRPr="00940A93" w:rsidRDefault="00663DB9" w:rsidP="00857E24">
      <w:pPr>
        <w:autoSpaceDE w:val="0"/>
        <w:autoSpaceDN w:val="0"/>
        <w:adjustRightInd w:val="0"/>
        <w:spacing w:after="0" w:line="240" w:lineRule="auto"/>
        <w:jc w:val="both"/>
        <w:rPr>
          <w:rFonts w:ascii="Times New Roman" w:hAnsi="Times New Roman" w:cs="Times New Roman"/>
          <w:sz w:val="24"/>
          <w:szCs w:val="24"/>
        </w:rPr>
      </w:pPr>
      <w:r w:rsidRPr="00940A93">
        <w:rPr>
          <w:rFonts w:ascii="Times New Roman" w:hAnsi="Times New Roman" w:cs="Times New Roman"/>
          <w:sz w:val="24"/>
          <w:szCs w:val="24"/>
        </w:rPr>
        <w:t xml:space="preserve">          Положение «Об оплате труда выборных должностных лиц, осуществляющих свои полномочия на постоянной основе, муниципальных служащих в органах местного самоуправления города Каргата Каргатского района Новосибирской области», утвержденное решением Совета депутатов города Каргата Каргатского района Новосибирской области  от 31.03.2017 № 69;</w:t>
      </w:r>
    </w:p>
    <w:p w:rsidR="00663DB9" w:rsidRPr="00940A93" w:rsidRDefault="00663DB9" w:rsidP="00663DB9">
      <w:pPr>
        <w:shd w:val="clear" w:color="auto" w:fill="FFFFFF"/>
        <w:spacing w:after="0" w:line="240" w:lineRule="auto"/>
        <w:jc w:val="both"/>
        <w:rPr>
          <w:rFonts w:ascii="Times New Roman" w:eastAsia="Times New Roman" w:hAnsi="Times New Roman" w:cs="Times New Roman"/>
          <w:sz w:val="24"/>
          <w:szCs w:val="24"/>
        </w:rPr>
      </w:pPr>
      <w:r w:rsidRPr="00940A93">
        <w:rPr>
          <w:rFonts w:ascii="Times New Roman" w:eastAsia="Times New Roman" w:hAnsi="Times New Roman" w:cs="Times New Roman"/>
          <w:sz w:val="24"/>
          <w:szCs w:val="24"/>
        </w:rPr>
        <w:t xml:space="preserve">          Решение Совета депутатов города Каргата Каргатского района Новосибирской области от 23.06.2017 № 89 «О внесении изменений в Положение об оплате труда лиц, замещающих муниципальные должности, действующих на постоянной основе, и муниципальных служащих в органах местного самоуправления города Каргата»;</w:t>
      </w:r>
    </w:p>
    <w:p w:rsidR="00663DB9" w:rsidRPr="00940A93" w:rsidRDefault="00663DB9" w:rsidP="00663DB9">
      <w:pPr>
        <w:shd w:val="clear" w:color="auto" w:fill="FFFFFF"/>
        <w:spacing w:after="0" w:line="240" w:lineRule="auto"/>
        <w:jc w:val="both"/>
        <w:rPr>
          <w:rFonts w:ascii="Times New Roman" w:eastAsia="Times New Roman" w:hAnsi="Times New Roman" w:cs="Times New Roman"/>
          <w:sz w:val="24"/>
          <w:szCs w:val="24"/>
        </w:rPr>
      </w:pPr>
      <w:r w:rsidRPr="00940A93">
        <w:rPr>
          <w:rFonts w:ascii="Times New Roman" w:eastAsia="Times New Roman" w:hAnsi="Times New Roman" w:cs="Times New Roman"/>
          <w:sz w:val="24"/>
          <w:szCs w:val="24"/>
        </w:rPr>
        <w:t xml:space="preserve">          Решение Совета депутатов города Каргата Каргатского района Новосибирской области от 13.02.2018 № 109 «О внесении изменений в Положение об оплате труда лиц, замещающих муниципальные должности, действующих на постоянной основе, и муниципальных служащих в органах местного самоуправления города Каргата»;</w:t>
      </w:r>
    </w:p>
    <w:p w:rsidR="00663DB9" w:rsidRPr="00940A93" w:rsidRDefault="00663DB9" w:rsidP="00663DB9">
      <w:pPr>
        <w:shd w:val="clear" w:color="auto" w:fill="FFFFFF"/>
        <w:spacing w:after="0" w:line="240" w:lineRule="auto"/>
        <w:jc w:val="both"/>
        <w:rPr>
          <w:rFonts w:ascii="Times New Roman" w:eastAsia="Times New Roman" w:hAnsi="Times New Roman" w:cs="Times New Roman"/>
          <w:sz w:val="24"/>
          <w:szCs w:val="24"/>
        </w:rPr>
      </w:pPr>
      <w:r w:rsidRPr="00940A93">
        <w:rPr>
          <w:rFonts w:ascii="Times New Roman" w:eastAsia="Times New Roman" w:hAnsi="Times New Roman" w:cs="Times New Roman"/>
          <w:sz w:val="24"/>
          <w:szCs w:val="24"/>
        </w:rPr>
        <w:lastRenderedPageBreak/>
        <w:t xml:space="preserve">          Решение Совета депутатов города Каргата Каргатского района Новосибирской области от 18.05.2018 № 124 «О внесении изменений в Положение об оплате труда лиц, замещающих муниципальные должности, действующих на постоянной основе, и муниципальных служащих в органах местного самоуправления города Каргата»;</w:t>
      </w:r>
    </w:p>
    <w:p w:rsidR="00663DB9" w:rsidRPr="00940A93" w:rsidRDefault="00663DB9" w:rsidP="00663DB9">
      <w:pPr>
        <w:shd w:val="clear" w:color="auto" w:fill="FFFFFF"/>
        <w:spacing w:after="0" w:line="240" w:lineRule="auto"/>
        <w:jc w:val="both"/>
        <w:rPr>
          <w:rFonts w:ascii="Times New Roman" w:eastAsia="Times New Roman" w:hAnsi="Times New Roman" w:cs="Times New Roman"/>
          <w:sz w:val="24"/>
          <w:szCs w:val="24"/>
        </w:rPr>
      </w:pPr>
      <w:r w:rsidRPr="00940A93">
        <w:rPr>
          <w:rFonts w:ascii="Times New Roman" w:eastAsia="Times New Roman" w:hAnsi="Times New Roman" w:cs="Times New Roman"/>
          <w:sz w:val="24"/>
          <w:szCs w:val="24"/>
        </w:rPr>
        <w:t xml:space="preserve">          Решение Совета депутатов города Каргата Каргатского района Новосибирской области от 25.01.2019 № 155 «О внесении изменений в Положение об оплате труда лиц, замещающих муниципальные должности, действующих на постоянной основе, и муниципальных служащих в органах местного самоуправления города Каргата»;</w:t>
      </w:r>
    </w:p>
    <w:p w:rsidR="00663DB9" w:rsidRPr="00940A93" w:rsidRDefault="00663DB9" w:rsidP="00663DB9">
      <w:pPr>
        <w:shd w:val="clear" w:color="auto" w:fill="FFFFFF"/>
        <w:spacing w:after="0" w:line="240" w:lineRule="auto"/>
        <w:jc w:val="both"/>
        <w:rPr>
          <w:rFonts w:ascii="Times New Roman" w:eastAsia="Times New Roman" w:hAnsi="Times New Roman" w:cs="Times New Roman"/>
          <w:sz w:val="24"/>
          <w:szCs w:val="24"/>
        </w:rPr>
      </w:pPr>
      <w:r w:rsidRPr="00940A93">
        <w:rPr>
          <w:rFonts w:ascii="Times New Roman" w:eastAsia="Times New Roman" w:hAnsi="Times New Roman" w:cs="Times New Roman"/>
          <w:sz w:val="24"/>
          <w:szCs w:val="24"/>
        </w:rPr>
        <w:t xml:space="preserve">           Решение Совета депутатов города Каргата Каргатского района Новосибирской области от 28.10.2019 № 194 «О внесении изменений в Положение об оплате труда лиц, замещающих муниципальные должности, действующих на постоянной основе, и муниципальных служащих в органах местного самоуправления города Каргата»;</w:t>
      </w:r>
    </w:p>
    <w:p w:rsidR="00EB5B26" w:rsidRPr="00940A93" w:rsidRDefault="00663DB9" w:rsidP="002E0A3B">
      <w:pPr>
        <w:shd w:val="clear" w:color="auto" w:fill="FFFFFF"/>
        <w:spacing w:after="0" w:line="240" w:lineRule="auto"/>
        <w:jc w:val="both"/>
        <w:rPr>
          <w:rFonts w:ascii="Times New Roman" w:eastAsia="Times New Roman" w:hAnsi="Times New Roman" w:cs="Times New Roman"/>
          <w:sz w:val="24"/>
          <w:szCs w:val="24"/>
        </w:rPr>
      </w:pPr>
      <w:r w:rsidRPr="00940A93">
        <w:rPr>
          <w:rFonts w:ascii="Times New Roman" w:eastAsia="Times New Roman" w:hAnsi="Times New Roman" w:cs="Times New Roman"/>
          <w:sz w:val="24"/>
          <w:szCs w:val="24"/>
        </w:rPr>
        <w:t xml:space="preserve">            Решение Совета депутатов города Каргата Каргатского района Новосибирской области от 15.11.2019 № 198 «О внесении изменений в Положение об оплате труда лиц, замещающих муниципальные должности, действующих на постоянной основе, и муниципальных служащих в органах местного самоуправления города Каргата»;</w:t>
      </w:r>
    </w:p>
    <w:p w:rsidR="00540403" w:rsidRPr="00940A93" w:rsidRDefault="005361A3" w:rsidP="00857E24">
      <w:pPr>
        <w:autoSpaceDE w:val="0"/>
        <w:autoSpaceDN w:val="0"/>
        <w:adjustRightInd w:val="0"/>
        <w:spacing w:after="0" w:line="240" w:lineRule="auto"/>
        <w:jc w:val="both"/>
        <w:rPr>
          <w:rFonts w:ascii="Times New Roman" w:hAnsi="Times New Roman" w:cs="Times New Roman"/>
          <w:sz w:val="24"/>
          <w:szCs w:val="24"/>
        </w:rPr>
      </w:pPr>
      <w:r w:rsidRPr="00940A93">
        <w:rPr>
          <w:rFonts w:ascii="Times New Roman" w:hAnsi="Times New Roman" w:cs="Times New Roman"/>
          <w:sz w:val="24"/>
          <w:szCs w:val="24"/>
        </w:rPr>
        <w:t xml:space="preserve">         </w:t>
      </w:r>
      <w:r w:rsidR="00540403" w:rsidRPr="00940A93">
        <w:rPr>
          <w:rFonts w:ascii="Times New Roman" w:hAnsi="Times New Roman" w:cs="Times New Roman"/>
          <w:sz w:val="24"/>
          <w:szCs w:val="24"/>
        </w:rPr>
        <w:t xml:space="preserve">3. Настоящее решение распространяется на правоотношения, возникшие с 1 октября 2020 года. </w:t>
      </w:r>
    </w:p>
    <w:p w:rsidR="00EB5B26" w:rsidRPr="00940A93" w:rsidRDefault="005361A3" w:rsidP="00857E24">
      <w:pPr>
        <w:autoSpaceDE w:val="0"/>
        <w:autoSpaceDN w:val="0"/>
        <w:adjustRightInd w:val="0"/>
        <w:spacing w:after="0" w:line="240" w:lineRule="auto"/>
        <w:ind w:firstLine="357"/>
        <w:jc w:val="both"/>
        <w:rPr>
          <w:rFonts w:ascii="Times New Roman" w:hAnsi="Times New Roman" w:cs="Times New Roman"/>
          <w:sz w:val="24"/>
          <w:szCs w:val="24"/>
        </w:rPr>
      </w:pPr>
      <w:r w:rsidRPr="00940A93">
        <w:rPr>
          <w:rFonts w:ascii="Times New Roman" w:hAnsi="Times New Roman" w:cs="Times New Roman"/>
          <w:sz w:val="24"/>
          <w:szCs w:val="24"/>
        </w:rPr>
        <w:t xml:space="preserve">  </w:t>
      </w:r>
      <w:r w:rsidR="00540403" w:rsidRPr="00940A93">
        <w:rPr>
          <w:rFonts w:ascii="Times New Roman" w:hAnsi="Times New Roman" w:cs="Times New Roman"/>
          <w:sz w:val="24"/>
          <w:szCs w:val="24"/>
        </w:rPr>
        <w:t>4</w:t>
      </w:r>
      <w:r w:rsidR="00EB5B26" w:rsidRPr="00940A93">
        <w:rPr>
          <w:rFonts w:ascii="Times New Roman" w:hAnsi="Times New Roman" w:cs="Times New Roman"/>
          <w:sz w:val="24"/>
          <w:szCs w:val="24"/>
        </w:rPr>
        <w:t xml:space="preserve">. Опубликовать настоящее решение </w:t>
      </w:r>
      <w:bookmarkStart w:id="0" w:name="_GoBack"/>
      <w:bookmarkEnd w:id="0"/>
      <w:r w:rsidR="00EB5B26" w:rsidRPr="00940A93">
        <w:rPr>
          <w:rFonts w:ascii="Times New Roman" w:hAnsi="Times New Roman" w:cs="Times New Roman"/>
          <w:sz w:val="24"/>
          <w:szCs w:val="24"/>
        </w:rPr>
        <w:t xml:space="preserve">в </w:t>
      </w:r>
      <w:r w:rsidR="00540403" w:rsidRPr="00940A93">
        <w:rPr>
          <w:rFonts w:ascii="Times New Roman" w:hAnsi="Times New Roman" w:cs="Times New Roman"/>
          <w:sz w:val="24"/>
          <w:szCs w:val="24"/>
        </w:rPr>
        <w:t>периодическом печатном издании «Официальный В</w:t>
      </w:r>
      <w:r w:rsidR="00EB5B26" w:rsidRPr="00940A93">
        <w:rPr>
          <w:rFonts w:ascii="Times New Roman" w:hAnsi="Times New Roman" w:cs="Times New Roman"/>
          <w:sz w:val="24"/>
          <w:szCs w:val="24"/>
        </w:rPr>
        <w:t>естн</w:t>
      </w:r>
      <w:r w:rsidR="00540403" w:rsidRPr="00940A93">
        <w:rPr>
          <w:rFonts w:ascii="Times New Roman" w:hAnsi="Times New Roman" w:cs="Times New Roman"/>
          <w:sz w:val="24"/>
          <w:szCs w:val="24"/>
        </w:rPr>
        <w:t xml:space="preserve">ик города Каргата», разместить на сайте администрации города Каргата в сети Интернет.  </w:t>
      </w:r>
      <w:r w:rsidR="00EB5B26" w:rsidRPr="00940A93">
        <w:rPr>
          <w:rFonts w:ascii="Times New Roman" w:hAnsi="Times New Roman" w:cs="Times New Roman"/>
          <w:sz w:val="24"/>
          <w:szCs w:val="24"/>
        </w:rPr>
        <w:t xml:space="preserve"> </w:t>
      </w:r>
    </w:p>
    <w:p w:rsidR="00857E24" w:rsidRPr="00940A93" w:rsidRDefault="00857E24" w:rsidP="00857E24">
      <w:pPr>
        <w:shd w:val="clear" w:color="auto" w:fill="FFFFFF"/>
        <w:tabs>
          <w:tab w:val="left" w:leader="underscore" w:pos="6984"/>
        </w:tabs>
        <w:spacing w:after="0" w:line="240" w:lineRule="auto"/>
        <w:rPr>
          <w:rFonts w:ascii="Times New Roman" w:hAnsi="Times New Roman" w:cs="Times New Roman"/>
          <w:sz w:val="24"/>
          <w:szCs w:val="24"/>
        </w:rPr>
      </w:pPr>
    </w:p>
    <w:p w:rsidR="00F34A3D" w:rsidRPr="00940A93" w:rsidRDefault="00F34A3D" w:rsidP="00857E24">
      <w:pPr>
        <w:shd w:val="clear" w:color="auto" w:fill="FFFFFF"/>
        <w:tabs>
          <w:tab w:val="left" w:leader="underscore" w:pos="6984"/>
        </w:tabs>
        <w:spacing w:after="0" w:line="240" w:lineRule="auto"/>
        <w:rPr>
          <w:rFonts w:ascii="Times New Roman" w:hAnsi="Times New Roman" w:cs="Times New Roman"/>
          <w:sz w:val="24"/>
          <w:szCs w:val="24"/>
        </w:rPr>
      </w:pPr>
    </w:p>
    <w:p w:rsidR="00F34A3D" w:rsidRPr="00940A93" w:rsidRDefault="00F34A3D" w:rsidP="00857E24">
      <w:pPr>
        <w:shd w:val="clear" w:color="auto" w:fill="FFFFFF"/>
        <w:tabs>
          <w:tab w:val="left" w:leader="underscore" w:pos="6984"/>
        </w:tabs>
        <w:spacing w:after="0" w:line="240" w:lineRule="auto"/>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940A93" w:rsidRPr="00940A93" w:rsidTr="00F34A3D">
        <w:tc>
          <w:tcPr>
            <w:tcW w:w="4785" w:type="dxa"/>
          </w:tcPr>
          <w:p w:rsidR="00F34A3D" w:rsidRPr="00940A93" w:rsidRDefault="00F34A3D" w:rsidP="00857E24">
            <w:pPr>
              <w:rPr>
                <w:rFonts w:ascii="Times New Roman" w:hAnsi="Times New Roman" w:cs="Times New Roman"/>
                <w:sz w:val="24"/>
                <w:szCs w:val="24"/>
              </w:rPr>
            </w:pPr>
            <w:r w:rsidRPr="00940A93">
              <w:rPr>
                <w:rFonts w:ascii="Times New Roman" w:hAnsi="Times New Roman" w:cs="Times New Roman"/>
                <w:sz w:val="24"/>
                <w:szCs w:val="24"/>
              </w:rPr>
              <w:t>И.о. главы города Каргата</w:t>
            </w:r>
          </w:p>
          <w:p w:rsidR="00F34A3D" w:rsidRPr="00940A93" w:rsidRDefault="00F34A3D" w:rsidP="00857E24">
            <w:pPr>
              <w:rPr>
                <w:rFonts w:ascii="Times New Roman" w:hAnsi="Times New Roman" w:cs="Times New Roman"/>
                <w:sz w:val="24"/>
                <w:szCs w:val="24"/>
              </w:rPr>
            </w:pPr>
            <w:r w:rsidRPr="00940A93">
              <w:rPr>
                <w:rFonts w:ascii="Times New Roman" w:hAnsi="Times New Roman" w:cs="Times New Roman"/>
                <w:sz w:val="24"/>
                <w:szCs w:val="24"/>
              </w:rPr>
              <w:t>Каргатского района</w:t>
            </w:r>
          </w:p>
          <w:p w:rsidR="00F34A3D" w:rsidRPr="00940A93" w:rsidRDefault="00F34A3D" w:rsidP="00857E24">
            <w:pPr>
              <w:rPr>
                <w:rFonts w:ascii="Times New Roman" w:hAnsi="Times New Roman" w:cs="Times New Roman"/>
                <w:sz w:val="24"/>
                <w:szCs w:val="24"/>
              </w:rPr>
            </w:pPr>
            <w:r w:rsidRPr="00940A93">
              <w:rPr>
                <w:rFonts w:ascii="Times New Roman" w:hAnsi="Times New Roman" w:cs="Times New Roman"/>
                <w:sz w:val="24"/>
                <w:szCs w:val="24"/>
              </w:rPr>
              <w:t>Новосибирской области</w:t>
            </w:r>
          </w:p>
          <w:p w:rsidR="00F34A3D" w:rsidRPr="00940A93" w:rsidRDefault="00F34A3D" w:rsidP="00857E24">
            <w:pPr>
              <w:rPr>
                <w:rFonts w:ascii="Times New Roman" w:hAnsi="Times New Roman" w:cs="Times New Roman"/>
                <w:sz w:val="24"/>
                <w:szCs w:val="24"/>
              </w:rPr>
            </w:pPr>
            <w:r w:rsidRPr="00940A93">
              <w:rPr>
                <w:rFonts w:ascii="Times New Roman" w:hAnsi="Times New Roman" w:cs="Times New Roman"/>
                <w:sz w:val="24"/>
                <w:szCs w:val="24"/>
              </w:rPr>
              <w:t>Килибаев И.К.</w:t>
            </w:r>
          </w:p>
        </w:tc>
        <w:tc>
          <w:tcPr>
            <w:tcW w:w="4786" w:type="dxa"/>
          </w:tcPr>
          <w:p w:rsidR="00F34A3D" w:rsidRPr="00940A93" w:rsidRDefault="00F34A3D" w:rsidP="00857E24">
            <w:pPr>
              <w:rPr>
                <w:rFonts w:ascii="Times New Roman" w:hAnsi="Times New Roman" w:cs="Times New Roman"/>
                <w:sz w:val="24"/>
                <w:szCs w:val="24"/>
              </w:rPr>
            </w:pPr>
            <w:r w:rsidRPr="00940A93">
              <w:rPr>
                <w:rFonts w:ascii="Times New Roman" w:hAnsi="Times New Roman" w:cs="Times New Roman"/>
                <w:sz w:val="24"/>
                <w:szCs w:val="24"/>
              </w:rPr>
              <w:t xml:space="preserve">Председатель Совета депутатов </w:t>
            </w:r>
          </w:p>
          <w:p w:rsidR="00F34A3D" w:rsidRPr="00940A93" w:rsidRDefault="00F34A3D" w:rsidP="00857E24">
            <w:pPr>
              <w:rPr>
                <w:rFonts w:ascii="Times New Roman" w:hAnsi="Times New Roman" w:cs="Times New Roman"/>
                <w:sz w:val="24"/>
                <w:szCs w:val="24"/>
              </w:rPr>
            </w:pPr>
            <w:r w:rsidRPr="00940A93">
              <w:rPr>
                <w:rFonts w:ascii="Times New Roman" w:hAnsi="Times New Roman" w:cs="Times New Roman"/>
                <w:sz w:val="24"/>
                <w:szCs w:val="24"/>
              </w:rPr>
              <w:t>города Каргата Каргатского района</w:t>
            </w:r>
          </w:p>
          <w:p w:rsidR="00F34A3D" w:rsidRPr="00940A93" w:rsidRDefault="00F34A3D" w:rsidP="00857E24">
            <w:pPr>
              <w:rPr>
                <w:rFonts w:ascii="Times New Roman" w:hAnsi="Times New Roman" w:cs="Times New Roman"/>
                <w:sz w:val="24"/>
                <w:szCs w:val="24"/>
              </w:rPr>
            </w:pPr>
            <w:r w:rsidRPr="00940A93">
              <w:rPr>
                <w:rFonts w:ascii="Times New Roman" w:hAnsi="Times New Roman" w:cs="Times New Roman"/>
                <w:sz w:val="24"/>
                <w:szCs w:val="24"/>
              </w:rPr>
              <w:t xml:space="preserve">Новосибирской области </w:t>
            </w:r>
          </w:p>
          <w:p w:rsidR="00F34A3D" w:rsidRPr="00940A93" w:rsidRDefault="00F34A3D" w:rsidP="00857E24">
            <w:pPr>
              <w:rPr>
                <w:rFonts w:ascii="Times New Roman" w:hAnsi="Times New Roman" w:cs="Times New Roman"/>
                <w:sz w:val="24"/>
                <w:szCs w:val="24"/>
              </w:rPr>
            </w:pPr>
            <w:r w:rsidRPr="00940A93">
              <w:rPr>
                <w:rFonts w:ascii="Times New Roman" w:hAnsi="Times New Roman" w:cs="Times New Roman"/>
                <w:sz w:val="24"/>
                <w:szCs w:val="24"/>
              </w:rPr>
              <w:t>Касьянов Ю.А.</w:t>
            </w:r>
          </w:p>
        </w:tc>
      </w:tr>
    </w:tbl>
    <w:p w:rsidR="00857E24" w:rsidRPr="00940A93" w:rsidRDefault="00857E24" w:rsidP="00857E24">
      <w:r w:rsidRPr="00940A93">
        <w:t xml:space="preserve"> </w:t>
      </w:r>
    </w:p>
    <w:p w:rsidR="00857E24" w:rsidRPr="00940A93" w:rsidRDefault="00857E24" w:rsidP="00857E24"/>
    <w:p w:rsidR="002E0A3B" w:rsidRPr="00940A93" w:rsidRDefault="00857E24" w:rsidP="00857E24">
      <w:r w:rsidRPr="00940A93">
        <w:t xml:space="preserve">                                                                                                                                                      </w:t>
      </w:r>
    </w:p>
    <w:p w:rsidR="002E0A3B" w:rsidRPr="00940A93" w:rsidRDefault="002E0A3B" w:rsidP="00857E24"/>
    <w:p w:rsidR="002E0A3B" w:rsidRPr="00940A93" w:rsidRDefault="002E0A3B" w:rsidP="00857E24"/>
    <w:p w:rsidR="002E0A3B" w:rsidRPr="00940A93" w:rsidRDefault="002E0A3B" w:rsidP="00857E24"/>
    <w:p w:rsidR="002E0A3B" w:rsidRPr="00940A93" w:rsidRDefault="002E0A3B" w:rsidP="00857E24"/>
    <w:p w:rsidR="002E0A3B" w:rsidRPr="00940A93" w:rsidRDefault="002E0A3B" w:rsidP="00857E24"/>
    <w:p w:rsidR="002E0A3B" w:rsidRPr="00940A93" w:rsidRDefault="002E0A3B" w:rsidP="00857E24"/>
    <w:p w:rsidR="002E0A3B" w:rsidRPr="00940A93" w:rsidRDefault="002E0A3B" w:rsidP="00857E24"/>
    <w:p w:rsidR="002E0A3B" w:rsidRPr="00940A93" w:rsidRDefault="002E0A3B" w:rsidP="00857E24"/>
    <w:p w:rsidR="002E0A3B" w:rsidRPr="00940A93" w:rsidRDefault="002E0A3B" w:rsidP="00857E24"/>
    <w:p w:rsidR="002E0A3B" w:rsidRPr="00940A93" w:rsidRDefault="002E0A3B" w:rsidP="00857E24"/>
    <w:p w:rsidR="00EB5B26" w:rsidRPr="00940A93" w:rsidRDefault="00EB5B26" w:rsidP="00940A93">
      <w:pPr>
        <w:spacing w:after="0" w:line="240" w:lineRule="auto"/>
        <w:jc w:val="right"/>
      </w:pPr>
      <w:r w:rsidRPr="00940A93">
        <w:rPr>
          <w:rFonts w:ascii="Times New Roman" w:hAnsi="Times New Roman" w:cs="Times New Roman"/>
        </w:rPr>
        <w:lastRenderedPageBreak/>
        <w:t>Приложение 1</w:t>
      </w:r>
    </w:p>
    <w:p w:rsidR="00EB5B26" w:rsidRPr="00940A93" w:rsidRDefault="00846039" w:rsidP="00940A93">
      <w:pPr>
        <w:spacing w:after="0" w:line="240" w:lineRule="auto"/>
        <w:jc w:val="right"/>
        <w:rPr>
          <w:rFonts w:ascii="Times New Roman" w:hAnsi="Times New Roman" w:cs="Times New Roman"/>
        </w:rPr>
      </w:pPr>
      <w:r w:rsidRPr="00940A93">
        <w:rPr>
          <w:rFonts w:ascii="Times New Roman" w:hAnsi="Times New Roman" w:cs="Times New Roman"/>
        </w:rPr>
        <w:t xml:space="preserve">Утверждено решением </w:t>
      </w:r>
      <w:r w:rsidR="00EB5B26" w:rsidRPr="00940A93">
        <w:rPr>
          <w:rFonts w:ascii="Times New Roman" w:hAnsi="Times New Roman" w:cs="Times New Roman"/>
        </w:rPr>
        <w:t>Совета депутатов города Каргата</w:t>
      </w:r>
    </w:p>
    <w:p w:rsidR="00EB5B26" w:rsidRPr="00940A93" w:rsidRDefault="00EB5B26" w:rsidP="00940A93">
      <w:pPr>
        <w:spacing w:after="0" w:line="240" w:lineRule="auto"/>
        <w:jc w:val="right"/>
        <w:rPr>
          <w:rFonts w:ascii="Times New Roman" w:hAnsi="Times New Roman" w:cs="Times New Roman"/>
        </w:rPr>
      </w:pPr>
      <w:r w:rsidRPr="00940A93">
        <w:rPr>
          <w:rFonts w:ascii="Times New Roman" w:hAnsi="Times New Roman" w:cs="Times New Roman"/>
        </w:rPr>
        <w:t>Каргатского района Новосибирской области</w:t>
      </w:r>
    </w:p>
    <w:p w:rsidR="00EB5B26" w:rsidRPr="00940A93" w:rsidRDefault="00BB7948" w:rsidP="00940A93">
      <w:pPr>
        <w:spacing w:after="0" w:line="240" w:lineRule="auto"/>
        <w:jc w:val="right"/>
        <w:rPr>
          <w:rFonts w:ascii="Times New Roman" w:hAnsi="Times New Roman" w:cs="Times New Roman"/>
          <w:b/>
        </w:rPr>
      </w:pPr>
      <w:r w:rsidRPr="00940A93">
        <w:rPr>
          <w:rFonts w:ascii="Times New Roman" w:hAnsi="Times New Roman" w:cs="Times New Roman"/>
        </w:rPr>
        <w:t xml:space="preserve">от </w:t>
      </w:r>
      <w:r w:rsidR="00F34A3D" w:rsidRPr="00940A93">
        <w:rPr>
          <w:rFonts w:ascii="Times New Roman" w:hAnsi="Times New Roman" w:cs="Times New Roman"/>
        </w:rPr>
        <w:t>23.10.2020</w:t>
      </w:r>
      <w:r w:rsidRPr="00940A93">
        <w:rPr>
          <w:rFonts w:ascii="Times New Roman" w:hAnsi="Times New Roman" w:cs="Times New Roman"/>
        </w:rPr>
        <w:t xml:space="preserve"> №</w:t>
      </w:r>
      <w:r w:rsidR="00F34A3D" w:rsidRPr="00940A93">
        <w:rPr>
          <w:rFonts w:ascii="Times New Roman" w:hAnsi="Times New Roman" w:cs="Times New Roman"/>
        </w:rPr>
        <w:t xml:space="preserve"> 3</w:t>
      </w:r>
    </w:p>
    <w:p w:rsidR="00940A93" w:rsidRPr="00940A93" w:rsidRDefault="00940A93" w:rsidP="00EB5B26">
      <w:pPr>
        <w:jc w:val="center"/>
        <w:rPr>
          <w:rFonts w:ascii="Times New Roman" w:hAnsi="Times New Roman" w:cs="Times New Roman"/>
          <w:sz w:val="24"/>
          <w:szCs w:val="24"/>
        </w:rPr>
      </w:pPr>
    </w:p>
    <w:p w:rsidR="00EB5B26" w:rsidRPr="00940A93" w:rsidRDefault="00EB5B26" w:rsidP="00940A93">
      <w:pPr>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Положение</w:t>
      </w:r>
    </w:p>
    <w:p w:rsidR="00EB5B26" w:rsidRPr="00940A93" w:rsidRDefault="00EB5B26" w:rsidP="00940A93">
      <w:pPr>
        <w:spacing w:after="0" w:line="240" w:lineRule="auto"/>
        <w:ind w:firstLine="709"/>
        <w:jc w:val="center"/>
        <w:rPr>
          <w:rFonts w:ascii="Times New Roman" w:hAnsi="Times New Roman" w:cs="Times New Roman"/>
          <w:iCs/>
          <w:sz w:val="24"/>
          <w:szCs w:val="24"/>
        </w:rPr>
      </w:pPr>
      <w:r w:rsidRPr="00940A93">
        <w:rPr>
          <w:rFonts w:ascii="Times New Roman" w:hAnsi="Times New Roman" w:cs="Times New Roman"/>
          <w:sz w:val="24"/>
          <w:szCs w:val="24"/>
        </w:rPr>
        <w:t xml:space="preserve">об оплате труда  </w:t>
      </w:r>
      <w:r w:rsidRPr="00940A93">
        <w:rPr>
          <w:rFonts w:ascii="Times New Roman" w:hAnsi="Times New Roman" w:cs="Times New Roman"/>
          <w:iCs/>
          <w:sz w:val="24"/>
          <w:szCs w:val="24"/>
        </w:rPr>
        <w:t>выборных должностных лиц, осуществляющих свои полномочия на постоянной основе, муниципальных служащих в органах местного самоуправления  города Каргата  Каргатского района Новосибирской области</w:t>
      </w:r>
    </w:p>
    <w:p w:rsidR="00940A93" w:rsidRPr="00940A93" w:rsidRDefault="00940A93" w:rsidP="00940A93">
      <w:pPr>
        <w:spacing w:after="0" w:line="240" w:lineRule="auto"/>
        <w:rPr>
          <w:b/>
          <w:iCs/>
          <w:sz w:val="24"/>
          <w:szCs w:val="24"/>
        </w:rPr>
      </w:pPr>
    </w:p>
    <w:p w:rsidR="00EB5B26" w:rsidRPr="00940A93" w:rsidRDefault="00EB5B26" w:rsidP="00940A93">
      <w:pPr>
        <w:spacing w:after="0" w:line="240" w:lineRule="auto"/>
        <w:jc w:val="center"/>
        <w:rPr>
          <w:rFonts w:ascii="Times New Roman" w:hAnsi="Times New Roman" w:cs="Times New Roman"/>
          <w:b/>
          <w:iCs/>
          <w:sz w:val="24"/>
          <w:szCs w:val="24"/>
        </w:rPr>
      </w:pPr>
      <w:r w:rsidRPr="00940A93">
        <w:rPr>
          <w:rFonts w:ascii="Times New Roman" w:hAnsi="Times New Roman" w:cs="Times New Roman"/>
          <w:b/>
          <w:iCs/>
          <w:sz w:val="24"/>
          <w:szCs w:val="24"/>
        </w:rPr>
        <w:t>Статья 1.</w:t>
      </w:r>
      <w:r w:rsidR="00940A93" w:rsidRPr="00940A93">
        <w:rPr>
          <w:rFonts w:ascii="Times New Roman" w:hAnsi="Times New Roman" w:cs="Times New Roman"/>
          <w:b/>
          <w:iCs/>
          <w:sz w:val="24"/>
          <w:szCs w:val="24"/>
        </w:rPr>
        <w:t xml:space="preserve"> </w:t>
      </w:r>
      <w:r w:rsidRPr="00940A93">
        <w:rPr>
          <w:rFonts w:ascii="Times New Roman" w:hAnsi="Times New Roman" w:cs="Times New Roman"/>
          <w:b/>
          <w:iCs/>
          <w:sz w:val="24"/>
          <w:szCs w:val="24"/>
        </w:rPr>
        <w:t>Общие положения</w:t>
      </w:r>
    </w:p>
    <w:p w:rsidR="00BB7948" w:rsidRPr="00940A93" w:rsidRDefault="00EB5B26" w:rsidP="00940A93">
      <w:pPr>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iCs/>
          <w:sz w:val="24"/>
          <w:szCs w:val="24"/>
        </w:rPr>
        <w:t xml:space="preserve">Настоящее положение разработано в соответствии с Федеральным законом от 02.03.07 № 25–ФЗ «О муниципальной службе в Российской Федерации», законом Новосибирской области от </w:t>
      </w:r>
      <w:r w:rsidRPr="00940A93">
        <w:rPr>
          <w:rFonts w:ascii="Times New Roman" w:hAnsi="Times New Roman" w:cs="Times New Roman"/>
          <w:sz w:val="24"/>
          <w:szCs w:val="24"/>
        </w:rPr>
        <w:t>30 октября 2007 года N 157-ОЗ «О муниципальной службе в Новосибирской области», законом Новосибирской области от 25.12.2006г № 74-ОЗ «О реестре должностей муниципальной службы в Новосибирской области»,  постановлением Правительства Новосибирской области от 31 января 2017 г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w:t>
      </w:r>
      <w:r w:rsidR="00857E24" w:rsidRPr="00940A93">
        <w:rPr>
          <w:rFonts w:ascii="Times New Roman" w:hAnsi="Times New Roman" w:cs="Times New Roman"/>
          <w:sz w:val="24"/>
          <w:szCs w:val="24"/>
        </w:rPr>
        <w:t>азований Новосибирской области»</w:t>
      </w:r>
      <w:r w:rsidRPr="00940A93">
        <w:rPr>
          <w:rFonts w:ascii="Times New Roman" w:hAnsi="Times New Roman" w:cs="Times New Roman"/>
          <w:sz w:val="24"/>
          <w:szCs w:val="24"/>
        </w:rPr>
        <w:t>,  устанавливает размеры и условия оплаты труда выборных должностных лиц  в органах местного самоуправления города Каргата Каргатского района Новосибирской области.</w:t>
      </w:r>
    </w:p>
    <w:p w:rsidR="00940A93" w:rsidRPr="00940A93" w:rsidRDefault="00940A93" w:rsidP="00940A93">
      <w:pPr>
        <w:spacing w:after="0" w:line="240" w:lineRule="auto"/>
        <w:ind w:firstLine="709"/>
        <w:jc w:val="center"/>
        <w:rPr>
          <w:rFonts w:ascii="Times New Roman" w:hAnsi="Times New Roman" w:cs="Times New Roman"/>
          <w:b/>
          <w:iCs/>
          <w:sz w:val="24"/>
          <w:szCs w:val="24"/>
        </w:rPr>
      </w:pPr>
    </w:p>
    <w:p w:rsidR="00EB5B26" w:rsidRPr="00940A93" w:rsidRDefault="00EB5B26" w:rsidP="00940A93">
      <w:pPr>
        <w:spacing w:after="0" w:line="240" w:lineRule="auto"/>
        <w:ind w:firstLine="709"/>
        <w:jc w:val="center"/>
        <w:rPr>
          <w:rFonts w:ascii="Times New Roman" w:hAnsi="Times New Roman" w:cs="Times New Roman"/>
          <w:b/>
          <w:iCs/>
          <w:sz w:val="24"/>
          <w:szCs w:val="24"/>
        </w:rPr>
      </w:pPr>
      <w:r w:rsidRPr="00940A93">
        <w:rPr>
          <w:rFonts w:ascii="Times New Roman" w:hAnsi="Times New Roman" w:cs="Times New Roman"/>
          <w:b/>
          <w:iCs/>
          <w:sz w:val="24"/>
          <w:szCs w:val="24"/>
        </w:rPr>
        <w:t>Статья 2.</w:t>
      </w:r>
      <w:r w:rsidRPr="00940A93">
        <w:rPr>
          <w:rFonts w:ascii="Times New Roman" w:hAnsi="Times New Roman" w:cs="Times New Roman"/>
          <w:b/>
          <w:sz w:val="24"/>
          <w:szCs w:val="24"/>
        </w:rPr>
        <w:t xml:space="preserve"> Оплата труда  </w:t>
      </w:r>
      <w:r w:rsidRPr="00940A93">
        <w:rPr>
          <w:rFonts w:ascii="Times New Roman" w:hAnsi="Times New Roman" w:cs="Times New Roman"/>
          <w:b/>
          <w:iCs/>
          <w:sz w:val="24"/>
          <w:szCs w:val="24"/>
        </w:rPr>
        <w:t>выборных должностных лиц, осуществляющих свои полномочия на постоянной основе в органах местного самоуправления города Каргата Каргатского района Новосибирской области</w:t>
      </w:r>
    </w:p>
    <w:p w:rsidR="008F0B77" w:rsidRPr="00940A93" w:rsidRDefault="008F0B77" w:rsidP="00940A93">
      <w:pPr>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2.1. Расходы на оплату труда депутатов, выборных должностных лиц местного самоуправления, осуществляющих свои полномочия на постоянной основе, рассчитываются с учетом начисления страховых взносов в соответствии с установленными законодательством Российской Федерации тарифами.</w:t>
      </w:r>
    </w:p>
    <w:p w:rsidR="008F0B77" w:rsidRPr="00940A93" w:rsidRDefault="008F0B77"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Годовой фонд оплаты труда депутатов, выборных должностных лиц местного самоуправления, осуществляющих свои полномочия на постоянной основе, в расчете на штатную единицу (ФОТмд) рассчитывается по следующей формуле:</w:t>
      </w:r>
    </w:p>
    <w:p w:rsidR="008F0B77" w:rsidRPr="00940A93" w:rsidRDefault="008F0B77" w:rsidP="00940A93">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8F0B77" w:rsidRPr="00940A93" w:rsidRDefault="008F0B77" w:rsidP="00940A93">
      <w:pPr>
        <w:autoSpaceDE w:val="0"/>
        <w:autoSpaceDN w:val="0"/>
        <w:adjustRightInd w:val="0"/>
        <w:spacing w:after="0" w:line="240" w:lineRule="auto"/>
        <w:ind w:firstLine="709"/>
        <w:jc w:val="center"/>
        <w:rPr>
          <w:rFonts w:ascii="Times New Roman" w:hAnsi="Times New Roman" w:cs="Times New Roman"/>
          <w:sz w:val="24"/>
          <w:szCs w:val="24"/>
        </w:rPr>
      </w:pPr>
      <w:r w:rsidRPr="00940A93">
        <w:rPr>
          <w:rFonts w:ascii="Times New Roman" w:hAnsi="Times New Roman" w:cs="Times New Roman"/>
          <w:sz w:val="24"/>
          <w:szCs w:val="24"/>
        </w:rPr>
        <w:t>ФОТмд = (ДВ + ЕДП + НГТ) x 12 x РК + (ЕДВ x РК), где:</w:t>
      </w:r>
    </w:p>
    <w:p w:rsidR="008F0B77" w:rsidRPr="00940A93" w:rsidRDefault="008F0B77" w:rsidP="00940A93">
      <w:pPr>
        <w:autoSpaceDE w:val="0"/>
        <w:autoSpaceDN w:val="0"/>
        <w:adjustRightInd w:val="0"/>
        <w:spacing w:after="0" w:line="240" w:lineRule="auto"/>
        <w:ind w:firstLine="709"/>
        <w:jc w:val="both"/>
        <w:rPr>
          <w:rFonts w:ascii="Times New Roman" w:hAnsi="Times New Roman" w:cs="Times New Roman"/>
          <w:sz w:val="24"/>
          <w:szCs w:val="24"/>
        </w:rPr>
      </w:pPr>
    </w:p>
    <w:p w:rsidR="008F0B77" w:rsidRPr="00940A93" w:rsidRDefault="008F0B77"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ДВ - норматив месячного денежного содержания (вознаграждения).</w:t>
      </w:r>
    </w:p>
    <w:p w:rsidR="008F0B77" w:rsidRPr="00940A93" w:rsidRDefault="008F0B77"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Расчет норматива размера месячного денежного содержания (вознаграждения) депутатов, выборных должностных лиц местного самоуправления, осуществляющих свои полномочия на постоянной основе, производится по формуле:</w:t>
      </w:r>
    </w:p>
    <w:p w:rsidR="008F0B77" w:rsidRPr="00940A93" w:rsidRDefault="008F0B77" w:rsidP="00940A93">
      <w:pPr>
        <w:autoSpaceDE w:val="0"/>
        <w:autoSpaceDN w:val="0"/>
        <w:adjustRightInd w:val="0"/>
        <w:spacing w:after="0" w:line="240" w:lineRule="auto"/>
        <w:ind w:firstLine="709"/>
        <w:jc w:val="both"/>
        <w:rPr>
          <w:rFonts w:ascii="Times New Roman" w:hAnsi="Times New Roman" w:cs="Times New Roman"/>
          <w:sz w:val="24"/>
          <w:szCs w:val="24"/>
        </w:rPr>
      </w:pPr>
    </w:p>
    <w:p w:rsidR="008F0B77" w:rsidRPr="00940A93" w:rsidRDefault="008F0B77" w:rsidP="00940A93">
      <w:pPr>
        <w:autoSpaceDE w:val="0"/>
        <w:autoSpaceDN w:val="0"/>
        <w:adjustRightInd w:val="0"/>
        <w:spacing w:after="0" w:line="240" w:lineRule="auto"/>
        <w:ind w:firstLine="709"/>
        <w:jc w:val="center"/>
        <w:rPr>
          <w:rFonts w:ascii="Times New Roman" w:hAnsi="Times New Roman" w:cs="Times New Roman"/>
          <w:sz w:val="24"/>
          <w:szCs w:val="24"/>
        </w:rPr>
      </w:pPr>
      <w:r w:rsidRPr="00940A93">
        <w:rPr>
          <w:rFonts w:ascii="Times New Roman" w:hAnsi="Times New Roman" w:cs="Times New Roman"/>
          <w:sz w:val="24"/>
          <w:szCs w:val="24"/>
        </w:rPr>
        <w:t>ДВ = БДО x К, где:</w:t>
      </w:r>
    </w:p>
    <w:p w:rsidR="008F0B77" w:rsidRPr="00940A93" w:rsidRDefault="008F0B77" w:rsidP="00940A93">
      <w:pPr>
        <w:autoSpaceDE w:val="0"/>
        <w:autoSpaceDN w:val="0"/>
        <w:adjustRightInd w:val="0"/>
        <w:spacing w:after="0" w:line="240" w:lineRule="auto"/>
        <w:ind w:firstLine="709"/>
        <w:jc w:val="both"/>
        <w:rPr>
          <w:rFonts w:ascii="Times New Roman" w:hAnsi="Times New Roman" w:cs="Times New Roman"/>
          <w:sz w:val="24"/>
          <w:szCs w:val="24"/>
        </w:rPr>
      </w:pPr>
    </w:p>
    <w:p w:rsidR="008F0B77" w:rsidRPr="00940A93" w:rsidRDefault="008F0B77"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БДО - базовый должностной оклад, равный 2687 рублям (размер должностного оклада по должности государственной гражданской службы Новосибирской области "специалист");</w:t>
      </w:r>
    </w:p>
    <w:p w:rsidR="00940A93" w:rsidRPr="00940A93" w:rsidRDefault="00940A93" w:rsidP="00940A93">
      <w:pPr>
        <w:autoSpaceDE w:val="0"/>
        <w:autoSpaceDN w:val="0"/>
        <w:adjustRightInd w:val="0"/>
        <w:spacing w:after="0" w:line="240" w:lineRule="auto"/>
        <w:ind w:firstLine="709"/>
        <w:jc w:val="both"/>
        <w:rPr>
          <w:rFonts w:ascii="Times New Roman" w:hAnsi="Times New Roman" w:cs="Times New Roman"/>
          <w:sz w:val="24"/>
          <w:szCs w:val="24"/>
        </w:rPr>
      </w:pPr>
    </w:p>
    <w:p w:rsidR="008F0B77" w:rsidRPr="00940A93" w:rsidRDefault="008F0B77"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К - коэффициент кратности, который принимается равным: 4,60;</w:t>
      </w:r>
    </w:p>
    <w:p w:rsidR="00940A93" w:rsidRPr="00940A93" w:rsidRDefault="00940A93">
      <w:pPr>
        <w:rPr>
          <w:rFonts w:ascii="Times New Roman" w:eastAsia="Times New Roman" w:hAnsi="Times New Roman" w:cs="Times New Roman"/>
          <w:b/>
          <w:sz w:val="24"/>
          <w:szCs w:val="24"/>
        </w:rPr>
      </w:pPr>
      <w:r w:rsidRPr="00940A93">
        <w:rPr>
          <w:rFonts w:ascii="Times New Roman" w:hAnsi="Times New Roman" w:cs="Times New Roman"/>
          <w:b/>
          <w:sz w:val="24"/>
          <w:szCs w:val="24"/>
        </w:rPr>
        <w:br w:type="page"/>
      </w:r>
    </w:p>
    <w:p w:rsidR="008F0B77" w:rsidRPr="00940A93" w:rsidRDefault="008F0B77" w:rsidP="00EB5B26">
      <w:pPr>
        <w:pStyle w:val="ConsPlusNormal"/>
        <w:widowControl/>
        <w:ind w:firstLine="540"/>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2161"/>
        <w:gridCol w:w="2263"/>
      </w:tblGrid>
      <w:tr w:rsidR="00940A93" w:rsidRPr="00940A93" w:rsidTr="00940A93">
        <w:tc>
          <w:tcPr>
            <w:tcW w:w="2689" w:type="pct"/>
            <w:tcBorders>
              <w:top w:val="single" w:sz="4" w:space="0" w:color="auto"/>
              <w:left w:val="single" w:sz="4" w:space="0" w:color="auto"/>
              <w:bottom w:val="single" w:sz="4" w:space="0" w:color="auto"/>
              <w:right w:val="single" w:sz="4" w:space="0" w:color="auto"/>
            </w:tcBorders>
            <w:hideMark/>
          </w:tcPr>
          <w:p w:rsidR="00EB5B26" w:rsidRPr="00940A93" w:rsidRDefault="00EB5B26">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 xml:space="preserve">Наименование должности         </w:t>
            </w:r>
            <w:r w:rsidRPr="00940A93">
              <w:rPr>
                <w:rFonts w:ascii="Times New Roman" w:hAnsi="Times New Roman" w:cs="Times New Roman"/>
                <w:sz w:val="24"/>
                <w:szCs w:val="24"/>
              </w:rPr>
              <w:br/>
            </w:r>
          </w:p>
        </w:tc>
        <w:tc>
          <w:tcPr>
            <w:tcW w:w="1129" w:type="pct"/>
            <w:tcBorders>
              <w:top w:val="single" w:sz="4" w:space="0" w:color="auto"/>
              <w:left w:val="single" w:sz="4" w:space="0" w:color="auto"/>
              <w:bottom w:val="single" w:sz="4" w:space="0" w:color="auto"/>
              <w:right w:val="single" w:sz="4" w:space="0" w:color="auto"/>
            </w:tcBorders>
            <w:hideMark/>
          </w:tcPr>
          <w:p w:rsidR="00EB5B26" w:rsidRPr="00940A93" w:rsidRDefault="00EB5B26">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Коэффициент</w:t>
            </w:r>
            <w:r w:rsidRPr="00940A93">
              <w:rPr>
                <w:rFonts w:ascii="Times New Roman" w:hAnsi="Times New Roman" w:cs="Times New Roman"/>
                <w:sz w:val="24"/>
                <w:szCs w:val="24"/>
              </w:rPr>
              <w:br/>
              <w:t>кратности</w:t>
            </w:r>
          </w:p>
        </w:tc>
        <w:tc>
          <w:tcPr>
            <w:tcW w:w="1182" w:type="pct"/>
            <w:tcBorders>
              <w:top w:val="single" w:sz="4" w:space="0" w:color="auto"/>
              <w:left w:val="single" w:sz="4" w:space="0" w:color="auto"/>
              <w:bottom w:val="single" w:sz="4" w:space="0" w:color="auto"/>
              <w:right w:val="single" w:sz="4" w:space="0" w:color="auto"/>
            </w:tcBorders>
            <w:hideMark/>
          </w:tcPr>
          <w:p w:rsidR="00EB5B26" w:rsidRPr="00940A93" w:rsidRDefault="00EB5B26">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Должностной оклад</w:t>
            </w:r>
          </w:p>
        </w:tc>
      </w:tr>
      <w:tr w:rsidR="00940A93" w:rsidRPr="00940A93" w:rsidTr="00940A93">
        <w:tc>
          <w:tcPr>
            <w:tcW w:w="2689" w:type="pct"/>
            <w:tcBorders>
              <w:top w:val="single" w:sz="4" w:space="0" w:color="auto"/>
              <w:left w:val="single" w:sz="4" w:space="0" w:color="auto"/>
              <w:bottom w:val="single" w:sz="4" w:space="0" w:color="auto"/>
              <w:right w:val="single" w:sz="4" w:space="0" w:color="auto"/>
            </w:tcBorders>
            <w:hideMark/>
          </w:tcPr>
          <w:p w:rsidR="00EB5B26" w:rsidRPr="00940A93" w:rsidRDefault="00EB5B26">
            <w:pPr>
              <w:pStyle w:val="ConsPlusNormal"/>
              <w:widowControl/>
              <w:ind w:firstLine="0"/>
              <w:rPr>
                <w:rFonts w:ascii="Times New Roman" w:hAnsi="Times New Roman" w:cs="Times New Roman"/>
                <w:sz w:val="24"/>
                <w:szCs w:val="24"/>
              </w:rPr>
            </w:pPr>
            <w:r w:rsidRPr="00940A93">
              <w:rPr>
                <w:rFonts w:ascii="Times New Roman" w:hAnsi="Times New Roman" w:cs="Times New Roman"/>
                <w:sz w:val="24"/>
                <w:szCs w:val="24"/>
              </w:rPr>
              <w:t>Глава</w:t>
            </w:r>
          </w:p>
        </w:tc>
        <w:tc>
          <w:tcPr>
            <w:tcW w:w="1129" w:type="pct"/>
            <w:tcBorders>
              <w:top w:val="single" w:sz="4" w:space="0" w:color="auto"/>
              <w:left w:val="single" w:sz="4" w:space="0" w:color="auto"/>
              <w:bottom w:val="single" w:sz="4" w:space="0" w:color="auto"/>
              <w:right w:val="single" w:sz="4" w:space="0" w:color="auto"/>
            </w:tcBorders>
            <w:hideMark/>
          </w:tcPr>
          <w:p w:rsidR="00EB5B26" w:rsidRPr="00940A93" w:rsidRDefault="00EB5B26">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4,60</w:t>
            </w:r>
          </w:p>
        </w:tc>
        <w:tc>
          <w:tcPr>
            <w:tcW w:w="1182" w:type="pct"/>
            <w:tcBorders>
              <w:top w:val="single" w:sz="4" w:space="0" w:color="auto"/>
              <w:left w:val="single" w:sz="4" w:space="0" w:color="auto"/>
              <w:bottom w:val="single" w:sz="4" w:space="0" w:color="auto"/>
              <w:right w:val="single" w:sz="4" w:space="0" w:color="auto"/>
            </w:tcBorders>
            <w:hideMark/>
          </w:tcPr>
          <w:p w:rsidR="00EB5B26" w:rsidRPr="00940A93" w:rsidRDefault="00BB7948">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12361</w:t>
            </w:r>
          </w:p>
        </w:tc>
      </w:tr>
    </w:tbl>
    <w:p w:rsidR="00BB7948" w:rsidRPr="00940A93" w:rsidRDefault="00BB7948" w:rsidP="00EB5B26">
      <w:pPr>
        <w:pStyle w:val="ConsPlusNormal"/>
        <w:widowControl/>
        <w:ind w:firstLine="0"/>
        <w:jc w:val="both"/>
        <w:rPr>
          <w:rFonts w:ascii="Times New Roman" w:hAnsi="Times New Roman" w:cs="Times New Roman"/>
          <w:sz w:val="24"/>
          <w:szCs w:val="24"/>
        </w:rPr>
      </w:pPr>
    </w:p>
    <w:p w:rsidR="0021628F" w:rsidRPr="00940A93" w:rsidRDefault="0021628F"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ЕДП - норматив ежемесячного денежного поощрения, от величины месячного денежного содержания (вознагр</w:t>
      </w:r>
      <w:r w:rsidR="00846039" w:rsidRPr="00940A93">
        <w:rPr>
          <w:rFonts w:ascii="Times New Roman" w:hAnsi="Times New Roman" w:cs="Times New Roman"/>
          <w:sz w:val="24"/>
          <w:szCs w:val="24"/>
        </w:rPr>
        <w:t xml:space="preserve">аждения) устанавливается равным </w:t>
      </w:r>
      <w:r w:rsidRPr="00940A93">
        <w:rPr>
          <w:rFonts w:ascii="Times New Roman" w:hAnsi="Times New Roman" w:cs="Times New Roman"/>
          <w:sz w:val="24"/>
          <w:szCs w:val="24"/>
        </w:rPr>
        <w:t>3,40;</w:t>
      </w:r>
    </w:p>
    <w:p w:rsidR="00846039" w:rsidRPr="00940A93" w:rsidRDefault="00484520"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ЕДВ - норматив единовременной выплаты при предоставлении ежегодного оплачиваемого отпуска, который устанавливается равным 2 ДВ;</w:t>
      </w:r>
    </w:p>
    <w:p w:rsidR="00484520" w:rsidRPr="00940A93" w:rsidRDefault="00484520"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РК - районный коэффициент.</w:t>
      </w:r>
    </w:p>
    <w:p w:rsidR="00484520" w:rsidRPr="00940A93" w:rsidRDefault="00484520" w:rsidP="00940A93">
      <w:pPr>
        <w:pStyle w:val="2"/>
        <w:spacing w:before="0" w:beforeAutospacing="0" w:after="0" w:afterAutospacing="0"/>
        <w:ind w:firstLine="709"/>
        <w:rPr>
          <w:szCs w:val="20"/>
        </w:rPr>
      </w:pPr>
    </w:p>
    <w:p w:rsidR="00EB5B26" w:rsidRPr="00940A93" w:rsidRDefault="00846039" w:rsidP="00940A93">
      <w:pPr>
        <w:pStyle w:val="2"/>
        <w:spacing w:before="0" w:beforeAutospacing="0" w:after="0" w:afterAutospacing="0"/>
        <w:ind w:firstLine="709"/>
        <w:rPr>
          <w:szCs w:val="20"/>
        </w:rPr>
      </w:pPr>
      <w:r w:rsidRPr="00940A93">
        <w:rPr>
          <w:szCs w:val="20"/>
        </w:rPr>
        <w:t>2.2</w:t>
      </w:r>
      <w:r w:rsidR="00EB5B26" w:rsidRPr="00940A93">
        <w:rPr>
          <w:szCs w:val="20"/>
        </w:rPr>
        <w:t xml:space="preserve">. По результатам работы за год за достижение плановых показателей  по доходам бюджета, исполнение плана (программы) социально-экономического развития муниципального образования выборным должностным лицам  может быть выплачена премия в пределах годового фонда оплаты их труда (в случае наличия экономии средств по фонду). </w:t>
      </w:r>
    </w:p>
    <w:p w:rsidR="00EB5B26" w:rsidRPr="00940A93" w:rsidRDefault="00846039" w:rsidP="00940A93">
      <w:pPr>
        <w:pStyle w:val="ConsPlusNormal"/>
        <w:widowControl/>
        <w:ind w:firstLine="709"/>
        <w:jc w:val="both"/>
        <w:rPr>
          <w:rFonts w:ascii="Times New Roman" w:hAnsi="Times New Roman" w:cs="Times New Roman"/>
          <w:sz w:val="24"/>
          <w:szCs w:val="24"/>
        </w:rPr>
      </w:pPr>
      <w:r w:rsidRPr="00940A93">
        <w:rPr>
          <w:rFonts w:ascii="Times New Roman" w:hAnsi="Times New Roman" w:cs="Times New Roman"/>
          <w:sz w:val="24"/>
          <w:szCs w:val="24"/>
        </w:rPr>
        <w:t>2.3</w:t>
      </w:r>
      <w:r w:rsidR="00EB5B26" w:rsidRPr="00940A93">
        <w:rPr>
          <w:rFonts w:ascii="Times New Roman" w:hAnsi="Times New Roman" w:cs="Times New Roman"/>
          <w:sz w:val="24"/>
          <w:szCs w:val="24"/>
        </w:rPr>
        <w:t>. На денежное вознаграждение и иные выплаты начисляется районный коэффициент.</w:t>
      </w:r>
    </w:p>
    <w:p w:rsidR="00EB5B26" w:rsidRPr="00940A93" w:rsidRDefault="00EB5B26" w:rsidP="00940A93">
      <w:pPr>
        <w:pStyle w:val="ConsPlusNormal"/>
        <w:widowControl/>
        <w:ind w:firstLine="709"/>
        <w:jc w:val="both"/>
        <w:rPr>
          <w:rFonts w:ascii="Times New Roman" w:hAnsi="Times New Roman" w:cs="Times New Roman"/>
          <w:sz w:val="24"/>
          <w:szCs w:val="24"/>
        </w:rPr>
      </w:pPr>
    </w:p>
    <w:p w:rsidR="00EB5B26" w:rsidRPr="00940A93" w:rsidRDefault="00EB5B26" w:rsidP="00940A93">
      <w:pPr>
        <w:pStyle w:val="ConsPlusNormal"/>
        <w:widowControl/>
        <w:ind w:firstLine="0"/>
        <w:jc w:val="center"/>
        <w:rPr>
          <w:rFonts w:ascii="Times New Roman" w:hAnsi="Times New Roman" w:cs="Times New Roman"/>
          <w:b/>
          <w:sz w:val="24"/>
          <w:szCs w:val="24"/>
        </w:rPr>
      </w:pPr>
      <w:r w:rsidRPr="00940A93">
        <w:rPr>
          <w:rFonts w:ascii="Times New Roman" w:hAnsi="Times New Roman" w:cs="Times New Roman"/>
          <w:b/>
          <w:iCs/>
          <w:sz w:val="24"/>
          <w:szCs w:val="24"/>
        </w:rPr>
        <w:t xml:space="preserve">Статья 3. Оплата труда </w:t>
      </w:r>
      <w:r w:rsidRPr="00940A93">
        <w:rPr>
          <w:rFonts w:ascii="Times New Roman" w:hAnsi="Times New Roman" w:cs="Times New Roman"/>
          <w:b/>
          <w:sz w:val="24"/>
          <w:szCs w:val="24"/>
        </w:rPr>
        <w:t>муниципальных служащих</w:t>
      </w:r>
    </w:p>
    <w:p w:rsidR="00EB5B26" w:rsidRPr="00940A93" w:rsidRDefault="00EB5B26" w:rsidP="00EB5B26">
      <w:pPr>
        <w:pStyle w:val="ConsPlusNormal"/>
        <w:widowControl/>
        <w:ind w:firstLine="540"/>
        <w:jc w:val="both"/>
        <w:rPr>
          <w:rFonts w:ascii="Times New Roman" w:hAnsi="Times New Roman" w:cs="Times New Roman"/>
          <w:sz w:val="24"/>
          <w:szCs w:val="24"/>
        </w:rPr>
      </w:pPr>
    </w:p>
    <w:p w:rsidR="00484520" w:rsidRPr="00940A93" w:rsidRDefault="00846039"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3.</w:t>
      </w:r>
      <w:r w:rsidR="00484520" w:rsidRPr="00940A93">
        <w:rPr>
          <w:rFonts w:ascii="Times New Roman" w:hAnsi="Times New Roman" w:cs="Times New Roman"/>
          <w:sz w:val="24"/>
          <w:szCs w:val="24"/>
        </w:rPr>
        <w:t xml:space="preserve"> Расходы на оплату труда муниципальных служащих рассчитываются с учетом начисления страховых взносов в соответствии с установленными законодательством Российской Федерации тарифами.</w:t>
      </w:r>
    </w:p>
    <w:p w:rsidR="00484520" w:rsidRPr="00940A93" w:rsidRDefault="00484520"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Годовой фонд оплаты труда муниципальных служащих в расчете на штатную единицу (ФОТмс) рассчитывается по следующей формуле:</w:t>
      </w:r>
    </w:p>
    <w:p w:rsidR="00484520" w:rsidRPr="00940A93" w:rsidRDefault="00484520" w:rsidP="00940A93">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484520" w:rsidRPr="00940A93" w:rsidRDefault="00484520" w:rsidP="00940A93">
      <w:pPr>
        <w:autoSpaceDE w:val="0"/>
        <w:autoSpaceDN w:val="0"/>
        <w:adjustRightInd w:val="0"/>
        <w:spacing w:after="0" w:line="240" w:lineRule="auto"/>
        <w:ind w:firstLine="709"/>
        <w:jc w:val="center"/>
        <w:rPr>
          <w:rFonts w:ascii="Times New Roman" w:hAnsi="Times New Roman" w:cs="Times New Roman"/>
          <w:sz w:val="24"/>
          <w:szCs w:val="24"/>
        </w:rPr>
      </w:pPr>
      <w:r w:rsidRPr="00940A93">
        <w:rPr>
          <w:rFonts w:ascii="Times New Roman" w:hAnsi="Times New Roman" w:cs="Times New Roman"/>
          <w:sz w:val="24"/>
          <w:szCs w:val="24"/>
        </w:rPr>
        <w:t>ФОТмс = (ДО + НКЧ + НОУ + НВЛ + ЕДП + НГТ) x</w:t>
      </w:r>
    </w:p>
    <w:p w:rsidR="00484520" w:rsidRPr="00940A93" w:rsidRDefault="00484520" w:rsidP="00940A93">
      <w:pPr>
        <w:autoSpaceDE w:val="0"/>
        <w:autoSpaceDN w:val="0"/>
        <w:adjustRightInd w:val="0"/>
        <w:spacing w:after="0" w:line="240" w:lineRule="auto"/>
        <w:ind w:firstLine="709"/>
        <w:jc w:val="center"/>
        <w:rPr>
          <w:rFonts w:ascii="Times New Roman" w:hAnsi="Times New Roman" w:cs="Times New Roman"/>
          <w:sz w:val="24"/>
          <w:szCs w:val="24"/>
        </w:rPr>
      </w:pPr>
      <w:r w:rsidRPr="00940A93">
        <w:rPr>
          <w:rFonts w:ascii="Times New Roman" w:hAnsi="Times New Roman" w:cs="Times New Roman"/>
          <w:sz w:val="24"/>
          <w:szCs w:val="24"/>
        </w:rPr>
        <w:t>x 12 x РК + (ЕДВ + МП + П) x РК,</w:t>
      </w:r>
    </w:p>
    <w:p w:rsidR="00484520" w:rsidRPr="00940A93" w:rsidRDefault="00484520" w:rsidP="00940A93">
      <w:pPr>
        <w:autoSpaceDE w:val="0"/>
        <w:autoSpaceDN w:val="0"/>
        <w:adjustRightInd w:val="0"/>
        <w:spacing w:after="0" w:line="240" w:lineRule="auto"/>
        <w:ind w:firstLine="709"/>
        <w:jc w:val="both"/>
        <w:rPr>
          <w:rFonts w:ascii="Times New Roman" w:hAnsi="Times New Roman" w:cs="Times New Roman"/>
          <w:sz w:val="24"/>
          <w:szCs w:val="24"/>
        </w:rPr>
      </w:pPr>
    </w:p>
    <w:p w:rsidR="00484520" w:rsidRPr="00940A93" w:rsidRDefault="00484520"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где:</w:t>
      </w:r>
    </w:p>
    <w:p w:rsidR="00484520" w:rsidRPr="00940A93" w:rsidRDefault="00484520"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ДО - норматив месячного должностного оклада.</w:t>
      </w:r>
    </w:p>
    <w:p w:rsidR="00484520" w:rsidRPr="00940A93" w:rsidRDefault="00484520"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Расчет норматива размера месячного должностного оклада муниципального служащего производится по формуле:</w:t>
      </w:r>
    </w:p>
    <w:p w:rsidR="00484520" w:rsidRPr="00940A93" w:rsidRDefault="00484520" w:rsidP="00940A93">
      <w:pPr>
        <w:autoSpaceDE w:val="0"/>
        <w:autoSpaceDN w:val="0"/>
        <w:adjustRightInd w:val="0"/>
        <w:spacing w:after="0" w:line="240" w:lineRule="auto"/>
        <w:ind w:firstLine="709"/>
        <w:jc w:val="both"/>
        <w:rPr>
          <w:rFonts w:ascii="Times New Roman" w:hAnsi="Times New Roman" w:cs="Times New Roman"/>
          <w:sz w:val="24"/>
          <w:szCs w:val="24"/>
        </w:rPr>
      </w:pPr>
    </w:p>
    <w:p w:rsidR="00484520" w:rsidRPr="00940A93" w:rsidRDefault="00484520" w:rsidP="00940A93">
      <w:pPr>
        <w:autoSpaceDE w:val="0"/>
        <w:autoSpaceDN w:val="0"/>
        <w:adjustRightInd w:val="0"/>
        <w:spacing w:after="0" w:line="240" w:lineRule="auto"/>
        <w:ind w:firstLine="709"/>
        <w:jc w:val="center"/>
        <w:rPr>
          <w:rFonts w:ascii="Times New Roman" w:hAnsi="Times New Roman" w:cs="Times New Roman"/>
          <w:sz w:val="24"/>
          <w:szCs w:val="24"/>
        </w:rPr>
      </w:pPr>
      <w:r w:rsidRPr="00940A93">
        <w:rPr>
          <w:rFonts w:ascii="Times New Roman" w:hAnsi="Times New Roman" w:cs="Times New Roman"/>
          <w:sz w:val="24"/>
          <w:szCs w:val="24"/>
        </w:rPr>
        <w:t>ДО = БДО x К, где:</w:t>
      </w:r>
    </w:p>
    <w:p w:rsidR="00484520" w:rsidRPr="00940A93" w:rsidRDefault="00484520" w:rsidP="00940A93">
      <w:pPr>
        <w:autoSpaceDE w:val="0"/>
        <w:autoSpaceDN w:val="0"/>
        <w:adjustRightInd w:val="0"/>
        <w:spacing w:after="0" w:line="240" w:lineRule="auto"/>
        <w:ind w:firstLine="709"/>
        <w:jc w:val="both"/>
        <w:rPr>
          <w:rFonts w:ascii="Times New Roman" w:hAnsi="Times New Roman" w:cs="Times New Roman"/>
          <w:sz w:val="24"/>
          <w:szCs w:val="24"/>
        </w:rPr>
      </w:pPr>
    </w:p>
    <w:p w:rsidR="00484520" w:rsidRPr="00940A93" w:rsidRDefault="00484520"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БДО - базовый должностной оклад, равный 2687 рублям (размер должностного оклада по должности государственной гражданской службы Новосибирской области "специалист");</w:t>
      </w:r>
    </w:p>
    <w:p w:rsidR="00484520" w:rsidRPr="00940A93" w:rsidRDefault="00484520"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К - коэффициент кратности, который принимается равным:</w:t>
      </w:r>
    </w:p>
    <w:p w:rsidR="00EB5B26" w:rsidRPr="00940A93" w:rsidRDefault="00EB5B26" w:rsidP="00846039">
      <w:pPr>
        <w:pStyle w:val="ConsPlusNormal"/>
        <w:widowControl/>
        <w:ind w:firstLine="0"/>
        <w:jc w:val="both"/>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5178"/>
        <w:gridCol w:w="2245"/>
        <w:gridCol w:w="2072"/>
      </w:tblGrid>
      <w:tr w:rsidR="00940A93" w:rsidRPr="00940A93" w:rsidTr="00EB5B26">
        <w:trPr>
          <w:trHeight w:val="360"/>
        </w:trPr>
        <w:tc>
          <w:tcPr>
            <w:tcW w:w="2727" w:type="pct"/>
            <w:tcBorders>
              <w:top w:val="single" w:sz="6" w:space="0" w:color="auto"/>
              <w:left w:val="single" w:sz="6" w:space="0" w:color="auto"/>
              <w:bottom w:val="single" w:sz="6" w:space="0" w:color="auto"/>
              <w:right w:val="single" w:sz="6" w:space="0" w:color="auto"/>
            </w:tcBorders>
            <w:hideMark/>
          </w:tcPr>
          <w:p w:rsidR="00EB5B26" w:rsidRPr="00940A93" w:rsidRDefault="00EB5B26">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 xml:space="preserve">Наименование должности         </w:t>
            </w:r>
            <w:r w:rsidRPr="00940A93">
              <w:rPr>
                <w:rFonts w:ascii="Times New Roman" w:hAnsi="Times New Roman" w:cs="Times New Roman"/>
                <w:sz w:val="24"/>
                <w:szCs w:val="24"/>
              </w:rPr>
              <w:br/>
              <w:t>муниципальной службы</w:t>
            </w:r>
          </w:p>
        </w:tc>
        <w:tc>
          <w:tcPr>
            <w:tcW w:w="1182" w:type="pct"/>
            <w:tcBorders>
              <w:top w:val="single" w:sz="6" w:space="0" w:color="auto"/>
              <w:left w:val="single" w:sz="6" w:space="0" w:color="auto"/>
              <w:bottom w:val="single" w:sz="6" w:space="0" w:color="auto"/>
              <w:right w:val="single" w:sz="6" w:space="0" w:color="auto"/>
            </w:tcBorders>
            <w:hideMark/>
          </w:tcPr>
          <w:p w:rsidR="00EB5B26" w:rsidRPr="00940A93" w:rsidRDefault="00EB5B26">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Коэффициент</w:t>
            </w:r>
            <w:r w:rsidRPr="00940A93">
              <w:rPr>
                <w:rFonts w:ascii="Times New Roman" w:hAnsi="Times New Roman" w:cs="Times New Roman"/>
                <w:sz w:val="24"/>
                <w:szCs w:val="24"/>
              </w:rPr>
              <w:br/>
              <w:t>кратности</w:t>
            </w:r>
          </w:p>
        </w:tc>
        <w:tc>
          <w:tcPr>
            <w:tcW w:w="1091" w:type="pct"/>
            <w:tcBorders>
              <w:top w:val="single" w:sz="6" w:space="0" w:color="auto"/>
              <w:left w:val="single" w:sz="6" w:space="0" w:color="auto"/>
              <w:bottom w:val="single" w:sz="6" w:space="0" w:color="auto"/>
              <w:right w:val="single" w:sz="6" w:space="0" w:color="auto"/>
            </w:tcBorders>
            <w:hideMark/>
          </w:tcPr>
          <w:p w:rsidR="00EB5B26" w:rsidRPr="00940A93" w:rsidRDefault="00EB5B26">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Должностной оклад</w:t>
            </w:r>
          </w:p>
        </w:tc>
      </w:tr>
      <w:tr w:rsidR="00940A93" w:rsidRPr="00940A93" w:rsidTr="00EB5B26">
        <w:trPr>
          <w:trHeight w:val="240"/>
        </w:trPr>
        <w:tc>
          <w:tcPr>
            <w:tcW w:w="2727" w:type="pct"/>
            <w:tcBorders>
              <w:top w:val="single" w:sz="6" w:space="0" w:color="auto"/>
              <w:left w:val="single" w:sz="6" w:space="0" w:color="auto"/>
              <w:bottom w:val="single" w:sz="6" w:space="0" w:color="auto"/>
              <w:right w:val="single" w:sz="6" w:space="0" w:color="auto"/>
            </w:tcBorders>
            <w:hideMark/>
          </w:tcPr>
          <w:p w:rsidR="00EB5B26" w:rsidRPr="00940A93" w:rsidRDefault="00EB5B26">
            <w:pPr>
              <w:pStyle w:val="ConsPlusNormal"/>
              <w:widowControl/>
              <w:ind w:firstLine="0"/>
              <w:rPr>
                <w:rFonts w:ascii="Times New Roman" w:hAnsi="Times New Roman" w:cs="Times New Roman"/>
                <w:sz w:val="24"/>
                <w:szCs w:val="24"/>
              </w:rPr>
            </w:pPr>
            <w:r w:rsidRPr="00940A93">
              <w:rPr>
                <w:rFonts w:ascii="Times New Roman" w:hAnsi="Times New Roman" w:cs="Times New Roman"/>
                <w:sz w:val="24"/>
                <w:szCs w:val="24"/>
              </w:rPr>
              <w:t xml:space="preserve">Заместитель главы администрации        </w:t>
            </w:r>
          </w:p>
        </w:tc>
        <w:tc>
          <w:tcPr>
            <w:tcW w:w="1182" w:type="pct"/>
            <w:tcBorders>
              <w:top w:val="single" w:sz="6" w:space="0" w:color="auto"/>
              <w:left w:val="single" w:sz="6" w:space="0" w:color="auto"/>
              <w:bottom w:val="single" w:sz="6" w:space="0" w:color="auto"/>
              <w:right w:val="single" w:sz="6" w:space="0" w:color="auto"/>
            </w:tcBorders>
            <w:hideMark/>
          </w:tcPr>
          <w:p w:rsidR="00EB5B26" w:rsidRPr="00940A93" w:rsidRDefault="00EB5B26">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1,68</w:t>
            </w:r>
          </w:p>
        </w:tc>
        <w:tc>
          <w:tcPr>
            <w:tcW w:w="1091" w:type="pct"/>
            <w:tcBorders>
              <w:top w:val="single" w:sz="6" w:space="0" w:color="auto"/>
              <w:left w:val="single" w:sz="6" w:space="0" w:color="auto"/>
              <w:bottom w:val="single" w:sz="6" w:space="0" w:color="auto"/>
              <w:right w:val="single" w:sz="6" w:space="0" w:color="auto"/>
            </w:tcBorders>
            <w:hideMark/>
          </w:tcPr>
          <w:p w:rsidR="00EB5B26" w:rsidRPr="00940A93" w:rsidRDefault="00EB5B26">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4</w:t>
            </w:r>
            <w:r w:rsidR="000B1718" w:rsidRPr="00940A93">
              <w:rPr>
                <w:rFonts w:ascii="Times New Roman" w:hAnsi="Times New Roman" w:cs="Times New Roman"/>
                <w:sz w:val="24"/>
                <w:szCs w:val="24"/>
              </w:rPr>
              <w:t>515</w:t>
            </w:r>
          </w:p>
        </w:tc>
      </w:tr>
      <w:tr w:rsidR="00940A93" w:rsidRPr="00940A93" w:rsidTr="00EB5B26">
        <w:trPr>
          <w:trHeight w:val="240"/>
        </w:trPr>
        <w:tc>
          <w:tcPr>
            <w:tcW w:w="2727" w:type="pct"/>
            <w:tcBorders>
              <w:top w:val="single" w:sz="6" w:space="0" w:color="auto"/>
              <w:left w:val="single" w:sz="6" w:space="0" w:color="auto"/>
              <w:bottom w:val="single" w:sz="6" w:space="0" w:color="auto"/>
              <w:right w:val="single" w:sz="6" w:space="0" w:color="auto"/>
            </w:tcBorders>
            <w:hideMark/>
          </w:tcPr>
          <w:p w:rsidR="00EB5B26" w:rsidRPr="00940A93" w:rsidRDefault="00EB5B26">
            <w:pPr>
              <w:pStyle w:val="ConsPlusNormal"/>
              <w:widowControl/>
              <w:ind w:firstLine="0"/>
              <w:rPr>
                <w:rFonts w:ascii="Times New Roman" w:hAnsi="Times New Roman" w:cs="Times New Roman"/>
                <w:sz w:val="24"/>
                <w:szCs w:val="24"/>
              </w:rPr>
            </w:pPr>
            <w:r w:rsidRPr="00940A93">
              <w:rPr>
                <w:rFonts w:ascii="Times New Roman" w:hAnsi="Times New Roman" w:cs="Times New Roman"/>
                <w:sz w:val="24"/>
                <w:szCs w:val="24"/>
              </w:rPr>
              <w:t xml:space="preserve">Ведущий специалист                     </w:t>
            </w:r>
          </w:p>
        </w:tc>
        <w:tc>
          <w:tcPr>
            <w:tcW w:w="1182" w:type="pct"/>
            <w:tcBorders>
              <w:top w:val="single" w:sz="6" w:space="0" w:color="auto"/>
              <w:left w:val="single" w:sz="6" w:space="0" w:color="auto"/>
              <w:bottom w:val="single" w:sz="6" w:space="0" w:color="auto"/>
              <w:right w:val="single" w:sz="6" w:space="0" w:color="auto"/>
            </w:tcBorders>
            <w:hideMark/>
          </w:tcPr>
          <w:p w:rsidR="00EB5B26" w:rsidRPr="00940A93" w:rsidRDefault="00EB5B26">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1,33</w:t>
            </w:r>
          </w:p>
        </w:tc>
        <w:tc>
          <w:tcPr>
            <w:tcW w:w="1091" w:type="pct"/>
            <w:tcBorders>
              <w:top w:val="single" w:sz="6" w:space="0" w:color="auto"/>
              <w:left w:val="single" w:sz="6" w:space="0" w:color="auto"/>
              <w:bottom w:val="single" w:sz="6" w:space="0" w:color="auto"/>
              <w:right w:val="single" w:sz="6" w:space="0" w:color="auto"/>
            </w:tcBorders>
            <w:hideMark/>
          </w:tcPr>
          <w:p w:rsidR="00EB5B26" w:rsidRPr="00940A93" w:rsidRDefault="00EB5B26">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3</w:t>
            </w:r>
            <w:r w:rsidR="000B1718" w:rsidRPr="00940A93">
              <w:rPr>
                <w:rFonts w:ascii="Times New Roman" w:hAnsi="Times New Roman" w:cs="Times New Roman"/>
                <w:sz w:val="24"/>
                <w:szCs w:val="24"/>
              </w:rPr>
              <w:t>577</w:t>
            </w:r>
          </w:p>
        </w:tc>
      </w:tr>
      <w:tr w:rsidR="00940A93" w:rsidRPr="00940A93" w:rsidTr="00EB5B26">
        <w:trPr>
          <w:trHeight w:val="240"/>
        </w:trPr>
        <w:tc>
          <w:tcPr>
            <w:tcW w:w="2727" w:type="pct"/>
            <w:tcBorders>
              <w:top w:val="single" w:sz="6" w:space="0" w:color="auto"/>
              <w:left w:val="single" w:sz="6" w:space="0" w:color="auto"/>
              <w:bottom w:val="single" w:sz="6" w:space="0" w:color="auto"/>
              <w:right w:val="single" w:sz="6" w:space="0" w:color="auto"/>
            </w:tcBorders>
            <w:hideMark/>
          </w:tcPr>
          <w:p w:rsidR="00EB5B26" w:rsidRPr="00940A93" w:rsidRDefault="00EB5B26">
            <w:pPr>
              <w:pStyle w:val="ConsPlusNormal"/>
              <w:widowControl/>
              <w:ind w:firstLine="0"/>
              <w:rPr>
                <w:rFonts w:ascii="Times New Roman" w:hAnsi="Times New Roman" w:cs="Times New Roman"/>
                <w:sz w:val="24"/>
                <w:szCs w:val="24"/>
              </w:rPr>
            </w:pPr>
            <w:r w:rsidRPr="00940A93">
              <w:rPr>
                <w:rFonts w:ascii="Times New Roman" w:hAnsi="Times New Roman" w:cs="Times New Roman"/>
                <w:sz w:val="24"/>
                <w:szCs w:val="24"/>
              </w:rPr>
              <w:t xml:space="preserve">Специалист 1-го разряда                </w:t>
            </w:r>
          </w:p>
        </w:tc>
        <w:tc>
          <w:tcPr>
            <w:tcW w:w="1182" w:type="pct"/>
            <w:tcBorders>
              <w:top w:val="single" w:sz="6" w:space="0" w:color="auto"/>
              <w:left w:val="single" w:sz="6" w:space="0" w:color="auto"/>
              <w:bottom w:val="single" w:sz="6" w:space="0" w:color="auto"/>
              <w:right w:val="single" w:sz="6" w:space="0" w:color="auto"/>
            </w:tcBorders>
            <w:hideMark/>
          </w:tcPr>
          <w:p w:rsidR="00EB5B26" w:rsidRPr="00940A93" w:rsidRDefault="00EB5B26">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1,26</w:t>
            </w:r>
          </w:p>
        </w:tc>
        <w:tc>
          <w:tcPr>
            <w:tcW w:w="1091" w:type="pct"/>
            <w:tcBorders>
              <w:top w:val="single" w:sz="6" w:space="0" w:color="auto"/>
              <w:left w:val="single" w:sz="6" w:space="0" w:color="auto"/>
              <w:bottom w:val="single" w:sz="6" w:space="0" w:color="auto"/>
              <w:right w:val="single" w:sz="6" w:space="0" w:color="auto"/>
            </w:tcBorders>
            <w:hideMark/>
          </w:tcPr>
          <w:p w:rsidR="00EB5B26" w:rsidRPr="00940A93" w:rsidRDefault="00EB5B26">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3</w:t>
            </w:r>
            <w:r w:rsidR="000B1718" w:rsidRPr="00940A93">
              <w:rPr>
                <w:rFonts w:ascii="Times New Roman" w:hAnsi="Times New Roman" w:cs="Times New Roman"/>
                <w:sz w:val="24"/>
                <w:szCs w:val="24"/>
              </w:rPr>
              <w:t>386</w:t>
            </w:r>
          </w:p>
        </w:tc>
      </w:tr>
      <w:tr w:rsidR="00EB5B26" w:rsidRPr="00940A93" w:rsidTr="00EB5B26">
        <w:trPr>
          <w:trHeight w:val="240"/>
        </w:trPr>
        <w:tc>
          <w:tcPr>
            <w:tcW w:w="2727" w:type="pct"/>
            <w:tcBorders>
              <w:top w:val="single" w:sz="6" w:space="0" w:color="auto"/>
              <w:left w:val="single" w:sz="6" w:space="0" w:color="auto"/>
              <w:bottom w:val="single" w:sz="6" w:space="0" w:color="auto"/>
              <w:right w:val="single" w:sz="6" w:space="0" w:color="auto"/>
            </w:tcBorders>
            <w:hideMark/>
          </w:tcPr>
          <w:p w:rsidR="00EB5B26" w:rsidRPr="00940A93" w:rsidRDefault="00EB5B26">
            <w:pPr>
              <w:pStyle w:val="ConsPlusNormal"/>
              <w:widowControl/>
              <w:ind w:firstLine="0"/>
              <w:rPr>
                <w:rFonts w:ascii="Times New Roman" w:hAnsi="Times New Roman" w:cs="Times New Roman"/>
                <w:sz w:val="24"/>
                <w:szCs w:val="24"/>
              </w:rPr>
            </w:pPr>
            <w:r w:rsidRPr="00940A93">
              <w:rPr>
                <w:rFonts w:ascii="Times New Roman" w:hAnsi="Times New Roman" w:cs="Times New Roman"/>
                <w:sz w:val="24"/>
                <w:szCs w:val="24"/>
              </w:rPr>
              <w:t>Специалист 2-го разряда</w:t>
            </w:r>
          </w:p>
        </w:tc>
        <w:tc>
          <w:tcPr>
            <w:tcW w:w="1182" w:type="pct"/>
            <w:tcBorders>
              <w:top w:val="single" w:sz="6" w:space="0" w:color="auto"/>
              <w:left w:val="single" w:sz="6" w:space="0" w:color="auto"/>
              <w:bottom w:val="single" w:sz="6" w:space="0" w:color="auto"/>
              <w:right w:val="single" w:sz="6" w:space="0" w:color="auto"/>
            </w:tcBorders>
            <w:hideMark/>
          </w:tcPr>
          <w:p w:rsidR="00EB5B26" w:rsidRPr="00940A93" w:rsidRDefault="00EB5B26">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1,13</w:t>
            </w:r>
          </w:p>
        </w:tc>
        <w:tc>
          <w:tcPr>
            <w:tcW w:w="1091" w:type="pct"/>
            <w:tcBorders>
              <w:top w:val="single" w:sz="6" w:space="0" w:color="auto"/>
              <w:left w:val="single" w:sz="6" w:space="0" w:color="auto"/>
              <w:bottom w:val="single" w:sz="6" w:space="0" w:color="auto"/>
              <w:right w:val="single" w:sz="6" w:space="0" w:color="auto"/>
            </w:tcBorders>
            <w:hideMark/>
          </w:tcPr>
          <w:p w:rsidR="00EB5B26" w:rsidRPr="00940A93" w:rsidRDefault="000B1718">
            <w:pPr>
              <w:pStyle w:val="ConsPlusNormal"/>
              <w:widowControl/>
              <w:ind w:firstLine="0"/>
              <w:jc w:val="center"/>
              <w:rPr>
                <w:rFonts w:ascii="Times New Roman" w:hAnsi="Times New Roman" w:cs="Times New Roman"/>
                <w:sz w:val="24"/>
                <w:szCs w:val="24"/>
              </w:rPr>
            </w:pPr>
            <w:r w:rsidRPr="00940A93">
              <w:rPr>
                <w:rFonts w:ascii="Times New Roman" w:hAnsi="Times New Roman" w:cs="Times New Roman"/>
                <w:sz w:val="24"/>
                <w:szCs w:val="24"/>
              </w:rPr>
              <w:t>3037</w:t>
            </w:r>
          </w:p>
        </w:tc>
      </w:tr>
    </w:tbl>
    <w:p w:rsidR="00EB5B26" w:rsidRPr="00940A93" w:rsidRDefault="00EB5B26" w:rsidP="00EB5B26">
      <w:pPr>
        <w:pStyle w:val="ConsPlusNormal"/>
        <w:widowControl/>
        <w:ind w:firstLine="540"/>
        <w:jc w:val="both"/>
        <w:rPr>
          <w:rFonts w:ascii="Times New Roman" w:hAnsi="Times New Roman" w:cs="Times New Roman"/>
          <w:sz w:val="24"/>
          <w:szCs w:val="24"/>
        </w:rPr>
      </w:pPr>
    </w:p>
    <w:p w:rsidR="00027E78" w:rsidRPr="00940A93" w:rsidRDefault="00027E78" w:rsidP="00027E78">
      <w:pPr>
        <w:autoSpaceDE w:val="0"/>
        <w:autoSpaceDN w:val="0"/>
        <w:adjustRightInd w:val="0"/>
        <w:spacing w:after="0" w:line="240" w:lineRule="auto"/>
        <w:ind w:firstLine="540"/>
        <w:jc w:val="both"/>
        <w:rPr>
          <w:rFonts w:ascii="Times New Roman" w:hAnsi="Times New Roman" w:cs="Times New Roman"/>
          <w:sz w:val="24"/>
          <w:szCs w:val="24"/>
        </w:rPr>
      </w:pPr>
      <w:r w:rsidRPr="00940A93">
        <w:rPr>
          <w:rFonts w:ascii="Times New Roman" w:hAnsi="Times New Roman" w:cs="Times New Roman"/>
          <w:sz w:val="24"/>
          <w:szCs w:val="24"/>
        </w:rPr>
        <w:t>НКЧ - норматив ежемесячной надбавки к должностному окладу за классный чин муниципальных служащих, который устанавливается равным:</w:t>
      </w:r>
    </w:p>
    <w:p w:rsidR="00027E78" w:rsidRPr="00940A93" w:rsidRDefault="00027E78" w:rsidP="00027E78">
      <w:pPr>
        <w:autoSpaceDE w:val="0"/>
        <w:autoSpaceDN w:val="0"/>
        <w:adjustRightInd w:val="0"/>
        <w:spacing w:after="0" w:line="240" w:lineRule="auto"/>
        <w:ind w:firstLine="540"/>
        <w:jc w:val="both"/>
        <w:outlineLvl w:val="0"/>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6158"/>
        <w:gridCol w:w="3321"/>
      </w:tblGrid>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940A93" w:rsidRPr="00940A93" w:rsidRDefault="00027E78" w:rsidP="00940A93">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lastRenderedPageBreak/>
              <w:t>Наименование классного чина</w:t>
            </w:r>
          </w:p>
          <w:p w:rsidR="00027E78" w:rsidRPr="00940A93" w:rsidRDefault="00027E78" w:rsidP="00940A93">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муниципальных служащих</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Норматив ежемесячной надбавки за классный чин муниципальных служащих (НКЧ) (рублей) &lt;1&gt;</w:t>
            </w:r>
          </w:p>
        </w:tc>
      </w:tr>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Действительный муниципальный советник 1 класса</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1901</w:t>
            </w:r>
          </w:p>
        </w:tc>
      </w:tr>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Действительный муниципальный советник 2 класса</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1806</w:t>
            </w:r>
          </w:p>
        </w:tc>
      </w:tr>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Действительный муниципальный советник 3 класса</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1716</w:t>
            </w:r>
          </w:p>
        </w:tc>
      </w:tr>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Муниципальный советник 1 класса</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1633</w:t>
            </w:r>
          </w:p>
        </w:tc>
      </w:tr>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Муниципальный советник 2 класса</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1549</w:t>
            </w:r>
          </w:p>
        </w:tc>
      </w:tr>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Муниципальный советник 3 класса</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1470</w:t>
            </w:r>
          </w:p>
        </w:tc>
      </w:tr>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Советник муниципальной службы 1 класса</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1397</w:t>
            </w:r>
          </w:p>
        </w:tc>
      </w:tr>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Советник муниципальной службы 2 класса</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1331</w:t>
            </w:r>
          </w:p>
        </w:tc>
      </w:tr>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Советник муниципальной службы 3 класса</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1269</w:t>
            </w:r>
          </w:p>
        </w:tc>
      </w:tr>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Референт муниципальной службы 1 класса</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1209</w:t>
            </w:r>
          </w:p>
        </w:tc>
      </w:tr>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Референт муниципальной службы 2 класса</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1153</w:t>
            </w:r>
          </w:p>
        </w:tc>
      </w:tr>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Референт муниципальной службы 3 класса</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1096</w:t>
            </w:r>
          </w:p>
        </w:tc>
      </w:tr>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Секретарь муниципальной службы 1 класса</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1041</w:t>
            </w:r>
          </w:p>
        </w:tc>
      </w:tr>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Секретарь муниципальной службы 2 класса</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985</w:t>
            </w:r>
          </w:p>
        </w:tc>
      </w:tr>
      <w:tr w:rsidR="00940A93" w:rsidRPr="00940A93" w:rsidTr="00940A93">
        <w:tc>
          <w:tcPr>
            <w:tcW w:w="3248"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Секретарь муниципальной службы 3 класса</w:t>
            </w:r>
          </w:p>
        </w:tc>
        <w:tc>
          <w:tcPr>
            <w:tcW w:w="1752" w:type="pct"/>
            <w:tcBorders>
              <w:top w:val="single" w:sz="4" w:space="0" w:color="auto"/>
              <w:left w:val="single" w:sz="4" w:space="0" w:color="auto"/>
              <w:bottom w:val="single" w:sz="4" w:space="0" w:color="auto"/>
              <w:right w:val="single" w:sz="4" w:space="0" w:color="auto"/>
            </w:tcBorders>
          </w:tcPr>
          <w:p w:rsidR="00027E78" w:rsidRPr="00940A93" w:rsidRDefault="00027E78">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809</w:t>
            </w:r>
          </w:p>
        </w:tc>
      </w:tr>
    </w:tbl>
    <w:p w:rsidR="00027E78" w:rsidRPr="00940A93" w:rsidRDefault="00027E78" w:rsidP="00027E78">
      <w:pPr>
        <w:autoSpaceDE w:val="0"/>
        <w:autoSpaceDN w:val="0"/>
        <w:adjustRightInd w:val="0"/>
        <w:spacing w:after="0" w:line="240" w:lineRule="auto"/>
        <w:ind w:firstLine="540"/>
        <w:jc w:val="both"/>
        <w:rPr>
          <w:rFonts w:ascii="Times New Roman" w:hAnsi="Times New Roman" w:cs="Times New Roman"/>
          <w:sz w:val="24"/>
          <w:szCs w:val="24"/>
        </w:rPr>
      </w:pPr>
    </w:p>
    <w:p w:rsidR="00027E78" w:rsidRPr="00940A93" w:rsidRDefault="00027E78" w:rsidP="00940A93">
      <w:pPr>
        <w:autoSpaceDE w:val="0"/>
        <w:autoSpaceDN w:val="0"/>
        <w:adjustRightInd w:val="0"/>
        <w:spacing w:after="0" w:line="300" w:lineRule="atLeast"/>
        <w:ind w:firstLine="709"/>
        <w:jc w:val="both"/>
        <w:rPr>
          <w:rFonts w:ascii="Times New Roman" w:hAnsi="Times New Roman" w:cs="Times New Roman"/>
          <w:sz w:val="24"/>
          <w:szCs w:val="24"/>
        </w:rPr>
      </w:pPr>
      <w:r w:rsidRPr="00940A93">
        <w:rPr>
          <w:rFonts w:ascii="Times New Roman" w:hAnsi="Times New Roman" w:cs="Times New Roman"/>
          <w:sz w:val="24"/>
          <w:szCs w:val="24"/>
        </w:rPr>
        <w:t>НОУ - норматив ежемесячной надбавки к должностному окладу за особые условия муниципальной службы, который устанавливается равным:</w:t>
      </w:r>
    </w:p>
    <w:p w:rsidR="00027E78" w:rsidRPr="00940A93" w:rsidRDefault="00027E78" w:rsidP="00940A93">
      <w:pPr>
        <w:autoSpaceDE w:val="0"/>
        <w:autoSpaceDN w:val="0"/>
        <w:adjustRightInd w:val="0"/>
        <w:spacing w:after="0" w:line="300" w:lineRule="atLeast"/>
        <w:ind w:firstLine="709"/>
        <w:jc w:val="both"/>
        <w:rPr>
          <w:rFonts w:ascii="Times New Roman" w:hAnsi="Times New Roman" w:cs="Times New Roman"/>
          <w:sz w:val="24"/>
          <w:szCs w:val="24"/>
        </w:rPr>
      </w:pPr>
      <w:r w:rsidRPr="00940A93">
        <w:rPr>
          <w:rFonts w:ascii="Times New Roman" w:hAnsi="Times New Roman" w:cs="Times New Roman"/>
          <w:sz w:val="24"/>
          <w:szCs w:val="24"/>
        </w:rPr>
        <w:t>2 ДО - по высшим должностям муниципальной службы;</w:t>
      </w:r>
    </w:p>
    <w:p w:rsidR="00027E78" w:rsidRPr="00940A93" w:rsidRDefault="00027E78" w:rsidP="00940A93">
      <w:pPr>
        <w:autoSpaceDE w:val="0"/>
        <w:autoSpaceDN w:val="0"/>
        <w:adjustRightInd w:val="0"/>
        <w:spacing w:after="0" w:line="300" w:lineRule="atLeast"/>
        <w:ind w:firstLine="709"/>
        <w:jc w:val="both"/>
        <w:rPr>
          <w:rFonts w:ascii="Times New Roman" w:hAnsi="Times New Roman" w:cs="Times New Roman"/>
          <w:sz w:val="24"/>
          <w:szCs w:val="24"/>
        </w:rPr>
      </w:pPr>
      <w:r w:rsidRPr="00940A93">
        <w:rPr>
          <w:rFonts w:ascii="Times New Roman" w:hAnsi="Times New Roman" w:cs="Times New Roman"/>
          <w:sz w:val="24"/>
          <w:szCs w:val="24"/>
        </w:rPr>
        <w:t>1,5 ДО - по главным должностям муниципальной службы;</w:t>
      </w:r>
    </w:p>
    <w:p w:rsidR="00027E78" w:rsidRPr="00940A93" w:rsidRDefault="00027E78" w:rsidP="00940A93">
      <w:pPr>
        <w:autoSpaceDE w:val="0"/>
        <w:autoSpaceDN w:val="0"/>
        <w:adjustRightInd w:val="0"/>
        <w:spacing w:after="0" w:line="300" w:lineRule="atLeast"/>
        <w:ind w:firstLine="709"/>
        <w:jc w:val="both"/>
        <w:rPr>
          <w:rFonts w:ascii="Times New Roman" w:hAnsi="Times New Roman" w:cs="Times New Roman"/>
          <w:sz w:val="24"/>
          <w:szCs w:val="24"/>
        </w:rPr>
      </w:pPr>
      <w:r w:rsidRPr="00940A93">
        <w:rPr>
          <w:rFonts w:ascii="Times New Roman" w:hAnsi="Times New Roman" w:cs="Times New Roman"/>
          <w:sz w:val="24"/>
          <w:szCs w:val="24"/>
        </w:rPr>
        <w:t>1,2 ДО - по ведущим должностям муниципальной службы;</w:t>
      </w:r>
    </w:p>
    <w:p w:rsidR="00027E78" w:rsidRPr="00940A93" w:rsidRDefault="00027E78" w:rsidP="00940A93">
      <w:pPr>
        <w:autoSpaceDE w:val="0"/>
        <w:autoSpaceDN w:val="0"/>
        <w:adjustRightInd w:val="0"/>
        <w:spacing w:after="0" w:line="300" w:lineRule="atLeast"/>
        <w:ind w:firstLine="709"/>
        <w:jc w:val="both"/>
        <w:rPr>
          <w:rFonts w:ascii="Times New Roman" w:hAnsi="Times New Roman" w:cs="Times New Roman"/>
          <w:sz w:val="24"/>
          <w:szCs w:val="24"/>
        </w:rPr>
      </w:pPr>
      <w:r w:rsidRPr="00940A93">
        <w:rPr>
          <w:rFonts w:ascii="Times New Roman" w:hAnsi="Times New Roman" w:cs="Times New Roman"/>
          <w:sz w:val="24"/>
          <w:szCs w:val="24"/>
        </w:rPr>
        <w:t>0,9 ДО - по старшим должностям муниципальной службы;</w:t>
      </w:r>
    </w:p>
    <w:p w:rsidR="00027E78" w:rsidRPr="00940A93" w:rsidRDefault="00027E78" w:rsidP="00940A93">
      <w:pPr>
        <w:autoSpaceDE w:val="0"/>
        <w:autoSpaceDN w:val="0"/>
        <w:adjustRightInd w:val="0"/>
        <w:spacing w:after="0" w:line="300" w:lineRule="atLeast"/>
        <w:ind w:firstLine="709"/>
        <w:jc w:val="both"/>
        <w:rPr>
          <w:rFonts w:ascii="Times New Roman" w:hAnsi="Times New Roman" w:cs="Times New Roman"/>
          <w:sz w:val="24"/>
          <w:szCs w:val="24"/>
        </w:rPr>
      </w:pPr>
      <w:r w:rsidRPr="00940A93">
        <w:rPr>
          <w:rFonts w:ascii="Times New Roman" w:hAnsi="Times New Roman" w:cs="Times New Roman"/>
          <w:sz w:val="24"/>
          <w:szCs w:val="24"/>
        </w:rPr>
        <w:t>0,6 ДО - по младшим должностям муниципальной службы;</w:t>
      </w:r>
    </w:p>
    <w:p w:rsidR="00027E78" w:rsidRPr="00940A93" w:rsidRDefault="00027E78" w:rsidP="00940A93">
      <w:pPr>
        <w:autoSpaceDE w:val="0"/>
        <w:autoSpaceDN w:val="0"/>
        <w:adjustRightInd w:val="0"/>
        <w:spacing w:after="0" w:line="300" w:lineRule="atLeast"/>
        <w:ind w:firstLine="709"/>
        <w:jc w:val="both"/>
        <w:rPr>
          <w:rFonts w:ascii="Times New Roman" w:hAnsi="Times New Roman" w:cs="Times New Roman"/>
          <w:sz w:val="24"/>
          <w:szCs w:val="24"/>
        </w:rPr>
      </w:pPr>
      <w:r w:rsidRPr="00940A93">
        <w:rPr>
          <w:rFonts w:ascii="Times New Roman" w:hAnsi="Times New Roman" w:cs="Times New Roman"/>
          <w:sz w:val="24"/>
          <w:szCs w:val="24"/>
        </w:rPr>
        <w:t>НВЛ - норматив ежемесячной надбавки к должностному окладу за выслугу лет, который устанавливается равным:</w:t>
      </w:r>
    </w:p>
    <w:p w:rsidR="00027E78" w:rsidRPr="00940A93" w:rsidRDefault="00027E78" w:rsidP="00940A93">
      <w:pPr>
        <w:autoSpaceDE w:val="0"/>
        <w:autoSpaceDN w:val="0"/>
        <w:adjustRightInd w:val="0"/>
        <w:spacing w:after="0" w:line="300" w:lineRule="atLeast"/>
        <w:ind w:firstLine="709"/>
        <w:jc w:val="both"/>
        <w:rPr>
          <w:rFonts w:ascii="Times New Roman" w:hAnsi="Times New Roman" w:cs="Times New Roman"/>
          <w:sz w:val="24"/>
          <w:szCs w:val="24"/>
        </w:rPr>
      </w:pPr>
      <w:r w:rsidRPr="00940A93">
        <w:rPr>
          <w:rFonts w:ascii="Times New Roman" w:hAnsi="Times New Roman" w:cs="Times New Roman"/>
          <w:sz w:val="24"/>
          <w:szCs w:val="24"/>
        </w:rPr>
        <w:t>0,10 ДО - при стаже муниципальной службы от 1 до 5 лет;</w:t>
      </w:r>
    </w:p>
    <w:p w:rsidR="00027E78" w:rsidRPr="00940A93" w:rsidRDefault="00027E78" w:rsidP="00940A93">
      <w:pPr>
        <w:autoSpaceDE w:val="0"/>
        <w:autoSpaceDN w:val="0"/>
        <w:adjustRightInd w:val="0"/>
        <w:spacing w:after="0" w:line="300" w:lineRule="atLeast"/>
        <w:ind w:firstLine="709"/>
        <w:jc w:val="both"/>
        <w:rPr>
          <w:rFonts w:ascii="Times New Roman" w:hAnsi="Times New Roman" w:cs="Times New Roman"/>
          <w:sz w:val="24"/>
          <w:szCs w:val="24"/>
        </w:rPr>
      </w:pPr>
      <w:r w:rsidRPr="00940A93">
        <w:rPr>
          <w:rFonts w:ascii="Times New Roman" w:hAnsi="Times New Roman" w:cs="Times New Roman"/>
          <w:sz w:val="24"/>
          <w:szCs w:val="24"/>
        </w:rPr>
        <w:t>0,15 ДО - при стаже муниципальной службы от 5 до 10 лет;</w:t>
      </w:r>
    </w:p>
    <w:p w:rsidR="00027E78" w:rsidRPr="00940A93" w:rsidRDefault="00027E78" w:rsidP="00940A93">
      <w:pPr>
        <w:autoSpaceDE w:val="0"/>
        <w:autoSpaceDN w:val="0"/>
        <w:adjustRightInd w:val="0"/>
        <w:spacing w:after="0" w:line="300" w:lineRule="atLeast"/>
        <w:ind w:firstLine="709"/>
        <w:jc w:val="both"/>
        <w:rPr>
          <w:rFonts w:ascii="Times New Roman" w:hAnsi="Times New Roman" w:cs="Times New Roman"/>
          <w:sz w:val="24"/>
          <w:szCs w:val="24"/>
        </w:rPr>
      </w:pPr>
      <w:r w:rsidRPr="00940A93">
        <w:rPr>
          <w:rFonts w:ascii="Times New Roman" w:hAnsi="Times New Roman" w:cs="Times New Roman"/>
          <w:sz w:val="24"/>
          <w:szCs w:val="24"/>
        </w:rPr>
        <w:t>0,20 ДО - при стаже муниципальной службы от 10 до 15 лет;</w:t>
      </w:r>
    </w:p>
    <w:p w:rsidR="00027E78" w:rsidRPr="00940A93" w:rsidRDefault="00027E78" w:rsidP="00940A93">
      <w:pPr>
        <w:autoSpaceDE w:val="0"/>
        <w:autoSpaceDN w:val="0"/>
        <w:adjustRightInd w:val="0"/>
        <w:spacing w:after="0" w:line="300" w:lineRule="atLeast"/>
        <w:ind w:firstLine="709"/>
        <w:jc w:val="both"/>
        <w:rPr>
          <w:rFonts w:ascii="Times New Roman" w:hAnsi="Times New Roman" w:cs="Times New Roman"/>
          <w:sz w:val="24"/>
          <w:szCs w:val="24"/>
        </w:rPr>
      </w:pPr>
      <w:r w:rsidRPr="00940A93">
        <w:rPr>
          <w:rFonts w:ascii="Times New Roman" w:hAnsi="Times New Roman" w:cs="Times New Roman"/>
          <w:sz w:val="24"/>
          <w:szCs w:val="24"/>
        </w:rPr>
        <w:t>0,30 ДО - при стаже муниципальной службы от 15 лет и выше;</w:t>
      </w:r>
    </w:p>
    <w:p w:rsidR="006343E6" w:rsidRPr="00940A93" w:rsidRDefault="006343E6" w:rsidP="00940A93">
      <w:pPr>
        <w:autoSpaceDE w:val="0"/>
        <w:autoSpaceDN w:val="0"/>
        <w:adjustRightInd w:val="0"/>
        <w:spacing w:after="0" w:line="300" w:lineRule="atLeast"/>
        <w:ind w:firstLine="709"/>
        <w:jc w:val="both"/>
        <w:rPr>
          <w:rFonts w:ascii="Times New Roman" w:hAnsi="Times New Roman" w:cs="Times New Roman"/>
          <w:sz w:val="24"/>
          <w:szCs w:val="24"/>
        </w:rPr>
      </w:pPr>
      <w:r w:rsidRPr="00940A93">
        <w:rPr>
          <w:rFonts w:ascii="Times New Roman" w:hAnsi="Times New Roman" w:cs="Times New Roman"/>
          <w:sz w:val="24"/>
          <w:szCs w:val="24"/>
        </w:rPr>
        <w:t>ЕДП - норматив ежемесячного денежного поощрения к должностному о</w:t>
      </w:r>
      <w:r w:rsidR="00940A93" w:rsidRPr="00940A93">
        <w:rPr>
          <w:rFonts w:ascii="Times New Roman" w:hAnsi="Times New Roman" w:cs="Times New Roman"/>
          <w:sz w:val="24"/>
          <w:szCs w:val="24"/>
        </w:rPr>
        <w:t>кладу устанавливается равным.</w:t>
      </w:r>
    </w:p>
    <w:p w:rsidR="00027E78" w:rsidRPr="00940A93" w:rsidRDefault="00027E78" w:rsidP="00940A93">
      <w:pPr>
        <w:pStyle w:val="ConsPlusNormal"/>
        <w:widowControl/>
        <w:ind w:firstLine="709"/>
        <w:jc w:val="both"/>
        <w:rPr>
          <w:rFonts w:ascii="Times New Roman" w:hAnsi="Times New Roman" w:cs="Times New Roman"/>
          <w:sz w:val="24"/>
          <w:szCs w:val="24"/>
        </w:rPr>
      </w:pPr>
    </w:p>
    <w:p w:rsidR="00940A93" w:rsidRPr="00940A93" w:rsidRDefault="00940A93" w:rsidP="00940A93">
      <w:pPr>
        <w:pStyle w:val="ConsPlusNormal"/>
        <w:widowControl/>
        <w:ind w:firstLine="709"/>
        <w:jc w:val="both"/>
        <w:rPr>
          <w:rFonts w:ascii="Times New Roman" w:hAnsi="Times New Roman" w:cs="Times New Roman"/>
          <w:sz w:val="24"/>
          <w:szCs w:val="24"/>
        </w:rPr>
      </w:pPr>
    </w:p>
    <w:p w:rsidR="00940A93" w:rsidRPr="00940A93" w:rsidRDefault="00940A93" w:rsidP="00940A93">
      <w:pPr>
        <w:pStyle w:val="ConsPlusNormal"/>
        <w:widowControl/>
        <w:ind w:firstLine="709"/>
        <w:jc w:val="both"/>
        <w:rPr>
          <w:rFonts w:ascii="Times New Roman" w:hAnsi="Times New Roman" w:cs="Times New Roman"/>
          <w:sz w:val="24"/>
          <w:szCs w:val="24"/>
        </w:rPr>
      </w:pPr>
    </w:p>
    <w:p w:rsidR="00940A93" w:rsidRPr="00940A93" w:rsidRDefault="00940A93" w:rsidP="00940A93">
      <w:pPr>
        <w:pStyle w:val="ConsPlusNormal"/>
        <w:widowControl/>
        <w:ind w:firstLine="709"/>
        <w:jc w:val="both"/>
        <w:rPr>
          <w:rFonts w:ascii="Times New Roman" w:hAnsi="Times New Roman" w:cs="Times New Roman"/>
          <w:sz w:val="24"/>
          <w:szCs w:val="24"/>
        </w:rPr>
      </w:pPr>
    </w:p>
    <w:p w:rsidR="00940A93" w:rsidRPr="00940A93" w:rsidRDefault="00940A93" w:rsidP="00940A93">
      <w:pPr>
        <w:pStyle w:val="ConsPlusNormal"/>
        <w:widowControl/>
        <w:ind w:firstLine="709"/>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327"/>
        <w:gridCol w:w="2152"/>
      </w:tblGrid>
      <w:tr w:rsidR="00940A93" w:rsidRPr="00940A93" w:rsidTr="00940A93">
        <w:tc>
          <w:tcPr>
            <w:tcW w:w="3865" w:type="pct"/>
            <w:tcBorders>
              <w:top w:val="single" w:sz="4" w:space="0" w:color="auto"/>
              <w:left w:val="single" w:sz="4" w:space="0" w:color="auto"/>
              <w:bottom w:val="single" w:sz="4" w:space="0" w:color="auto"/>
              <w:right w:val="single" w:sz="4" w:space="0" w:color="auto"/>
            </w:tcBorders>
          </w:tcPr>
          <w:p w:rsidR="00B408BA" w:rsidRPr="00940A93" w:rsidRDefault="00B408BA">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Заместитель главы администрации</w:t>
            </w:r>
          </w:p>
        </w:tc>
        <w:tc>
          <w:tcPr>
            <w:tcW w:w="1135" w:type="pct"/>
            <w:tcBorders>
              <w:top w:val="single" w:sz="4" w:space="0" w:color="auto"/>
              <w:left w:val="single" w:sz="4" w:space="0" w:color="auto"/>
              <w:bottom w:val="single" w:sz="4" w:space="0" w:color="auto"/>
              <w:right w:val="single" w:sz="4" w:space="0" w:color="auto"/>
            </w:tcBorders>
          </w:tcPr>
          <w:p w:rsidR="00B408BA" w:rsidRPr="00940A93" w:rsidRDefault="00B408BA">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1,5 – 4,28</w:t>
            </w:r>
          </w:p>
        </w:tc>
      </w:tr>
      <w:tr w:rsidR="00940A93" w:rsidRPr="00940A93" w:rsidTr="00940A93">
        <w:tc>
          <w:tcPr>
            <w:tcW w:w="3865" w:type="pct"/>
            <w:tcBorders>
              <w:top w:val="single" w:sz="4" w:space="0" w:color="auto"/>
              <w:left w:val="single" w:sz="4" w:space="0" w:color="auto"/>
              <w:bottom w:val="single" w:sz="4" w:space="0" w:color="auto"/>
              <w:right w:val="single" w:sz="4" w:space="0" w:color="auto"/>
            </w:tcBorders>
          </w:tcPr>
          <w:p w:rsidR="00B408BA" w:rsidRPr="00940A93" w:rsidRDefault="00B408BA">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Ведущий специалист</w:t>
            </w:r>
          </w:p>
        </w:tc>
        <w:tc>
          <w:tcPr>
            <w:tcW w:w="1135" w:type="pct"/>
            <w:tcBorders>
              <w:top w:val="single" w:sz="4" w:space="0" w:color="auto"/>
              <w:left w:val="single" w:sz="4" w:space="0" w:color="auto"/>
              <w:bottom w:val="single" w:sz="4" w:space="0" w:color="auto"/>
              <w:right w:val="single" w:sz="4" w:space="0" w:color="auto"/>
            </w:tcBorders>
          </w:tcPr>
          <w:p w:rsidR="00B408BA" w:rsidRPr="00940A93" w:rsidRDefault="00B408BA">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1,5 - 3,05</w:t>
            </w:r>
          </w:p>
        </w:tc>
      </w:tr>
      <w:tr w:rsidR="00940A93" w:rsidRPr="00940A93" w:rsidTr="00940A93">
        <w:tc>
          <w:tcPr>
            <w:tcW w:w="3865" w:type="pct"/>
            <w:tcBorders>
              <w:top w:val="single" w:sz="4" w:space="0" w:color="auto"/>
              <w:left w:val="single" w:sz="4" w:space="0" w:color="auto"/>
              <w:bottom w:val="single" w:sz="4" w:space="0" w:color="auto"/>
              <w:right w:val="single" w:sz="4" w:space="0" w:color="auto"/>
            </w:tcBorders>
          </w:tcPr>
          <w:p w:rsidR="00B408BA" w:rsidRPr="00940A93" w:rsidRDefault="00B408BA">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Специалист 1-го разряда</w:t>
            </w:r>
          </w:p>
        </w:tc>
        <w:tc>
          <w:tcPr>
            <w:tcW w:w="1135" w:type="pct"/>
            <w:tcBorders>
              <w:top w:val="single" w:sz="4" w:space="0" w:color="auto"/>
              <w:left w:val="single" w:sz="4" w:space="0" w:color="auto"/>
              <w:bottom w:val="single" w:sz="4" w:space="0" w:color="auto"/>
              <w:right w:val="single" w:sz="4" w:space="0" w:color="auto"/>
            </w:tcBorders>
          </w:tcPr>
          <w:p w:rsidR="00B408BA" w:rsidRPr="00940A93" w:rsidRDefault="00B408BA">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1,5 - 3,05</w:t>
            </w:r>
          </w:p>
        </w:tc>
      </w:tr>
      <w:tr w:rsidR="00940A93" w:rsidRPr="00940A93" w:rsidTr="00940A93">
        <w:tc>
          <w:tcPr>
            <w:tcW w:w="3865" w:type="pct"/>
            <w:tcBorders>
              <w:top w:val="single" w:sz="4" w:space="0" w:color="auto"/>
              <w:left w:val="single" w:sz="4" w:space="0" w:color="auto"/>
              <w:bottom w:val="single" w:sz="4" w:space="0" w:color="auto"/>
              <w:right w:val="single" w:sz="4" w:space="0" w:color="auto"/>
            </w:tcBorders>
          </w:tcPr>
          <w:p w:rsidR="00B408BA" w:rsidRPr="00940A93" w:rsidRDefault="00B408BA">
            <w:pPr>
              <w:autoSpaceDE w:val="0"/>
              <w:autoSpaceDN w:val="0"/>
              <w:adjustRightInd w:val="0"/>
              <w:spacing w:after="0" w:line="240" w:lineRule="auto"/>
              <w:rPr>
                <w:rFonts w:ascii="Times New Roman" w:hAnsi="Times New Roman" w:cs="Times New Roman"/>
                <w:sz w:val="24"/>
                <w:szCs w:val="24"/>
              </w:rPr>
            </w:pPr>
            <w:r w:rsidRPr="00940A93">
              <w:rPr>
                <w:rFonts w:ascii="Times New Roman" w:hAnsi="Times New Roman" w:cs="Times New Roman"/>
                <w:sz w:val="24"/>
                <w:szCs w:val="24"/>
              </w:rPr>
              <w:t>Специалист 2-го разряда</w:t>
            </w:r>
          </w:p>
        </w:tc>
        <w:tc>
          <w:tcPr>
            <w:tcW w:w="1135" w:type="pct"/>
            <w:tcBorders>
              <w:top w:val="single" w:sz="4" w:space="0" w:color="auto"/>
              <w:left w:val="single" w:sz="4" w:space="0" w:color="auto"/>
              <w:bottom w:val="single" w:sz="4" w:space="0" w:color="auto"/>
              <w:right w:val="single" w:sz="4" w:space="0" w:color="auto"/>
            </w:tcBorders>
          </w:tcPr>
          <w:p w:rsidR="00B408BA" w:rsidRPr="00940A93" w:rsidRDefault="00B408BA">
            <w:pPr>
              <w:autoSpaceDE w:val="0"/>
              <w:autoSpaceDN w:val="0"/>
              <w:adjustRightInd w:val="0"/>
              <w:spacing w:after="0" w:line="240" w:lineRule="auto"/>
              <w:jc w:val="center"/>
              <w:rPr>
                <w:rFonts w:ascii="Times New Roman" w:hAnsi="Times New Roman" w:cs="Times New Roman"/>
                <w:sz w:val="24"/>
                <w:szCs w:val="24"/>
              </w:rPr>
            </w:pPr>
            <w:r w:rsidRPr="00940A93">
              <w:rPr>
                <w:rFonts w:ascii="Times New Roman" w:hAnsi="Times New Roman" w:cs="Times New Roman"/>
                <w:sz w:val="24"/>
                <w:szCs w:val="24"/>
              </w:rPr>
              <w:t>1,5 - 3,05</w:t>
            </w:r>
          </w:p>
        </w:tc>
      </w:tr>
    </w:tbl>
    <w:p w:rsidR="00027E78" w:rsidRPr="00940A93" w:rsidRDefault="00027E78" w:rsidP="00B408BA">
      <w:pPr>
        <w:pStyle w:val="ConsPlusNormal"/>
        <w:widowControl/>
        <w:ind w:firstLine="0"/>
        <w:jc w:val="both"/>
        <w:rPr>
          <w:rFonts w:ascii="Times New Roman" w:hAnsi="Times New Roman" w:cs="Times New Roman"/>
          <w:sz w:val="24"/>
          <w:szCs w:val="24"/>
        </w:rPr>
      </w:pPr>
    </w:p>
    <w:p w:rsidR="00EB5B26" w:rsidRPr="00940A93" w:rsidRDefault="00846039" w:rsidP="00940A93">
      <w:pPr>
        <w:pStyle w:val="ConsPlusNormal"/>
        <w:widowControl/>
        <w:ind w:firstLine="709"/>
        <w:jc w:val="both"/>
        <w:rPr>
          <w:rFonts w:ascii="Times New Roman" w:hAnsi="Times New Roman" w:cs="Times New Roman"/>
          <w:sz w:val="24"/>
          <w:szCs w:val="24"/>
        </w:rPr>
      </w:pPr>
      <w:r w:rsidRPr="00940A93">
        <w:rPr>
          <w:rFonts w:ascii="Times New Roman" w:hAnsi="Times New Roman" w:cs="Times New Roman"/>
          <w:sz w:val="24"/>
          <w:szCs w:val="24"/>
        </w:rPr>
        <w:t>3.1.</w:t>
      </w:r>
      <w:r w:rsidR="00940A93" w:rsidRPr="00940A93">
        <w:rPr>
          <w:rFonts w:ascii="Times New Roman" w:hAnsi="Times New Roman" w:cs="Times New Roman"/>
          <w:sz w:val="24"/>
          <w:szCs w:val="24"/>
        </w:rPr>
        <w:t xml:space="preserve"> </w:t>
      </w:r>
      <w:r w:rsidR="00EB5B26" w:rsidRPr="00940A93">
        <w:rPr>
          <w:rFonts w:ascii="Times New Roman" w:hAnsi="Times New Roman" w:cs="Times New Roman"/>
          <w:sz w:val="24"/>
          <w:szCs w:val="24"/>
        </w:rPr>
        <w:t>В стаж муниципальной службы включаются периоды работы (службы) на должностях муниципальной службы, муниципальных должностях, государственных должностях Российской Федерации, государственных должностях субъектов Российской Федерации, должностях государственной службы и иные периоды трудовой деятельности в соответствии с действующим законодательством. При этом учитываются периоды работы (службы), ранее засчитанные в установленном порядке. Ежемесячная надбавка за выслугу лет устанавливается локальным правовым актом руководителя органа местного самоуправления на основании решения комиссии по установлению стажа муниципальной службы органа местного самоуправления города Каргата Каргатского района Новосибирской области.</w:t>
      </w:r>
    </w:p>
    <w:p w:rsidR="00846039" w:rsidRPr="00940A93" w:rsidRDefault="00846039" w:rsidP="00940A93">
      <w:pPr>
        <w:pStyle w:val="ConsPlusNormal"/>
        <w:widowControl/>
        <w:ind w:firstLine="709"/>
        <w:jc w:val="both"/>
        <w:rPr>
          <w:rFonts w:ascii="Times New Roman" w:hAnsi="Times New Roman" w:cs="Times New Roman"/>
          <w:sz w:val="24"/>
          <w:szCs w:val="24"/>
        </w:rPr>
      </w:pPr>
    </w:p>
    <w:p w:rsidR="009B06D5" w:rsidRPr="00940A93" w:rsidRDefault="009B06D5"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П - норматив премии за выполнение особо важных и сложных заданий, который устанавливается равным 2 ДО;</w:t>
      </w:r>
    </w:p>
    <w:p w:rsidR="009B06D5" w:rsidRPr="00940A93" w:rsidRDefault="009B06D5"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ЕДВ - норматив единовременной выплаты при предоставлении ежегодного оплачиваемого отпуска, который устанавливается равным 2 ДО;</w:t>
      </w:r>
    </w:p>
    <w:p w:rsidR="009B06D5" w:rsidRPr="00940A93" w:rsidRDefault="009B06D5"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МП - норматив материальной помощи, который устанавливается равным 1 ДО;</w:t>
      </w:r>
    </w:p>
    <w:p w:rsidR="009B06D5" w:rsidRPr="00940A93" w:rsidRDefault="009B06D5"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РК - районный коэффициент.</w:t>
      </w:r>
    </w:p>
    <w:p w:rsidR="00940A93" w:rsidRPr="00940A93" w:rsidRDefault="00940A93" w:rsidP="00940A93">
      <w:pPr>
        <w:autoSpaceDE w:val="0"/>
        <w:autoSpaceDN w:val="0"/>
        <w:adjustRightInd w:val="0"/>
        <w:spacing w:after="0" w:line="240" w:lineRule="auto"/>
        <w:ind w:firstLine="709"/>
        <w:jc w:val="both"/>
        <w:rPr>
          <w:rFonts w:ascii="Times New Roman" w:hAnsi="Times New Roman" w:cs="Times New Roman"/>
          <w:sz w:val="24"/>
          <w:szCs w:val="24"/>
        </w:rPr>
      </w:pPr>
    </w:p>
    <w:p w:rsidR="009B06D5" w:rsidRPr="00940A93" w:rsidRDefault="00846039"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3.2.</w:t>
      </w:r>
      <w:r w:rsidR="009B06D5" w:rsidRPr="00940A93">
        <w:rPr>
          <w:rFonts w:ascii="Times New Roman" w:hAnsi="Times New Roman" w:cs="Times New Roman"/>
          <w:sz w:val="24"/>
          <w:szCs w:val="24"/>
        </w:rPr>
        <w:t>Конкретный размер ежемесячного денежного поощрения муниципальным служащим определяется руководителем органа местного самоуправления муниципального образования Новосибирской области по представлению непосредственного руководителя муниципального служащего в зависимости от личного вклада муниципального служащего в результаты деятельности органа местного самоуправления.</w:t>
      </w:r>
    </w:p>
    <w:p w:rsidR="009B06D5" w:rsidRPr="00940A93" w:rsidRDefault="009B06D5"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При определении конкретного размера ежемесячного денежного поощрения учитываются:</w:t>
      </w:r>
    </w:p>
    <w:p w:rsidR="009B06D5" w:rsidRPr="00940A93" w:rsidRDefault="009B06D5"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профессиональная компетентность муниципальных служащих;</w:t>
      </w:r>
    </w:p>
    <w:p w:rsidR="009B06D5" w:rsidRPr="00940A93" w:rsidRDefault="009B06D5"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уровень исполнительской дисциплины;</w:t>
      </w:r>
    </w:p>
    <w:p w:rsidR="009B06D5" w:rsidRPr="00940A93" w:rsidRDefault="009B06D5"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опыт профессиональной служебной деятельности;</w:t>
      </w:r>
    </w:p>
    <w:p w:rsidR="009B06D5" w:rsidRPr="00940A93" w:rsidRDefault="009B06D5"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степень самостоятельности и ответственности, инициатива, творческое отношение к исполнению должностных обязанностей;</w:t>
      </w:r>
    </w:p>
    <w:p w:rsidR="00846039" w:rsidRPr="00940A93" w:rsidRDefault="009B06D5"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новизна вырабатываемых и предлагаемых решений, применение в работе современных форм и методов работы.</w:t>
      </w:r>
    </w:p>
    <w:p w:rsidR="00940A93" w:rsidRPr="00940A93" w:rsidRDefault="00940A93" w:rsidP="00940A93">
      <w:pPr>
        <w:autoSpaceDE w:val="0"/>
        <w:autoSpaceDN w:val="0"/>
        <w:adjustRightInd w:val="0"/>
        <w:spacing w:after="0" w:line="240" w:lineRule="auto"/>
        <w:ind w:firstLine="709"/>
        <w:jc w:val="both"/>
        <w:rPr>
          <w:rFonts w:ascii="Times New Roman" w:hAnsi="Times New Roman" w:cs="Times New Roman"/>
          <w:sz w:val="24"/>
          <w:szCs w:val="24"/>
        </w:rPr>
      </w:pPr>
    </w:p>
    <w:p w:rsidR="009B06D5" w:rsidRPr="00940A93" w:rsidRDefault="00846039" w:rsidP="00940A93">
      <w:pPr>
        <w:autoSpaceDE w:val="0"/>
        <w:autoSpaceDN w:val="0"/>
        <w:adjustRightInd w:val="0"/>
        <w:spacing w:after="0" w:line="240" w:lineRule="auto"/>
        <w:ind w:firstLine="709"/>
        <w:jc w:val="both"/>
        <w:rPr>
          <w:rFonts w:ascii="Times New Roman" w:hAnsi="Times New Roman" w:cs="Times New Roman"/>
          <w:sz w:val="24"/>
          <w:szCs w:val="24"/>
        </w:rPr>
      </w:pPr>
      <w:r w:rsidRPr="00940A93">
        <w:rPr>
          <w:rFonts w:ascii="Times New Roman" w:hAnsi="Times New Roman" w:cs="Times New Roman"/>
          <w:sz w:val="24"/>
          <w:szCs w:val="24"/>
        </w:rPr>
        <w:t>3.4.</w:t>
      </w:r>
      <w:r w:rsidR="009B06D5" w:rsidRPr="00940A93">
        <w:rPr>
          <w:rFonts w:ascii="Times New Roman" w:hAnsi="Times New Roman" w:cs="Times New Roman"/>
          <w:sz w:val="24"/>
          <w:szCs w:val="24"/>
        </w:rPr>
        <w:t>В случае экономии расходов на оплату труда муниципальных служащих максимальными размерами для конкретного муниципального служащего не ограничивается.</w:t>
      </w:r>
    </w:p>
    <w:p w:rsidR="00940A93" w:rsidRPr="00940A93" w:rsidRDefault="00940A93" w:rsidP="00940A93">
      <w:pPr>
        <w:shd w:val="clear" w:color="auto" w:fill="FFFFFF"/>
        <w:spacing w:after="0" w:line="240" w:lineRule="auto"/>
        <w:ind w:firstLine="709"/>
        <w:jc w:val="both"/>
        <w:rPr>
          <w:rFonts w:ascii="Times New Roman" w:eastAsia="Times New Roman" w:hAnsi="Times New Roman" w:cs="Times New Roman"/>
          <w:sz w:val="24"/>
          <w:szCs w:val="24"/>
        </w:rPr>
      </w:pPr>
    </w:p>
    <w:p w:rsidR="003001FE" w:rsidRPr="00940A93" w:rsidRDefault="003001FE" w:rsidP="00940A93">
      <w:pPr>
        <w:shd w:val="clear" w:color="auto" w:fill="FFFFFF"/>
        <w:spacing w:after="0" w:line="240" w:lineRule="auto"/>
        <w:ind w:firstLine="709"/>
        <w:jc w:val="both"/>
        <w:rPr>
          <w:rFonts w:ascii="Times New Roman" w:eastAsia="Times New Roman" w:hAnsi="Times New Roman" w:cs="Times New Roman"/>
          <w:sz w:val="24"/>
          <w:szCs w:val="24"/>
        </w:rPr>
      </w:pPr>
      <w:r w:rsidRPr="00940A93">
        <w:rPr>
          <w:rFonts w:ascii="Times New Roman" w:eastAsia="Times New Roman" w:hAnsi="Times New Roman" w:cs="Times New Roman"/>
          <w:sz w:val="24"/>
          <w:szCs w:val="24"/>
        </w:rPr>
        <w:t>4. Ежемесячное денежное поощрение (ЕДП) муниципальным служащим в основные служебные обязанности, которых входит проведение правовой экспертизы правовых актов и проектов актов, подготовка и редактирование проектов правовых актов, их визирование в качестве юриста или исполнителя, имеющим высшее юридическое образование, устанавливается над</w:t>
      </w:r>
      <w:r w:rsidR="00540403" w:rsidRPr="00940A93">
        <w:rPr>
          <w:rFonts w:ascii="Times New Roman" w:eastAsia="Times New Roman" w:hAnsi="Times New Roman" w:cs="Times New Roman"/>
          <w:sz w:val="24"/>
          <w:szCs w:val="24"/>
        </w:rPr>
        <w:t xml:space="preserve">бавка к должностному окладу </w:t>
      </w:r>
      <w:r w:rsidRPr="00940A93">
        <w:rPr>
          <w:rFonts w:ascii="Times New Roman" w:eastAsia="Times New Roman" w:hAnsi="Times New Roman" w:cs="Times New Roman"/>
          <w:sz w:val="24"/>
          <w:szCs w:val="24"/>
        </w:rPr>
        <w:t xml:space="preserve">муниципального </w:t>
      </w:r>
      <w:r w:rsidRPr="00940A93">
        <w:rPr>
          <w:rFonts w:ascii="Times New Roman" w:eastAsia="Times New Roman" w:hAnsi="Times New Roman" w:cs="Times New Roman"/>
          <w:sz w:val="24"/>
          <w:szCs w:val="24"/>
        </w:rPr>
        <w:lastRenderedPageBreak/>
        <w:t>служащего за особые условия муниципальной службы в размере ра</w:t>
      </w:r>
      <w:r w:rsidR="00540403" w:rsidRPr="00940A93">
        <w:rPr>
          <w:rFonts w:ascii="Times New Roman" w:eastAsia="Times New Roman" w:hAnsi="Times New Roman" w:cs="Times New Roman"/>
          <w:sz w:val="24"/>
          <w:szCs w:val="24"/>
        </w:rPr>
        <w:t>вным 2 ДО</w:t>
      </w:r>
      <w:r w:rsidRPr="00940A93">
        <w:rPr>
          <w:rFonts w:ascii="Times New Roman" w:eastAsia="Times New Roman" w:hAnsi="Times New Roman" w:cs="Times New Roman"/>
          <w:sz w:val="24"/>
          <w:szCs w:val="24"/>
        </w:rPr>
        <w:t xml:space="preserve"> независимо от группы должности. </w:t>
      </w:r>
    </w:p>
    <w:p w:rsidR="003001FE" w:rsidRPr="00940A93" w:rsidRDefault="003001FE" w:rsidP="00940A93">
      <w:pPr>
        <w:pStyle w:val="ConsPlusNormal"/>
        <w:widowControl/>
        <w:ind w:firstLine="709"/>
        <w:jc w:val="both"/>
        <w:rPr>
          <w:rFonts w:ascii="Times New Roman" w:hAnsi="Times New Roman" w:cs="Times New Roman"/>
          <w:b/>
          <w:sz w:val="24"/>
          <w:szCs w:val="24"/>
        </w:rPr>
      </w:pPr>
    </w:p>
    <w:p w:rsidR="00EB5B26" w:rsidRPr="00940A93" w:rsidRDefault="00540403" w:rsidP="00940A93">
      <w:pPr>
        <w:pStyle w:val="ConsPlusNormal"/>
        <w:widowControl/>
        <w:ind w:firstLine="709"/>
        <w:jc w:val="both"/>
        <w:rPr>
          <w:rFonts w:ascii="Times New Roman" w:hAnsi="Times New Roman" w:cs="Times New Roman"/>
          <w:sz w:val="24"/>
          <w:szCs w:val="24"/>
        </w:rPr>
      </w:pPr>
      <w:r w:rsidRPr="00940A93">
        <w:rPr>
          <w:rFonts w:ascii="Times New Roman" w:hAnsi="Times New Roman" w:cs="Times New Roman"/>
          <w:sz w:val="24"/>
          <w:szCs w:val="24"/>
        </w:rPr>
        <w:t>5.</w:t>
      </w:r>
      <w:r w:rsidR="00EB5B26" w:rsidRPr="00940A93">
        <w:rPr>
          <w:rFonts w:ascii="Times New Roman" w:hAnsi="Times New Roman" w:cs="Times New Roman"/>
          <w:sz w:val="24"/>
          <w:szCs w:val="24"/>
        </w:rPr>
        <w:t>Выплата материальной помощи муниципальному служащему осуществляется на основании его личного заявления на имя руководителя органа местного самоуправления города Каргата Каргатского района.</w:t>
      </w:r>
    </w:p>
    <w:p w:rsidR="00EB5B26" w:rsidRPr="00940A93" w:rsidRDefault="00EB5B26" w:rsidP="00EB5B26">
      <w:pPr>
        <w:pStyle w:val="ConsPlusNormal"/>
        <w:widowControl/>
        <w:ind w:firstLine="357"/>
        <w:jc w:val="both"/>
        <w:rPr>
          <w:rFonts w:ascii="Times New Roman" w:hAnsi="Times New Roman" w:cs="Times New Roman"/>
          <w:sz w:val="24"/>
          <w:szCs w:val="24"/>
        </w:rPr>
      </w:pPr>
    </w:p>
    <w:p w:rsidR="00EB5B26" w:rsidRPr="00940A93" w:rsidRDefault="00EB5B26" w:rsidP="00940A93">
      <w:pPr>
        <w:pStyle w:val="ConsPlusNormal"/>
        <w:widowControl/>
        <w:ind w:firstLine="0"/>
        <w:jc w:val="center"/>
        <w:rPr>
          <w:rFonts w:ascii="Times New Roman" w:hAnsi="Times New Roman" w:cs="Times New Roman"/>
          <w:b/>
          <w:sz w:val="24"/>
          <w:szCs w:val="24"/>
        </w:rPr>
      </w:pPr>
      <w:r w:rsidRPr="00940A93">
        <w:rPr>
          <w:rFonts w:ascii="Times New Roman" w:hAnsi="Times New Roman" w:cs="Times New Roman"/>
          <w:b/>
          <w:sz w:val="24"/>
          <w:szCs w:val="24"/>
        </w:rPr>
        <w:t>Статья 4. Заключительные положения</w:t>
      </w:r>
    </w:p>
    <w:p w:rsidR="00EB5B26" w:rsidRPr="00940A93" w:rsidRDefault="00EB5B26" w:rsidP="00EB5B26">
      <w:pPr>
        <w:pStyle w:val="ConsPlusNormal"/>
        <w:widowControl/>
        <w:ind w:firstLine="540"/>
        <w:jc w:val="both"/>
        <w:rPr>
          <w:rFonts w:ascii="Times New Roman" w:hAnsi="Times New Roman" w:cs="Times New Roman"/>
          <w:sz w:val="24"/>
          <w:szCs w:val="24"/>
        </w:rPr>
      </w:pPr>
    </w:p>
    <w:p w:rsidR="00EB5B26" w:rsidRPr="00940A93" w:rsidRDefault="00EB5B26" w:rsidP="00940A93">
      <w:pPr>
        <w:pStyle w:val="ConsPlusNormal"/>
        <w:widowControl/>
        <w:ind w:firstLine="709"/>
        <w:jc w:val="both"/>
        <w:rPr>
          <w:rFonts w:ascii="Times New Roman" w:hAnsi="Times New Roman" w:cs="Times New Roman"/>
          <w:sz w:val="24"/>
          <w:szCs w:val="24"/>
        </w:rPr>
      </w:pPr>
      <w:r w:rsidRPr="00940A93">
        <w:rPr>
          <w:rFonts w:ascii="Times New Roman" w:hAnsi="Times New Roman" w:cs="Times New Roman"/>
          <w:sz w:val="24"/>
          <w:szCs w:val="24"/>
        </w:rPr>
        <w:t xml:space="preserve">4.1. На должностной оклад и иные выплаты начисляется районный коэффициент.  </w:t>
      </w:r>
    </w:p>
    <w:p w:rsidR="00EB5B26" w:rsidRPr="00940A93" w:rsidRDefault="00EB5B26" w:rsidP="00940A93">
      <w:pPr>
        <w:pStyle w:val="ConsPlusNormal"/>
        <w:widowControl/>
        <w:ind w:firstLine="709"/>
        <w:jc w:val="both"/>
        <w:rPr>
          <w:rFonts w:ascii="Times New Roman" w:hAnsi="Times New Roman" w:cs="Times New Roman"/>
          <w:sz w:val="24"/>
          <w:szCs w:val="24"/>
        </w:rPr>
      </w:pPr>
      <w:r w:rsidRPr="00940A93">
        <w:rPr>
          <w:rFonts w:ascii="Times New Roman" w:hAnsi="Times New Roman" w:cs="Times New Roman"/>
          <w:sz w:val="24"/>
          <w:szCs w:val="24"/>
        </w:rPr>
        <w:t>4.2. Увеличение (индексация) размеров должностных окладов муниципальных служащих производится одновременно  при увеличении (индексации) размеров окладов денежного содержания по должностям государственной гражданской службы Новосибирской области. При индексации окладов денежного содержания их размеры подлежат округлению до целого рубля в сторону увеличения.</w:t>
      </w:r>
    </w:p>
    <w:p w:rsidR="00EB5B26" w:rsidRPr="00940A93" w:rsidRDefault="00EB5B26" w:rsidP="00940A93">
      <w:pPr>
        <w:autoSpaceDE w:val="0"/>
        <w:autoSpaceDN w:val="0"/>
        <w:adjustRightInd w:val="0"/>
        <w:spacing w:after="0" w:line="240" w:lineRule="auto"/>
        <w:ind w:firstLine="709"/>
        <w:jc w:val="both"/>
        <w:rPr>
          <w:rFonts w:ascii="Times New Roman" w:hAnsi="Times New Roman" w:cs="Times New Roman"/>
          <w:sz w:val="24"/>
          <w:szCs w:val="24"/>
        </w:rPr>
      </w:pPr>
    </w:p>
    <w:p w:rsidR="00EB5B26" w:rsidRPr="00940A93" w:rsidRDefault="00EB5B26" w:rsidP="00EB5B26">
      <w:pPr>
        <w:pStyle w:val="ConsPlusNormal"/>
        <w:widowControl/>
        <w:ind w:firstLine="540"/>
        <w:jc w:val="both"/>
        <w:rPr>
          <w:b/>
          <w:bCs/>
          <w:sz w:val="24"/>
          <w:szCs w:val="24"/>
        </w:rPr>
      </w:pPr>
    </w:p>
    <w:p w:rsidR="00D60F3B" w:rsidRPr="00940A93" w:rsidRDefault="00D60F3B"/>
    <w:sectPr w:rsidR="00D60F3B" w:rsidRPr="00940A93" w:rsidSect="00940A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9DC" w:rsidRDefault="00E809DC" w:rsidP="00846039">
      <w:pPr>
        <w:spacing w:after="0" w:line="240" w:lineRule="auto"/>
      </w:pPr>
      <w:r>
        <w:separator/>
      </w:r>
    </w:p>
  </w:endnote>
  <w:endnote w:type="continuationSeparator" w:id="0">
    <w:p w:rsidR="00E809DC" w:rsidRDefault="00E809DC" w:rsidP="0084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9DC" w:rsidRDefault="00E809DC" w:rsidP="00846039">
      <w:pPr>
        <w:spacing w:after="0" w:line="240" w:lineRule="auto"/>
      </w:pPr>
      <w:r>
        <w:separator/>
      </w:r>
    </w:p>
  </w:footnote>
  <w:footnote w:type="continuationSeparator" w:id="0">
    <w:p w:rsidR="00E809DC" w:rsidRDefault="00E809DC" w:rsidP="008460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26"/>
    <w:rsid w:val="00001835"/>
    <w:rsid w:val="00005ED4"/>
    <w:rsid w:val="00027E78"/>
    <w:rsid w:val="000A3902"/>
    <w:rsid w:val="000B1718"/>
    <w:rsid w:val="000B2B10"/>
    <w:rsid w:val="000C5517"/>
    <w:rsid w:val="00125960"/>
    <w:rsid w:val="001A69E9"/>
    <w:rsid w:val="0021628F"/>
    <w:rsid w:val="00221AAD"/>
    <w:rsid w:val="002255FF"/>
    <w:rsid w:val="0029612B"/>
    <w:rsid w:val="002E0A3B"/>
    <w:rsid w:val="003001FE"/>
    <w:rsid w:val="0031008B"/>
    <w:rsid w:val="00433F0E"/>
    <w:rsid w:val="0047326F"/>
    <w:rsid w:val="00484520"/>
    <w:rsid w:val="005361A3"/>
    <w:rsid w:val="00540403"/>
    <w:rsid w:val="006343E6"/>
    <w:rsid w:val="00663DB9"/>
    <w:rsid w:val="007731C4"/>
    <w:rsid w:val="00846039"/>
    <w:rsid w:val="00857E24"/>
    <w:rsid w:val="008B1724"/>
    <w:rsid w:val="008F0B77"/>
    <w:rsid w:val="00940A93"/>
    <w:rsid w:val="009B06D5"/>
    <w:rsid w:val="00A33800"/>
    <w:rsid w:val="00A3508F"/>
    <w:rsid w:val="00B408BA"/>
    <w:rsid w:val="00BA4F6E"/>
    <w:rsid w:val="00BB7948"/>
    <w:rsid w:val="00BE446A"/>
    <w:rsid w:val="00BE5357"/>
    <w:rsid w:val="00C16D43"/>
    <w:rsid w:val="00CA4F5C"/>
    <w:rsid w:val="00CF462C"/>
    <w:rsid w:val="00D60F3B"/>
    <w:rsid w:val="00DF6CA8"/>
    <w:rsid w:val="00E02DAB"/>
    <w:rsid w:val="00E04C21"/>
    <w:rsid w:val="00E809DC"/>
    <w:rsid w:val="00EB5B26"/>
    <w:rsid w:val="00F34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6610"/>
  <w15:docId w15:val="{66DBF0E9-50B9-4DB9-9D4A-E6B9646E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EB5B26"/>
    <w:pPr>
      <w:spacing w:before="100" w:beforeAutospacing="1" w:after="100" w:afterAutospacing="1" w:line="240" w:lineRule="auto"/>
      <w:jc w:val="both"/>
    </w:pPr>
    <w:rPr>
      <w:rFonts w:ascii="Times New Roman" w:eastAsia="Times New Roman" w:hAnsi="Times New Roman" w:cs="Times New Roman"/>
      <w:sz w:val="24"/>
      <w:szCs w:val="28"/>
    </w:rPr>
  </w:style>
  <w:style w:type="character" w:customStyle="1" w:styleId="20">
    <w:name w:val="Основной текст 2 Знак"/>
    <w:basedOn w:val="a0"/>
    <w:link w:val="2"/>
    <w:semiHidden/>
    <w:rsid w:val="00EB5B26"/>
    <w:rPr>
      <w:rFonts w:ascii="Times New Roman" w:eastAsia="Times New Roman" w:hAnsi="Times New Roman" w:cs="Times New Roman"/>
      <w:sz w:val="24"/>
      <w:szCs w:val="28"/>
    </w:rPr>
  </w:style>
  <w:style w:type="paragraph" w:customStyle="1" w:styleId="ConsPlusNormal">
    <w:name w:val="ConsPlusNormal"/>
    <w:rsid w:val="00EB5B2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EB5B2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3">
    <w:name w:val="Нормальный (таблица)"/>
    <w:basedOn w:val="a"/>
    <w:next w:val="a"/>
    <w:uiPriority w:val="99"/>
    <w:rsid w:val="00EB5B26"/>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4">
    <w:name w:val="Прижатый влево"/>
    <w:basedOn w:val="a"/>
    <w:next w:val="a"/>
    <w:uiPriority w:val="99"/>
    <w:rsid w:val="00EB5B26"/>
    <w:pPr>
      <w:widowControl w:val="0"/>
      <w:autoSpaceDE w:val="0"/>
      <w:autoSpaceDN w:val="0"/>
      <w:adjustRightInd w:val="0"/>
      <w:spacing w:after="0" w:line="240" w:lineRule="auto"/>
    </w:pPr>
    <w:rPr>
      <w:rFonts w:ascii="Arial" w:eastAsia="Times New Roman" w:hAnsi="Arial" w:cs="Arial"/>
      <w:sz w:val="24"/>
      <w:szCs w:val="24"/>
    </w:rPr>
  </w:style>
  <w:style w:type="paragraph" w:styleId="a5">
    <w:name w:val="header"/>
    <w:basedOn w:val="a"/>
    <w:link w:val="a6"/>
    <w:uiPriority w:val="99"/>
    <w:semiHidden/>
    <w:unhideWhenUsed/>
    <w:rsid w:val="0084603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46039"/>
  </w:style>
  <w:style w:type="paragraph" w:styleId="a7">
    <w:name w:val="footer"/>
    <w:basedOn w:val="a"/>
    <w:link w:val="a8"/>
    <w:uiPriority w:val="99"/>
    <w:semiHidden/>
    <w:unhideWhenUsed/>
    <w:rsid w:val="0084603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46039"/>
  </w:style>
  <w:style w:type="table" w:styleId="a9">
    <w:name w:val="Table Grid"/>
    <w:basedOn w:val="a1"/>
    <w:uiPriority w:val="59"/>
    <w:rsid w:val="00F34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4611">
      <w:bodyDiv w:val="1"/>
      <w:marLeft w:val="0"/>
      <w:marRight w:val="0"/>
      <w:marTop w:val="0"/>
      <w:marBottom w:val="0"/>
      <w:divBdr>
        <w:top w:val="none" w:sz="0" w:space="0" w:color="auto"/>
        <w:left w:val="none" w:sz="0" w:space="0" w:color="auto"/>
        <w:bottom w:val="none" w:sz="0" w:space="0" w:color="auto"/>
        <w:right w:val="none" w:sz="0" w:space="0" w:color="auto"/>
      </w:divBdr>
    </w:div>
    <w:div w:id="820390281">
      <w:bodyDiv w:val="1"/>
      <w:marLeft w:val="0"/>
      <w:marRight w:val="0"/>
      <w:marTop w:val="0"/>
      <w:marBottom w:val="0"/>
      <w:divBdr>
        <w:top w:val="none" w:sz="0" w:space="0" w:color="auto"/>
        <w:left w:val="none" w:sz="0" w:space="0" w:color="auto"/>
        <w:bottom w:val="none" w:sz="0" w:space="0" w:color="auto"/>
        <w:right w:val="none" w:sz="0" w:space="0" w:color="auto"/>
      </w:divBdr>
    </w:div>
    <w:div w:id="1110273167">
      <w:bodyDiv w:val="1"/>
      <w:marLeft w:val="0"/>
      <w:marRight w:val="0"/>
      <w:marTop w:val="0"/>
      <w:marBottom w:val="0"/>
      <w:divBdr>
        <w:top w:val="none" w:sz="0" w:space="0" w:color="auto"/>
        <w:left w:val="none" w:sz="0" w:space="0" w:color="auto"/>
        <w:bottom w:val="none" w:sz="0" w:space="0" w:color="auto"/>
        <w:right w:val="none" w:sz="0" w:space="0" w:color="auto"/>
      </w:divBdr>
    </w:div>
    <w:div w:id="143235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2099</Words>
  <Characters>11965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Ромашка</dc:creator>
  <cp:keywords/>
  <dc:description/>
  <cp:lastModifiedBy>bux_zarplata</cp:lastModifiedBy>
  <cp:revision>2</cp:revision>
  <cp:lastPrinted>2020-10-27T07:32:00Z</cp:lastPrinted>
  <dcterms:created xsi:type="dcterms:W3CDTF">2024-03-01T05:15:00Z</dcterms:created>
  <dcterms:modified xsi:type="dcterms:W3CDTF">2024-03-01T05:15:00Z</dcterms:modified>
</cp:coreProperties>
</file>