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B7" w:rsidRPr="004237A2" w:rsidRDefault="00DC76BF" w:rsidP="008F2AB7">
      <w:pPr>
        <w:jc w:val="center"/>
        <w:rPr>
          <w:szCs w:val="28"/>
        </w:rPr>
      </w:pPr>
      <w:r w:rsidRPr="00DC76BF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108585</wp:posOffset>
            </wp:positionV>
            <wp:extent cx="514350" cy="619125"/>
            <wp:effectExtent l="19050" t="0" r="0" b="0"/>
            <wp:wrapSquare wrapText="right"/>
            <wp:docPr id="3" name="Рисунок 4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-karg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C6D" w:rsidRDefault="00822C6D" w:rsidP="00E969B4">
      <w:pPr>
        <w:pStyle w:val="a6"/>
        <w:spacing w:line="240" w:lineRule="atLeast"/>
        <w:rPr>
          <w:b/>
        </w:rPr>
      </w:pPr>
    </w:p>
    <w:p w:rsidR="00DC76BF" w:rsidRDefault="00DC76BF" w:rsidP="00DC76BF">
      <w:pPr>
        <w:jc w:val="center"/>
        <w:rPr>
          <w:b/>
          <w:sz w:val="30"/>
          <w:szCs w:val="30"/>
        </w:rPr>
      </w:pPr>
    </w:p>
    <w:p w:rsidR="00DC76BF" w:rsidRDefault="00DC76BF" w:rsidP="00DC76BF">
      <w:pPr>
        <w:jc w:val="center"/>
        <w:rPr>
          <w:b/>
          <w:sz w:val="30"/>
          <w:szCs w:val="30"/>
        </w:rPr>
      </w:pPr>
    </w:p>
    <w:p w:rsidR="00DC76BF" w:rsidRPr="00B46D8B" w:rsidRDefault="00DC76BF" w:rsidP="00DC76BF">
      <w:pPr>
        <w:jc w:val="center"/>
        <w:rPr>
          <w:b/>
          <w:sz w:val="32"/>
          <w:szCs w:val="32"/>
        </w:rPr>
      </w:pPr>
      <w:r w:rsidRPr="00B46D8B">
        <w:rPr>
          <w:b/>
          <w:sz w:val="32"/>
          <w:szCs w:val="32"/>
        </w:rPr>
        <w:t>АДМИНИСТРАЦИЯ ГОРОДА КАРГАТА</w:t>
      </w:r>
    </w:p>
    <w:p w:rsidR="00DC76BF" w:rsidRPr="00B46D8B" w:rsidRDefault="00DC76BF" w:rsidP="00DC76BF">
      <w:pPr>
        <w:jc w:val="center"/>
        <w:rPr>
          <w:b/>
          <w:sz w:val="32"/>
          <w:szCs w:val="32"/>
        </w:rPr>
      </w:pPr>
      <w:r w:rsidRPr="00B46D8B">
        <w:rPr>
          <w:b/>
          <w:sz w:val="32"/>
          <w:szCs w:val="32"/>
        </w:rPr>
        <w:t>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967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DC76BF" w:rsidRPr="00B118C6" w:rsidTr="00DC76BF">
        <w:trPr>
          <w:trHeight w:val="43"/>
        </w:trPr>
        <w:tc>
          <w:tcPr>
            <w:tcW w:w="967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76BF" w:rsidRPr="00B118C6" w:rsidRDefault="00DC76BF" w:rsidP="00DC76BF">
            <w:pPr>
              <w:rPr>
                <w:sz w:val="2"/>
              </w:rPr>
            </w:pPr>
          </w:p>
        </w:tc>
      </w:tr>
    </w:tbl>
    <w:p w:rsidR="00DC76BF" w:rsidRPr="00B118C6" w:rsidRDefault="00DC76BF" w:rsidP="00DC76BF">
      <w:pPr>
        <w:jc w:val="center"/>
        <w:rPr>
          <w:b/>
          <w:sz w:val="32"/>
          <w:szCs w:val="32"/>
        </w:rPr>
      </w:pPr>
      <w:r w:rsidRPr="00B118C6">
        <w:rPr>
          <w:b/>
          <w:sz w:val="32"/>
          <w:szCs w:val="32"/>
        </w:rPr>
        <w:t>ПОСТАНОВЛЕНИЕ</w:t>
      </w:r>
    </w:p>
    <w:p w:rsidR="00DC76BF" w:rsidRDefault="00DC76BF" w:rsidP="00DC76BF">
      <w:pPr>
        <w:tabs>
          <w:tab w:val="left" w:pos="3960"/>
        </w:tabs>
        <w:jc w:val="center"/>
      </w:pPr>
    </w:p>
    <w:p w:rsidR="00DC76BF" w:rsidRPr="00B118C6" w:rsidRDefault="00DC76BF" w:rsidP="00DC76BF">
      <w:pPr>
        <w:tabs>
          <w:tab w:val="left" w:pos="3960"/>
        </w:tabs>
        <w:jc w:val="center"/>
        <w:rPr>
          <w:u w:val="single"/>
        </w:rPr>
      </w:pPr>
      <w:r w:rsidRPr="00B118C6">
        <w:t>г. Каргат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5742"/>
        <w:gridCol w:w="1915"/>
      </w:tblGrid>
      <w:tr w:rsidR="00DC76BF" w:rsidRPr="00B118C6" w:rsidTr="00DC76BF">
        <w:trPr>
          <w:trHeight w:val="362"/>
        </w:trPr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6BF" w:rsidRPr="00B118C6" w:rsidRDefault="00090DEF" w:rsidP="00DC76BF">
            <w:pPr>
              <w:tabs>
                <w:tab w:val="left" w:pos="3960"/>
              </w:tabs>
            </w:pPr>
            <w:r>
              <w:t xml:space="preserve">26.09.2025 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DC76BF" w:rsidRPr="00B118C6" w:rsidRDefault="00DC76BF" w:rsidP="00DC76BF">
            <w:pPr>
              <w:tabs>
                <w:tab w:val="left" w:pos="3960"/>
              </w:tabs>
              <w:rPr>
                <w:u w:val="singl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6BF" w:rsidRPr="00B118C6" w:rsidRDefault="00090DEF" w:rsidP="00DC76BF">
            <w:pPr>
              <w:tabs>
                <w:tab w:val="left" w:pos="3960"/>
              </w:tabs>
            </w:pPr>
            <w:r>
              <w:t>№ 270</w:t>
            </w:r>
          </w:p>
        </w:tc>
      </w:tr>
    </w:tbl>
    <w:p w:rsidR="00DC76BF" w:rsidRDefault="00DC76BF" w:rsidP="00DC76BF">
      <w:pPr>
        <w:widowControl w:val="0"/>
        <w:autoSpaceDE w:val="0"/>
        <w:autoSpaceDN w:val="0"/>
        <w:adjustRightInd w:val="0"/>
        <w:jc w:val="both"/>
      </w:pPr>
    </w:p>
    <w:p w:rsidR="008F2AB7" w:rsidRPr="00822C6D" w:rsidRDefault="008F2AB7" w:rsidP="00EE0770">
      <w:pPr>
        <w:pStyle w:val="1"/>
        <w:tabs>
          <w:tab w:val="left" w:pos="4678"/>
        </w:tabs>
        <w:jc w:val="center"/>
        <w:rPr>
          <w:b w:val="0"/>
          <w:szCs w:val="28"/>
        </w:rPr>
      </w:pPr>
    </w:p>
    <w:p w:rsidR="008F2AB7" w:rsidRPr="009F65DF" w:rsidRDefault="00204D41" w:rsidP="009F65DF">
      <w:pPr>
        <w:rPr>
          <w:sz w:val="24"/>
        </w:rPr>
      </w:pPr>
      <w:r w:rsidRPr="009F65DF">
        <w:rPr>
          <w:sz w:val="24"/>
        </w:rPr>
        <w:t xml:space="preserve">Об утверждении </w:t>
      </w:r>
      <w:r w:rsidR="006829AA" w:rsidRPr="009F65DF">
        <w:rPr>
          <w:sz w:val="24"/>
        </w:rPr>
        <w:t xml:space="preserve">топливно-энергетического баланса </w:t>
      </w:r>
      <w:r w:rsidR="00EF2248" w:rsidRPr="009F65DF">
        <w:rPr>
          <w:sz w:val="24"/>
        </w:rPr>
        <w:t xml:space="preserve">города </w:t>
      </w:r>
      <w:r w:rsidR="00DC76BF" w:rsidRPr="009F65DF">
        <w:rPr>
          <w:sz w:val="24"/>
        </w:rPr>
        <w:t>Каргата</w:t>
      </w:r>
      <w:r w:rsidR="00090DEF">
        <w:rPr>
          <w:sz w:val="24"/>
        </w:rPr>
        <w:t xml:space="preserve"> </w:t>
      </w:r>
      <w:r w:rsidR="00DC76BF" w:rsidRPr="009F65DF">
        <w:rPr>
          <w:sz w:val="24"/>
        </w:rPr>
        <w:t xml:space="preserve">Каргатского </w:t>
      </w:r>
      <w:r w:rsidR="00EF2248" w:rsidRPr="009F65DF">
        <w:rPr>
          <w:sz w:val="24"/>
        </w:rPr>
        <w:t>района Новосибирской област</w:t>
      </w:r>
      <w:r w:rsidR="00953F27">
        <w:rPr>
          <w:sz w:val="24"/>
        </w:rPr>
        <w:t>и за 202</w:t>
      </w:r>
      <w:r w:rsidR="00CA7F63">
        <w:rPr>
          <w:sz w:val="24"/>
        </w:rPr>
        <w:t>4</w:t>
      </w:r>
      <w:r w:rsidR="008B69D3" w:rsidRPr="009F65DF">
        <w:rPr>
          <w:sz w:val="24"/>
        </w:rPr>
        <w:t xml:space="preserve"> год</w:t>
      </w:r>
    </w:p>
    <w:p w:rsidR="008F2AB7" w:rsidRPr="009F65DF" w:rsidRDefault="008F2AB7" w:rsidP="008F2AB7">
      <w:pPr>
        <w:pStyle w:val="1"/>
        <w:tabs>
          <w:tab w:val="left" w:pos="4678"/>
        </w:tabs>
        <w:rPr>
          <w:b w:val="0"/>
          <w:sz w:val="24"/>
          <w:szCs w:val="24"/>
        </w:rPr>
      </w:pPr>
    </w:p>
    <w:p w:rsidR="008F2AB7" w:rsidRPr="009F65DF" w:rsidRDefault="008F2AB7" w:rsidP="008F2AB7">
      <w:pPr>
        <w:ind w:firstLine="720"/>
        <w:jc w:val="both"/>
        <w:rPr>
          <w:sz w:val="24"/>
        </w:rPr>
      </w:pPr>
    </w:p>
    <w:p w:rsidR="008F2AB7" w:rsidRPr="00DF076A" w:rsidRDefault="00DA04AE" w:rsidP="008F2AB7">
      <w:pPr>
        <w:jc w:val="both"/>
        <w:rPr>
          <w:sz w:val="24"/>
        </w:rPr>
      </w:pPr>
      <w:r w:rsidRPr="00DF076A">
        <w:rPr>
          <w:rFonts w:eastAsia="MS Mincho"/>
          <w:bCs/>
          <w:sz w:val="24"/>
        </w:rPr>
        <w:t xml:space="preserve">   В соответствии с  </w:t>
      </w:r>
      <w:r w:rsidR="002070E4" w:rsidRPr="00DF076A">
        <w:rPr>
          <w:rFonts w:eastAsia="MS Mincho"/>
          <w:bCs/>
          <w:sz w:val="24"/>
        </w:rPr>
        <w:t>Федеральным законом от 27.07.2010 № 190-ФЗ «О теплоснабжении</w:t>
      </w:r>
      <w:r w:rsidR="008F2AB7" w:rsidRPr="00DF076A">
        <w:rPr>
          <w:rFonts w:eastAsia="MS Mincho"/>
          <w:bCs/>
          <w:sz w:val="24"/>
        </w:rPr>
        <w:t>»,</w:t>
      </w:r>
      <w:r w:rsidR="00001F3A">
        <w:rPr>
          <w:rFonts w:eastAsia="MS Mincho"/>
          <w:bCs/>
          <w:sz w:val="24"/>
        </w:rPr>
        <w:t xml:space="preserve"> </w:t>
      </w:r>
      <w:r w:rsidR="00A41A9E" w:rsidRPr="00DF076A">
        <w:rPr>
          <w:sz w:val="24"/>
        </w:rPr>
        <w:t>Федеральным законом</w:t>
      </w:r>
      <w:r w:rsidR="00221FC8" w:rsidRPr="00DF076A">
        <w:rPr>
          <w:sz w:val="24"/>
        </w:rPr>
        <w:t xml:space="preserve"> от 14.11.2002 №</w:t>
      </w:r>
      <w:r w:rsidR="00A41A9E" w:rsidRPr="00DF076A">
        <w:rPr>
          <w:sz w:val="24"/>
        </w:rPr>
        <w:t xml:space="preserve">161-ФЗ </w:t>
      </w:r>
      <w:r w:rsidRPr="00DF076A">
        <w:rPr>
          <w:sz w:val="24"/>
        </w:rPr>
        <w:t>«</w:t>
      </w:r>
      <w:r w:rsidR="00A41A9E" w:rsidRPr="00DF076A">
        <w:rPr>
          <w:sz w:val="24"/>
        </w:rPr>
        <w:t>О государственных и муницип</w:t>
      </w:r>
      <w:r w:rsidR="00221FC8" w:rsidRPr="00DF076A">
        <w:rPr>
          <w:sz w:val="24"/>
        </w:rPr>
        <w:t>альных унитарных предприятиях</w:t>
      </w:r>
      <w:r w:rsidRPr="00DF076A">
        <w:rPr>
          <w:sz w:val="24"/>
        </w:rPr>
        <w:t>»</w:t>
      </w:r>
      <w:r w:rsidR="008F2AB7" w:rsidRPr="00DF076A">
        <w:rPr>
          <w:sz w:val="24"/>
        </w:rPr>
        <w:t xml:space="preserve">, руководствуясь </w:t>
      </w:r>
      <w:r w:rsidR="00564CC5" w:rsidRPr="00DF076A">
        <w:rPr>
          <w:sz w:val="24"/>
        </w:rPr>
        <w:t>приказом Минэнерго РФ</w:t>
      </w:r>
      <w:r w:rsidR="0095103D" w:rsidRPr="00DF076A">
        <w:rPr>
          <w:sz w:val="24"/>
        </w:rPr>
        <w:t xml:space="preserve"> от 14.12.2011 № 600 «</w:t>
      </w:r>
      <w:r w:rsidR="001A50E3" w:rsidRPr="00DF076A">
        <w:rPr>
          <w:sz w:val="24"/>
        </w:rPr>
        <w:t>Об утвержде</w:t>
      </w:r>
      <w:r w:rsidR="00C11E54" w:rsidRPr="00DF076A">
        <w:rPr>
          <w:sz w:val="24"/>
        </w:rPr>
        <w:t xml:space="preserve">нии Порядка составления </w:t>
      </w:r>
      <w:r w:rsidR="004B664D" w:rsidRPr="00DF076A">
        <w:rPr>
          <w:sz w:val="24"/>
        </w:rPr>
        <w:t xml:space="preserve">топливно-энергетических балансов </w:t>
      </w:r>
      <w:r w:rsidR="007968A5" w:rsidRPr="00DF076A">
        <w:rPr>
          <w:sz w:val="24"/>
        </w:rPr>
        <w:t>субъектов Российской</w:t>
      </w:r>
      <w:r w:rsidR="001A50E3" w:rsidRPr="00DF076A">
        <w:rPr>
          <w:sz w:val="24"/>
        </w:rPr>
        <w:t xml:space="preserve"> Федерации, муниципальных образований»,</w:t>
      </w:r>
      <w:r w:rsidR="00090DEF">
        <w:rPr>
          <w:sz w:val="24"/>
        </w:rPr>
        <w:t xml:space="preserve"> </w:t>
      </w:r>
      <w:r w:rsidR="008F2AB7" w:rsidRPr="00DF076A">
        <w:rPr>
          <w:sz w:val="24"/>
        </w:rPr>
        <w:t xml:space="preserve">Уставом города </w:t>
      </w:r>
      <w:r w:rsidR="00DC76BF" w:rsidRPr="00DF076A">
        <w:rPr>
          <w:sz w:val="24"/>
        </w:rPr>
        <w:t xml:space="preserve">Каргата Каргатского </w:t>
      </w:r>
      <w:r w:rsidR="008F2AB7" w:rsidRPr="00DF076A">
        <w:rPr>
          <w:sz w:val="24"/>
        </w:rPr>
        <w:t>района Новосибирской области</w:t>
      </w:r>
      <w:r w:rsidR="008F2AB7" w:rsidRPr="00DF076A">
        <w:rPr>
          <w:rFonts w:eastAsia="MS Mincho"/>
          <w:bCs/>
          <w:sz w:val="24"/>
        </w:rPr>
        <w:t>,</w:t>
      </w:r>
      <w:r w:rsidR="004635EF">
        <w:rPr>
          <w:rFonts w:eastAsia="MS Mincho"/>
          <w:bCs/>
          <w:sz w:val="24"/>
        </w:rPr>
        <w:t xml:space="preserve"> администрация города Каргата</w:t>
      </w:r>
    </w:p>
    <w:p w:rsidR="008F2AB7" w:rsidRPr="009F65DF" w:rsidRDefault="008F2AB7" w:rsidP="008F2AB7">
      <w:pPr>
        <w:ind w:firstLine="708"/>
        <w:jc w:val="both"/>
        <w:rPr>
          <w:sz w:val="24"/>
        </w:rPr>
      </w:pPr>
      <w:r w:rsidRPr="009F65DF">
        <w:rPr>
          <w:sz w:val="24"/>
        </w:rPr>
        <w:t>ПОСТАНОВЛЯ</w:t>
      </w:r>
      <w:r w:rsidR="004635EF">
        <w:rPr>
          <w:sz w:val="24"/>
        </w:rPr>
        <w:t>ЕТ</w:t>
      </w:r>
      <w:r w:rsidRPr="009F65DF">
        <w:rPr>
          <w:sz w:val="24"/>
        </w:rPr>
        <w:t>:</w:t>
      </w:r>
    </w:p>
    <w:p w:rsidR="001B2234" w:rsidRPr="00DF076A" w:rsidRDefault="00F42F51" w:rsidP="004E281A">
      <w:pPr>
        <w:ind w:firstLine="708"/>
        <w:jc w:val="both"/>
        <w:rPr>
          <w:sz w:val="24"/>
        </w:rPr>
      </w:pPr>
      <w:r w:rsidRPr="00DF076A">
        <w:rPr>
          <w:sz w:val="24"/>
        </w:rPr>
        <w:t xml:space="preserve">1. </w:t>
      </w:r>
      <w:r w:rsidR="00EF2248" w:rsidRPr="00DF076A">
        <w:rPr>
          <w:sz w:val="24"/>
        </w:rPr>
        <w:t xml:space="preserve">Утвердить </w:t>
      </w:r>
      <w:r w:rsidR="00387BB5" w:rsidRPr="00DF076A">
        <w:rPr>
          <w:sz w:val="24"/>
        </w:rPr>
        <w:t xml:space="preserve">топливно-энергетический баланс города </w:t>
      </w:r>
      <w:r w:rsidR="00DC76BF" w:rsidRPr="00DF076A">
        <w:rPr>
          <w:sz w:val="24"/>
        </w:rPr>
        <w:t xml:space="preserve">Каргата </w:t>
      </w:r>
      <w:r w:rsidR="00387BB5" w:rsidRPr="00DF076A">
        <w:rPr>
          <w:sz w:val="24"/>
        </w:rPr>
        <w:t xml:space="preserve">района Новосибирской области </w:t>
      </w:r>
      <w:r w:rsidR="00953F27">
        <w:rPr>
          <w:sz w:val="24"/>
        </w:rPr>
        <w:t>за 202</w:t>
      </w:r>
      <w:r w:rsidR="003F5612" w:rsidRPr="003F5612">
        <w:rPr>
          <w:sz w:val="24"/>
        </w:rPr>
        <w:t>4</w:t>
      </w:r>
      <w:r w:rsidR="008B69D3" w:rsidRPr="00DF076A">
        <w:rPr>
          <w:sz w:val="24"/>
        </w:rPr>
        <w:t xml:space="preserve"> год </w:t>
      </w:r>
      <w:r w:rsidR="00387BB5" w:rsidRPr="00DF076A">
        <w:rPr>
          <w:sz w:val="24"/>
        </w:rPr>
        <w:t>(Приложение)</w:t>
      </w:r>
      <w:r w:rsidR="001B2234" w:rsidRPr="00DF076A">
        <w:rPr>
          <w:sz w:val="24"/>
        </w:rPr>
        <w:t>.</w:t>
      </w:r>
    </w:p>
    <w:p w:rsidR="00835062" w:rsidRPr="00DF076A" w:rsidRDefault="00E174A5" w:rsidP="00835062">
      <w:pPr>
        <w:ind w:firstLine="708"/>
        <w:jc w:val="both"/>
        <w:rPr>
          <w:sz w:val="24"/>
        </w:rPr>
      </w:pPr>
      <w:bookmarkStart w:id="0" w:name="sub_9"/>
      <w:r w:rsidRPr="00DF076A">
        <w:rPr>
          <w:sz w:val="24"/>
        </w:rPr>
        <w:t>2</w:t>
      </w:r>
      <w:r w:rsidR="00154CF1" w:rsidRPr="00DF076A">
        <w:rPr>
          <w:sz w:val="24"/>
        </w:rPr>
        <w:t xml:space="preserve">. </w:t>
      </w:r>
      <w:r w:rsidR="00835062" w:rsidRPr="00DF076A">
        <w:rPr>
          <w:sz w:val="24"/>
        </w:rPr>
        <w:t>Разместить</w:t>
      </w:r>
      <w:r w:rsidR="003F5612">
        <w:rPr>
          <w:sz w:val="24"/>
        </w:rPr>
        <w:t>,</w:t>
      </w:r>
      <w:r w:rsidR="00835062" w:rsidRPr="00DF076A">
        <w:rPr>
          <w:sz w:val="24"/>
        </w:rPr>
        <w:t xml:space="preserve"> данное постановление на официальном сайте администрации города </w:t>
      </w:r>
      <w:r w:rsidR="00DC76BF" w:rsidRPr="00DF076A">
        <w:rPr>
          <w:sz w:val="24"/>
        </w:rPr>
        <w:t>Каргата</w:t>
      </w:r>
      <w:r w:rsidR="00835062" w:rsidRPr="00DF076A">
        <w:rPr>
          <w:sz w:val="24"/>
        </w:rPr>
        <w:t>.</w:t>
      </w:r>
    </w:p>
    <w:p w:rsidR="001B2234" w:rsidRPr="00DF076A" w:rsidRDefault="001B2234" w:rsidP="004E281A">
      <w:pPr>
        <w:ind w:firstLine="708"/>
        <w:jc w:val="both"/>
        <w:rPr>
          <w:sz w:val="24"/>
        </w:rPr>
      </w:pPr>
    </w:p>
    <w:bookmarkEnd w:id="0"/>
    <w:p w:rsidR="00F76E27" w:rsidRPr="00DF076A" w:rsidRDefault="00F76E27" w:rsidP="008F2AB7">
      <w:pPr>
        <w:rPr>
          <w:sz w:val="24"/>
        </w:rPr>
      </w:pPr>
    </w:p>
    <w:p w:rsidR="009C74F2" w:rsidRPr="00DF076A" w:rsidRDefault="009C74F2" w:rsidP="008F2AB7">
      <w:pPr>
        <w:rPr>
          <w:sz w:val="24"/>
        </w:rPr>
      </w:pPr>
    </w:p>
    <w:p w:rsidR="00E174A5" w:rsidRPr="00DF076A" w:rsidRDefault="003F5612" w:rsidP="003F5612">
      <w:pPr>
        <w:rPr>
          <w:b/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г</w:t>
      </w:r>
      <w:r w:rsidR="008B69D3" w:rsidRPr="00DF076A">
        <w:rPr>
          <w:sz w:val="24"/>
        </w:rPr>
        <w:t>лав</w:t>
      </w:r>
      <w:r>
        <w:rPr>
          <w:sz w:val="24"/>
        </w:rPr>
        <w:t>ы</w:t>
      </w:r>
      <w:r w:rsidR="008B69D3" w:rsidRPr="00DF076A">
        <w:rPr>
          <w:sz w:val="24"/>
        </w:rPr>
        <w:t xml:space="preserve"> города </w:t>
      </w:r>
      <w:r w:rsidR="00331DED">
        <w:rPr>
          <w:sz w:val="24"/>
        </w:rPr>
        <w:t xml:space="preserve">Каргата                                                                                         </w:t>
      </w:r>
      <w:r w:rsidR="00001F3A">
        <w:rPr>
          <w:sz w:val="24"/>
        </w:rPr>
        <w:t xml:space="preserve">     </w:t>
      </w:r>
      <w:r>
        <w:rPr>
          <w:sz w:val="24"/>
        </w:rPr>
        <w:t xml:space="preserve">И.К. </w:t>
      </w:r>
      <w:proofErr w:type="spellStart"/>
      <w:r>
        <w:rPr>
          <w:sz w:val="24"/>
        </w:rPr>
        <w:t>Килибаев</w:t>
      </w:r>
      <w:proofErr w:type="spellEnd"/>
    </w:p>
    <w:p w:rsidR="00E174A5" w:rsidRPr="00DF076A" w:rsidRDefault="00E174A5" w:rsidP="00201C22">
      <w:pPr>
        <w:pStyle w:val="1"/>
        <w:ind w:firstLine="0"/>
        <w:jc w:val="left"/>
        <w:rPr>
          <w:b w:val="0"/>
          <w:sz w:val="22"/>
          <w:szCs w:val="22"/>
        </w:rPr>
      </w:pPr>
    </w:p>
    <w:p w:rsidR="00201C22" w:rsidRPr="00DF076A" w:rsidRDefault="003F5612" w:rsidP="00201C22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201C22" w:rsidRPr="00DF076A">
        <w:rPr>
          <w:sz w:val="22"/>
          <w:szCs w:val="22"/>
        </w:rPr>
        <w:t>2200</w:t>
      </w:r>
    </w:p>
    <w:p w:rsidR="00E174A5" w:rsidRDefault="00E174A5" w:rsidP="00B47904">
      <w:pPr>
        <w:pStyle w:val="1"/>
        <w:jc w:val="center"/>
        <w:rPr>
          <w:b w:val="0"/>
          <w:szCs w:val="28"/>
        </w:rPr>
      </w:pPr>
    </w:p>
    <w:p w:rsidR="00B2192C" w:rsidRDefault="00B2192C" w:rsidP="00B2192C"/>
    <w:p w:rsidR="00B2192C" w:rsidRDefault="00B2192C" w:rsidP="00B2192C"/>
    <w:p w:rsidR="00B2192C" w:rsidRDefault="00B2192C" w:rsidP="00B2192C"/>
    <w:p w:rsidR="00B2192C" w:rsidRDefault="00B2192C" w:rsidP="00B2192C"/>
    <w:p w:rsidR="003F5612" w:rsidRDefault="003F5612" w:rsidP="00B2192C"/>
    <w:p w:rsidR="003F5612" w:rsidRDefault="003F5612" w:rsidP="00B2192C"/>
    <w:p w:rsidR="003F5612" w:rsidRDefault="003F5612" w:rsidP="00B2192C"/>
    <w:p w:rsidR="003F5612" w:rsidRDefault="003F5612" w:rsidP="00B2192C"/>
    <w:p w:rsidR="003F5612" w:rsidRDefault="003F5612" w:rsidP="00B2192C"/>
    <w:p w:rsidR="003F5612" w:rsidRDefault="003F5612" w:rsidP="00B2192C"/>
    <w:p w:rsidR="003F5612" w:rsidRDefault="003F5612" w:rsidP="00B2192C"/>
    <w:p w:rsidR="00B2192C" w:rsidRDefault="00B2192C" w:rsidP="00B2192C"/>
    <w:p w:rsidR="00B2192C" w:rsidRDefault="00B2192C" w:rsidP="00B2192C"/>
    <w:p w:rsidR="00B47904" w:rsidRPr="00DF076A" w:rsidRDefault="00B47904" w:rsidP="00DF076A">
      <w:pPr>
        <w:pStyle w:val="1"/>
        <w:rPr>
          <w:b w:val="0"/>
          <w:sz w:val="24"/>
          <w:szCs w:val="24"/>
        </w:rPr>
      </w:pPr>
      <w:r w:rsidRPr="00DF076A">
        <w:rPr>
          <w:b w:val="0"/>
          <w:sz w:val="24"/>
          <w:szCs w:val="24"/>
        </w:rPr>
        <w:lastRenderedPageBreak/>
        <w:t xml:space="preserve">Приложение </w:t>
      </w:r>
    </w:p>
    <w:p w:rsidR="00B47904" w:rsidRPr="00DF076A" w:rsidRDefault="00F33808" w:rsidP="00DF076A">
      <w:pPr>
        <w:jc w:val="right"/>
        <w:rPr>
          <w:sz w:val="24"/>
        </w:rPr>
      </w:pPr>
      <w:r w:rsidRPr="00DF076A">
        <w:rPr>
          <w:sz w:val="24"/>
        </w:rPr>
        <w:t xml:space="preserve">к  постановлению </w:t>
      </w:r>
      <w:r w:rsidR="00B47904" w:rsidRPr="00DF076A">
        <w:rPr>
          <w:sz w:val="24"/>
        </w:rPr>
        <w:t>администрации</w:t>
      </w:r>
    </w:p>
    <w:p w:rsidR="00B47904" w:rsidRPr="00DF076A" w:rsidRDefault="00B47904" w:rsidP="00DF076A">
      <w:pPr>
        <w:jc w:val="right"/>
        <w:rPr>
          <w:sz w:val="24"/>
        </w:rPr>
      </w:pPr>
      <w:r w:rsidRPr="00DF076A">
        <w:rPr>
          <w:sz w:val="24"/>
        </w:rPr>
        <w:t xml:space="preserve">                                                                                 города </w:t>
      </w:r>
      <w:r w:rsidR="00DC76BF" w:rsidRPr="00DF076A">
        <w:rPr>
          <w:sz w:val="24"/>
        </w:rPr>
        <w:t xml:space="preserve">Каргата Каргатского </w:t>
      </w:r>
    </w:p>
    <w:p w:rsidR="00B47904" w:rsidRPr="00DF076A" w:rsidRDefault="00B47904" w:rsidP="00DF076A">
      <w:pPr>
        <w:jc w:val="right"/>
        <w:rPr>
          <w:sz w:val="24"/>
        </w:rPr>
      </w:pPr>
      <w:r w:rsidRPr="00DF076A">
        <w:rPr>
          <w:sz w:val="24"/>
        </w:rPr>
        <w:t xml:space="preserve">                                                                                 района Новосибирской области</w:t>
      </w:r>
    </w:p>
    <w:p w:rsidR="009E3EF7" w:rsidRPr="00DF076A" w:rsidRDefault="00E56F45" w:rsidP="00DF076A">
      <w:pPr>
        <w:pStyle w:val="1"/>
        <w:ind w:firstLine="0"/>
        <w:rPr>
          <w:color w:val="1A171B"/>
          <w:sz w:val="24"/>
          <w:szCs w:val="24"/>
        </w:rPr>
      </w:pPr>
      <w:r w:rsidRPr="00DF076A">
        <w:rPr>
          <w:b w:val="0"/>
          <w:sz w:val="24"/>
          <w:szCs w:val="24"/>
        </w:rPr>
        <w:t>от</w:t>
      </w:r>
      <w:r w:rsidR="005A70BB">
        <w:rPr>
          <w:b w:val="0"/>
          <w:sz w:val="24"/>
          <w:szCs w:val="24"/>
        </w:rPr>
        <w:t xml:space="preserve"> </w:t>
      </w:r>
      <w:r w:rsidR="00331DED">
        <w:rPr>
          <w:b w:val="0"/>
          <w:sz w:val="24"/>
          <w:szCs w:val="24"/>
        </w:rPr>
        <w:t xml:space="preserve">  </w:t>
      </w:r>
      <w:r w:rsidR="00090DEF">
        <w:rPr>
          <w:b w:val="0"/>
          <w:sz w:val="24"/>
          <w:szCs w:val="24"/>
        </w:rPr>
        <w:t>26.09.2025</w:t>
      </w:r>
      <w:bookmarkStart w:id="1" w:name="_GoBack"/>
      <w:bookmarkEnd w:id="1"/>
      <w:r w:rsidR="00331DED">
        <w:rPr>
          <w:b w:val="0"/>
          <w:sz w:val="24"/>
          <w:szCs w:val="24"/>
        </w:rPr>
        <w:t xml:space="preserve"> </w:t>
      </w:r>
      <w:r w:rsidR="005A70BB">
        <w:rPr>
          <w:b w:val="0"/>
          <w:sz w:val="24"/>
          <w:szCs w:val="24"/>
        </w:rPr>
        <w:t xml:space="preserve">  №</w:t>
      </w:r>
      <w:r w:rsidR="00090DEF">
        <w:rPr>
          <w:b w:val="0"/>
          <w:sz w:val="24"/>
          <w:szCs w:val="24"/>
        </w:rPr>
        <w:t xml:space="preserve"> 270</w:t>
      </w:r>
      <w:r w:rsidR="005A70BB">
        <w:rPr>
          <w:b w:val="0"/>
          <w:sz w:val="24"/>
          <w:szCs w:val="24"/>
        </w:rPr>
        <w:t xml:space="preserve"> </w:t>
      </w:r>
      <w:r w:rsidR="00177DF8">
        <w:rPr>
          <w:b w:val="0"/>
          <w:sz w:val="24"/>
          <w:szCs w:val="24"/>
        </w:rPr>
        <w:t xml:space="preserve">       </w:t>
      </w:r>
      <w:r w:rsidR="00331DED">
        <w:rPr>
          <w:b w:val="0"/>
          <w:sz w:val="24"/>
          <w:szCs w:val="24"/>
        </w:rPr>
        <w:t xml:space="preserve">    </w:t>
      </w:r>
    </w:p>
    <w:p w:rsidR="005A45AC" w:rsidRPr="00DF076A" w:rsidRDefault="005A45AC" w:rsidP="00DF076A">
      <w:pPr>
        <w:jc w:val="right"/>
        <w:rPr>
          <w:b/>
          <w:bCs/>
          <w:sz w:val="24"/>
        </w:rPr>
      </w:pPr>
    </w:p>
    <w:p w:rsidR="000B5328" w:rsidRPr="00DF076A" w:rsidRDefault="000B5328" w:rsidP="00EC2597">
      <w:pPr>
        <w:jc w:val="center"/>
        <w:rPr>
          <w:b/>
          <w:bCs/>
          <w:sz w:val="24"/>
        </w:rPr>
      </w:pPr>
    </w:p>
    <w:p w:rsidR="00F9164A" w:rsidRPr="00DF076A" w:rsidRDefault="00F9164A" w:rsidP="00F9164A">
      <w:pPr>
        <w:numPr>
          <w:ilvl w:val="0"/>
          <w:numId w:val="22"/>
        </w:numPr>
        <w:tabs>
          <w:tab w:val="left" w:pos="351"/>
        </w:tabs>
        <w:ind w:hanging="2029"/>
        <w:jc w:val="center"/>
        <w:rPr>
          <w:b/>
          <w:bCs/>
          <w:sz w:val="24"/>
        </w:rPr>
      </w:pPr>
      <w:r w:rsidRPr="00DF076A">
        <w:rPr>
          <w:b/>
          <w:bCs/>
          <w:sz w:val="24"/>
        </w:rPr>
        <w:t xml:space="preserve">Топливно-энергетический баланс города </w:t>
      </w:r>
      <w:r w:rsidR="00DC76BF" w:rsidRPr="00DF076A">
        <w:rPr>
          <w:b/>
          <w:sz w:val="24"/>
        </w:rPr>
        <w:t>Каргата Каргатского</w:t>
      </w:r>
      <w:r w:rsidR="00177DF8">
        <w:rPr>
          <w:b/>
          <w:sz w:val="24"/>
        </w:rPr>
        <w:t xml:space="preserve"> </w:t>
      </w:r>
      <w:r w:rsidRPr="00DF076A">
        <w:rPr>
          <w:b/>
          <w:bCs/>
          <w:sz w:val="24"/>
        </w:rPr>
        <w:t xml:space="preserve">района </w:t>
      </w:r>
      <w:r w:rsidR="00953F27">
        <w:rPr>
          <w:b/>
          <w:bCs/>
          <w:sz w:val="24"/>
        </w:rPr>
        <w:t>Новосибирской области за 202</w:t>
      </w:r>
      <w:r w:rsidR="003F5612">
        <w:rPr>
          <w:b/>
          <w:bCs/>
          <w:sz w:val="24"/>
        </w:rPr>
        <w:t>4</w:t>
      </w:r>
      <w:r w:rsidRPr="00DF076A">
        <w:rPr>
          <w:b/>
          <w:bCs/>
          <w:sz w:val="24"/>
        </w:rPr>
        <w:t xml:space="preserve"> год</w:t>
      </w:r>
    </w:p>
    <w:p w:rsidR="005A45AC" w:rsidRPr="00DF076A" w:rsidRDefault="005A45AC" w:rsidP="00F9164A">
      <w:pPr>
        <w:rPr>
          <w:b/>
          <w:bCs/>
          <w:sz w:val="24"/>
        </w:rPr>
      </w:pPr>
    </w:p>
    <w:p w:rsidR="000B5328" w:rsidRPr="00DF076A" w:rsidRDefault="000B5328" w:rsidP="00F9164A">
      <w:pPr>
        <w:rPr>
          <w:b/>
          <w:bCs/>
          <w:sz w:val="24"/>
        </w:rPr>
      </w:pPr>
    </w:p>
    <w:p w:rsidR="00EC2597" w:rsidRPr="00DF076A" w:rsidRDefault="00EC2597" w:rsidP="00EC2597">
      <w:pPr>
        <w:jc w:val="center"/>
        <w:rPr>
          <w:sz w:val="24"/>
        </w:rPr>
      </w:pPr>
      <w:r w:rsidRPr="00DF076A">
        <w:rPr>
          <w:b/>
          <w:bCs/>
          <w:sz w:val="24"/>
        </w:rPr>
        <w:t xml:space="preserve">Раздел 1. Порядок формирования топливно-энергетического баланса города </w:t>
      </w:r>
      <w:r w:rsidR="00DC76BF" w:rsidRPr="00DF076A">
        <w:rPr>
          <w:b/>
          <w:sz w:val="24"/>
        </w:rPr>
        <w:t>Каргата</w:t>
      </w:r>
    </w:p>
    <w:p w:rsidR="00EC2597" w:rsidRPr="00DF076A" w:rsidRDefault="00EC2597" w:rsidP="00EC2597">
      <w:pPr>
        <w:tabs>
          <w:tab w:val="left" w:pos="1540"/>
        </w:tabs>
        <w:rPr>
          <w:sz w:val="24"/>
        </w:rPr>
      </w:pPr>
    </w:p>
    <w:p w:rsidR="00EC2597" w:rsidRPr="00DF076A" w:rsidRDefault="00EC2597" w:rsidP="00EC2597">
      <w:pPr>
        <w:tabs>
          <w:tab w:val="left" w:pos="1540"/>
        </w:tabs>
        <w:jc w:val="both"/>
        <w:rPr>
          <w:b/>
          <w:bCs/>
          <w:sz w:val="24"/>
        </w:rPr>
      </w:pPr>
      <w:r w:rsidRPr="00DF076A">
        <w:rPr>
          <w:b/>
          <w:bCs/>
          <w:sz w:val="24"/>
        </w:rPr>
        <w:t>1.1.Основания формирования топливно-энергетического баланса</w:t>
      </w:r>
      <w:r w:rsidR="00001F3A">
        <w:rPr>
          <w:b/>
          <w:bCs/>
          <w:sz w:val="24"/>
        </w:rPr>
        <w:t xml:space="preserve"> </w:t>
      </w:r>
      <w:r w:rsidRPr="00DF076A">
        <w:rPr>
          <w:b/>
          <w:bCs/>
          <w:sz w:val="24"/>
        </w:rPr>
        <w:t xml:space="preserve">города </w:t>
      </w:r>
      <w:r w:rsidR="00DC76BF" w:rsidRPr="00DF076A">
        <w:rPr>
          <w:b/>
          <w:sz w:val="24"/>
        </w:rPr>
        <w:t>Каргата</w:t>
      </w:r>
    </w:p>
    <w:p w:rsidR="000B5328" w:rsidRPr="00DF076A" w:rsidRDefault="000B5328" w:rsidP="00EC2597">
      <w:pPr>
        <w:tabs>
          <w:tab w:val="left" w:pos="1540"/>
        </w:tabs>
        <w:jc w:val="both"/>
        <w:rPr>
          <w:sz w:val="24"/>
        </w:rPr>
      </w:pPr>
    </w:p>
    <w:p w:rsidR="00EC2597" w:rsidRPr="00DF076A" w:rsidRDefault="00EC2597" w:rsidP="00EC2597">
      <w:pPr>
        <w:rPr>
          <w:sz w:val="24"/>
        </w:rPr>
      </w:pPr>
      <w:r w:rsidRPr="00DF076A">
        <w:rPr>
          <w:sz w:val="24"/>
        </w:rPr>
        <w:t>Федеральный закон от 27.07.2010 № 190-ФЗ «О теплоснабжении»;</w:t>
      </w:r>
    </w:p>
    <w:p w:rsidR="00EC2597" w:rsidRPr="00DF076A" w:rsidRDefault="00EC2597" w:rsidP="00EC2597">
      <w:pPr>
        <w:rPr>
          <w:sz w:val="24"/>
        </w:rPr>
      </w:pPr>
      <w:r w:rsidRPr="00DF076A">
        <w:rPr>
          <w:sz w:val="24"/>
        </w:rPr>
        <w:t>Приказ Минэнерго РФ от 14.12.2011 № 600 «Об утверждении Порядка составления топливно-энергетических балансов субъектов Российской Федерации, муни</w:t>
      </w:r>
      <w:r w:rsidR="000B5328" w:rsidRPr="00DF076A">
        <w:rPr>
          <w:sz w:val="24"/>
        </w:rPr>
        <w:t>ципальных образований».</w:t>
      </w:r>
    </w:p>
    <w:p w:rsidR="000B5328" w:rsidRPr="00DF076A" w:rsidRDefault="000B5328" w:rsidP="00EC2597">
      <w:pPr>
        <w:rPr>
          <w:sz w:val="24"/>
        </w:rPr>
      </w:pPr>
    </w:p>
    <w:p w:rsidR="000B5328" w:rsidRPr="00DF076A" w:rsidRDefault="00EC2597" w:rsidP="00EC2597">
      <w:pPr>
        <w:tabs>
          <w:tab w:val="left" w:pos="2000"/>
        </w:tabs>
        <w:jc w:val="both"/>
        <w:rPr>
          <w:sz w:val="24"/>
        </w:rPr>
      </w:pPr>
      <w:r w:rsidRPr="00DF076A">
        <w:rPr>
          <w:b/>
          <w:bCs/>
          <w:sz w:val="24"/>
        </w:rPr>
        <w:t xml:space="preserve">1.2.Источники информации для формирования топливно-энергетического баланса города </w:t>
      </w:r>
      <w:r w:rsidR="00DC76BF" w:rsidRPr="00DF076A">
        <w:rPr>
          <w:b/>
          <w:sz w:val="24"/>
        </w:rPr>
        <w:t>Каргата</w:t>
      </w:r>
    </w:p>
    <w:p w:rsidR="00EC2597" w:rsidRPr="00DF076A" w:rsidRDefault="00EC2597" w:rsidP="00BF292E">
      <w:pPr>
        <w:tabs>
          <w:tab w:val="left" w:pos="1860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jc w:val="both"/>
        <w:rPr>
          <w:sz w:val="24"/>
        </w:rPr>
      </w:pPr>
      <w:r w:rsidRPr="00DF076A">
        <w:rPr>
          <w:sz w:val="24"/>
        </w:rPr>
        <w:t xml:space="preserve">Для  заполнения строк и граф баланса </w:t>
      </w:r>
      <w:r w:rsidRPr="00DF076A">
        <w:rPr>
          <w:sz w:val="24"/>
        </w:rPr>
        <w:tab/>
        <w:t>используется информация, предоставленная теплоснабжающ</w:t>
      </w:r>
      <w:r w:rsidR="00646814" w:rsidRPr="00DF076A">
        <w:rPr>
          <w:sz w:val="24"/>
        </w:rPr>
        <w:t xml:space="preserve">ей </w:t>
      </w:r>
      <w:r w:rsidRPr="00DF076A">
        <w:rPr>
          <w:sz w:val="24"/>
        </w:rPr>
        <w:t>организаци</w:t>
      </w:r>
      <w:r w:rsidR="00646814" w:rsidRPr="00DF076A">
        <w:rPr>
          <w:sz w:val="24"/>
        </w:rPr>
        <w:t>ей</w:t>
      </w:r>
      <w:r w:rsidRPr="00DF076A">
        <w:rPr>
          <w:sz w:val="24"/>
        </w:rPr>
        <w:t xml:space="preserve"> муниципального образования </w:t>
      </w:r>
      <w:r w:rsidRPr="00DF076A">
        <w:rPr>
          <w:bCs/>
          <w:sz w:val="24"/>
        </w:rPr>
        <w:t xml:space="preserve">города </w:t>
      </w:r>
      <w:r w:rsidR="00DC76BF" w:rsidRPr="00DF076A">
        <w:rPr>
          <w:bCs/>
          <w:sz w:val="24"/>
        </w:rPr>
        <w:t>Каргата</w:t>
      </w:r>
      <w:r w:rsidR="00E75176">
        <w:rPr>
          <w:bCs/>
          <w:sz w:val="24"/>
        </w:rPr>
        <w:t xml:space="preserve"> </w:t>
      </w:r>
      <w:r w:rsidR="00646814" w:rsidRPr="00DF076A">
        <w:rPr>
          <w:sz w:val="24"/>
        </w:rPr>
        <w:t>МУП «Каргатское ЖКХ»</w:t>
      </w:r>
      <w:r w:rsidRPr="00DF076A">
        <w:rPr>
          <w:bCs/>
          <w:sz w:val="24"/>
        </w:rPr>
        <w:t>:</w:t>
      </w:r>
    </w:p>
    <w:p w:rsidR="00EC2597" w:rsidRPr="00DF076A" w:rsidRDefault="00EC2597" w:rsidP="00EC2597">
      <w:pPr>
        <w:tabs>
          <w:tab w:val="left" w:pos="1860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jc w:val="both"/>
        <w:rPr>
          <w:sz w:val="24"/>
        </w:rPr>
      </w:pPr>
      <w:r w:rsidRPr="00DF076A">
        <w:rPr>
          <w:sz w:val="24"/>
        </w:rPr>
        <w:t>- сведения</w:t>
      </w:r>
      <w:r w:rsidR="003F1DC4">
        <w:rPr>
          <w:sz w:val="24"/>
        </w:rPr>
        <w:t xml:space="preserve"> </w:t>
      </w:r>
      <w:r w:rsidR="00953F27">
        <w:rPr>
          <w:sz w:val="24"/>
        </w:rPr>
        <w:t xml:space="preserve">о снабжении </w:t>
      </w:r>
      <w:proofErr w:type="spellStart"/>
      <w:r w:rsidR="00953F27">
        <w:rPr>
          <w:sz w:val="24"/>
        </w:rPr>
        <w:t>теплоэнергией</w:t>
      </w:r>
      <w:proofErr w:type="spellEnd"/>
      <w:r w:rsidR="00953F27">
        <w:rPr>
          <w:sz w:val="24"/>
        </w:rPr>
        <w:t xml:space="preserve"> за 202</w:t>
      </w:r>
      <w:r w:rsidR="003F5612">
        <w:rPr>
          <w:sz w:val="24"/>
        </w:rPr>
        <w:t>4</w:t>
      </w:r>
      <w:r w:rsidR="00302DF5" w:rsidRPr="00DF076A">
        <w:rPr>
          <w:sz w:val="24"/>
        </w:rPr>
        <w:t xml:space="preserve"> год</w:t>
      </w:r>
      <w:r w:rsidRPr="00DF076A">
        <w:rPr>
          <w:sz w:val="24"/>
        </w:rPr>
        <w:t>;</w:t>
      </w:r>
    </w:p>
    <w:p w:rsidR="00EC2597" w:rsidRPr="00DF076A" w:rsidRDefault="00EC2597" w:rsidP="00EC2597">
      <w:pPr>
        <w:jc w:val="both"/>
        <w:rPr>
          <w:sz w:val="24"/>
        </w:rPr>
      </w:pPr>
      <w:r w:rsidRPr="00DF076A">
        <w:rPr>
          <w:sz w:val="24"/>
        </w:rPr>
        <w:t>- сведения о</w:t>
      </w:r>
      <w:r w:rsidR="00302DF5" w:rsidRPr="00DF076A">
        <w:rPr>
          <w:sz w:val="24"/>
        </w:rPr>
        <w:t xml:space="preserve"> производстве, передаче, распределении и потреблении электрической энер</w:t>
      </w:r>
      <w:r w:rsidR="00953F27">
        <w:rPr>
          <w:sz w:val="24"/>
        </w:rPr>
        <w:t>гии за 202</w:t>
      </w:r>
      <w:r w:rsidR="003F5612">
        <w:rPr>
          <w:sz w:val="24"/>
        </w:rPr>
        <w:t>4</w:t>
      </w:r>
      <w:r w:rsidR="00EC5CAD" w:rsidRPr="00DF076A">
        <w:rPr>
          <w:sz w:val="24"/>
        </w:rPr>
        <w:t xml:space="preserve"> год</w:t>
      </w:r>
      <w:r w:rsidRPr="00DF076A">
        <w:rPr>
          <w:sz w:val="24"/>
        </w:rPr>
        <w:t>;</w:t>
      </w:r>
    </w:p>
    <w:p w:rsidR="00EC2597" w:rsidRPr="00DF076A" w:rsidRDefault="00EC2597" w:rsidP="00EC2597">
      <w:pPr>
        <w:jc w:val="both"/>
        <w:rPr>
          <w:sz w:val="24"/>
        </w:rPr>
      </w:pPr>
      <w:r w:rsidRPr="00DF076A">
        <w:rPr>
          <w:sz w:val="24"/>
        </w:rPr>
        <w:t>- сведения о</w:t>
      </w:r>
      <w:r w:rsidR="00EC5CAD" w:rsidRPr="00DF076A">
        <w:rPr>
          <w:sz w:val="24"/>
        </w:rPr>
        <w:t xml:space="preserve"> производстве, отгрузке продукции и балансе производственных мощностей</w:t>
      </w:r>
      <w:r w:rsidR="00953F27">
        <w:rPr>
          <w:sz w:val="24"/>
        </w:rPr>
        <w:t xml:space="preserve"> за 202</w:t>
      </w:r>
      <w:r w:rsidR="003F5612">
        <w:rPr>
          <w:sz w:val="24"/>
        </w:rPr>
        <w:t>4</w:t>
      </w:r>
      <w:r w:rsidRPr="00DF076A">
        <w:rPr>
          <w:sz w:val="24"/>
        </w:rPr>
        <w:t xml:space="preserve"> год;</w:t>
      </w:r>
    </w:p>
    <w:p w:rsidR="00EC2597" w:rsidRPr="00DF076A" w:rsidRDefault="00EC2597" w:rsidP="00EC2597">
      <w:pPr>
        <w:jc w:val="both"/>
        <w:rPr>
          <w:sz w:val="24"/>
        </w:rPr>
      </w:pPr>
      <w:r w:rsidRPr="00DF076A">
        <w:rPr>
          <w:sz w:val="24"/>
        </w:rPr>
        <w:t xml:space="preserve">- сведения об </w:t>
      </w:r>
      <w:r w:rsidR="00646814" w:rsidRPr="00DF076A">
        <w:rPr>
          <w:sz w:val="24"/>
        </w:rPr>
        <w:t xml:space="preserve">использовании топливно-энергетических ресурсов </w:t>
      </w:r>
      <w:r w:rsidR="00953F27">
        <w:rPr>
          <w:sz w:val="24"/>
        </w:rPr>
        <w:t>за 202</w:t>
      </w:r>
      <w:r w:rsidR="003F5612">
        <w:rPr>
          <w:sz w:val="24"/>
        </w:rPr>
        <w:t>4</w:t>
      </w:r>
      <w:r w:rsidR="00331DED">
        <w:rPr>
          <w:sz w:val="24"/>
        </w:rPr>
        <w:t xml:space="preserve"> </w:t>
      </w:r>
      <w:r w:rsidR="00992D3F">
        <w:rPr>
          <w:sz w:val="24"/>
        </w:rPr>
        <w:t>год</w:t>
      </w:r>
      <w:r w:rsidRPr="00DF076A">
        <w:rPr>
          <w:sz w:val="24"/>
        </w:rPr>
        <w:t>;</w:t>
      </w:r>
    </w:p>
    <w:p w:rsidR="00EC2597" w:rsidRPr="00DF076A" w:rsidRDefault="00EC2597" w:rsidP="00EC2597">
      <w:pPr>
        <w:jc w:val="both"/>
        <w:rPr>
          <w:sz w:val="24"/>
        </w:rPr>
      </w:pPr>
      <w:r w:rsidRPr="00DF076A">
        <w:rPr>
          <w:sz w:val="24"/>
        </w:rPr>
        <w:t>- информация об основных показателях работы организаций, оказывающих жилищно-коммунальные услуги.</w:t>
      </w:r>
    </w:p>
    <w:p w:rsidR="000B5328" w:rsidRPr="00DF076A" w:rsidRDefault="000B5328" w:rsidP="00EC2597">
      <w:pPr>
        <w:jc w:val="both"/>
        <w:rPr>
          <w:sz w:val="24"/>
        </w:rPr>
      </w:pPr>
    </w:p>
    <w:p w:rsidR="00EC2597" w:rsidRPr="00DF076A" w:rsidRDefault="00EC2597" w:rsidP="00EC2597">
      <w:pPr>
        <w:tabs>
          <w:tab w:val="left" w:pos="4320"/>
        </w:tabs>
        <w:rPr>
          <w:b/>
          <w:bCs/>
          <w:sz w:val="24"/>
        </w:rPr>
      </w:pPr>
      <w:r w:rsidRPr="00DF076A">
        <w:rPr>
          <w:b/>
          <w:bCs/>
          <w:sz w:val="24"/>
        </w:rPr>
        <w:t>1.3.Общие положения</w:t>
      </w:r>
    </w:p>
    <w:p w:rsidR="00EC2597" w:rsidRPr="00DF076A" w:rsidRDefault="00EC2597" w:rsidP="00F8029A">
      <w:pPr>
        <w:jc w:val="both"/>
        <w:rPr>
          <w:sz w:val="24"/>
        </w:rPr>
      </w:pPr>
      <w:r w:rsidRPr="00DF076A">
        <w:rPr>
          <w:sz w:val="24"/>
        </w:rPr>
        <w:t xml:space="preserve">Топливно-энергетический баланс </w:t>
      </w:r>
      <w:r w:rsidRPr="00DF076A">
        <w:rPr>
          <w:bCs/>
          <w:sz w:val="24"/>
        </w:rPr>
        <w:t xml:space="preserve">города </w:t>
      </w:r>
      <w:r w:rsidR="00646814" w:rsidRPr="00DF076A">
        <w:rPr>
          <w:bCs/>
          <w:sz w:val="24"/>
        </w:rPr>
        <w:t xml:space="preserve">Каргата </w:t>
      </w:r>
      <w:r w:rsidRPr="00DF076A">
        <w:rPr>
          <w:sz w:val="24"/>
        </w:rPr>
        <w:t xml:space="preserve">содержит взаимосвязанные показатели количественного соответствия поставок энергетических ресурсов на территорию муниципального образования </w:t>
      </w:r>
      <w:r w:rsidRPr="00DF076A">
        <w:rPr>
          <w:bCs/>
          <w:sz w:val="24"/>
        </w:rPr>
        <w:t xml:space="preserve">города </w:t>
      </w:r>
      <w:r w:rsidR="00646814" w:rsidRPr="00DF076A">
        <w:rPr>
          <w:bCs/>
          <w:sz w:val="24"/>
        </w:rPr>
        <w:t>Каргата</w:t>
      </w:r>
      <w:r w:rsidRPr="00DF076A">
        <w:rPr>
          <w:sz w:val="24"/>
        </w:rPr>
        <w:t xml:space="preserve"> и их потребления, устанавливает распределение энергетических ресурсов между системами теплоснабжения, потребителями, группами потребителей и определяет эффективность использования энергетических ресурсов.</w:t>
      </w:r>
    </w:p>
    <w:p w:rsidR="00EC2597" w:rsidRPr="00DF076A" w:rsidRDefault="00EC2597" w:rsidP="001B6874">
      <w:pPr>
        <w:jc w:val="both"/>
        <w:rPr>
          <w:sz w:val="24"/>
        </w:rPr>
      </w:pPr>
      <w:r w:rsidRPr="00DF076A">
        <w:rPr>
          <w:sz w:val="24"/>
        </w:rPr>
        <w:t xml:space="preserve">Баланс составляется на основе </w:t>
      </w:r>
      <w:proofErr w:type="spellStart"/>
      <w:r w:rsidRPr="00DF076A">
        <w:rPr>
          <w:sz w:val="24"/>
        </w:rPr>
        <w:t>однопродуктовых</w:t>
      </w:r>
      <w:proofErr w:type="spellEnd"/>
      <w:r w:rsidRPr="00DF076A">
        <w:rPr>
          <w:sz w:val="24"/>
        </w:rPr>
        <w:t xml:space="preserve"> энергетических балансов в форме таблицы по образцу согласно приложению №</w:t>
      </w:r>
      <w:r w:rsidR="003F5612">
        <w:rPr>
          <w:sz w:val="24"/>
        </w:rPr>
        <w:t xml:space="preserve"> </w:t>
      </w:r>
      <w:r w:rsidR="009D06F6">
        <w:rPr>
          <w:sz w:val="24"/>
        </w:rPr>
        <w:t>6</w:t>
      </w:r>
      <w:r w:rsidRPr="00DF076A">
        <w:rPr>
          <w:sz w:val="24"/>
        </w:rPr>
        <w:t xml:space="preserve"> к Приказу Минэнерго РФ от 14.12.2011 № 600, объединяющ</w:t>
      </w:r>
      <w:r w:rsidR="003F5612">
        <w:rPr>
          <w:sz w:val="24"/>
        </w:rPr>
        <w:t>и</w:t>
      </w:r>
      <w:r w:rsidRPr="00DF076A">
        <w:rPr>
          <w:sz w:val="24"/>
        </w:rPr>
        <w:t xml:space="preserve">й данные </w:t>
      </w:r>
      <w:proofErr w:type="spellStart"/>
      <w:r w:rsidRPr="00DF076A">
        <w:rPr>
          <w:sz w:val="24"/>
        </w:rPr>
        <w:t>однопродуктовых</w:t>
      </w:r>
      <w:proofErr w:type="spellEnd"/>
      <w:r w:rsidRPr="00DF076A">
        <w:rPr>
          <w:sz w:val="24"/>
        </w:rPr>
        <w:t xml:space="preserve"> энергетических балансов в единый баланс, отражающий указанные данные в единых энергетических единицах. </w:t>
      </w:r>
    </w:p>
    <w:p w:rsidR="00C74FCB" w:rsidRDefault="00C74FCB" w:rsidP="00482472">
      <w:pPr>
        <w:tabs>
          <w:tab w:val="left" w:pos="3560"/>
        </w:tabs>
        <w:jc w:val="both"/>
        <w:rPr>
          <w:b/>
          <w:bCs/>
          <w:sz w:val="24"/>
        </w:rPr>
      </w:pPr>
    </w:p>
    <w:p w:rsidR="00EC2597" w:rsidRPr="00DF076A" w:rsidRDefault="00EC2597" w:rsidP="00482472">
      <w:pPr>
        <w:tabs>
          <w:tab w:val="left" w:pos="3560"/>
        </w:tabs>
        <w:jc w:val="both"/>
        <w:rPr>
          <w:b/>
          <w:bCs/>
          <w:sz w:val="24"/>
        </w:rPr>
      </w:pPr>
      <w:r w:rsidRPr="00DF076A">
        <w:rPr>
          <w:b/>
          <w:bCs/>
          <w:sz w:val="24"/>
        </w:rPr>
        <w:t>1.4.</w:t>
      </w:r>
      <w:r w:rsidR="00385790">
        <w:rPr>
          <w:b/>
          <w:bCs/>
          <w:sz w:val="24"/>
        </w:rPr>
        <w:t xml:space="preserve"> </w:t>
      </w:r>
      <w:r w:rsidRPr="00DF076A">
        <w:rPr>
          <w:b/>
          <w:bCs/>
          <w:sz w:val="24"/>
        </w:rPr>
        <w:t>Этапы формирования баланса</w:t>
      </w:r>
    </w:p>
    <w:p w:rsidR="00EC2597" w:rsidRPr="00DF076A" w:rsidRDefault="00EC2597" w:rsidP="00EC2597">
      <w:pPr>
        <w:jc w:val="both"/>
        <w:rPr>
          <w:sz w:val="24"/>
        </w:rPr>
      </w:pPr>
      <w:r w:rsidRPr="00DF076A">
        <w:rPr>
          <w:sz w:val="24"/>
        </w:rPr>
        <w:t>1.4.1. Сбор данных из отчетов по формам федерального статистического наблюдения.</w:t>
      </w:r>
    </w:p>
    <w:p w:rsidR="00EC2597" w:rsidRPr="00DF076A" w:rsidRDefault="00EC2597" w:rsidP="00EC2597">
      <w:pPr>
        <w:jc w:val="both"/>
        <w:rPr>
          <w:sz w:val="24"/>
        </w:rPr>
      </w:pPr>
      <w:r w:rsidRPr="00DF076A">
        <w:rPr>
          <w:sz w:val="24"/>
        </w:rPr>
        <w:t>1.4.2. Определение расхода энергии на производство промышленной продукции, необходимого агрегирования показателей по видам топлива.</w:t>
      </w:r>
    </w:p>
    <w:p w:rsidR="00EC2597" w:rsidRPr="00DF076A" w:rsidRDefault="00EC2597" w:rsidP="00EC2597">
      <w:pPr>
        <w:jc w:val="both"/>
        <w:rPr>
          <w:sz w:val="24"/>
        </w:rPr>
      </w:pPr>
      <w:r w:rsidRPr="00DF076A">
        <w:rPr>
          <w:sz w:val="24"/>
        </w:rPr>
        <w:t xml:space="preserve">1.4.3. Сравнительный анализ одноименных данных разных форм статистической отчетности, информации предоставленной администрации </w:t>
      </w:r>
      <w:r w:rsidRPr="00DF076A">
        <w:rPr>
          <w:bCs/>
          <w:sz w:val="24"/>
        </w:rPr>
        <w:t xml:space="preserve">города </w:t>
      </w:r>
      <w:r w:rsidR="00C61D87" w:rsidRPr="00DF076A">
        <w:rPr>
          <w:bCs/>
          <w:sz w:val="24"/>
        </w:rPr>
        <w:t>Каргата</w:t>
      </w:r>
      <w:r w:rsidRPr="00DF076A">
        <w:rPr>
          <w:sz w:val="24"/>
        </w:rPr>
        <w:t xml:space="preserve"> определение основных причин расхождений, способов взаимной увязки данных и отбор данных, подлежащих включению в баланс.</w:t>
      </w:r>
    </w:p>
    <w:p w:rsidR="00EC2597" w:rsidRPr="00DF076A" w:rsidRDefault="00EC2597" w:rsidP="00EC2597">
      <w:pPr>
        <w:jc w:val="both"/>
        <w:rPr>
          <w:sz w:val="24"/>
        </w:rPr>
      </w:pPr>
      <w:r w:rsidRPr="00DF076A">
        <w:rPr>
          <w:sz w:val="24"/>
        </w:rPr>
        <w:t xml:space="preserve">1.4.4. Разработка </w:t>
      </w:r>
      <w:proofErr w:type="spellStart"/>
      <w:r w:rsidRPr="00DF076A">
        <w:rPr>
          <w:sz w:val="24"/>
        </w:rPr>
        <w:t>однопродуктовых</w:t>
      </w:r>
      <w:proofErr w:type="spellEnd"/>
      <w:r w:rsidRPr="00DF076A">
        <w:rPr>
          <w:sz w:val="24"/>
        </w:rPr>
        <w:t xml:space="preserve"> балансов угля, сырой нефти, жидкого топлива, природного газа, прочих видов твердого топлива, электрической и тепловой энергии с минимизацией статистических расхождений.</w:t>
      </w:r>
    </w:p>
    <w:p w:rsidR="007661F3" w:rsidRPr="00DF076A" w:rsidRDefault="00EC2597" w:rsidP="007661F3">
      <w:pPr>
        <w:tabs>
          <w:tab w:val="left" w:pos="326"/>
        </w:tabs>
        <w:jc w:val="both"/>
        <w:rPr>
          <w:color w:val="FF0000"/>
          <w:sz w:val="24"/>
        </w:rPr>
      </w:pPr>
      <w:r w:rsidRPr="00DF076A">
        <w:rPr>
          <w:sz w:val="24"/>
        </w:rPr>
        <w:lastRenderedPageBreak/>
        <w:t xml:space="preserve">В </w:t>
      </w:r>
      <w:proofErr w:type="spellStart"/>
      <w:r w:rsidRPr="00DF076A">
        <w:rPr>
          <w:sz w:val="24"/>
        </w:rPr>
        <w:t>однопродук</w:t>
      </w:r>
      <w:r w:rsidR="00E75176">
        <w:rPr>
          <w:sz w:val="24"/>
        </w:rPr>
        <w:t>товый</w:t>
      </w:r>
      <w:proofErr w:type="spellEnd"/>
      <w:r w:rsidR="00E75176">
        <w:rPr>
          <w:sz w:val="24"/>
        </w:rPr>
        <w:t xml:space="preserve"> баланс угля</w:t>
      </w:r>
      <w:r w:rsidRPr="00DF076A">
        <w:rPr>
          <w:sz w:val="24"/>
        </w:rPr>
        <w:t xml:space="preserve"> включаются данные об угле</w:t>
      </w:r>
      <w:r w:rsidR="00E75176">
        <w:rPr>
          <w:sz w:val="24"/>
        </w:rPr>
        <w:t>, п</w:t>
      </w:r>
      <w:r w:rsidR="00E75176" w:rsidRPr="00DF076A">
        <w:rPr>
          <w:sz w:val="24"/>
        </w:rPr>
        <w:t>риложение 1</w:t>
      </w:r>
      <w:r w:rsidR="00E75176">
        <w:rPr>
          <w:sz w:val="24"/>
        </w:rPr>
        <w:t>.</w:t>
      </w:r>
    </w:p>
    <w:p w:rsidR="00E75176" w:rsidRPr="00DF076A" w:rsidRDefault="007661F3" w:rsidP="00E75176">
      <w:pPr>
        <w:tabs>
          <w:tab w:val="left" w:pos="326"/>
        </w:tabs>
        <w:jc w:val="both"/>
        <w:rPr>
          <w:color w:val="FF0000"/>
          <w:sz w:val="24"/>
        </w:rPr>
      </w:pPr>
      <w:r w:rsidRPr="00DF076A">
        <w:rPr>
          <w:sz w:val="24"/>
        </w:rPr>
        <w:t>В</w:t>
      </w:r>
      <w:r w:rsidR="003F1DC4">
        <w:rPr>
          <w:sz w:val="24"/>
        </w:rPr>
        <w:t xml:space="preserve"> </w:t>
      </w:r>
      <w:proofErr w:type="spellStart"/>
      <w:r w:rsidR="00EC2597" w:rsidRPr="00DF076A">
        <w:rPr>
          <w:sz w:val="24"/>
        </w:rPr>
        <w:t>однопродуктовый</w:t>
      </w:r>
      <w:proofErr w:type="spellEnd"/>
      <w:r w:rsidR="00EC2597" w:rsidRPr="00DF076A">
        <w:rPr>
          <w:sz w:val="24"/>
        </w:rPr>
        <w:t xml:space="preserve"> баланс нефтепродуктов включаются данные о нефтепродуктах, в том числе бензине, дизельном топливе</w:t>
      </w:r>
      <w:r w:rsidR="00E75176">
        <w:rPr>
          <w:sz w:val="24"/>
        </w:rPr>
        <w:t>,</w:t>
      </w:r>
      <w:r w:rsidR="00E75176" w:rsidRPr="00E75176">
        <w:rPr>
          <w:sz w:val="24"/>
        </w:rPr>
        <w:t xml:space="preserve"> </w:t>
      </w:r>
      <w:r w:rsidR="00E75176">
        <w:rPr>
          <w:sz w:val="24"/>
        </w:rPr>
        <w:t>п</w:t>
      </w:r>
      <w:r w:rsidR="00E75176" w:rsidRPr="00DF076A">
        <w:rPr>
          <w:sz w:val="24"/>
        </w:rPr>
        <w:t xml:space="preserve">риложение </w:t>
      </w:r>
      <w:r w:rsidR="00E75176">
        <w:rPr>
          <w:sz w:val="24"/>
        </w:rPr>
        <w:t>2.</w:t>
      </w:r>
    </w:p>
    <w:p w:rsidR="00E75176" w:rsidRPr="00DF076A" w:rsidRDefault="007661F3" w:rsidP="00E75176">
      <w:pPr>
        <w:tabs>
          <w:tab w:val="left" w:pos="326"/>
        </w:tabs>
        <w:jc w:val="both"/>
        <w:rPr>
          <w:color w:val="FF0000"/>
          <w:sz w:val="24"/>
        </w:rPr>
      </w:pPr>
      <w:r w:rsidRPr="00DF076A">
        <w:rPr>
          <w:sz w:val="24"/>
        </w:rPr>
        <w:t xml:space="preserve">В </w:t>
      </w:r>
      <w:proofErr w:type="spellStart"/>
      <w:r w:rsidR="00EC2597" w:rsidRPr="00DF076A">
        <w:rPr>
          <w:sz w:val="24"/>
        </w:rPr>
        <w:t>однопродуктовый</w:t>
      </w:r>
      <w:proofErr w:type="spellEnd"/>
      <w:r w:rsidR="00EC2597" w:rsidRPr="00DF076A">
        <w:rPr>
          <w:sz w:val="24"/>
        </w:rPr>
        <w:t xml:space="preserve"> бала</w:t>
      </w:r>
      <w:r w:rsidR="00733CFA" w:rsidRPr="00DF076A">
        <w:rPr>
          <w:sz w:val="24"/>
        </w:rPr>
        <w:t xml:space="preserve">нс природного газа </w:t>
      </w:r>
      <w:r w:rsidR="00EC2597" w:rsidRPr="00DF076A">
        <w:rPr>
          <w:sz w:val="24"/>
        </w:rPr>
        <w:t xml:space="preserve">включаются данные о </w:t>
      </w:r>
      <w:r w:rsidRPr="00DF076A">
        <w:rPr>
          <w:sz w:val="24"/>
        </w:rPr>
        <w:t>газе</w:t>
      </w:r>
      <w:r w:rsidR="00E75176">
        <w:rPr>
          <w:sz w:val="24"/>
        </w:rPr>
        <w:t>,</w:t>
      </w:r>
      <w:r w:rsidR="00E75176" w:rsidRPr="00E75176">
        <w:rPr>
          <w:sz w:val="24"/>
        </w:rPr>
        <w:t xml:space="preserve"> </w:t>
      </w:r>
      <w:r w:rsidR="00E75176">
        <w:rPr>
          <w:sz w:val="24"/>
        </w:rPr>
        <w:t>п</w:t>
      </w:r>
      <w:r w:rsidR="00E75176" w:rsidRPr="00DF076A">
        <w:rPr>
          <w:sz w:val="24"/>
        </w:rPr>
        <w:t xml:space="preserve">риложение </w:t>
      </w:r>
      <w:r w:rsidR="00E75176">
        <w:rPr>
          <w:sz w:val="24"/>
        </w:rPr>
        <w:t>3.</w:t>
      </w:r>
    </w:p>
    <w:p w:rsidR="00E75176" w:rsidRPr="00DF076A" w:rsidRDefault="00EC2597" w:rsidP="00E75176">
      <w:pPr>
        <w:tabs>
          <w:tab w:val="left" w:pos="326"/>
        </w:tabs>
        <w:jc w:val="both"/>
        <w:rPr>
          <w:color w:val="FF0000"/>
          <w:sz w:val="24"/>
        </w:rPr>
      </w:pPr>
      <w:r w:rsidRPr="00DF076A">
        <w:rPr>
          <w:sz w:val="24"/>
        </w:rPr>
        <w:t>В</w:t>
      </w:r>
      <w:r w:rsidR="003F1DC4">
        <w:rPr>
          <w:sz w:val="24"/>
        </w:rPr>
        <w:t xml:space="preserve"> </w:t>
      </w:r>
      <w:proofErr w:type="spellStart"/>
      <w:r w:rsidRPr="00DF076A">
        <w:rPr>
          <w:sz w:val="24"/>
        </w:rPr>
        <w:t>однопродуктовый</w:t>
      </w:r>
      <w:proofErr w:type="spellEnd"/>
      <w:r w:rsidRPr="00DF076A">
        <w:rPr>
          <w:sz w:val="24"/>
        </w:rPr>
        <w:t xml:space="preserve"> баланс электрической энергии включаются данные об электрической энергии, произведенной на электростанциях</w:t>
      </w:r>
      <w:r w:rsidR="00E75176">
        <w:rPr>
          <w:sz w:val="24"/>
        </w:rPr>
        <w:t>,</w:t>
      </w:r>
      <w:r w:rsidR="00E75176" w:rsidRPr="00E75176">
        <w:rPr>
          <w:sz w:val="24"/>
        </w:rPr>
        <w:t xml:space="preserve"> </w:t>
      </w:r>
      <w:r w:rsidR="00E75176">
        <w:rPr>
          <w:sz w:val="24"/>
        </w:rPr>
        <w:t>п</w:t>
      </w:r>
      <w:r w:rsidR="00E75176" w:rsidRPr="00DF076A">
        <w:rPr>
          <w:sz w:val="24"/>
        </w:rPr>
        <w:t xml:space="preserve">риложение </w:t>
      </w:r>
      <w:r w:rsidR="00E75176">
        <w:rPr>
          <w:sz w:val="24"/>
        </w:rPr>
        <w:t>4.</w:t>
      </w:r>
    </w:p>
    <w:p w:rsidR="00E75176" w:rsidRPr="00DF076A" w:rsidRDefault="00EC2597" w:rsidP="00E75176">
      <w:pPr>
        <w:tabs>
          <w:tab w:val="left" w:pos="326"/>
        </w:tabs>
        <w:jc w:val="both"/>
        <w:rPr>
          <w:color w:val="FF0000"/>
          <w:sz w:val="24"/>
        </w:rPr>
      </w:pPr>
      <w:r w:rsidRPr="00DF076A">
        <w:rPr>
          <w:sz w:val="24"/>
        </w:rPr>
        <w:t xml:space="preserve">В </w:t>
      </w:r>
      <w:proofErr w:type="spellStart"/>
      <w:r w:rsidRPr="00DF076A">
        <w:rPr>
          <w:sz w:val="24"/>
        </w:rPr>
        <w:t>однопродук</w:t>
      </w:r>
      <w:r w:rsidR="00E75176">
        <w:rPr>
          <w:sz w:val="24"/>
        </w:rPr>
        <w:t>товый</w:t>
      </w:r>
      <w:proofErr w:type="spellEnd"/>
      <w:r w:rsidR="00E75176">
        <w:rPr>
          <w:sz w:val="24"/>
        </w:rPr>
        <w:t xml:space="preserve"> баланс</w:t>
      </w:r>
      <w:r w:rsidRPr="00DF076A">
        <w:rPr>
          <w:sz w:val="24"/>
        </w:rPr>
        <w:t xml:space="preserve"> э</w:t>
      </w:r>
      <w:r w:rsidR="00E75176">
        <w:rPr>
          <w:sz w:val="24"/>
        </w:rPr>
        <w:t>нергет</w:t>
      </w:r>
      <w:r w:rsidR="002E3ADA" w:rsidRPr="00DF076A">
        <w:rPr>
          <w:sz w:val="24"/>
        </w:rPr>
        <w:t>и</w:t>
      </w:r>
      <w:r w:rsidR="00E75176">
        <w:rPr>
          <w:sz w:val="24"/>
        </w:rPr>
        <w:t xml:space="preserve">ческих ресурсов </w:t>
      </w:r>
      <w:r w:rsidRPr="00DF076A">
        <w:rPr>
          <w:sz w:val="24"/>
        </w:rPr>
        <w:t>включ</w:t>
      </w:r>
      <w:r w:rsidR="00E75176">
        <w:rPr>
          <w:sz w:val="24"/>
        </w:rPr>
        <w:t>аются данные о тепловой энергии,</w:t>
      </w:r>
      <w:r w:rsidR="00E75176" w:rsidRPr="00E75176">
        <w:rPr>
          <w:sz w:val="24"/>
        </w:rPr>
        <w:t xml:space="preserve"> </w:t>
      </w:r>
      <w:r w:rsidR="00E75176">
        <w:rPr>
          <w:sz w:val="24"/>
        </w:rPr>
        <w:t>п</w:t>
      </w:r>
      <w:r w:rsidR="00E75176" w:rsidRPr="00DF076A">
        <w:rPr>
          <w:sz w:val="24"/>
        </w:rPr>
        <w:t xml:space="preserve">риложение </w:t>
      </w:r>
      <w:r w:rsidR="00E75176">
        <w:rPr>
          <w:sz w:val="24"/>
        </w:rPr>
        <w:t>5.</w:t>
      </w:r>
    </w:p>
    <w:p w:rsidR="00EC2597" w:rsidRPr="00DF076A" w:rsidRDefault="00EC2597" w:rsidP="00EC2597">
      <w:pPr>
        <w:jc w:val="both"/>
        <w:rPr>
          <w:sz w:val="24"/>
        </w:rPr>
      </w:pPr>
      <w:r w:rsidRPr="00DF076A">
        <w:rPr>
          <w:sz w:val="24"/>
        </w:rPr>
        <w:t xml:space="preserve">1.4.5 Объединение данных </w:t>
      </w:r>
      <w:proofErr w:type="spellStart"/>
      <w:r w:rsidRPr="00DF076A">
        <w:rPr>
          <w:sz w:val="24"/>
        </w:rPr>
        <w:t>однопродуктовых</w:t>
      </w:r>
      <w:proofErr w:type="spellEnd"/>
      <w:r w:rsidRPr="00DF076A">
        <w:rPr>
          <w:sz w:val="24"/>
        </w:rPr>
        <w:t xml:space="preserve"> балансов в единый топливно-энергетический баланс, и провер</w:t>
      </w:r>
      <w:r w:rsidR="002E3ADA" w:rsidRPr="00DF076A">
        <w:rPr>
          <w:sz w:val="24"/>
        </w:rPr>
        <w:t>ка данных баланса</w:t>
      </w:r>
      <w:r w:rsidR="00E75176">
        <w:rPr>
          <w:sz w:val="24"/>
        </w:rPr>
        <w:t>, п</w:t>
      </w:r>
      <w:r w:rsidR="002E3ADA" w:rsidRPr="00DF076A">
        <w:rPr>
          <w:sz w:val="24"/>
        </w:rPr>
        <w:t>риложение 6</w:t>
      </w:r>
      <w:r w:rsidRPr="00DF076A">
        <w:rPr>
          <w:sz w:val="24"/>
        </w:rPr>
        <w:t>.</w:t>
      </w:r>
    </w:p>
    <w:p w:rsidR="00EC2597" w:rsidRPr="00DF076A" w:rsidRDefault="00EC2597" w:rsidP="00EC2597">
      <w:pPr>
        <w:jc w:val="both"/>
        <w:rPr>
          <w:sz w:val="24"/>
        </w:rPr>
      </w:pPr>
    </w:p>
    <w:p w:rsidR="00EC2597" w:rsidRDefault="00EC2597" w:rsidP="00EC2597">
      <w:pPr>
        <w:jc w:val="center"/>
        <w:rPr>
          <w:b/>
          <w:bCs/>
          <w:sz w:val="24"/>
        </w:rPr>
      </w:pPr>
      <w:r w:rsidRPr="00DF076A">
        <w:rPr>
          <w:b/>
          <w:bCs/>
          <w:sz w:val="24"/>
        </w:rPr>
        <w:t xml:space="preserve">Раздел 2. Анализ топливно-энергетического баланса города </w:t>
      </w:r>
      <w:r w:rsidR="007661F3" w:rsidRPr="00DF076A">
        <w:rPr>
          <w:b/>
          <w:bCs/>
          <w:sz w:val="24"/>
        </w:rPr>
        <w:t>Каргата</w:t>
      </w:r>
    </w:p>
    <w:p w:rsidR="00CC48D8" w:rsidRPr="00DF076A" w:rsidRDefault="00CC48D8" w:rsidP="00EC2597">
      <w:pPr>
        <w:jc w:val="center"/>
        <w:rPr>
          <w:sz w:val="24"/>
        </w:rPr>
      </w:pPr>
    </w:p>
    <w:p w:rsidR="00EC2597" w:rsidRPr="00725B2D" w:rsidRDefault="00B35888" w:rsidP="00E32F83">
      <w:pPr>
        <w:jc w:val="both"/>
        <w:rPr>
          <w:color w:val="000000"/>
          <w:sz w:val="24"/>
        </w:rPr>
      </w:pPr>
      <w:r>
        <w:rPr>
          <w:sz w:val="24"/>
        </w:rPr>
        <w:t xml:space="preserve">    </w:t>
      </w:r>
      <w:r w:rsidR="00304844" w:rsidRPr="00725B2D">
        <w:rPr>
          <w:sz w:val="24"/>
        </w:rPr>
        <w:t>Производство энергетических ресурсов</w:t>
      </w:r>
      <w:r w:rsidRPr="00725B2D">
        <w:rPr>
          <w:sz w:val="24"/>
        </w:rPr>
        <w:t xml:space="preserve"> </w:t>
      </w:r>
      <w:r w:rsidR="00492FED" w:rsidRPr="00725B2D">
        <w:rPr>
          <w:sz w:val="24"/>
        </w:rPr>
        <w:t>3</w:t>
      </w:r>
      <w:r w:rsidR="001B4C40" w:rsidRPr="00725B2D">
        <w:rPr>
          <w:sz w:val="24"/>
        </w:rPr>
        <w:t>559</w:t>
      </w:r>
      <w:r w:rsidR="00492FED" w:rsidRPr="00725B2D">
        <w:rPr>
          <w:sz w:val="24"/>
        </w:rPr>
        <w:t>,57</w:t>
      </w:r>
      <w:r w:rsidR="001B4C40" w:rsidRPr="00725B2D">
        <w:rPr>
          <w:sz w:val="24"/>
        </w:rPr>
        <w:t>0</w:t>
      </w:r>
      <w:r w:rsidR="00492FED" w:rsidRPr="00725B2D">
        <w:rPr>
          <w:sz w:val="24"/>
        </w:rPr>
        <w:t xml:space="preserve"> </w:t>
      </w:r>
      <w:proofErr w:type="spellStart"/>
      <w:r w:rsidR="00304844" w:rsidRPr="00725B2D">
        <w:rPr>
          <w:sz w:val="24"/>
        </w:rPr>
        <w:t>т</w:t>
      </w:r>
      <w:r w:rsidR="007765AD" w:rsidRPr="00725B2D">
        <w:rPr>
          <w:sz w:val="24"/>
        </w:rPr>
        <w:t>.</w:t>
      </w:r>
      <w:r w:rsidR="00304844" w:rsidRPr="00725B2D">
        <w:rPr>
          <w:sz w:val="24"/>
        </w:rPr>
        <w:t>у.т</w:t>
      </w:r>
      <w:proofErr w:type="spellEnd"/>
      <w:r w:rsidR="00304844" w:rsidRPr="00725B2D">
        <w:rPr>
          <w:sz w:val="24"/>
        </w:rPr>
        <w:t xml:space="preserve">. </w:t>
      </w:r>
      <w:r w:rsidR="004E6DDC" w:rsidRPr="00725B2D">
        <w:rPr>
          <w:sz w:val="24"/>
        </w:rPr>
        <w:t xml:space="preserve">в том числе </w:t>
      </w:r>
      <w:r w:rsidR="00EC2597" w:rsidRPr="00725B2D">
        <w:rPr>
          <w:sz w:val="24"/>
        </w:rPr>
        <w:t xml:space="preserve">100% составляет производство тепловой энергии. </w:t>
      </w:r>
    </w:p>
    <w:p w:rsidR="00EF4E85" w:rsidRPr="00725B2D" w:rsidRDefault="00B35888" w:rsidP="00EF4E85">
      <w:pPr>
        <w:jc w:val="both"/>
        <w:rPr>
          <w:color w:val="000000"/>
          <w:sz w:val="24"/>
        </w:rPr>
      </w:pPr>
      <w:r w:rsidRPr="00725B2D">
        <w:rPr>
          <w:sz w:val="24"/>
        </w:rPr>
        <w:t xml:space="preserve">      </w:t>
      </w:r>
      <w:r w:rsidR="00EC2597" w:rsidRPr="00725B2D">
        <w:rPr>
          <w:sz w:val="24"/>
        </w:rPr>
        <w:t>Потребление ПТЭР</w:t>
      </w:r>
      <w:proofErr w:type="gramStart"/>
      <w:r w:rsidR="00EC2597" w:rsidRPr="00725B2D">
        <w:rPr>
          <w:sz w:val="24"/>
          <w:vertAlign w:val="superscript"/>
        </w:rPr>
        <w:t>1</w:t>
      </w:r>
      <w:proofErr w:type="gramEnd"/>
      <w:r w:rsidR="004173CD" w:rsidRPr="00725B2D">
        <w:rPr>
          <w:sz w:val="24"/>
        </w:rPr>
        <w:t xml:space="preserve"> в 202</w:t>
      </w:r>
      <w:r w:rsidR="001B4C40" w:rsidRPr="00725B2D">
        <w:rPr>
          <w:sz w:val="24"/>
        </w:rPr>
        <w:t>4</w:t>
      </w:r>
      <w:r w:rsidR="00EC2597" w:rsidRPr="00725B2D">
        <w:rPr>
          <w:sz w:val="24"/>
        </w:rPr>
        <w:t xml:space="preserve"> году составило</w:t>
      </w:r>
      <w:r w:rsidR="00B46D8B" w:rsidRPr="00725B2D">
        <w:rPr>
          <w:sz w:val="24"/>
        </w:rPr>
        <w:t xml:space="preserve"> </w:t>
      </w:r>
      <w:r w:rsidR="001B4C40" w:rsidRPr="00725B2D">
        <w:rPr>
          <w:color w:val="000000"/>
          <w:sz w:val="24"/>
        </w:rPr>
        <w:t>931</w:t>
      </w:r>
      <w:r w:rsidR="00492FED" w:rsidRPr="00725B2D">
        <w:rPr>
          <w:color w:val="000000"/>
          <w:sz w:val="24"/>
        </w:rPr>
        <w:t>3,</w:t>
      </w:r>
      <w:r w:rsidR="001B4C40" w:rsidRPr="00725B2D">
        <w:rPr>
          <w:color w:val="000000"/>
          <w:sz w:val="24"/>
        </w:rPr>
        <w:t>313</w:t>
      </w:r>
      <w:r w:rsidR="00492FED" w:rsidRPr="00725B2D">
        <w:rPr>
          <w:color w:val="000000"/>
          <w:sz w:val="24"/>
        </w:rPr>
        <w:t xml:space="preserve"> </w:t>
      </w:r>
      <w:proofErr w:type="spellStart"/>
      <w:r w:rsidR="00EC2597" w:rsidRPr="00725B2D">
        <w:rPr>
          <w:sz w:val="24"/>
        </w:rPr>
        <w:t>т</w:t>
      </w:r>
      <w:r w:rsidR="00492FED" w:rsidRPr="00725B2D">
        <w:rPr>
          <w:sz w:val="24"/>
        </w:rPr>
        <w:t>.</w:t>
      </w:r>
      <w:r w:rsidR="00EC2597" w:rsidRPr="00725B2D">
        <w:rPr>
          <w:sz w:val="24"/>
        </w:rPr>
        <w:t>у.т</w:t>
      </w:r>
      <w:proofErr w:type="spellEnd"/>
      <w:r w:rsidR="00EC2597" w:rsidRPr="00725B2D">
        <w:rPr>
          <w:sz w:val="24"/>
        </w:rPr>
        <w:t>.</w:t>
      </w:r>
      <w:r w:rsidR="00812327" w:rsidRPr="00725B2D">
        <w:rPr>
          <w:sz w:val="24"/>
        </w:rPr>
        <w:t xml:space="preserve"> в том числе </w:t>
      </w:r>
      <w:r w:rsidR="00EC2597" w:rsidRPr="00725B2D">
        <w:rPr>
          <w:sz w:val="24"/>
        </w:rPr>
        <w:t>составляет потребление угля</w:t>
      </w:r>
      <w:r w:rsidR="001E55BE" w:rsidRPr="00725B2D">
        <w:rPr>
          <w:color w:val="000000"/>
          <w:sz w:val="24"/>
        </w:rPr>
        <w:t xml:space="preserve"> </w:t>
      </w:r>
      <w:r w:rsidR="00EC5A80" w:rsidRPr="00725B2D">
        <w:rPr>
          <w:color w:val="000000"/>
          <w:sz w:val="24"/>
        </w:rPr>
        <w:t>1</w:t>
      </w:r>
      <w:r w:rsidR="0021143C" w:rsidRPr="00725B2D">
        <w:rPr>
          <w:color w:val="000000"/>
          <w:sz w:val="24"/>
        </w:rPr>
        <w:t> </w:t>
      </w:r>
      <w:r w:rsidR="001B4C40" w:rsidRPr="00725B2D">
        <w:rPr>
          <w:color w:val="000000"/>
          <w:sz w:val="24"/>
        </w:rPr>
        <w:t>922</w:t>
      </w:r>
      <w:r w:rsidR="0021143C" w:rsidRPr="00725B2D">
        <w:rPr>
          <w:color w:val="000000"/>
          <w:sz w:val="24"/>
        </w:rPr>
        <w:t>,</w:t>
      </w:r>
      <w:r w:rsidR="001B4C40" w:rsidRPr="00725B2D">
        <w:rPr>
          <w:color w:val="000000"/>
          <w:sz w:val="24"/>
        </w:rPr>
        <w:t>139</w:t>
      </w:r>
      <w:r w:rsidR="00EC5A80" w:rsidRPr="00725B2D">
        <w:rPr>
          <w:color w:val="000000"/>
          <w:sz w:val="24"/>
        </w:rPr>
        <w:t xml:space="preserve"> </w:t>
      </w:r>
      <w:proofErr w:type="spellStart"/>
      <w:r w:rsidR="00EC2597" w:rsidRPr="00725B2D">
        <w:rPr>
          <w:sz w:val="24"/>
        </w:rPr>
        <w:t>т.у.т</w:t>
      </w:r>
      <w:proofErr w:type="spellEnd"/>
      <w:r w:rsidR="007661F3" w:rsidRPr="00725B2D">
        <w:rPr>
          <w:sz w:val="24"/>
        </w:rPr>
        <w:t>.</w:t>
      </w:r>
      <w:r w:rsidR="005D35FB" w:rsidRPr="00725B2D">
        <w:rPr>
          <w:sz w:val="24"/>
        </w:rPr>
        <w:t xml:space="preserve"> </w:t>
      </w:r>
      <w:r w:rsidR="00F8029A" w:rsidRPr="00725B2D">
        <w:rPr>
          <w:sz w:val="24"/>
        </w:rPr>
        <w:t xml:space="preserve">- </w:t>
      </w:r>
      <w:r w:rsidR="005D35FB" w:rsidRPr="00725B2D">
        <w:rPr>
          <w:sz w:val="24"/>
        </w:rPr>
        <w:t>20</w:t>
      </w:r>
      <w:r w:rsidR="00633C4C" w:rsidRPr="00725B2D">
        <w:rPr>
          <w:sz w:val="24"/>
        </w:rPr>
        <w:t>,</w:t>
      </w:r>
      <w:r w:rsidR="005D35FB" w:rsidRPr="00725B2D">
        <w:rPr>
          <w:sz w:val="24"/>
        </w:rPr>
        <w:t xml:space="preserve">6 </w:t>
      </w:r>
      <w:r w:rsidR="007765AD" w:rsidRPr="00725B2D">
        <w:rPr>
          <w:sz w:val="24"/>
        </w:rPr>
        <w:t>%</w:t>
      </w:r>
      <w:r w:rsidR="00992D3F" w:rsidRPr="00725B2D">
        <w:rPr>
          <w:sz w:val="24"/>
        </w:rPr>
        <w:t>, потребление тепловой энергии</w:t>
      </w:r>
      <w:r w:rsidR="00EC5A80" w:rsidRPr="00725B2D">
        <w:rPr>
          <w:color w:val="000000"/>
          <w:sz w:val="24"/>
        </w:rPr>
        <w:t xml:space="preserve"> </w:t>
      </w:r>
      <w:r w:rsidR="00121899" w:rsidRPr="00725B2D">
        <w:rPr>
          <w:sz w:val="24"/>
        </w:rPr>
        <w:t>3</w:t>
      </w:r>
      <w:r w:rsidR="001B4C40" w:rsidRPr="00725B2D">
        <w:rPr>
          <w:sz w:val="24"/>
        </w:rPr>
        <w:t>559</w:t>
      </w:r>
      <w:r w:rsidR="00121899" w:rsidRPr="00725B2D">
        <w:rPr>
          <w:sz w:val="24"/>
        </w:rPr>
        <w:t>,57</w:t>
      </w:r>
      <w:r w:rsidR="001B4C40" w:rsidRPr="00725B2D">
        <w:rPr>
          <w:sz w:val="24"/>
        </w:rPr>
        <w:t>0</w:t>
      </w:r>
      <w:r w:rsidR="00121899" w:rsidRPr="00725B2D">
        <w:rPr>
          <w:sz w:val="24"/>
        </w:rPr>
        <w:t xml:space="preserve"> </w:t>
      </w:r>
      <w:proofErr w:type="spellStart"/>
      <w:r w:rsidR="007765AD" w:rsidRPr="00725B2D">
        <w:rPr>
          <w:sz w:val="24"/>
        </w:rPr>
        <w:t>т.у.т</w:t>
      </w:r>
      <w:proofErr w:type="spellEnd"/>
      <w:r w:rsidR="007765AD" w:rsidRPr="00725B2D">
        <w:rPr>
          <w:sz w:val="24"/>
        </w:rPr>
        <w:t xml:space="preserve">. </w:t>
      </w:r>
      <w:r w:rsidR="00A87427" w:rsidRPr="00725B2D">
        <w:rPr>
          <w:sz w:val="24"/>
        </w:rPr>
        <w:t>-</w:t>
      </w:r>
      <w:r w:rsidR="00F02D77" w:rsidRPr="00725B2D">
        <w:rPr>
          <w:sz w:val="24"/>
        </w:rPr>
        <w:t xml:space="preserve"> 3</w:t>
      </w:r>
      <w:r w:rsidR="00ED0BBB" w:rsidRPr="00725B2D">
        <w:rPr>
          <w:sz w:val="24"/>
        </w:rPr>
        <w:t>8</w:t>
      </w:r>
      <w:r w:rsidR="00F02D77" w:rsidRPr="00725B2D">
        <w:rPr>
          <w:sz w:val="24"/>
        </w:rPr>
        <w:t>,</w:t>
      </w:r>
      <w:r w:rsidR="00ED0BBB" w:rsidRPr="00725B2D">
        <w:rPr>
          <w:sz w:val="24"/>
        </w:rPr>
        <w:t>2</w:t>
      </w:r>
      <w:r w:rsidR="00F02D77" w:rsidRPr="00725B2D">
        <w:rPr>
          <w:sz w:val="24"/>
        </w:rPr>
        <w:t xml:space="preserve"> </w:t>
      </w:r>
      <w:r w:rsidR="007765AD" w:rsidRPr="00725B2D">
        <w:rPr>
          <w:sz w:val="24"/>
        </w:rPr>
        <w:t>%</w:t>
      </w:r>
      <w:r w:rsidR="00812327" w:rsidRPr="00725B2D">
        <w:rPr>
          <w:sz w:val="24"/>
        </w:rPr>
        <w:t xml:space="preserve">, </w:t>
      </w:r>
      <w:r w:rsidR="00EC2597" w:rsidRPr="00725B2D">
        <w:rPr>
          <w:sz w:val="24"/>
        </w:rPr>
        <w:t>потребление природного газа</w:t>
      </w:r>
      <w:r w:rsidR="00EC5A80" w:rsidRPr="00725B2D">
        <w:rPr>
          <w:color w:val="000000"/>
          <w:sz w:val="24"/>
        </w:rPr>
        <w:t xml:space="preserve"> 3 </w:t>
      </w:r>
      <w:r w:rsidR="00121899" w:rsidRPr="00725B2D">
        <w:rPr>
          <w:color w:val="000000"/>
          <w:sz w:val="24"/>
        </w:rPr>
        <w:t>3</w:t>
      </w:r>
      <w:r w:rsidR="001B4C40" w:rsidRPr="00725B2D">
        <w:rPr>
          <w:color w:val="000000"/>
          <w:sz w:val="24"/>
        </w:rPr>
        <w:t>0</w:t>
      </w:r>
      <w:r w:rsidR="00121899" w:rsidRPr="00725B2D">
        <w:rPr>
          <w:color w:val="000000"/>
          <w:sz w:val="24"/>
        </w:rPr>
        <w:t>2</w:t>
      </w:r>
      <w:r w:rsidR="00EC5A80" w:rsidRPr="00725B2D">
        <w:rPr>
          <w:color w:val="000000"/>
          <w:sz w:val="24"/>
        </w:rPr>
        <w:t>,</w:t>
      </w:r>
      <w:r w:rsidR="00121899" w:rsidRPr="00725B2D">
        <w:rPr>
          <w:color w:val="000000"/>
          <w:sz w:val="24"/>
        </w:rPr>
        <w:t>7</w:t>
      </w:r>
      <w:r w:rsidR="001B4C40" w:rsidRPr="00725B2D">
        <w:rPr>
          <w:color w:val="000000"/>
          <w:sz w:val="24"/>
        </w:rPr>
        <w:t>48</w:t>
      </w:r>
      <w:r w:rsidRPr="00725B2D">
        <w:rPr>
          <w:color w:val="000000"/>
          <w:sz w:val="24"/>
        </w:rPr>
        <w:t xml:space="preserve"> </w:t>
      </w:r>
      <w:proofErr w:type="spellStart"/>
      <w:r w:rsidR="007661F3" w:rsidRPr="00725B2D">
        <w:rPr>
          <w:sz w:val="24"/>
        </w:rPr>
        <w:t>т</w:t>
      </w:r>
      <w:r w:rsidR="007765AD" w:rsidRPr="00725B2D">
        <w:rPr>
          <w:sz w:val="24"/>
        </w:rPr>
        <w:t>.у.т</w:t>
      </w:r>
      <w:proofErr w:type="spellEnd"/>
      <w:r w:rsidR="007765AD" w:rsidRPr="00725B2D">
        <w:rPr>
          <w:sz w:val="24"/>
        </w:rPr>
        <w:t>.</w:t>
      </w:r>
      <w:r w:rsidR="00812327" w:rsidRPr="00725B2D">
        <w:rPr>
          <w:sz w:val="24"/>
        </w:rPr>
        <w:t xml:space="preserve"> - 3</w:t>
      </w:r>
      <w:r w:rsidRPr="00725B2D">
        <w:rPr>
          <w:sz w:val="24"/>
        </w:rPr>
        <w:t>5</w:t>
      </w:r>
      <w:r w:rsidR="00812327" w:rsidRPr="00725B2D">
        <w:rPr>
          <w:sz w:val="24"/>
        </w:rPr>
        <w:t>,</w:t>
      </w:r>
      <w:r w:rsidR="007B493F" w:rsidRPr="00725B2D">
        <w:rPr>
          <w:sz w:val="24"/>
        </w:rPr>
        <w:t>5</w:t>
      </w:r>
      <w:r w:rsidRPr="00725B2D">
        <w:rPr>
          <w:sz w:val="24"/>
        </w:rPr>
        <w:t xml:space="preserve"> </w:t>
      </w:r>
      <w:r w:rsidR="00EF4E85" w:rsidRPr="00725B2D">
        <w:rPr>
          <w:sz w:val="24"/>
        </w:rPr>
        <w:t>%, электрическая энергия</w:t>
      </w:r>
      <w:r w:rsidR="00EC5A80" w:rsidRPr="00725B2D">
        <w:rPr>
          <w:color w:val="000000"/>
          <w:sz w:val="24"/>
        </w:rPr>
        <w:t xml:space="preserve"> 4</w:t>
      </w:r>
      <w:r w:rsidR="001B4C40" w:rsidRPr="00725B2D">
        <w:rPr>
          <w:color w:val="000000"/>
          <w:sz w:val="24"/>
        </w:rPr>
        <w:t>26</w:t>
      </w:r>
      <w:r w:rsidR="00EC5A80" w:rsidRPr="00725B2D">
        <w:rPr>
          <w:color w:val="000000"/>
          <w:sz w:val="24"/>
        </w:rPr>
        <w:t>,</w:t>
      </w:r>
      <w:r w:rsidR="001B4C40" w:rsidRPr="00725B2D">
        <w:rPr>
          <w:color w:val="000000"/>
          <w:sz w:val="24"/>
        </w:rPr>
        <w:t>076</w:t>
      </w:r>
      <w:r w:rsidRPr="00725B2D">
        <w:rPr>
          <w:color w:val="000000"/>
          <w:sz w:val="24"/>
        </w:rPr>
        <w:t xml:space="preserve"> </w:t>
      </w:r>
      <w:proofErr w:type="spellStart"/>
      <w:r w:rsidR="00EF4E85" w:rsidRPr="00725B2D">
        <w:rPr>
          <w:sz w:val="24"/>
        </w:rPr>
        <w:t>т.у.т</w:t>
      </w:r>
      <w:proofErr w:type="spellEnd"/>
      <w:r w:rsidR="00EF4E85" w:rsidRPr="00725B2D">
        <w:rPr>
          <w:sz w:val="24"/>
        </w:rPr>
        <w:t xml:space="preserve">. </w:t>
      </w:r>
      <w:r w:rsidR="00556F22" w:rsidRPr="00725B2D">
        <w:rPr>
          <w:sz w:val="24"/>
        </w:rPr>
        <w:t xml:space="preserve">- </w:t>
      </w:r>
      <w:r w:rsidR="00EF4E85" w:rsidRPr="00725B2D">
        <w:rPr>
          <w:sz w:val="24"/>
        </w:rPr>
        <w:t>4,</w:t>
      </w:r>
      <w:r w:rsidR="00162B7A" w:rsidRPr="00725B2D">
        <w:rPr>
          <w:sz w:val="24"/>
        </w:rPr>
        <w:t>6</w:t>
      </w:r>
      <w:r w:rsidRPr="00725B2D">
        <w:rPr>
          <w:sz w:val="24"/>
        </w:rPr>
        <w:t xml:space="preserve"> </w:t>
      </w:r>
      <w:r w:rsidR="00EF4E85" w:rsidRPr="00725B2D">
        <w:rPr>
          <w:sz w:val="24"/>
        </w:rPr>
        <w:t>%, нефтепродуктов</w:t>
      </w:r>
      <w:r w:rsidR="00EC5A80" w:rsidRPr="00725B2D">
        <w:rPr>
          <w:color w:val="000000"/>
          <w:sz w:val="24"/>
        </w:rPr>
        <w:t xml:space="preserve"> 1</w:t>
      </w:r>
      <w:r w:rsidR="00121899" w:rsidRPr="00725B2D">
        <w:rPr>
          <w:color w:val="000000"/>
          <w:sz w:val="24"/>
        </w:rPr>
        <w:t>0</w:t>
      </w:r>
      <w:r w:rsidR="001B4C40" w:rsidRPr="00725B2D">
        <w:rPr>
          <w:color w:val="000000"/>
          <w:sz w:val="24"/>
        </w:rPr>
        <w:t>2</w:t>
      </w:r>
      <w:r w:rsidR="00EC5A80" w:rsidRPr="00725B2D">
        <w:rPr>
          <w:color w:val="000000"/>
          <w:sz w:val="24"/>
        </w:rPr>
        <w:t>,</w:t>
      </w:r>
      <w:r w:rsidR="00121899" w:rsidRPr="00725B2D">
        <w:rPr>
          <w:color w:val="000000"/>
          <w:sz w:val="24"/>
        </w:rPr>
        <w:t>7</w:t>
      </w:r>
      <w:r w:rsidR="001B4C40" w:rsidRPr="00725B2D">
        <w:rPr>
          <w:color w:val="000000"/>
          <w:sz w:val="24"/>
        </w:rPr>
        <w:t>8</w:t>
      </w:r>
      <w:r w:rsidR="00121899" w:rsidRPr="00725B2D">
        <w:rPr>
          <w:color w:val="000000"/>
          <w:sz w:val="24"/>
        </w:rPr>
        <w:t>0</w:t>
      </w:r>
      <w:r w:rsidRPr="00725B2D">
        <w:rPr>
          <w:color w:val="000000"/>
          <w:sz w:val="24"/>
        </w:rPr>
        <w:t xml:space="preserve"> </w:t>
      </w:r>
      <w:proofErr w:type="spellStart"/>
      <w:r w:rsidR="00EF4E85" w:rsidRPr="00725B2D">
        <w:rPr>
          <w:sz w:val="24"/>
        </w:rPr>
        <w:t>т.у.т</w:t>
      </w:r>
      <w:proofErr w:type="spellEnd"/>
      <w:r w:rsidR="00F02D77" w:rsidRPr="00725B2D">
        <w:rPr>
          <w:sz w:val="24"/>
        </w:rPr>
        <w:t xml:space="preserve">. - </w:t>
      </w:r>
      <w:r w:rsidR="00EF4E85" w:rsidRPr="00725B2D">
        <w:rPr>
          <w:sz w:val="24"/>
        </w:rPr>
        <w:t xml:space="preserve"> </w:t>
      </w:r>
      <w:r w:rsidRPr="00725B2D">
        <w:rPr>
          <w:sz w:val="24"/>
        </w:rPr>
        <w:t>1,</w:t>
      </w:r>
      <w:r w:rsidR="00B46D8B" w:rsidRPr="00725B2D">
        <w:rPr>
          <w:sz w:val="24"/>
        </w:rPr>
        <w:t>1</w:t>
      </w:r>
      <w:r w:rsidR="00EF4E85" w:rsidRPr="00725B2D">
        <w:rPr>
          <w:sz w:val="24"/>
        </w:rPr>
        <w:t xml:space="preserve"> %.</w:t>
      </w:r>
    </w:p>
    <w:p w:rsidR="00EC2597" w:rsidRPr="00725B2D" w:rsidRDefault="00EC2597" w:rsidP="00E32F83">
      <w:pPr>
        <w:jc w:val="both"/>
        <w:rPr>
          <w:sz w:val="24"/>
        </w:rPr>
      </w:pPr>
      <w:r w:rsidRPr="00725B2D">
        <w:rPr>
          <w:sz w:val="24"/>
        </w:rPr>
        <w:t>При составлении топливно-энергетического баланса муниципального образования использова</w:t>
      </w:r>
      <w:r w:rsidR="00EF4E85" w:rsidRPr="00725B2D">
        <w:rPr>
          <w:sz w:val="24"/>
        </w:rPr>
        <w:t>лась информация</w:t>
      </w:r>
      <w:r w:rsidRPr="00725B2D">
        <w:rPr>
          <w:sz w:val="24"/>
        </w:rPr>
        <w:t xml:space="preserve"> из форм статистического наблюдения ограничено.</w:t>
      </w:r>
    </w:p>
    <w:p w:rsidR="00EC2597" w:rsidRPr="00725B2D" w:rsidRDefault="00EC2597" w:rsidP="00E32F83">
      <w:pPr>
        <w:jc w:val="both"/>
        <w:rPr>
          <w:sz w:val="24"/>
        </w:rPr>
      </w:pPr>
      <w:r w:rsidRPr="00725B2D">
        <w:rPr>
          <w:sz w:val="24"/>
        </w:rPr>
        <w:t xml:space="preserve">Основной объем </w:t>
      </w:r>
      <w:r w:rsidR="00F8029A" w:rsidRPr="00725B2D">
        <w:rPr>
          <w:sz w:val="24"/>
        </w:rPr>
        <w:t xml:space="preserve">конечного </w:t>
      </w:r>
      <w:r w:rsidRPr="00725B2D">
        <w:rPr>
          <w:sz w:val="24"/>
        </w:rPr>
        <w:t xml:space="preserve">потребления </w:t>
      </w:r>
      <w:r w:rsidR="00F8029A" w:rsidRPr="00725B2D">
        <w:rPr>
          <w:color w:val="000000"/>
          <w:sz w:val="24"/>
        </w:rPr>
        <w:t>энергетических ресурсов</w:t>
      </w:r>
      <w:r w:rsidRPr="00725B2D">
        <w:rPr>
          <w:sz w:val="24"/>
        </w:rPr>
        <w:t xml:space="preserve"> приходится на население </w:t>
      </w:r>
      <w:r w:rsidR="00811E8E" w:rsidRPr="00725B2D">
        <w:rPr>
          <w:color w:val="000000"/>
          <w:sz w:val="24"/>
        </w:rPr>
        <w:t xml:space="preserve">            </w:t>
      </w:r>
      <w:r w:rsidR="00805770" w:rsidRPr="00725B2D">
        <w:rPr>
          <w:color w:val="000000"/>
          <w:sz w:val="24"/>
        </w:rPr>
        <w:t xml:space="preserve">            </w:t>
      </w:r>
      <w:r w:rsidR="00121899" w:rsidRPr="00725B2D">
        <w:rPr>
          <w:color w:val="000000"/>
          <w:sz w:val="24"/>
        </w:rPr>
        <w:t>1 </w:t>
      </w:r>
      <w:r w:rsidR="005D35FB" w:rsidRPr="00725B2D">
        <w:rPr>
          <w:color w:val="000000"/>
          <w:sz w:val="24"/>
        </w:rPr>
        <w:t>278</w:t>
      </w:r>
      <w:r w:rsidR="00121899" w:rsidRPr="00725B2D">
        <w:rPr>
          <w:color w:val="000000"/>
          <w:sz w:val="24"/>
        </w:rPr>
        <w:t>,</w:t>
      </w:r>
      <w:r w:rsidR="005D35FB" w:rsidRPr="00725B2D">
        <w:rPr>
          <w:color w:val="000000"/>
          <w:sz w:val="24"/>
        </w:rPr>
        <w:t>21</w:t>
      </w:r>
      <w:r w:rsidR="00121899" w:rsidRPr="00725B2D">
        <w:rPr>
          <w:color w:val="000000"/>
          <w:sz w:val="24"/>
        </w:rPr>
        <w:t xml:space="preserve">3 </w:t>
      </w:r>
      <w:proofErr w:type="spellStart"/>
      <w:r w:rsidR="00A16CAE" w:rsidRPr="00725B2D">
        <w:rPr>
          <w:sz w:val="24"/>
        </w:rPr>
        <w:t>т.у</w:t>
      </w:r>
      <w:proofErr w:type="gramStart"/>
      <w:r w:rsidR="00A16CAE" w:rsidRPr="00725B2D">
        <w:rPr>
          <w:sz w:val="24"/>
        </w:rPr>
        <w:t>.т</w:t>
      </w:r>
      <w:proofErr w:type="spellEnd"/>
      <w:proofErr w:type="gramEnd"/>
      <w:r w:rsidR="00B35888" w:rsidRPr="00725B2D">
        <w:rPr>
          <w:sz w:val="24"/>
        </w:rPr>
        <w:t xml:space="preserve"> </w:t>
      </w:r>
      <w:r w:rsidR="00A87427" w:rsidRPr="00725B2D">
        <w:rPr>
          <w:sz w:val="24"/>
        </w:rPr>
        <w:t>-</w:t>
      </w:r>
      <w:r w:rsidR="00C03FB7" w:rsidRPr="00725B2D">
        <w:rPr>
          <w:sz w:val="24"/>
        </w:rPr>
        <w:t xml:space="preserve"> </w:t>
      </w:r>
      <w:r w:rsidR="00162B7A" w:rsidRPr="00725B2D">
        <w:rPr>
          <w:color w:val="000000"/>
          <w:sz w:val="24"/>
        </w:rPr>
        <w:t>13,7</w:t>
      </w:r>
      <w:r w:rsidR="00811E8E" w:rsidRPr="00725B2D">
        <w:rPr>
          <w:color w:val="000000"/>
          <w:sz w:val="24"/>
        </w:rPr>
        <w:t xml:space="preserve"> </w:t>
      </w:r>
      <w:r w:rsidRPr="00725B2D">
        <w:rPr>
          <w:sz w:val="24"/>
        </w:rPr>
        <w:t>% от всего объема потребления. На сферу «Прочие потребители» приходится</w:t>
      </w:r>
      <w:r w:rsidR="00B35888" w:rsidRPr="00725B2D">
        <w:rPr>
          <w:sz w:val="24"/>
        </w:rPr>
        <w:t xml:space="preserve"> </w:t>
      </w:r>
      <w:r w:rsidR="005D35FB" w:rsidRPr="00725B2D">
        <w:rPr>
          <w:sz w:val="24"/>
        </w:rPr>
        <w:t xml:space="preserve">261,595 </w:t>
      </w:r>
      <w:proofErr w:type="spellStart"/>
      <w:r w:rsidR="00A16CAE" w:rsidRPr="00725B2D">
        <w:rPr>
          <w:sz w:val="24"/>
        </w:rPr>
        <w:t>т.у</w:t>
      </w:r>
      <w:proofErr w:type="gramStart"/>
      <w:r w:rsidR="00A16CAE" w:rsidRPr="00725B2D">
        <w:rPr>
          <w:sz w:val="24"/>
        </w:rPr>
        <w:t>.т</w:t>
      </w:r>
      <w:proofErr w:type="spellEnd"/>
      <w:proofErr w:type="gramEnd"/>
      <w:r w:rsidR="00A16CAE" w:rsidRPr="00725B2D">
        <w:rPr>
          <w:sz w:val="24"/>
        </w:rPr>
        <w:t xml:space="preserve"> </w:t>
      </w:r>
      <w:r w:rsidR="00A87427" w:rsidRPr="00725B2D">
        <w:rPr>
          <w:sz w:val="24"/>
        </w:rPr>
        <w:t>-</w:t>
      </w:r>
      <w:r w:rsidR="00A16CAE" w:rsidRPr="00725B2D">
        <w:rPr>
          <w:sz w:val="24"/>
        </w:rPr>
        <w:t xml:space="preserve"> </w:t>
      </w:r>
      <w:r w:rsidR="00A87427" w:rsidRPr="00725B2D">
        <w:rPr>
          <w:sz w:val="24"/>
        </w:rPr>
        <w:t xml:space="preserve">2,8 </w:t>
      </w:r>
      <w:r w:rsidRPr="00725B2D">
        <w:rPr>
          <w:sz w:val="24"/>
        </w:rPr>
        <w:t xml:space="preserve">% от </w:t>
      </w:r>
      <w:r w:rsidR="00811E8E" w:rsidRPr="00725B2D">
        <w:rPr>
          <w:sz w:val="24"/>
        </w:rPr>
        <w:t>всего</w:t>
      </w:r>
      <w:r w:rsidRPr="00725B2D">
        <w:rPr>
          <w:sz w:val="24"/>
        </w:rPr>
        <w:t xml:space="preserve"> объема потребления.</w:t>
      </w:r>
    </w:p>
    <w:p w:rsidR="00EC2597" w:rsidRPr="00725B2D" w:rsidRDefault="00EC2597" w:rsidP="00EC2597">
      <w:pPr>
        <w:numPr>
          <w:ilvl w:val="1"/>
          <w:numId w:val="27"/>
        </w:numPr>
        <w:tabs>
          <w:tab w:val="left" w:pos="986"/>
        </w:tabs>
        <w:ind w:firstLine="852"/>
        <w:jc w:val="both"/>
        <w:rPr>
          <w:sz w:val="24"/>
          <w:vertAlign w:val="superscript"/>
        </w:rPr>
      </w:pPr>
      <w:proofErr w:type="gramStart"/>
      <w:r w:rsidRPr="00725B2D">
        <w:rPr>
          <w:sz w:val="24"/>
        </w:rPr>
        <w:t>В состав первичных топливно-энергетических ресурсов (ПТЭР) входят природное топливо (уголь, природный газ, дрова и прочие виды природного топлива), продукты нефтепереработки, поступившие из-за пределов города (газ сжиженный, бензины автомобильные, керосины, дизельное топливо, мазут, прочие виды нефтепродуктов), продукты переработки угля (кокс и коксовая мелочь), привезенные со стороны, а также тепловая и электрическая энергия, вырабатываемая за пределами города, приведенная к условному топливу.</w:t>
      </w:r>
      <w:proofErr w:type="gramEnd"/>
    </w:p>
    <w:p w:rsidR="00EC2597" w:rsidRPr="00CC48D8" w:rsidRDefault="00EC2597" w:rsidP="00EC2597">
      <w:pPr>
        <w:jc w:val="both"/>
        <w:rPr>
          <w:sz w:val="22"/>
          <w:szCs w:val="22"/>
        </w:rPr>
      </w:pPr>
    </w:p>
    <w:p w:rsidR="00E32F83" w:rsidRDefault="00E32F83" w:rsidP="00EC2597">
      <w:pPr>
        <w:jc w:val="both"/>
        <w:rPr>
          <w:szCs w:val="28"/>
        </w:rPr>
      </w:pPr>
    </w:p>
    <w:p w:rsidR="00DF076A" w:rsidRDefault="00DF076A" w:rsidP="00EC2597">
      <w:pPr>
        <w:jc w:val="both"/>
        <w:rPr>
          <w:szCs w:val="28"/>
        </w:rPr>
      </w:pPr>
    </w:p>
    <w:sectPr w:rsidR="00DF076A" w:rsidSect="004D6446">
      <w:footerReference w:type="default" r:id="rId10"/>
      <w:pgSz w:w="11900" w:h="16838"/>
      <w:pgMar w:top="1130" w:right="701" w:bottom="472" w:left="1260" w:header="0" w:footer="0" w:gutter="0"/>
      <w:cols w:space="720" w:equalWidth="0">
        <w:col w:w="993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E1" w:rsidRDefault="00E955E1" w:rsidP="00AA7674">
      <w:r>
        <w:separator/>
      </w:r>
    </w:p>
  </w:endnote>
  <w:endnote w:type="continuationSeparator" w:id="0">
    <w:p w:rsidR="00E955E1" w:rsidRDefault="00E955E1" w:rsidP="00AA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6BF" w:rsidRDefault="00DC76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E1" w:rsidRDefault="00E955E1" w:rsidP="00AA7674">
      <w:r>
        <w:separator/>
      </w:r>
    </w:p>
  </w:footnote>
  <w:footnote w:type="continuationSeparator" w:id="0">
    <w:p w:rsidR="00E955E1" w:rsidRDefault="00E955E1" w:rsidP="00AA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sz w:val="28"/>
      </w:rPr>
    </w:lvl>
  </w:abstractNum>
  <w:abstractNum w:abstractNumId="1">
    <w:nsid w:val="00000012"/>
    <w:multiLevelType w:val="singleLevel"/>
    <w:tmpl w:val="00000012"/>
    <w:name w:val="WW8Num18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sz w:val="28"/>
      </w:rPr>
    </w:lvl>
  </w:abstractNum>
  <w:abstractNum w:abstractNumId="2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</w:lvl>
    <w:lvl w:ilvl="3" w:tplc="BD76FF9A">
      <w:numFmt w:val="decimal"/>
      <w:lvlText w:val=""/>
      <w:lvlJc w:val="left"/>
    </w:lvl>
    <w:lvl w:ilvl="4" w:tplc="544432D6">
      <w:numFmt w:val="decimal"/>
      <w:lvlText w:val=""/>
      <w:lvlJc w:val="left"/>
    </w:lvl>
    <w:lvl w:ilvl="5" w:tplc="BFE2D1C2">
      <w:numFmt w:val="decimal"/>
      <w:lvlText w:val=""/>
      <w:lvlJc w:val="left"/>
    </w:lvl>
    <w:lvl w:ilvl="6" w:tplc="943422C6">
      <w:numFmt w:val="decimal"/>
      <w:lvlText w:val=""/>
      <w:lvlJc w:val="left"/>
    </w:lvl>
    <w:lvl w:ilvl="7" w:tplc="6BD09BF6">
      <w:numFmt w:val="decimal"/>
      <w:lvlText w:val=""/>
      <w:lvlJc w:val="left"/>
    </w:lvl>
    <w:lvl w:ilvl="8" w:tplc="D548C4E4">
      <w:numFmt w:val="decimal"/>
      <w:lvlText w:val=""/>
      <w:lvlJc w:val="left"/>
    </w:lvl>
  </w:abstractNum>
  <w:abstractNum w:abstractNumId="3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</w:lvl>
    <w:lvl w:ilvl="2" w:tplc="E6E44BA2">
      <w:numFmt w:val="decimal"/>
      <w:lvlText w:val=""/>
      <w:lvlJc w:val="left"/>
    </w:lvl>
    <w:lvl w:ilvl="3" w:tplc="D974B356">
      <w:numFmt w:val="decimal"/>
      <w:lvlText w:val=""/>
      <w:lvlJc w:val="left"/>
    </w:lvl>
    <w:lvl w:ilvl="4" w:tplc="8DDEF854">
      <w:numFmt w:val="decimal"/>
      <w:lvlText w:val=""/>
      <w:lvlJc w:val="left"/>
    </w:lvl>
    <w:lvl w:ilvl="5" w:tplc="71E842A6">
      <w:numFmt w:val="decimal"/>
      <w:lvlText w:val=""/>
      <w:lvlJc w:val="left"/>
    </w:lvl>
    <w:lvl w:ilvl="6" w:tplc="55CE14B8">
      <w:numFmt w:val="decimal"/>
      <w:lvlText w:val=""/>
      <w:lvlJc w:val="left"/>
    </w:lvl>
    <w:lvl w:ilvl="7" w:tplc="225A1CE4">
      <w:numFmt w:val="decimal"/>
      <w:lvlText w:val=""/>
      <w:lvlJc w:val="left"/>
    </w:lvl>
    <w:lvl w:ilvl="8" w:tplc="985455A2">
      <w:numFmt w:val="decimal"/>
      <w:lvlText w:val=""/>
      <w:lvlJc w:val="left"/>
    </w:lvl>
  </w:abstractNum>
  <w:abstractNum w:abstractNumId="4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</w:lvl>
    <w:lvl w:ilvl="2" w:tplc="41E8EFEE">
      <w:numFmt w:val="decimal"/>
      <w:lvlText w:val=""/>
      <w:lvlJc w:val="left"/>
    </w:lvl>
    <w:lvl w:ilvl="3" w:tplc="FF1A4376">
      <w:numFmt w:val="decimal"/>
      <w:lvlText w:val=""/>
      <w:lvlJc w:val="left"/>
    </w:lvl>
    <w:lvl w:ilvl="4" w:tplc="7D1C0DD6">
      <w:numFmt w:val="decimal"/>
      <w:lvlText w:val=""/>
      <w:lvlJc w:val="left"/>
    </w:lvl>
    <w:lvl w:ilvl="5" w:tplc="1FA66350">
      <w:numFmt w:val="decimal"/>
      <w:lvlText w:val=""/>
      <w:lvlJc w:val="left"/>
    </w:lvl>
    <w:lvl w:ilvl="6" w:tplc="79FAF8A0">
      <w:numFmt w:val="decimal"/>
      <w:lvlText w:val=""/>
      <w:lvlJc w:val="left"/>
    </w:lvl>
    <w:lvl w:ilvl="7" w:tplc="D98AFC32">
      <w:numFmt w:val="decimal"/>
      <w:lvlText w:val=""/>
      <w:lvlJc w:val="left"/>
    </w:lvl>
    <w:lvl w:ilvl="8" w:tplc="A75CFA28">
      <w:numFmt w:val="decimal"/>
      <w:lvlText w:val=""/>
      <w:lvlJc w:val="left"/>
    </w:lvl>
  </w:abstractNum>
  <w:abstractNum w:abstractNumId="5">
    <w:nsid w:val="000026E9"/>
    <w:multiLevelType w:val="hybridMultilevel"/>
    <w:tmpl w:val="E3640078"/>
    <w:lvl w:ilvl="0" w:tplc="3A2E81D8">
      <w:start w:val="1"/>
      <w:numFmt w:val="bullet"/>
      <w:lvlText w:val="В"/>
      <w:lvlJc w:val="left"/>
      <w:rPr>
        <w:color w:val="auto"/>
      </w:rPr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</w:lvl>
    <w:lvl w:ilvl="3" w:tplc="B4EC3616">
      <w:numFmt w:val="decimal"/>
      <w:lvlText w:val=""/>
      <w:lvlJc w:val="left"/>
    </w:lvl>
    <w:lvl w:ilvl="4" w:tplc="647EB62A">
      <w:numFmt w:val="decimal"/>
      <w:lvlText w:val=""/>
      <w:lvlJc w:val="left"/>
    </w:lvl>
    <w:lvl w:ilvl="5" w:tplc="1A4E90A4">
      <w:numFmt w:val="decimal"/>
      <w:lvlText w:val=""/>
      <w:lvlJc w:val="left"/>
    </w:lvl>
    <w:lvl w:ilvl="6" w:tplc="5BAC2D92">
      <w:numFmt w:val="decimal"/>
      <w:lvlText w:val=""/>
      <w:lvlJc w:val="left"/>
    </w:lvl>
    <w:lvl w:ilvl="7" w:tplc="9F620FEC">
      <w:numFmt w:val="decimal"/>
      <w:lvlText w:val=""/>
      <w:lvlJc w:val="left"/>
    </w:lvl>
    <w:lvl w:ilvl="8" w:tplc="15F604D4">
      <w:numFmt w:val="decimal"/>
      <w:lvlText w:val=""/>
      <w:lvlJc w:val="left"/>
    </w:lvl>
  </w:abstractNum>
  <w:abstractNum w:abstractNumId="6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</w:lvl>
    <w:lvl w:ilvl="2" w:tplc="F7EA68CA">
      <w:numFmt w:val="decimal"/>
      <w:lvlText w:val=""/>
      <w:lvlJc w:val="left"/>
    </w:lvl>
    <w:lvl w:ilvl="3" w:tplc="AA6C9D8E">
      <w:numFmt w:val="decimal"/>
      <w:lvlText w:val=""/>
      <w:lvlJc w:val="left"/>
    </w:lvl>
    <w:lvl w:ilvl="4" w:tplc="BF62CB36">
      <w:numFmt w:val="decimal"/>
      <w:lvlText w:val=""/>
      <w:lvlJc w:val="left"/>
    </w:lvl>
    <w:lvl w:ilvl="5" w:tplc="7680AAA8">
      <w:numFmt w:val="decimal"/>
      <w:lvlText w:val=""/>
      <w:lvlJc w:val="left"/>
    </w:lvl>
    <w:lvl w:ilvl="6" w:tplc="88828A26">
      <w:numFmt w:val="decimal"/>
      <w:lvlText w:val=""/>
      <w:lvlJc w:val="left"/>
    </w:lvl>
    <w:lvl w:ilvl="7" w:tplc="633C6E68">
      <w:numFmt w:val="decimal"/>
      <w:lvlText w:val=""/>
      <w:lvlJc w:val="left"/>
    </w:lvl>
    <w:lvl w:ilvl="8" w:tplc="ED208928">
      <w:numFmt w:val="decimal"/>
      <w:lvlText w:val=""/>
      <w:lvlJc w:val="left"/>
    </w:lvl>
  </w:abstractNum>
  <w:abstractNum w:abstractNumId="7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</w:lvl>
    <w:lvl w:ilvl="2" w:tplc="F51240C0">
      <w:numFmt w:val="decimal"/>
      <w:lvlText w:val=""/>
      <w:lvlJc w:val="left"/>
    </w:lvl>
    <w:lvl w:ilvl="3" w:tplc="7402CD56">
      <w:numFmt w:val="decimal"/>
      <w:lvlText w:val=""/>
      <w:lvlJc w:val="left"/>
    </w:lvl>
    <w:lvl w:ilvl="4" w:tplc="1BD62742">
      <w:numFmt w:val="decimal"/>
      <w:lvlText w:val=""/>
      <w:lvlJc w:val="left"/>
    </w:lvl>
    <w:lvl w:ilvl="5" w:tplc="7AEE7C3A">
      <w:numFmt w:val="decimal"/>
      <w:lvlText w:val=""/>
      <w:lvlJc w:val="left"/>
    </w:lvl>
    <w:lvl w:ilvl="6" w:tplc="269218AC">
      <w:numFmt w:val="decimal"/>
      <w:lvlText w:val=""/>
      <w:lvlJc w:val="left"/>
    </w:lvl>
    <w:lvl w:ilvl="7" w:tplc="F81E575C">
      <w:numFmt w:val="decimal"/>
      <w:lvlText w:val=""/>
      <w:lvlJc w:val="left"/>
    </w:lvl>
    <w:lvl w:ilvl="8" w:tplc="C0A2B04A">
      <w:numFmt w:val="decimal"/>
      <w:lvlText w:val=""/>
      <w:lvlJc w:val="left"/>
    </w:lvl>
  </w:abstractNum>
  <w:abstractNum w:abstractNumId="8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</w:lvl>
    <w:lvl w:ilvl="2" w:tplc="D3503C0E">
      <w:numFmt w:val="decimal"/>
      <w:lvlText w:val=""/>
      <w:lvlJc w:val="left"/>
    </w:lvl>
    <w:lvl w:ilvl="3" w:tplc="319A47F0">
      <w:numFmt w:val="decimal"/>
      <w:lvlText w:val=""/>
      <w:lvlJc w:val="left"/>
    </w:lvl>
    <w:lvl w:ilvl="4" w:tplc="1F38009C">
      <w:numFmt w:val="decimal"/>
      <w:lvlText w:val=""/>
      <w:lvlJc w:val="left"/>
    </w:lvl>
    <w:lvl w:ilvl="5" w:tplc="D512AA08">
      <w:numFmt w:val="decimal"/>
      <w:lvlText w:val=""/>
      <w:lvlJc w:val="left"/>
    </w:lvl>
    <w:lvl w:ilvl="6" w:tplc="633A0A38">
      <w:numFmt w:val="decimal"/>
      <w:lvlText w:val=""/>
      <w:lvlJc w:val="left"/>
    </w:lvl>
    <w:lvl w:ilvl="7" w:tplc="61A0AF92">
      <w:numFmt w:val="decimal"/>
      <w:lvlText w:val=""/>
      <w:lvlJc w:val="left"/>
    </w:lvl>
    <w:lvl w:ilvl="8" w:tplc="F5988596">
      <w:numFmt w:val="decimal"/>
      <w:lvlText w:val=""/>
      <w:lvlJc w:val="left"/>
    </w:lvl>
  </w:abstractNum>
  <w:abstractNum w:abstractNumId="9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</w:lvl>
    <w:lvl w:ilvl="2" w:tplc="37E2245C">
      <w:numFmt w:val="decimal"/>
      <w:lvlText w:val=""/>
      <w:lvlJc w:val="left"/>
    </w:lvl>
    <w:lvl w:ilvl="3" w:tplc="476A2038">
      <w:numFmt w:val="decimal"/>
      <w:lvlText w:val=""/>
      <w:lvlJc w:val="left"/>
    </w:lvl>
    <w:lvl w:ilvl="4" w:tplc="6F42CF20">
      <w:numFmt w:val="decimal"/>
      <w:lvlText w:val=""/>
      <w:lvlJc w:val="left"/>
    </w:lvl>
    <w:lvl w:ilvl="5" w:tplc="7BFCDA04">
      <w:numFmt w:val="decimal"/>
      <w:lvlText w:val=""/>
      <w:lvlJc w:val="left"/>
    </w:lvl>
    <w:lvl w:ilvl="6" w:tplc="83E430D0">
      <w:numFmt w:val="decimal"/>
      <w:lvlText w:val=""/>
      <w:lvlJc w:val="left"/>
    </w:lvl>
    <w:lvl w:ilvl="7" w:tplc="E8F4779C">
      <w:numFmt w:val="decimal"/>
      <w:lvlText w:val=""/>
      <w:lvlJc w:val="left"/>
    </w:lvl>
    <w:lvl w:ilvl="8" w:tplc="19A2DBB4">
      <w:numFmt w:val="decimal"/>
      <w:lvlText w:val=""/>
      <w:lvlJc w:val="left"/>
    </w:lvl>
  </w:abstractNum>
  <w:abstractNum w:abstractNumId="10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</w:lvl>
    <w:lvl w:ilvl="2" w:tplc="3CCCD246">
      <w:numFmt w:val="decimal"/>
      <w:lvlText w:val=""/>
      <w:lvlJc w:val="left"/>
    </w:lvl>
    <w:lvl w:ilvl="3" w:tplc="7F846E4E">
      <w:numFmt w:val="decimal"/>
      <w:lvlText w:val=""/>
      <w:lvlJc w:val="left"/>
    </w:lvl>
    <w:lvl w:ilvl="4" w:tplc="03F2B41A">
      <w:numFmt w:val="decimal"/>
      <w:lvlText w:val=""/>
      <w:lvlJc w:val="left"/>
    </w:lvl>
    <w:lvl w:ilvl="5" w:tplc="C996326E">
      <w:numFmt w:val="decimal"/>
      <w:lvlText w:val=""/>
      <w:lvlJc w:val="left"/>
    </w:lvl>
    <w:lvl w:ilvl="6" w:tplc="2018B41C">
      <w:numFmt w:val="decimal"/>
      <w:lvlText w:val=""/>
      <w:lvlJc w:val="left"/>
    </w:lvl>
    <w:lvl w:ilvl="7" w:tplc="293EAC1E">
      <w:numFmt w:val="decimal"/>
      <w:lvlText w:val=""/>
      <w:lvlJc w:val="left"/>
    </w:lvl>
    <w:lvl w:ilvl="8" w:tplc="A880CDF0">
      <w:numFmt w:val="decimal"/>
      <w:lvlText w:val=""/>
      <w:lvlJc w:val="left"/>
    </w:lvl>
  </w:abstractNum>
  <w:abstractNum w:abstractNumId="11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</w:lvl>
    <w:lvl w:ilvl="2" w:tplc="89AE4800">
      <w:numFmt w:val="decimal"/>
      <w:lvlText w:val=""/>
      <w:lvlJc w:val="left"/>
    </w:lvl>
    <w:lvl w:ilvl="3" w:tplc="A530932C">
      <w:numFmt w:val="decimal"/>
      <w:lvlText w:val=""/>
      <w:lvlJc w:val="left"/>
    </w:lvl>
    <w:lvl w:ilvl="4" w:tplc="6226E21E">
      <w:numFmt w:val="decimal"/>
      <w:lvlText w:val=""/>
      <w:lvlJc w:val="left"/>
    </w:lvl>
    <w:lvl w:ilvl="5" w:tplc="57BE8F82">
      <w:numFmt w:val="decimal"/>
      <w:lvlText w:val=""/>
      <w:lvlJc w:val="left"/>
    </w:lvl>
    <w:lvl w:ilvl="6" w:tplc="D0E47AB4">
      <w:numFmt w:val="decimal"/>
      <w:lvlText w:val=""/>
      <w:lvlJc w:val="left"/>
    </w:lvl>
    <w:lvl w:ilvl="7" w:tplc="BFBAB4EC">
      <w:numFmt w:val="decimal"/>
      <w:lvlText w:val=""/>
      <w:lvlJc w:val="left"/>
    </w:lvl>
    <w:lvl w:ilvl="8" w:tplc="4C82A058">
      <w:numFmt w:val="decimal"/>
      <w:lvlText w:val=""/>
      <w:lvlJc w:val="left"/>
    </w:lvl>
  </w:abstractNum>
  <w:abstractNum w:abstractNumId="12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hint="default"/>
      </w:rPr>
    </w:lvl>
  </w:abstractNum>
  <w:abstractNum w:abstractNumId="25">
    <w:nsid w:val="600742C5"/>
    <w:multiLevelType w:val="multilevel"/>
    <w:tmpl w:val="78EA17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8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31"/>
  </w:num>
  <w:num w:numId="5">
    <w:abstractNumId w:val="33"/>
  </w:num>
  <w:num w:numId="6">
    <w:abstractNumId w:val="15"/>
  </w:num>
  <w:num w:numId="7">
    <w:abstractNumId w:val="12"/>
  </w:num>
  <w:num w:numId="8">
    <w:abstractNumId w:val="24"/>
  </w:num>
  <w:num w:numId="9">
    <w:abstractNumId w:val="26"/>
  </w:num>
  <w:num w:numId="10">
    <w:abstractNumId w:val="32"/>
  </w:num>
  <w:num w:numId="11">
    <w:abstractNumId w:val="21"/>
  </w:num>
  <w:num w:numId="12">
    <w:abstractNumId w:val="16"/>
  </w:num>
  <w:num w:numId="13">
    <w:abstractNumId w:val="13"/>
  </w:num>
  <w:num w:numId="14">
    <w:abstractNumId w:val="19"/>
  </w:num>
  <w:num w:numId="15">
    <w:abstractNumId w:val="27"/>
  </w:num>
  <w:num w:numId="16">
    <w:abstractNumId w:val="29"/>
  </w:num>
  <w:num w:numId="17">
    <w:abstractNumId w:val="23"/>
  </w:num>
  <w:num w:numId="18">
    <w:abstractNumId w:val="18"/>
  </w:num>
  <w:num w:numId="19">
    <w:abstractNumId w:val="20"/>
  </w:num>
  <w:num w:numId="20">
    <w:abstractNumId w:val="28"/>
  </w:num>
  <w:num w:numId="21">
    <w:abstractNumId w:val="30"/>
  </w:num>
  <w:num w:numId="22">
    <w:abstractNumId w:val="9"/>
  </w:num>
  <w:num w:numId="23">
    <w:abstractNumId w:val="7"/>
  </w:num>
  <w:num w:numId="24">
    <w:abstractNumId w:val="5"/>
  </w:num>
  <w:num w:numId="25">
    <w:abstractNumId w:val="2"/>
  </w:num>
  <w:num w:numId="26">
    <w:abstractNumId w:val="3"/>
  </w:num>
  <w:num w:numId="27">
    <w:abstractNumId w:val="6"/>
  </w:num>
  <w:num w:numId="28">
    <w:abstractNumId w:val="10"/>
  </w:num>
  <w:num w:numId="29">
    <w:abstractNumId w:val="4"/>
  </w:num>
  <w:num w:numId="30">
    <w:abstractNumId w:val="11"/>
  </w:num>
  <w:num w:numId="31">
    <w:abstractNumId w:val="8"/>
  </w:num>
  <w:num w:numId="32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7C9"/>
    <w:rsid w:val="000001FA"/>
    <w:rsid w:val="00001F3A"/>
    <w:rsid w:val="0000322F"/>
    <w:rsid w:val="00003832"/>
    <w:rsid w:val="000103AB"/>
    <w:rsid w:val="00011250"/>
    <w:rsid w:val="0001128E"/>
    <w:rsid w:val="000122D3"/>
    <w:rsid w:val="00014053"/>
    <w:rsid w:val="000151FD"/>
    <w:rsid w:val="00020159"/>
    <w:rsid w:val="000201AE"/>
    <w:rsid w:val="00020CA9"/>
    <w:rsid w:val="000225BA"/>
    <w:rsid w:val="00027B6A"/>
    <w:rsid w:val="00027BC6"/>
    <w:rsid w:val="00027E31"/>
    <w:rsid w:val="00030C6D"/>
    <w:rsid w:val="0003203F"/>
    <w:rsid w:val="00040C69"/>
    <w:rsid w:val="0004128E"/>
    <w:rsid w:val="00041A8C"/>
    <w:rsid w:val="00043E46"/>
    <w:rsid w:val="00046E4E"/>
    <w:rsid w:val="00054230"/>
    <w:rsid w:val="0005501B"/>
    <w:rsid w:val="0005583B"/>
    <w:rsid w:val="00056150"/>
    <w:rsid w:val="000602DD"/>
    <w:rsid w:val="000630FA"/>
    <w:rsid w:val="000654D7"/>
    <w:rsid w:val="00070F1E"/>
    <w:rsid w:val="00072AD1"/>
    <w:rsid w:val="0007339C"/>
    <w:rsid w:val="00074065"/>
    <w:rsid w:val="00077884"/>
    <w:rsid w:val="000809FB"/>
    <w:rsid w:val="00082C5B"/>
    <w:rsid w:val="000830E2"/>
    <w:rsid w:val="00083EBC"/>
    <w:rsid w:val="000843D3"/>
    <w:rsid w:val="00084626"/>
    <w:rsid w:val="00085E35"/>
    <w:rsid w:val="00090DEF"/>
    <w:rsid w:val="000928F9"/>
    <w:rsid w:val="00092B46"/>
    <w:rsid w:val="000930F3"/>
    <w:rsid w:val="000934A5"/>
    <w:rsid w:val="0009425D"/>
    <w:rsid w:val="00095D2D"/>
    <w:rsid w:val="00097822"/>
    <w:rsid w:val="000A33B9"/>
    <w:rsid w:val="000B286B"/>
    <w:rsid w:val="000B2C83"/>
    <w:rsid w:val="000B5328"/>
    <w:rsid w:val="000B7A56"/>
    <w:rsid w:val="000B7F3C"/>
    <w:rsid w:val="000C1572"/>
    <w:rsid w:val="000C352A"/>
    <w:rsid w:val="000C6131"/>
    <w:rsid w:val="000D1FBA"/>
    <w:rsid w:val="000D3704"/>
    <w:rsid w:val="000D5894"/>
    <w:rsid w:val="000D69CA"/>
    <w:rsid w:val="000D6AD4"/>
    <w:rsid w:val="000D6CA3"/>
    <w:rsid w:val="000D6E3D"/>
    <w:rsid w:val="000D76CB"/>
    <w:rsid w:val="000D79D7"/>
    <w:rsid w:val="000E09A9"/>
    <w:rsid w:val="000E1147"/>
    <w:rsid w:val="000E28DA"/>
    <w:rsid w:val="000E2AF7"/>
    <w:rsid w:val="000E2ECA"/>
    <w:rsid w:val="000E3F4B"/>
    <w:rsid w:val="000E5C9D"/>
    <w:rsid w:val="000E715A"/>
    <w:rsid w:val="000F076B"/>
    <w:rsid w:val="000F0CE4"/>
    <w:rsid w:val="000F19AB"/>
    <w:rsid w:val="000F2F3C"/>
    <w:rsid w:val="000F453E"/>
    <w:rsid w:val="000F50AC"/>
    <w:rsid w:val="000F5152"/>
    <w:rsid w:val="000F553B"/>
    <w:rsid w:val="000F6898"/>
    <w:rsid w:val="000F6970"/>
    <w:rsid w:val="000F7D12"/>
    <w:rsid w:val="00100D13"/>
    <w:rsid w:val="00102290"/>
    <w:rsid w:val="00107338"/>
    <w:rsid w:val="001106E4"/>
    <w:rsid w:val="00112534"/>
    <w:rsid w:val="00113A1A"/>
    <w:rsid w:val="00115335"/>
    <w:rsid w:val="001154D8"/>
    <w:rsid w:val="001156EF"/>
    <w:rsid w:val="00121899"/>
    <w:rsid w:val="0012249D"/>
    <w:rsid w:val="001262C8"/>
    <w:rsid w:val="00127981"/>
    <w:rsid w:val="00131BD7"/>
    <w:rsid w:val="00131DC0"/>
    <w:rsid w:val="001321E8"/>
    <w:rsid w:val="00134A97"/>
    <w:rsid w:val="00134E16"/>
    <w:rsid w:val="0013571D"/>
    <w:rsid w:val="00135E6B"/>
    <w:rsid w:val="00136AF6"/>
    <w:rsid w:val="0014089D"/>
    <w:rsid w:val="001427E5"/>
    <w:rsid w:val="0014330F"/>
    <w:rsid w:val="001435B9"/>
    <w:rsid w:val="00143957"/>
    <w:rsid w:val="0014401A"/>
    <w:rsid w:val="00144F05"/>
    <w:rsid w:val="001450AE"/>
    <w:rsid w:val="001505A8"/>
    <w:rsid w:val="00153042"/>
    <w:rsid w:val="00154996"/>
    <w:rsid w:val="00154CF1"/>
    <w:rsid w:val="00156AB4"/>
    <w:rsid w:val="00161A26"/>
    <w:rsid w:val="00162B7A"/>
    <w:rsid w:val="001660F7"/>
    <w:rsid w:val="00166E2B"/>
    <w:rsid w:val="00170CA3"/>
    <w:rsid w:val="0017165F"/>
    <w:rsid w:val="00171AA5"/>
    <w:rsid w:val="00172DAB"/>
    <w:rsid w:val="001733A6"/>
    <w:rsid w:val="00173C11"/>
    <w:rsid w:val="00173FCB"/>
    <w:rsid w:val="001747EE"/>
    <w:rsid w:val="00175742"/>
    <w:rsid w:val="001763BD"/>
    <w:rsid w:val="00177DF8"/>
    <w:rsid w:val="00180864"/>
    <w:rsid w:val="00191E59"/>
    <w:rsid w:val="00192935"/>
    <w:rsid w:val="001961EC"/>
    <w:rsid w:val="00196A5D"/>
    <w:rsid w:val="001A2CC3"/>
    <w:rsid w:val="001A4752"/>
    <w:rsid w:val="001A4CE9"/>
    <w:rsid w:val="001A50E3"/>
    <w:rsid w:val="001B1549"/>
    <w:rsid w:val="001B2234"/>
    <w:rsid w:val="001B35A3"/>
    <w:rsid w:val="001B4C40"/>
    <w:rsid w:val="001B6874"/>
    <w:rsid w:val="001B798E"/>
    <w:rsid w:val="001C1E45"/>
    <w:rsid w:val="001C59F3"/>
    <w:rsid w:val="001C5DF2"/>
    <w:rsid w:val="001C644B"/>
    <w:rsid w:val="001C698B"/>
    <w:rsid w:val="001D0006"/>
    <w:rsid w:val="001D1735"/>
    <w:rsid w:val="001D5256"/>
    <w:rsid w:val="001D5498"/>
    <w:rsid w:val="001D5A86"/>
    <w:rsid w:val="001E1E1A"/>
    <w:rsid w:val="001E24D1"/>
    <w:rsid w:val="001E3980"/>
    <w:rsid w:val="001E55BE"/>
    <w:rsid w:val="001E682D"/>
    <w:rsid w:val="001E6C9B"/>
    <w:rsid w:val="001E73BF"/>
    <w:rsid w:val="001E767D"/>
    <w:rsid w:val="001F0910"/>
    <w:rsid w:val="001F0BEA"/>
    <w:rsid w:val="001F3C1E"/>
    <w:rsid w:val="001F5D51"/>
    <w:rsid w:val="001F7F06"/>
    <w:rsid w:val="00201C22"/>
    <w:rsid w:val="00204D41"/>
    <w:rsid w:val="00205061"/>
    <w:rsid w:val="0020541B"/>
    <w:rsid w:val="00206980"/>
    <w:rsid w:val="002070E4"/>
    <w:rsid w:val="002072B8"/>
    <w:rsid w:val="00210146"/>
    <w:rsid w:val="0021143C"/>
    <w:rsid w:val="00213DCE"/>
    <w:rsid w:val="00214BD3"/>
    <w:rsid w:val="00217964"/>
    <w:rsid w:val="00221676"/>
    <w:rsid w:val="00221FC8"/>
    <w:rsid w:val="002248BC"/>
    <w:rsid w:val="00224EFF"/>
    <w:rsid w:val="00225ECF"/>
    <w:rsid w:val="002277F0"/>
    <w:rsid w:val="0023058D"/>
    <w:rsid w:val="00230DF1"/>
    <w:rsid w:val="00236F14"/>
    <w:rsid w:val="0023743F"/>
    <w:rsid w:val="00237596"/>
    <w:rsid w:val="00237DB3"/>
    <w:rsid w:val="00240817"/>
    <w:rsid w:val="00240ADC"/>
    <w:rsid w:val="00241C9E"/>
    <w:rsid w:val="00241F8E"/>
    <w:rsid w:val="002444B1"/>
    <w:rsid w:val="0024588E"/>
    <w:rsid w:val="00247D71"/>
    <w:rsid w:val="002505F6"/>
    <w:rsid w:val="00250940"/>
    <w:rsid w:val="00250B94"/>
    <w:rsid w:val="0025270C"/>
    <w:rsid w:val="00254809"/>
    <w:rsid w:val="002550DA"/>
    <w:rsid w:val="00255D67"/>
    <w:rsid w:val="00255DFC"/>
    <w:rsid w:val="00256B43"/>
    <w:rsid w:val="002578E0"/>
    <w:rsid w:val="00263A36"/>
    <w:rsid w:val="002648B9"/>
    <w:rsid w:val="00264E68"/>
    <w:rsid w:val="00265931"/>
    <w:rsid w:val="002711B7"/>
    <w:rsid w:val="0027122F"/>
    <w:rsid w:val="00272297"/>
    <w:rsid w:val="00275CDF"/>
    <w:rsid w:val="00277908"/>
    <w:rsid w:val="002830FA"/>
    <w:rsid w:val="00283F0A"/>
    <w:rsid w:val="0028430F"/>
    <w:rsid w:val="00286232"/>
    <w:rsid w:val="00286B93"/>
    <w:rsid w:val="00287CA8"/>
    <w:rsid w:val="00293EDE"/>
    <w:rsid w:val="00296822"/>
    <w:rsid w:val="002A0E3C"/>
    <w:rsid w:val="002A24C4"/>
    <w:rsid w:val="002A386F"/>
    <w:rsid w:val="002A5002"/>
    <w:rsid w:val="002A555C"/>
    <w:rsid w:val="002A58CA"/>
    <w:rsid w:val="002A5AC0"/>
    <w:rsid w:val="002A6395"/>
    <w:rsid w:val="002A6543"/>
    <w:rsid w:val="002A6BC6"/>
    <w:rsid w:val="002A7AED"/>
    <w:rsid w:val="002B566F"/>
    <w:rsid w:val="002C084A"/>
    <w:rsid w:val="002C359A"/>
    <w:rsid w:val="002C52A5"/>
    <w:rsid w:val="002C6167"/>
    <w:rsid w:val="002C7DA7"/>
    <w:rsid w:val="002D0876"/>
    <w:rsid w:val="002D5F2B"/>
    <w:rsid w:val="002D6CFA"/>
    <w:rsid w:val="002E1D80"/>
    <w:rsid w:val="002E2813"/>
    <w:rsid w:val="002E33A1"/>
    <w:rsid w:val="002E3ADA"/>
    <w:rsid w:val="002E4630"/>
    <w:rsid w:val="002E7073"/>
    <w:rsid w:val="002F0E70"/>
    <w:rsid w:val="002F18E2"/>
    <w:rsid w:val="002F1F3D"/>
    <w:rsid w:val="002F4315"/>
    <w:rsid w:val="002F51C3"/>
    <w:rsid w:val="002F752D"/>
    <w:rsid w:val="002F7585"/>
    <w:rsid w:val="00300781"/>
    <w:rsid w:val="00302DF5"/>
    <w:rsid w:val="00302FA7"/>
    <w:rsid w:val="00303538"/>
    <w:rsid w:val="00304773"/>
    <w:rsid w:val="00304844"/>
    <w:rsid w:val="0030540C"/>
    <w:rsid w:val="00305F7F"/>
    <w:rsid w:val="0030605E"/>
    <w:rsid w:val="00310D6C"/>
    <w:rsid w:val="00313169"/>
    <w:rsid w:val="00316616"/>
    <w:rsid w:val="00317EAA"/>
    <w:rsid w:val="00320243"/>
    <w:rsid w:val="00320732"/>
    <w:rsid w:val="00322CF3"/>
    <w:rsid w:val="00326FE1"/>
    <w:rsid w:val="00330FA7"/>
    <w:rsid w:val="00331DED"/>
    <w:rsid w:val="00332D2C"/>
    <w:rsid w:val="00335DBE"/>
    <w:rsid w:val="003379DB"/>
    <w:rsid w:val="00337B85"/>
    <w:rsid w:val="0034058D"/>
    <w:rsid w:val="00340959"/>
    <w:rsid w:val="0034201E"/>
    <w:rsid w:val="00343C90"/>
    <w:rsid w:val="003465E0"/>
    <w:rsid w:val="00354E78"/>
    <w:rsid w:val="00357379"/>
    <w:rsid w:val="00362645"/>
    <w:rsid w:val="00363CDC"/>
    <w:rsid w:val="00364D6D"/>
    <w:rsid w:val="00365D8A"/>
    <w:rsid w:val="0037079D"/>
    <w:rsid w:val="00370AFF"/>
    <w:rsid w:val="00372F23"/>
    <w:rsid w:val="00373AB5"/>
    <w:rsid w:val="00374C3F"/>
    <w:rsid w:val="003751DE"/>
    <w:rsid w:val="00380527"/>
    <w:rsid w:val="00381FDB"/>
    <w:rsid w:val="00384711"/>
    <w:rsid w:val="00384963"/>
    <w:rsid w:val="00385538"/>
    <w:rsid w:val="00385790"/>
    <w:rsid w:val="00385B80"/>
    <w:rsid w:val="00386C10"/>
    <w:rsid w:val="00387080"/>
    <w:rsid w:val="00387BB5"/>
    <w:rsid w:val="00390588"/>
    <w:rsid w:val="00392F25"/>
    <w:rsid w:val="003A4D20"/>
    <w:rsid w:val="003A4F73"/>
    <w:rsid w:val="003A65DE"/>
    <w:rsid w:val="003B1B27"/>
    <w:rsid w:val="003B1B90"/>
    <w:rsid w:val="003B67BE"/>
    <w:rsid w:val="003C1707"/>
    <w:rsid w:val="003D0C57"/>
    <w:rsid w:val="003D1490"/>
    <w:rsid w:val="003D224B"/>
    <w:rsid w:val="003D3AAF"/>
    <w:rsid w:val="003D3DC9"/>
    <w:rsid w:val="003D4902"/>
    <w:rsid w:val="003D5413"/>
    <w:rsid w:val="003D5EED"/>
    <w:rsid w:val="003D7641"/>
    <w:rsid w:val="003E205E"/>
    <w:rsid w:val="003E2C03"/>
    <w:rsid w:val="003F08FF"/>
    <w:rsid w:val="003F1DC4"/>
    <w:rsid w:val="003F42CC"/>
    <w:rsid w:val="003F5612"/>
    <w:rsid w:val="003F5ABF"/>
    <w:rsid w:val="00404D1F"/>
    <w:rsid w:val="0040593F"/>
    <w:rsid w:val="0040600F"/>
    <w:rsid w:val="00410783"/>
    <w:rsid w:val="00412586"/>
    <w:rsid w:val="00412D9C"/>
    <w:rsid w:val="00413DAA"/>
    <w:rsid w:val="00414A5C"/>
    <w:rsid w:val="004156A7"/>
    <w:rsid w:val="004173CD"/>
    <w:rsid w:val="00420FAA"/>
    <w:rsid w:val="0042399E"/>
    <w:rsid w:val="00424DBC"/>
    <w:rsid w:val="00425229"/>
    <w:rsid w:val="00425725"/>
    <w:rsid w:val="004269AB"/>
    <w:rsid w:val="00426C19"/>
    <w:rsid w:val="00426EBD"/>
    <w:rsid w:val="00427C78"/>
    <w:rsid w:val="0043113B"/>
    <w:rsid w:val="0043334B"/>
    <w:rsid w:val="0044088A"/>
    <w:rsid w:val="004413F1"/>
    <w:rsid w:val="0044382A"/>
    <w:rsid w:val="00445B65"/>
    <w:rsid w:val="00445D38"/>
    <w:rsid w:val="004471D2"/>
    <w:rsid w:val="0045385C"/>
    <w:rsid w:val="00453A60"/>
    <w:rsid w:val="00453B3F"/>
    <w:rsid w:val="004569AA"/>
    <w:rsid w:val="00456A73"/>
    <w:rsid w:val="004635EF"/>
    <w:rsid w:val="004641F6"/>
    <w:rsid w:val="004645EF"/>
    <w:rsid w:val="00464D16"/>
    <w:rsid w:val="00465168"/>
    <w:rsid w:val="004667CB"/>
    <w:rsid w:val="00466D64"/>
    <w:rsid w:val="00470CA1"/>
    <w:rsid w:val="004716C8"/>
    <w:rsid w:val="00471D5F"/>
    <w:rsid w:val="00471EA4"/>
    <w:rsid w:val="00474DDE"/>
    <w:rsid w:val="00475B70"/>
    <w:rsid w:val="00476538"/>
    <w:rsid w:val="00482472"/>
    <w:rsid w:val="0048306A"/>
    <w:rsid w:val="00485A70"/>
    <w:rsid w:val="00486D7E"/>
    <w:rsid w:val="00487853"/>
    <w:rsid w:val="0049112A"/>
    <w:rsid w:val="00492FED"/>
    <w:rsid w:val="004945CA"/>
    <w:rsid w:val="004957ED"/>
    <w:rsid w:val="004A094E"/>
    <w:rsid w:val="004A27D7"/>
    <w:rsid w:val="004B174F"/>
    <w:rsid w:val="004B1DF6"/>
    <w:rsid w:val="004B5C06"/>
    <w:rsid w:val="004B664D"/>
    <w:rsid w:val="004B6B1F"/>
    <w:rsid w:val="004B784D"/>
    <w:rsid w:val="004C5E36"/>
    <w:rsid w:val="004C634B"/>
    <w:rsid w:val="004C657B"/>
    <w:rsid w:val="004C6800"/>
    <w:rsid w:val="004C713B"/>
    <w:rsid w:val="004C71CA"/>
    <w:rsid w:val="004D0FD3"/>
    <w:rsid w:val="004D15FD"/>
    <w:rsid w:val="004D1A1C"/>
    <w:rsid w:val="004D2511"/>
    <w:rsid w:val="004D458A"/>
    <w:rsid w:val="004D57F4"/>
    <w:rsid w:val="004D586B"/>
    <w:rsid w:val="004D6446"/>
    <w:rsid w:val="004D69CB"/>
    <w:rsid w:val="004D6E8B"/>
    <w:rsid w:val="004D74D6"/>
    <w:rsid w:val="004E02E0"/>
    <w:rsid w:val="004E281A"/>
    <w:rsid w:val="004E4B22"/>
    <w:rsid w:val="004E6C45"/>
    <w:rsid w:val="004E6DDC"/>
    <w:rsid w:val="004E735F"/>
    <w:rsid w:val="004E7A20"/>
    <w:rsid w:val="004F14A6"/>
    <w:rsid w:val="004F32F3"/>
    <w:rsid w:val="004F37CD"/>
    <w:rsid w:val="004F4E91"/>
    <w:rsid w:val="004F56CD"/>
    <w:rsid w:val="004F5C91"/>
    <w:rsid w:val="004F65ED"/>
    <w:rsid w:val="004F6F30"/>
    <w:rsid w:val="004F7D18"/>
    <w:rsid w:val="005002AE"/>
    <w:rsid w:val="005059DF"/>
    <w:rsid w:val="005070B3"/>
    <w:rsid w:val="00513683"/>
    <w:rsid w:val="00514182"/>
    <w:rsid w:val="005150D7"/>
    <w:rsid w:val="005151CD"/>
    <w:rsid w:val="00516A77"/>
    <w:rsid w:val="00517E3B"/>
    <w:rsid w:val="0052028A"/>
    <w:rsid w:val="00521AD5"/>
    <w:rsid w:val="00521B0B"/>
    <w:rsid w:val="005277A3"/>
    <w:rsid w:val="00531A9E"/>
    <w:rsid w:val="00532B01"/>
    <w:rsid w:val="005348A7"/>
    <w:rsid w:val="005371FC"/>
    <w:rsid w:val="00541B74"/>
    <w:rsid w:val="0054203C"/>
    <w:rsid w:val="005427AE"/>
    <w:rsid w:val="0054415E"/>
    <w:rsid w:val="00544486"/>
    <w:rsid w:val="00544683"/>
    <w:rsid w:val="00544E03"/>
    <w:rsid w:val="005460E7"/>
    <w:rsid w:val="00550FB7"/>
    <w:rsid w:val="005510C9"/>
    <w:rsid w:val="005512DD"/>
    <w:rsid w:val="00551C21"/>
    <w:rsid w:val="005550D0"/>
    <w:rsid w:val="00555D32"/>
    <w:rsid w:val="00556F22"/>
    <w:rsid w:val="00557A03"/>
    <w:rsid w:val="00557BA5"/>
    <w:rsid w:val="00562342"/>
    <w:rsid w:val="00564CC5"/>
    <w:rsid w:val="00564EA4"/>
    <w:rsid w:val="00566007"/>
    <w:rsid w:val="00571D10"/>
    <w:rsid w:val="00572198"/>
    <w:rsid w:val="0057360B"/>
    <w:rsid w:val="00573EDB"/>
    <w:rsid w:val="005753A5"/>
    <w:rsid w:val="005778BE"/>
    <w:rsid w:val="00581B9D"/>
    <w:rsid w:val="00581BCC"/>
    <w:rsid w:val="005827B5"/>
    <w:rsid w:val="00582B0D"/>
    <w:rsid w:val="00583555"/>
    <w:rsid w:val="00583FD0"/>
    <w:rsid w:val="00586177"/>
    <w:rsid w:val="005861F7"/>
    <w:rsid w:val="00590A61"/>
    <w:rsid w:val="00590BF4"/>
    <w:rsid w:val="005920C0"/>
    <w:rsid w:val="0059259C"/>
    <w:rsid w:val="005928B1"/>
    <w:rsid w:val="0059357E"/>
    <w:rsid w:val="00595CE6"/>
    <w:rsid w:val="00596C3B"/>
    <w:rsid w:val="005975BC"/>
    <w:rsid w:val="005A411B"/>
    <w:rsid w:val="005A45AC"/>
    <w:rsid w:val="005A6461"/>
    <w:rsid w:val="005A68E6"/>
    <w:rsid w:val="005A70BB"/>
    <w:rsid w:val="005B0B42"/>
    <w:rsid w:val="005B19C9"/>
    <w:rsid w:val="005B3530"/>
    <w:rsid w:val="005B473A"/>
    <w:rsid w:val="005B49EE"/>
    <w:rsid w:val="005B5F71"/>
    <w:rsid w:val="005B6BA3"/>
    <w:rsid w:val="005B6DFB"/>
    <w:rsid w:val="005B7D30"/>
    <w:rsid w:val="005C4A1B"/>
    <w:rsid w:val="005D2B45"/>
    <w:rsid w:val="005D2E68"/>
    <w:rsid w:val="005D35FB"/>
    <w:rsid w:val="005D3686"/>
    <w:rsid w:val="005D41AF"/>
    <w:rsid w:val="005D5618"/>
    <w:rsid w:val="005D6DC7"/>
    <w:rsid w:val="005E092D"/>
    <w:rsid w:val="005E1F10"/>
    <w:rsid w:val="005E2C6D"/>
    <w:rsid w:val="005E6AA4"/>
    <w:rsid w:val="005F041F"/>
    <w:rsid w:val="005F04F1"/>
    <w:rsid w:val="005F39D5"/>
    <w:rsid w:val="005F51C2"/>
    <w:rsid w:val="005F5E53"/>
    <w:rsid w:val="00600584"/>
    <w:rsid w:val="006008AF"/>
    <w:rsid w:val="00600A46"/>
    <w:rsid w:val="0060267B"/>
    <w:rsid w:val="00603AD9"/>
    <w:rsid w:val="00606CB0"/>
    <w:rsid w:val="00607347"/>
    <w:rsid w:val="0061070A"/>
    <w:rsid w:val="00612CC1"/>
    <w:rsid w:val="00614F81"/>
    <w:rsid w:val="0061540D"/>
    <w:rsid w:val="006158C4"/>
    <w:rsid w:val="00615E44"/>
    <w:rsid w:val="00616D8D"/>
    <w:rsid w:val="0061752E"/>
    <w:rsid w:val="00620C1A"/>
    <w:rsid w:val="00621DFD"/>
    <w:rsid w:val="00622779"/>
    <w:rsid w:val="00623391"/>
    <w:rsid w:val="00630521"/>
    <w:rsid w:val="006308ED"/>
    <w:rsid w:val="0063175F"/>
    <w:rsid w:val="00631819"/>
    <w:rsid w:val="006320CF"/>
    <w:rsid w:val="006335AB"/>
    <w:rsid w:val="00633C4C"/>
    <w:rsid w:val="00636E09"/>
    <w:rsid w:val="00637963"/>
    <w:rsid w:val="006430E0"/>
    <w:rsid w:val="006438C6"/>
    <w:rsid w:val="00644160"/>
    <w:rsid w:val="00644A60"/>
    <w:rsid w:val="00644DE1"/>
    <w:rsid w:val="006453E1"/>
    <w:rsid w:val="00646458"/>
    <w:rsid w:val="00646814"/>
    <w:rsid w:val="00646BAD"/>
    <w:rsid w:val="00650625"/>
    <w:rsid w:val="006519C7"/>
    <w:rsid w:val="00651EEF"/>
    <w:rsid w:val="006533DB"/>
    <w:rsid w:val="00655A70"/>
    <w:rsid w:val="0065788F"/>
    <w:rsid w:val="006614B7"/>
    <w:rsid w:val="00661CD8"/>
    <w:rsid w:val="006645EC"/>
    <w:rsid w:val="0067061E"/>
    <w:rsid w:val="00672AF1"/>
    <w:rsid w:val="00673482"/>
    <w:rsid w:val="006755BA"/>
    <w:rsid w:val="0068140E"/>
    <w:rsid w:val="0068263C"/>
    <w:rsid w:val="006829AA"/>
    <w:rsid w:val="00682B30"/>
    <w:rsid w:val="006837DD"/>
    <w:rsid w:val="006857D7"/>
    <w:rsid w:val="006858AD"/>
    <w:rsid w:val="00687274"/>
    <w:rsid w:val="00687CCA"/>
    <w:rsid w:val="006924D2"/>
    <w:rsid w:val="00692672"/>
    <w:rsid w:val="00696E22"/>
    <w:rsid w:val="00696F7A"/>
    <w:rsid w:val="00697DBA"/>
    <w:rsid w:val="006A55DE"/>
    <w:rsid w:val="006A593A"/>
    <w:rsid w:val="006A6CB9"/>
    <w:rsid w:val="006A7859"/>
    <w:rsid w:val="006B24EA"/>
    <w:rsid w:val="006B32D4"/>
    <w:rsid w:val="006B3561"/>
    <w:rsid w:val="006B4FD3"/>
    <w:rsid w:val="006B5C27"/>
    <w:rsid w:val="006C0AE3"/>
    <w:rsid w:val="006C2501"/>
    <w:rsid w:val="006C502F"/>
    <w:rsid w:val="006C53A0"/>
    <w:rsid w:val="006D0ACC"/>
    <w:rsid w:val="006D3632"/>
    <w:rsid w:val="006E12CF"/>
    <w:rsid w:val="006E6507"/>
    <w:rsid w:val="006E78E9"/>
    <w:rsid w:val="006F0253"/>
    <w:rsid w:val="006F205F"/>
    <w:rsid w:val="006F2896"/>
    <w:rsid w:val="006F39E1"/>
    <w:rsid w:val="006F4492"/>
    <w:rsid w:val="006F6A1A"/>
    <w:rsid w:val="00701671"/>
    <w:rsid w:val="00702194"/>
    <w:rsid w:val="00702D69"/>
    <w:rsid w:val="00705409"/>
    <w:rsid w:val="00707A86"/>
    <w:rsid w:val="00710F1A"/>
    <w:rsid w:val="00711CEF"/>
    <w:rsid w:val="00714B9E"/>
    <w:rsid w:val="00717396"/>
    <w:rsid w:val="00717C8C"/>
    <w:rsid w:val="00720A4B"/>
    <w:rsid w:val="007224BB"/>
    <w:rsid w:val="007230AB"/>
    <w:rsid w:val="0072524C"/>
    <w:rsid w:val="00725B2D"/>
    <w:rsid w:val="00733CFA"/>
    <w:rsid w:val="00734663"/>
    <w:rsid w:val="007346F9"/>
    <w:rsid w:val="00734903"/>
    <w:rsid w:val="0073532B"/>
    <w:rsid w:val="00735ED3"/>
    <w:rsid w:val="007427D9"/>
    <w:rsid w:val="007428C2"/>
    <w:rsid w:val="00744067"/>
    <w:rsid w:val="007451BD"/>
    <w:rsid w:val="00745460"/>
    <w:rsid w:val="00746146"/>
    <w:rsid w:val="0074778C"/>
    <w:rsid w:val="0075364F"/>
    <w:rsid w:val="007539C9"/>
    <w:rsid w:val="00754268"/>
    <w:rsid w:val="007567CE"/>
    <w:rsid w:val="00761A3C"/>
    <w:rsid w:val="00761DDE"/>
    <w:rsid w:val="00762456"/>
    <w:rsid w:val="007638FC"/>
    <w:rsid w:val="0076469F"/>
    <w:rsid w:val="007648BE"/>
    <w:rsid w:val="007661F3"/>
    <w:rsid w:val="007669BC"/>
    <w:rsid w:val="00766E4E"/>
    <w:rsid w:val="007701B0"/>
    <w:rsid w:val="007706BE"/>
    <w:rsid w:val="00775CD7"/>
    <w:rsid w:val="007765AD"/>
    <w:rsid w:val="007769E6"/>
    <w:rsid w:val="00780C2B"/>
    <w:rsid w:val="00781AD4"/>
    <w:rsid w:val="00781B15"/>
    <w:rsid w:val="0078260B"/>
    <w:rsid w:val="00782F98"/>
    <w:rsid w:val="0078581E"/>
    <w:rsid w:val="00785E09"/>
    <w:rsid w:val="00785FC6"/>
    <w:rsid w:val="00790D20"/>
    <w:rsid w:val="00791F69"/>
    <w:rsid w:val="0079209B"/>
    <w:rsid w:val="007953D3"/>
    <w:rsid w:val="0079564F"/>
    <w:rsid w:val="00795778"/>
    <w:rsid w:val="0079648E"/>
    <w:rsid w:val="007968A5"/>
    <w:rsid w:val="00797C1F"/>
    <w:rsid w:val="007A046E"/>
    <w:rsid w:val="007A1861"/>
    <w:rsid w:val="007A1CD2"/>
    <w:rsid w:val="007A783C"/>
    <w:rsid w:val="007B1260"/>
    <w:rsid w:val="007B1CB9"/>
    <w:rsid w:val="007B3E0B"/>
    <w:rsid w:val="007B43CF"/>
    <w:rsid w:val="007B493F"/>
    <w:rsid w:val="007B6226"/>
    <w:rsid w:val="007C011C"/>
    <w:rsid w:val="007C033E"/>
    <w:rsid w:val="007C6A4B"/>
    <w:rsid w:val="007C765F"/>
    <w:rsid w:val="007D1169"/>
    <w:rsid w:val="007D1AA2"/>
    <w:rsid w:val="007D1FD4"/>
    <w:rsid w:val="007D5CC4"/>
    <w:rsid w:val="007D68AE"/>
    <w:rsid w:val="007E67D0"/>
    <w:rsid w:val="007F0F5B"/>
    <w:rsid w:val="007F1F22"/>
    <w:rsid w:val="007F22F9"/>
    <w:rsid w:val="007F3E45"/>
    <w:rsid w:val="007F58CC"/>
    <w:rsid w:val="007F6689"/>
    <w:rsid w:val="007F692E"/>
    <w:rsid w:val="008019AD"/>
    <w:rsid w:val="00802969"/>
    <w:rsid w:val="00802C09"/>
    <w:rsid w:val="00803C62"/>
    <w:rsid w:val="00805770"/>
    <w:rsid w:val="008058BB"/>
    <w:rsid w:val="0080647D"/>
    <w:rsid w:val="00806771"/>
    <w:rsid w:val="00806A81"/>
    <w:rsid w:val="008101F9"/>
    <w:rsid w:val="00810D6B"/>
    <w:rsid w:val="008110B5"/>
    <w:rsid w:val="008115F9"/>
    <w:rsid w:val="00811E8E"/>
    <w:rsid w:val="00812327"/>
    <w:rsid w:val="00816371"/>
    <w:rsid w:val="00817532"/>
    <w:rsid w:val="008179D1"/>
    <w:rsid w:val="00817D7F"/>
    <w:rsid w:val="008203C8"/>
    <w:rsid w:val="00822C6D"/>
    <w:rsid w:val="00823D89"/>
    <w:rsid w:val="00824FF3"/>
    <w:rsid w:val="008270B1"/>
    <w:rsid w:val="0082765D"/>
    <w:rsid w:val="00827F83"/>
    <w:rsid w:val="008316A8"/>
    <w:rsid w:val="008329D2"/>
    <w:rsid w:val="00832A5D"/>
    <w:rsid w:val="0083395F"/>
    <w:rsid w:val="00835062"/>
    <w:rsid w:val="00835912"/>
    <w:rsid w:val="00835B73"/>
    <w:rsid w:val="008360AA"/>
    <w:rsid w:val="00843F4C"/>
    <w:rsid w:val="00844F37"/>
    <w:rsid w:val="008468EE"/>
    <w:rsid w:val="008476FA"/>
    <w:rsid w:val="008501C4"/>
    <w:rsid w:val="00851397"/>
    <w:rsid w:val="008524AE"/>
    <w:rsid w:val="00854E79"/>
    <w:rsid w:val="008563AB"/>
    <w:rsid w:val="008569A4"/>
    <w:rsid w:val="008603AA"/>
    <w:rsid w:val="00863830"/>
    <w:rsid w:val="008640B0"/>
    <w:rsid w:val="00865D05"/>
    <w:rsid w:val="00865D1F"/>
    <w:rsid w:val="00865DF2"/>
    <w:rsid w:val="00866850"/>
    <w:rsid w:val="00877C17"/>
    <w:rsid w:val="008809DC"/>
    <w:rsid w:val="00882016"/>
    <w:rsid w:val="0088461E"/>
    <w:rsid w:val="0089450A"/>
    <w:rsid w:val="00895E9D"/>
    <w:rsid w:val="008A11E4"/>
    <w:rsid w:val="008A3237"/>
    <w:rsid w:val="008A41DE"/>
    <w:rsid w:val="008A4771"/>
    <w:rsid w:val="008A6553"/>
    <w:rsid w:val="008A7A87"/>
    <w:rsid w:val="008B2571"/>
    <w:rsid w:val="008B3CA7"/>
    <w:rsid w:val="008B509A"/>
    <w:rsid w:val="008B69D3"/>
    <w:rsid w:val="008B726F"/>
    <w:rsid w:val="008C2076"/>
    <w:rsid w:val="008C2F47"/>
    <w:rsid w:val="008C39F7"/>
    <w:rsid w:val="008C4D11"/>
    <w:rsid w:val="008C62E2"/>
    <w:rsid w:val="008C6808"/>
    <w:rsid w:val="008D0457"/>
    <w:rsid w:val="008D098A"/>
    <w:rsid w:val="008D7055"/>
    <w:rsid w:val="008E1BA8"/>
    <w:rsid w:val="008E5353"/>
    <w:rsid w:val="008E64F9"/>
    <w:rsid w:val="008F033C"/>
    <w:rsid w:val="008F1911"/>
    <w:rsid w:val="008F2078"/>
    <w:rsid w:val="008F2AB7"/>
    <w:rsid w:val="008F436F"/>
    <w:rsid w:val="008F49AC"/>
    <w:rsid w:val="008F52AB"/>
    <w:rsid w:val="008F6CBE"/>
    <w:rsid w:val="008F6D0C"/>
    <w:rsid w:val="008F760D"/>
    <w:rsid w:val="009002F2"/>
    <w:rsid w:val="00901723"/>
    <w:rsid w:val="0090378C"/>
    <w:rsid w:val="00904032"/>
    <w:rsid w:val="00904AF0"/>
    <w:rsid w:val="00904EF3"/>
    <w:rsid w:val="00905492"/>
    <w:rsid w:val="0090633A"/>
    <w:rsid w:val="00906E7B"/>
    <w:rsid w:val="00907088"/>
    <w:rsid w:val="00907E81"/>
    <w:rsid w:val="00907EF1"/>
    <w:rsid w:val="00910264"/>
    <w:rsid w:val="00913216"/>
    <w:rsid w:val="00913816"/>
    <w:rsid w:val="00914CDD"/>
    <w:rsid w:val="00915D68"/>
    <w:rsid w:val="0092247A"/>
    <w:rsid w:val="00923B55"/>
    <w:rsid w:val="00925C71"/>
    <w:rsid w:val="00925D80"/>
    <w:rsid w:val="00926BF7"/>
    <w:rsid w:val="00930841"/>
    <w:rsid w:val="00931989"/>
    <w:rsid w:val="00934E38"/>
    <w:rsid w:val="00940CF9"/>
    <w:rsid w:val="009410D9"/>
    <w:rsid w:val="009413B1"/>
    <w:rsid w:val="00942E09"/>
    <w:rsid w:val="009431D8"/>
    <w:rsid w:val="0094374C"/>
    <w:rsid w:val="009437D2"/>
    <w:rsid w:val="00946CCE"/>
    <w:rsid w:val="0095103D"/>
    <w:rsid w:val="009517CA"/>
    <w:rsid w:val="00953DCD"/>
    <w:rsid w:val="00953F27"/>
    <w:rsid w:val="00954301"/>
    <w:rsid w:val="0095547D"/>
    <w:rsid w:val="009568AD"/>
    <w:rsid w:val="00956B79"/>
    <w:rsid w:val="0095703B"/>
    <w:rsid w:val="00957948"/>
    <w:rsid w:val="00957F20"/>
    <w:rsid w:val="00960D32"/>
    <w:rsid w:val="00960FCF"/>
    <w:rsid w:val="009651AA"/>
    <w:rsid w:val="0096633E"/>
    <w:rsid w:val="00977BC5"/>
    <w:rsid w:val="009814C0"/>
    <w:rsid w:val="009843F9"/>
    <w:rsid w:val="009904A8"/>
    <w:rsid w:val="00992B02"/>
    <w:rsid w:val="00992D3F"/>
    <w:rsid w:val="009934E9"/>
    <w:rsid w:val="00994788"/>
    <w:rsid w:val="00997D20"/>
    <w:rsid w:val="00997D76"/>
    <w:rsid w:val="009A23BC"/>
    <w:rsid w:val="009A364F"/>
    <w:rsid w:val="009A66B7"/>
    <w:rsid w:val="009A6B59"/>
    <w:rsid w:val="009B1E01"/>
    <w:rsid w:val="009B2228"/>
    <w:rsid w:val="009B68E3"/>
    <w:rsid w:val="009C0043"/>
    <w:rsid w:val="009C74F2"/>
    <w:rsid w:val="009D06F6"/>
    <w:rsid w:val="009D2324"/>
    <w:rsid w:val="009D3B31"/>
    <w:rsid w:val="009D4A94"/>
    <w:rsid w:val="009D76DB"/>
    <w:rsid w:val="009E146B"/>
    <w:rsid w:val="009E19EC"/>
    <w:rsid w:val="009E3EF7"/>
    <w:rsid w:val="009E40A3"/>
    <w:rsid w:val="009E4615"/>
    <w:rsid w:val="009E4A98"/>
    <w:rsid w:val="009E51A7"/>
    <w:rsid w:val="009E619C"/>
    <w:rsid w:val="009E729F"/>
    <w:rsid w:val="009F0986"/>
    <w:rsid w:val="009F4A66"/>
    <w:rsid w:val="009F65DF"/>
    <w:rsid w:val="00A01738"/>
    <w:rsid w:val="00A051B3"/>
    <w:rsid w:val="00A053D0"/>
    <w:rsid w:val="00A05BF3"/>
    <w:rsid w:val="00A06B5D"/>
    <w:rsid w:val="00A07E3E"/>
    <w:rsid w:val="00A10D4A"/>
    <w:rsid w:val="00A1254C"/>
    <w:rsid w:val="00A131EF"/>
    <w:rsid w:val="00A164DB"/>
    <w:rsid w:val="00A16CAE"/>
    <w:rsid w:val="00A17C83"/>
    <w:rsid w:val="00A17D07"/>
    <w:rsid w:val="00A20F3C"/>
    <w:rsid w:val="00A23B59"/>
    <w:rsid w:val="00A340DE"/>
    <w:rsid w:val="00A35F3B"/>
    <w:rsid w:val="00A36B31"/>
    <w:rsid w:val="00A36DE3"/>
    <w:rsid w:val="00A400F3"/>
    <w:rsid w:val="00A41A9E"/>
    <w:rsid w:val="00A42978"/>
    <w:rsid w:val="00A44049"/>
    <w:rsid w:val="00A4535E"/>
    <w:rsid w:val="00A520B7"/>
    <w:rsid w:val="00A5334B"/>
    <w:rsid w:val="00A5441C"/>
    <w:rsid w:val="00A5796A"/>
    <w:rsid w:val="00A60229"/>
    <w:rsid w:val="00A60352"/>
    <w:rsid w:val="00A60BD1"/>
    <w:rsid w:val="00A60E3D"/>
    <w:rsid w:val="00A64593"/>
    <w:rsid w:val="00A647D5"/>
    <w:rsid w:val="00A65DBE"/>
    <w:rsid w:val="00A670DC"/>
    <w:rsid w:val="00A67DD4"/>
    <w:rsid w:val="00A73E5D"/>
    <w:rsid w:val="00A803E1"/>
    <w:rsid w:val="00A80415"/>
    <w:rsid w:val="00A80774"/>
    <w:rsid w:val="00A807B2"/>
    <w:rsid w:val="00A86023"/>
    <w:rsid w:val="00A86185"/>
    <w:rsid w:val="00A861D0"/>
    <w:rsid w:val="00A86957"/>
    <w:rsid w:val="00A86F14"/>
    <w:rsid w:val="00A87427"/>
    <w:rsid w:val="00A87CAB"/>
    <w:rsid w:val="00A9115E"/>
    <w:rsid w:val="00A91B90"/>
    <w:rsid w:val="00A922E6"/>
    <w:rsid w:val="00A92B05"/>
    <w:rsid w:val="00A92CE6"/>
    <w:rsid w:val="00A93356"/>
    <w:rsid w:val="00A96FCC"/>
    <w:rsid w:val="00A973A3"/>
    <w:rsid w:val="00AA1379"/>
    <w:rsid w:val="00AA1481"/>
    <w:rsid w:val="00AA5BEC"/>
    <w:rsid w:val="00AA6B2C"/>
    <w:rsid w:val="00AA7674"/>
    <w:rsid w:val="00AB185C"/>
    <w:rsid w:val="00AB2BDA"/>
    <w:rsid w:val="00AB3BD1"/>
    <w:rsid w:val="00AB3D6F"/>
    <w:rsid w:val="00AB4960"/>
    <w:rsid w:val="00AB70BD"/>
    <w:rsid w:val="00AC0226"/>
    <w:rsid w:val="00AC10E0"/>
    <w:rsid w:val="00AC1A47"/>
    <w:rsid w:val="00AC337C"/>
    <w:rsid w:val="00AC3414"/>
    <w:rsid w:val="00AC5B83"/>
    <w:rsid w:val="00AC72AE"/>
    <w:rsid w:val="00AD0007"/>
    <w:rsid w:val="00AD11F6"/>
    <w:rsid w:val="00AD1A14"/>
    <w:rsid w:val="00AD1BC5"/>
    <w:rsid w:val="00AD5FAC"/>
    <w:rsid w:val="00AD7141"/>
    <w:rsid w:val="00AE053C"/>
    <w:rsid w:val="00AE098A"/>
    <w:rsid w:val="00AE4452"/>
    <w:rsid w:val="00AE63CF"/>
    <w:rsid w:val="00AF022A"/>
    <w:rsid w:val="00AF5C99"/>
    <w:rsid w:val="00B01096"/>
    <w:rsid w:val="00B0360F"/>
    <w:rsid w:val="00B05080"/>
    <w:rsid w:val="00B05B0D"/>
    <w:rsid w:val="00B06E3D"/>
    <w:rsid w:val="00B14B80"/>
    <w:rsid w:val="00B17146"/>
    <w:rsid w:val="00B2192C"/>
    <w:rsid w:val="00B23464"/>
    <w:rsid w:val="00B235AE"/>
    <w:rsid w:val="00B24695"/>
    <w:rsid w:val="00B25EE8"/>
    <w:rsid w:val="00B26016"/>
    <w:rsid w:val="00B27251"/>
    <w:rsid w:val="00B27EE0"/>
    <w:rsid w:val="00B3191E"/>
    <w:rsid w:val="00B3516B"/>
    <w:rsid w:val="00B35888"/>
    <w:rsid w:val="00B36033"/>
    <w:rsid w:val="00B41529"/>
    <w:rsid w:val="00B415F8"/>
    <w:rsid w:val="00B4424A"/>
    <w:rsid w:val="00B45E83"/>
    <w:rsid w:val="00B46D8B"/>
    <w:rsid w:val="00B47904"/>
    <w:rsid w:val="00B5018B"/>
    <w:rsid w:val="00B552A6"/>
    <w:rsid w:val="00B56318"/>
    <w:rsid w:val="00B56ED9"/>
    <w:rsid w:val="00B62CF2"/>
    <w:rsid w:val="00B658EA"/>
    <w:rsid w:val="00B6734F"/>
    <w:rsid w:val="00B67E0F"/>
    <w:rsid w:val="00B70344"/>
    <w:rsid w:val="00B70813"/>
    <w:rsid w:val="00B70C24"/>
    <w:rsid w:val="00B727F5"/>
    <w:rsid w:val="00B727FC"/>
    <w:rsid w:val="00B72FAC"/>
    <w:rsid w:val="00B75726"/>
    <w:rsid w:val="00B75DC5"/>
    <w:rsid w:val="00B76E2E"/>
    <w:rsid w:val="00B772F7"/>
    <w:rsid w:val="00B80576"/>
    <w:rsid w:val="00B83014"/>
    <w:rsid w:val="00B83E32"/>
    <w:rsid w:val="00B842AF"/>
    <w:rsid w:val="00B84C9E"/>
    <w:rsid w:val="00B86B3B"/>
    <w:rsid w:val="00B91D71"/>
    <w:rsid w:val="00B92658"/>
    <w:rsid w:val="00B94473"/>
    <w:rsid w:val="00B95A71"/>
    <w:rsid w:val="00B96524"/>
    <w:rsid w:val="00B96817"/>
    <w:rsid w:val="00BA0D41"/>
    <w:rsid w:val="00BA0E79"/>
    <w:rsid w:val="00BA111A"/>
    <w:rsid w:val="00BA201C"/>
    <w:rsid w:val="00BA2661"/>
    <w:rsid w:val="00BA699B"/>
    <w:rsid w:val="00BA73BF"/>
    <w:rsid w:val="00BA783C"/>
    <w:rsid w:val="00BA78FF"/>
    <w:rsid w:val="00BB1E26"/>
    <w:rsid w:val="00BB3928"/>
    <w:rsid w:val="00BC09CB"/>
    <w:rsid w:val="00BC228D"/>
    <w:rsid w:val="00BD1385"/>
    <w:rsid w:val="00BD39F1"/>
    <w:rsid w:val="00BD52FC"/>
    <w:rsid w:val="00BD58FB"/>
    <w:rsid w:val="00BE0DF7"/>
    <w:rsid w:val="00BE141D"/>
    <w:rsid w:val="00BE27CB"/>
    <w:rsid w:val="00BE4432"/>
    <w:rsid w:val="00BE4708"/>
    <w:rsid w:val="00BE49AE"/>
    <w:rsid w:val="00BE5E05"/>
    <w:rsid w:val="00BE7FE5"/>
    <w:rsid w:val="00BF046D"/>
    <w:rsid w:val="00BF25EF"/>
    <w:rsid w:val="00BF292E"/>
    <w:rsid w:val="00BF3326"/>
    <w:rsid w:val="00BF4426"/>
    <w:rsid w:val="00BF4452"/>
    <w:rsid w:val="00BF5014"/>
    <w:rsid w:val="00BF7D77"/>
    <w:rsid w:val="00C0259D"/>
    <w:rsid w:val="00C02B76"/>
    <w:rsid w:val="00C02D5C"/>
    <w:rsid w:val="00C03FB7"/>
    <w:rsid w:val="00C0598F"/>
    <w:rsid w:val="00C11E54"/>
    <w:rsid w:val="00C13854"/>
    <w:rsid w:val="00C1430A"/>
    <w:rsid w:val="00C16950"/>
    <w:rsid w:val="00C218D1"/>
    <w:rsid w:val="00C21DE7"/>
    <w:rsid w:val="00C244BB"/>
    <w:rsid w:val="00C246F9"/>
    <w:rsid w:val="00C24711"/>
    <w:rsid w:val="00C2568C"/>
    <w:rsid w:val="00C25B72"/>
    <w:rsid w:val="00C25EEB"/>
    <w:rsid w:val="00C26A57"/>
    <w:rsid w:val="00C31513"/>
    <w:rsid w:val="00C33726"/>
    <w:rsid w:val="00C3622D"/>
    <w:rsid w:val="00C377EA"/>
    <w:rsid w:val="00C37E0B"/>
    <w:rsid w:val="00C40130"/>
    <w:rsid w:val="00C40B03"/>
    <w:rsid w:val="00C40BEC"/>
    <w:rsid w:val="00C40C51"/>
    <w:rsid w:val="00C41BA1"/>
    <w:rsid w:val="00C430CD"/>
    <w:rsid w:val="00C43AD1"/>
    <w:rsid w:val="00C44E4B"/>
    <w:rsid w:val="00C4547A"/>
    <w:rsid w:val="00C45665"/>
    <w:rsid w:val="00C46B49"/>
    <w:rsid w:val="00C4726C"/>
    <w:rsid w:val="00C5194F"/>
    <w:rsid w:val="00C51BC5"/>
    <w:rsid w:val="00C5306E"/>
    <w:rsid w:val="00C54200"/>
    <w:rsid w:val="00C5438E"/>
    <w:rsid w:val="00C543F9"/>
    <w:rsid w:val="00C54886"/>
    <w:rsid w:val="00C6141E"/>
    <w:rsid w:val="00C61D87"/>
    <w:rsid w:val="00C628B1"/>
    <w:rsid w:val="00C6661F"/>
    <w:rsid w:val="00C669DC"/>
    <w:rsid w:val="00C67278"/>
    <w:rsid w:val="00C70ACE"/>
    <w:rsid w:val="00C73424"/>
    <w:rsid w:val="00C74FCB"/>
    <w:rsid w:val="00C7550D"/>
    <w:rsid w:val="00C75CE0"/>
    <w:rsid w:val="00C7624D"/>
    <w:rsid w:val="00C77369"/>
    <w:rsid w:val="00C77FC2"/>
    <w:rsid w:val="00C80701"/>
    <w:rsid w:val="00C809EE"/>
    <w:rsid w:val="00C810BF"/>
    <w:rsid w:val="00C82690"/>
    <w:rsid w:val="00C82FE0"/>
    <w:rsid w:val="00C830BE"/>
    <w:rsid w:val="00C83FE1"/>
    <w:rsid w:val="00C8798D"/>
    <w:rsid w:val="00C910A5"/>
    <w:rsid w:val="00C92480"/>
    <w:rsid w:val="00C95E44"/>
    <w:rsid w:val="00CA1572"/>
    <w:rsid w:val="00CA2229"/>
    <w:rsid w:val="00CA3996"/>
    <w:rsid w:val="00CA3ABE"/>
    <w:rsid w:val="00CA479D"/>
    <w:rsid w:val="00CA7F63"/>
    <w:rsid w:val="00CB0C99"/>
    <w:rsid w:val="00CB1B8E"/>
    <w:rsid w:val="00CB30F5"/>
    <w:rsid w:val="00CB3F01"/>
    <w:rsid w:val="00CB69E5"/>
    <w:rsid w:val="00CC2447"/>
    <w:rsid w:val="00CC48D8"/>
    <w:rsid w:val="00CC4EFD"/>
    <w:rsid w:val="00CC6123"/>
    <w:rsid w:val="00CC7E9A"/>
    <w:rsid w:val="00CD22E8"/>
    <w:rsid w:val="00CD2697"/>
    <w:rsid w:val="00CD3998"/>
    <w:rsid w:val="00CD54E6"/>
    <w:rsid w:val="00CD6C04"/>
    <w:rsid w:val="00CE0A9B"/>
    <w:rsid w:val="00CE0CC5"/>
    <w:rsid w:val="00CE280A"/>
    <w:rsid w:val="00CE31A8"/>
    <w:rsid w:val="00CE3DAB"/>
    <w:rsid w:val="00CE43BA"/>
    <w:rsid w:val="00CE5B4D"/>
    <w:rsid w:val="00CF451D"/>
    <w:rsid w:val="00CF4935"/>
    <w:rsid w:val="00CF55E3"/>
    <w:rsid w:val="00CF775B"/>
    <w:rsid w:val="00D03DD3"/>
    <w:rsid w:val="00D055E3"/>
    <w:rsid w:val="00D10901"/>
    <w:rsid w:val="00D12BAC"/>
    <w:rsid w:val="00D132F9"/>
    <w:rsid w:val="00D14655"/>
    <w:rsid w:val="00D175DF"/>
    <w:rsid w:val="00D22EA9"/>
    <w:rsid w:val="00D23481"/>
    <w:rsid w:val="00D239A5"/>
    <w:rsid w:val="00D23A41"/>
    <w:rsid w:val="00D246F8"/>
    <w:rsid w:val="00D25959"/>
    <w:rsid w:val="00D26BE2"/>
    <w:rsid w:val="00D307AC"/>
    <w:rsid w:val="00D307AF"/>
    <w:rsid w:val="00D30E0F"/>
    <w:rsid w:val="00D30F7C"/>
    <w:rsid w:val="00D3186B"/>
    <w:rsid w:val="00D31CBF"/>
    <w:rsid w:val="00D346F6"/>
    <w:rsid w:val="00D34EBC"/>
    <w:rsid w:val="00D34ECC"/>
    <w:rsid w:val="00D3788E"/>
    <w:rsid w:val="00D40DF4"/>
    <w:rsid w:val="00D432BA"/>
    <w:rsid w:val="00D43F91"/>
    <w:rsid w:val="00D44DBF"/>
    <w:rsid w:val="00D44EB8"/>
    <w:rsid w:val="00D458E4"/>
    <w:rsid w:val="00D45A90"/>
    <w:rsid w:val="00D510B1"/>
    <w:rsid w:val="00D514AD"/>
    <w:rsid w:val="00D52360"/>
    <w:rsid w:val="00D547E5"/>
    <w:rsid w:val="00D560FD"/>
    <w:rsid w:val="00D56525"/>
    <w:rsid w:val="00D60D2D"/>
    <w:rsid w:val="00D62AA8"/>
    <w:rsid w:val="00D630FB"/>
    <w:rsid w:val="00D6398D"/>
    <w:rsid w:val="00D64890"/>
    <w:rsid w:val="00D67953"/>
    <w:rsid w:val="00D7358C"/>
    <w:rsid w:val="00D748AD"/>
    <w:rsid w:val="00D8177D"/>
    <w:rsid w:val="00D81F0E"/>
    <w:rsid w:val="00D82B53"/>
    <w:rsid w:val="00D84448"/>
    <w:rsid w:val="00D84976"/>
    <w:rsid w:val="00D866D0"/>
    <w:rsid w:val="00D90DC2"/>
    <w:rsid w:val="00D911D1"/>
    <w:rsid w:val="00D91235"/>
    <w:rsid w:val="00D927CF"/>
    <w:rsid w:val="00D9575F"/>
    <w:rsid w:val="00D96376"/>
    <w:rsid w:val="00D9676A"/>
    <w:rsid w:val="00D97CC6"/>
    <w:rsid w:val="00DA03B1"/>
    <w:rsid w:val="00DA04AE"/>
    <w:rsid w:val="00DA4FE9"/>
    <w:rsid w:val="00DA67A2"/>
    <w:rsid w:val="00DA7DB8"/>
    <w:rsid w:val="00DB0EB4"/>
    <w:rsid w:val="00DB1212"/>
    <w:rsid w:val="00DB37F4"/>
    <w:rsid w:val="00DB53A0"/>
    <w:rsid w:val="00DB5A91"/>
    <w:rsid w:val="00DB658B"/>
    <w:rsid w:val="00DB6BC5"/>
    <w:rsid w:val="00DB6F9C"/>
    <w:rsid w:val="00DB7234"/>
    <w:rsid w:val="00DB79E7"/>
    <w:rsid w:val="00DC76BF"/>
    <w:rsid w:val="00DC78CC"/>
    <w:rsid w:val="00DC7F06"/>
    <w:rsid w:val="00DD14A1"/>
    <w:rsid w:val="00DD196B"/>
    <w:rsid w:val="00DD43D0"/>
    <w:rsid w:val="00DD5374"/>
    <w:rsid w:val="00DD776F"/>
    <w:rsid w:val="00DD7793"/>
    <w:rsid w:val="00DE1775"/>
    <w:rsid w:val="00DE2BE6"/>
    <w:rsid w:val="00DE3889"/>
    <w:rsid w:val="00DE420A"/>
    <w:rsid w:val="00DE4306"/>
    <w:rsid w:val="00DE60C0"/>
    <w:rsid w:val="00DE65EC"/>
    <w:rsid w:val="00DE6DC8"/>
    <w:rsid w:val="00DF076A"/>
    <w:rsid w:val="00DF491A"/>
    <w:rsid w:val="00DF6AC2"/>
    <w:rsid w:val="00DF6C11"/>
    <w:rsid w:val="00DF79DD"/>
    <w:rsid w:val="00E00F4F"/>
    <w:rsid w:val="00E01FC8"/>
    <w:rsid w:val="00E02B6F"/>
    <w:rsid w:val="00E04558"/>
    <w:rsid w:val="00E07F7A"/>
    <w:rsid w:val="00E11AD7"/>
    <w:rsid w:val="00E1532D"/>
    <w:rsid w:val="00E154A4"/>
    <w:rsid w:val="00E170F4"/>
    <w:rsid w:val="00E174A5"/>
    <w:rsid w:val="00E17FDF"/>
    <w:rsid w:val="00E17FFB"/>
    <w:rsid w:val="00E21785"/>
    <w:rsid w:val="00E24F3B"/>
    <w:rsid w:val="00E25A8A"/>
    <w:rsid w:val="00E26330"/>
    <w:rsid w:val="00E26F5D"/>
    <w:rsid w:val="00E2769D"/>
    <w:rsid w:val="00E303F6"/>
    <w:rsid w:val="00E3169E"/>
    <w:rsid w:val="00E32F83"/>
    <w:rsid w:val="00E32FFF"/>
    <w:rsid w:val="00E36247"/>
    <w:rsid w:val="00E36C39"/>
    <w:rsid w:val="00E37B4C"/>
    <w:rsid w:val="00E4259A"/>
    <w:rsid w:val="00E43311"/>
    <w:rsid w:val="00E447D4"/>
    <w:rsid w:val="00E504EE"/>
    <w:rsid w:val="00E5124F"/>
    <w:rsid w:val="00E5241C"/>
    <w:rsid w:val="00E52EA3"/>
    <w:rsid w:val="00E539A2"/>
    <w:rsid w:val="00E54E90"/>
    <w:rsid w:val="00E56F45"/>
    <w:rsid w:val="00E57E5F"/>
    <w:rsid w:val="00E60674"/>
    <w:rsid w:val="00E607C9"/>
    <w:rsid w:val="00E60C3A"/>
    <w:rsid w:val="00E61584"/>
    <w:rsid w:val="00E62E83"/>
    <w:rsid w:val="00E6556D"/>
    <w:rsid w:val="00E665F6"/>
    <w:rsid w:val="00E70CB6"/>
    <w:rsid w:val="00E720B1"/>
    <w:rsid w:val="00E73377"/>
    <w:rsid w:val="00E7337F"/>
    <w:rsid w:val="00E74B46"/>
    <w:rsid w:val="00E75176"/>
    <w:rsid w:val="00E7531F"/>
    <w:rsid w:val="00E75388"/>
    <w:rsid w:val="00E75764"/>
    <w:rsid w:val="00E7626B"/>
    <w:rsid w:val="00E779CB"/>
    <w:rsid w:val="00E779D1"/>
    <w:rsid w:val="00E80E70"/>
    <w:rsid w:val="00E9247C"/>
    <w:rsid w:val="00E92CFF"/>
    <w:rsid w:val="00E93B86"/>
    <w:rsid w:val="00E947B4"/>
    <w:rsid w:val="00E94EC3"/>
    <w:rsid w:val="00E955E1"/>
    <w:rsid w:val="00E957B6"/>
    <w:rsid w:val="00E969B4"/>
    <w:rsid w:val="00E974DC"/>
    <w:rsid w:val="00EA0D3F"/>
    <w:rsid w:val="00EA1C8C"/>
    <w:rsid w:val="00EA2642"/>
    <w:rsid w:val="00EA2945"/>
    <w:rsid w:val="00EA4B66"/>
    <w:rsid w:val="00EA5A7F"/>
    <w:rsid w:val="00EB37EA"/>
    <w:rsid w:val="00EB47F8"/>
    <w:rsid w:val="00EB7C67"/>
    <w:rsid w:val="00EC1953"/>
    <w:rsid w:val="00EC2597"/>
    <w:rsid w:val="00EC3601"/>
    <w:rsid w:val="00EC4023"/>
    <w:rsid w:val="00EC422D"/>
    <w:rsid w:val="00EC5A80"/>
    <w:rsid w:val="00EC5CAD"/>
    <w:rsid w:val="00EC6CA9"/>
    <w:rsid w:val="00EC7349"/>
    <w:rsid w:val="00ED07FD"/>
    <w:rsid w:val="00ED0BBB"/>
    <w:rsid w:val="00ED1A3B"/>
    <w:rsid w:val="00ED2929"/>
    <w:rsid w:val="00ED3D39"/>
    <w:rsid w:val="00ED48DD"/>
    <w:rsid w:val="00ED6D49"/>
    <w:rsid w:val="00ED7472"/>
    <w:rsid w:val="00EE0770"/>
    <w:rsid w:val="00EE1359"/>
    <w:rsid w:val="00EE1377"/>
    <w:rsid w:val="00EE1CF0"/>
    <w:rsid w:val="00EE5384"/>
    <w:rsid w:val="00EE53EB"/>
    <w:rsid w:val="00EE7E03"/>
    <w:rsid w:val="00EF2248"/>
    <w:rsid w:val="00EF227D"/>
    <w:rsid w:val="00EF2966"/>
    <w:rsid w:val="00EF38D7"/>
    <w:rsid w:val="00EF4E85"/>
    <w:rsid w:val="00EF7CC7"/>
    <w:rsid w:val="00F005B8"/>
    <w:rsid w:val="00F00C60"/>
    <w:rsid w:val="00F00F0C"/>
    <w:rsid w:val="00F02D77"/>
    <w:rsid w:val="00F02D97"/>
    <w:rsid w:val="00F042E2"/>
    <w:rsid w:val="00F04F92"/>
    <w:rsid w:val="00F101E4"/>
    <w:rsid w:val="00F10461"/>
    <w:rsid w:val="00F108F4"/>
    <w:rsid w:val="00F10A13"/>
    <w:rsid w:val="00F11E63"/>
    <w:rsid w:val="00F121D4"/>
    <w:rsid w:val="00F12814"/>
    <w:rsid w:val="00F135D8"/>
    <w:rsid w:val="00F151CB"/>
    <w:rsid w:val="00F1534C"/>
    <w:rsid w:val="00F218FE"/>
    <w:rsid w:val="00F26293"/>
    <w:rsid w:val="00F27907"/>
    <w:rsid w:val="00F31D6C"/>
    <w:rsid w:val="00F33808"/>
    <w:rsid w:val="00F35ADD"/>
    <w:rsid w:val="00F367A8"/>
    <w:rsid w:val="00F36CA0"/>
    <w:rsid w:val="00F424AB"/>
    <w:rsid w:val="00F42F51"/>
    <w:rsid w:val="00F47045"/>
    <w:rsid w:val="00F473FC"/>
    <w:rsid w:val="00F47DD3"/>
    <w:rsid w:val="00F54932"/>
    <w:rsid w:val="00F55BE2"/>
    <w:rsid w:val="00F55E66"/>
    <w:rsid w:val="00F560F3"/>
    <w:rsid w:val="00F571EE"/>
    <w:rsid w:val="00F603DF"/>
    <w:rsid w:val="00F6196C"/>
    <w:rsid w:val="00F62B93"/>
    <w:rsid w:val="00F665F7"/>
    <w:rsid w:val="00F70089"/>
    <w:rsid w:val="00F71802"/>
    <w:rsid w:val="00F73E22"/>
    <w:rsid w:val="00F75025"/>
    <w:rsid w:val="00F766B0"/>
    <w:rsid w:val="00F76C27"/>
    <w:rsid w:val="00F76E27"/>
    <w:rsid w:val="00F7742D"/>
    <w:rsid w:val="00F8029A"/>
    <w:rsid w:val="00F82D4B"/>
    <w:rsid w:val="00F830BC"/>
    <w:rsid w:val="00F8488C"/>
    <w:rsid w:val="00F86D4F"/>
    <w:rsid w:val="00F9164A"/>
    <w:rsid w:val="00F91DDB"/>
    <w:rsid w:val="00FA074C"/>
    <w:rsid w:val="00FA5E52"/>
    <w:rsid w:val="00FB1587"/>
    <w:rsid w:val="00FB2D52"/>
    <w:rsid w:val="00FB4501"/>
    <w:rsid w:val="00FB4EAA"/>
    <w:rsid w:val="00FB647C"/>
    <w:rsid w:val="00FB78E7"/>
    <w:rsid w:val="00FC2783"/>
    <w:rsid w:val="00FC2B87"/>
    <w:rsid w:val="00FC2E08"/>
    <w:rsid w:val="00FC3D66"/>
    <w:rsid w:val="00FC5E70"/>
    <w:rsid w:val="00FC77AF"/>
    <w:rsid w:val="00FC79DF"/>
    <w:rsid w:val="00FC7A10"/>
    <w:rsid w:val="00FD377F"/>
    <w:rsid w:val="00FD429C"/>
    <w:rsid w:val="00FD5CFE"/>
    <w:rsid w:val="00FD6A47"/>
    <w:rsid w:val="00FD7F1F"/>
    <w:rsid w:val="00FE0DFB"/>
    <w:rsid w:val="00FE1276"/>
    <w:rsid w:val="00FE1CE0"/>
    <w:rsid w:val="00FE54EA"/>
    <w:rsid w:val="00FE5876"/>
    <w:rsid w:val="00FE5D9F"/>
    <w:rsid w:val="00FE7660"/>
    <w:rsid w:val="00FE7D8C"/>
    <w:rsid w:val="00FF1280"/>
    <w:rsid w:val="00FF1C92"/>
    <w:rsid w:val="00FF293C"/>
    <w:rsid w:val="00FF3EF0"/>
    <w:rsid w:val="00FF4021"/>
    <w:rsid w:val="00FF591C"/>
    <w:rsid w:val="00FF6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iiaay no?aieoa"/>
    <w:basedOn w:val="a"/>
    <w:next w:val="a"/>
    <w:link w:val="10"/>
    <w:uiPriority w:val="99"/>
    <w:qFormat/>
    <w:rsid w:val="006F0253"/>
    <w:pPr>
      <w:keepNext/>
      <w:ind w:firstLine="708"/>
      <w:jc w:val="right"/>
      <w:outlineLvl w:val="0"/>
    </w:pPr>
    <w:rPr>
      <w:b/>
      <w:bCs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A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заголовок"/>
    <w:basedOn w:val="a"/>
    <w:next w:val="a"/>
    <w:autoRedefine/>
    <w:semiHidden/>
    <w:rsid w:val="00F91DDB"/>
    <w:pPr>
      <w:widowControl w:val="0"/>
      <w:tabs>
        <w:tab w:val="right" w:leader="dot" w:pos="9629"/>
      </w:tabs>
      <w:autoSpaceDE w:val="0"/>
      <w:autoSpaceDN w:val="0"/>
      <w:adjustRightInd w:val="0"/>
      <w:spacing w:line="228" w:lineRule="auto"/>
      <w:jc w:val="center"/>
      <w:outlineLvl w:val="2"/>
    </w:pPr>
    <w:rPr>
      <w:b/>
      <w:bCs/>
      <w:noProof/>
      <w:kern w:val="32"/>
      <w:sz w:val="32"/>
      <w:szCs w:val="32"/>
    </w:rPr>
  </w:style>
  <w:style w:type="paragraph" w:customStyle="1" w:styleId="xl46">
    <w:name w:val="xl46"/>
    <w:basedOn w:val="a"/>
    <w:rsid w:val="00317EAA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 w:val="24"/>
      <w:szCs w:val="20"/>
    </w:rPr>
  </w:style>
  <w:style w:type="table" w:styleId="a3">
    <w:name w:val="Table Grid"/>
    <w:basedOn w:val="a1"/>
    <w:uiPriority w:val="59"/>
    <w:rsid w:val="00317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 1"/>
    <w:basedOn w:val="a"/>
    <w:next w:val="a"/>
    <w:rsid w:val="00317EAA"/>
    <w:pPr>
      <w:keepNext/>
      <w:autoSpaceDE w:val="0"/>
      <w:autoSpaceDN w:val="0"/>
      <w:jc w:val="center"/>
      <w:outlineLvl w:val="0"/>
    </w:pPr>
    <w:rPr>
      <w:i/>
      <w:iCs/>
      <w:szCs w:val="28"/>
    </w:rPr>
  </w:style>
  <w:style w:type="character" w:customStyle="1" w:styleId="10">
    <w:name w:val="Заголовок 1 Знак"/>
    <w:aliases w:val="iiaay no?aieoa Знак"/>
    <w:basedOn w:val="a0"/>
    <w:link w:val="1"/>
    <w:uiPriority w:val="9"/>
    <w:rsid w:val="006F0253"/>
    <w:rPr>
      <w:rFonts w:ascii="Times New Roman" w:eastAsia="Times New Roman" w:hAnsi="Times New Roman" w:cs="Times New Roman"/>
      <w:b/>
      <w:bCs/>
      <w:sz w:val="28"/>
      <w:szCs w:val="21"/>
      <w:lang w:eastAsia="ru-RU"/>
    </w:rPr>
  </w:style>
  <w:style w:type="paragraph" w:styleId="a4">
    <w:name w:val="Body Text"/>
    <w:aliases w:val=" Знак, Знак1 Знак,Основной текст1,Знак,Знак1 Знак"/>
    <w:basedOn w:val="a"/>
    <w:link w:val="a5"/>
    <w:rsid w:val="006F0253"/>
    <w:pPr>
      <w:jc w:val="both"/>
    </w:pPr>
    <w:rPr>
      <w:szCs w:val="20"/>
    </w:rPr>
  </w:style>
  <w:style w:type="character" w:customStyle="1" w:styleId="a5">
    <w:name w:val="Основной текст Знак"/>
    <w:aliases w:val=" Знак Знак, Знак1 Знак Знак,Основной текст1 Знак,Знак Знак,Знак1 Знак Знак"/>
    <w:basedOn w:val="a0"/>
    <w:link w:val="a4"/>
    <w:rsid w:val="006F0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6F0253"/>
    <w:pPr>
      <w:ind w:firstLine="708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0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6F0253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6F0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F0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C7D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D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C7DA7"/>
  </w:style>
  <w:style w:type="character" w:styleId="ab">
    <w:name w:val="line number"/>
    <w:basedOn w:val="a0"/>
    <w:uiPriority w:val="99"/>
    <w:semiHidden/>
    <w:unhideWhenUsed/>
    <w:rsid w:val="00AA7674"/>
  </w:style>
  <w:style w:type="paragraph" w:styleId="ac">
    <w:name w:val="header"/>
    <w:basedOn w:val="a"/>
    <w:link w:val="ad"/>
    <w:uiPriority w:val="99"/>
    <w:unhideWhenUsed/>
    <w:rsid w:val="00AA76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A76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4D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4D1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8D098A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2D0876"/>
    <w:pPr>
      <w:spacing w:after="150" w:line="312" w:lineRule="auto"/>
    </w:pPr>
    <w:rPr>
      <w:sz w:val="18"/>
      <w:szCs w:val="18"/>
    </w:rPr>
  </w:style>
  <w:style w:type="character" w:styleId="af2">
    <w:name w:val="Strong"/>
    <w:basedOn w:val="a0"/>
    <w:qFormat/>
    <w:rsid w:val="002D0876"/>
    <w:rPr>
      <w:b/>
      <w:bCs/>
    </w:rPr>
  </w:style>
  <w:style w:type="paragraph" w:styleId="af3">
    <w:name w:val="Body Text Indent"/>
    <w:basedOn w:val="a"/>
    <w:link w:val="af4"/>
    <w:uiPriority w:val="99"/>
    <w:unhideWhenUsed/>
    <w:rsid w:val="0067348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6734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Обычный1"/>
    <w:rsid w:val="00E70C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13"/>
    <w:rsid w:val="00E70CB6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957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Plain Text"/>
    <w:basedOn w:val="a"/>
    <w:link w:val="af6"/>
    <w:rsid w:val="0095703B"/>
    <w:rPr>
      <w:rFonts w:ascii="Courier New" w:hAnsi="Courier New"/>
      <w:sz w:val="20"/>
    </w:rPr>
  </w:style>
  <w:style w:type="character" w:customStyle="1" w:styleId="af6">
    <w:name w:val="Текст Знак"/>
    <w:basedOn w:val="a0"/>
    <w:link w:val="af5"/>
    <w:rsid w:val="0095703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2A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32A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32A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551C21"/>
    <w:pPr>
      <w:overflowPunct w:val="0"/>
      <w:autoSpaceDE w:val="0"/>
      <w:spacing w:line="360" w:lineRule="auto"/>
      <w:ind w:firstLine="709"/>
      <w:jc w:val="both"/>
      <w:textAlignment w:val="baseline"/>
    </w:pPr>
    <w:rPr>
      <w:szCs w:val="20"/>
      <w:lang w:eastAsia="ar-SA"/>
    </w:rPr>
  </w:style>
  <w:style w:type="paragraph" w:customStyle="1" w:styleId="oaenoniinee">
    <w:name w:val="oaeno niinee"/>
    <w:basedOn w:val="a"/>
    <w:rsid w:val="00551C21"/>
    <w:pPr>
      <w:jc w:val="both"/>
    </w:pPr>
    <w:rPr>
      <w:sz w:val="24"/>
      <w:szCs w:val="20"/>
      <w:lang w:eastAsia="ar-SA"/>
    </w:rPr>
  </w:style>
  <w:style w:type="paragraph" w:customStyle="1" w:styleId="34">
    <w:name w:val="Основной текст с отступом 34"/>
    <w:basedOn w:val="a"/>
    <w:rsid w:val="00551C21"/>
    <w:pPr>
      <w:spacing w:line="360" w:lineRule="auto"/>
      <w:ind w:left="1114"/>
      <w:jc w:val="both"/>
    </w:pPr>
    <w:rPr>
      <w:szCs w:val="20"/>
      <w:lang w:eastAsia="ar-SA"/>
    </w:rPr>
  </w:style>
  <w:style w:type="character" w:customStyle="1" w:styleId="14">
    <w:name w:val="Основной шрифт абзаца1"/>
    <w:rsid w:val="00C02B76"/>
  </w:style>
  <w:style w:type="paragraph" w:styleId="23">
    <w:name w:val="Body Text 2"/>
    <w:basedOn w:val="a"/>
    <w:link w:val="24"/>
    <w:rsid w:val="00C02B76"/>
    <w:pPr>
      <w:widowControl w:val="0"/>
      <w:suppressAutoHyphens/>
      <w:spacing w:after="120" w:line="480" w:lineRule="auto"/>
    </w:pPr>
    <w:rPr>
      <w:rFonts w:eastAsia="Lucida Sans Unicode" w:cs="Tahoma"/>
      <w:color w:val="000000"/>
      <w:sz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C02B7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HTML">
    <w:name w:val="HTML Preformatted"/>
    <w:basedOn w:val="a"/>
    <w:link w:val="HTML0"/>
    <w:rsid w:val="00C02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02B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E26F5D"/>
    <w:pPr>
      <w:spacing w:after="0" w:line="240" w:lineRule="auto"/>
    </w:pPr>
    <w:rPr>
      <w:rFonts w:eastAsiaTheme="minorEastAsia"/>
      <w:lang w:eastAsia="ru-RU"/>
    </w:rPr>
  </w:style>
  <w:style w:type="paragraph" w:customStyle="1" w:styleId="15">
    <w:name w:val="Текст1"/>
    <w:basedOn w:val="a"/>
    <w:rsid w:val="008A41DE"/>
    <w:rPr>
      <w:rFonts w:ascii="Courier New" w:hAnsi="Courier New"/>
      <w:szCs w:val="20"/>
      <w:lang w:eastAsia="ar-SA"/>
    </w:rPr>
  </w:style>
  <w:style w:type="paragraph" w:customStyle="1" w:styleId="ConsPlusNormal">
    <w:name w:val="ConsPlusNormal"/>
    <w:rsid w:val="008A41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Emphasis"/>
    <w:qFormat/>
    <w:rsid w:val="008A41DE"/>
    <w:rPr>
      <w:i/>
      <w:iCs/>
    </w:rPr>
  </w:style>
  <w:style w:type="paragraph" w:customStyle="1" w:styleId="16">
    <w:name w:val="Название1"/>
    <w:rsid w:val="008640B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5">
    <w:name w:val="Обычный2"/>
    <w:rsid w:val="007021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6">
    <w:name w:val="Название2"/>
    <w:basedOn w:val="25"/>
    <w:rsid w:val="00702194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702194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">
    <w:name w:val="Основной текст 32"/>
    <w:basedOn w:val="25"/>
    <w:rsid w:val="00702194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8820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0">
    <w:name w:val="Заголовок 22"/>
    <w:basedOn w:val="33"/>
    <w:next w:val="33"/>
    <w:rsid w:val="00882016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7">
    <w:name w:val="Знак1"/>
    <w:basedOn w:val="a"/>
    <w:rsid w:val="002D5F2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uiPriority w:val="99"/>
    <w:rsid w:val="00FB78E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27">
    <w:name w:val="Основной текст (2) + Полужирный"/>
    <w:basedOn w:val="a0"/>
    <w:rsid w:val="00581B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rserrhl1">
    <w:name w:val="rs_err_hl1"/>
    <w:basedOn w:val="a0"/>
    <w:rsid w:val="00313169"/>
  </w:style>
  <w:style w:type="character" w:customStyle="1" w:styleId="apple-converted-space">
    <w:name w:val="apple-converted-space"/>
    <w:basedOn w:val="a0"/>
    <w:rsid w:val="005E2C6D"/>
  </w:style>
  <w:style w:type="paragraph" w:customStyle="1" w:styleId="Style4">
    <w:name w:val="Style4"/>
    <w:basedOn w:val="a"/>
    <w:uiPriority w:val="99"/>
    <w:rsid w:val="00790D20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="Calibri"/>
      <w:sz w:val="24"/>
    </w:rPr>
  </w:style>
  <w:style w:type="character" w:customStyle="1" w:styleId="FontStyle107">
    <w:name w:val="Font Style107"/>
    <w:basedOn w:val="a0"/>
    <w:uiPriority w:val="99"/>
    <w:rsid w:val="00790D20"/>
    <w:rPr>
      <w:rFonts w:ascii="Times New Roman" w:hAnsi="Times New Roman" w:cs="Times New Roman" w:hint="default"/>
      <w:sz w:val="26"/>
      <w:szCs w:val="26"/>
    </w:rPr>
  </w:style>
  <w:style w:type="character" w:customStyle="1" w:styleId="afa">
    <w:name w:val="Гипертекстовая ссылка"/>
    <w:uiPriority w:val="99"/>
    <w:rsid w:val="008F2AB7"/>
    <w:rPr>
      <w:color w:val="008000"/>
    </w:rPr>
  </w:style>
  <w:style w:type="character" w:customStyle="1" w:styleId="afb">
    <w:name w:val="Цветовое выделение"/>
    <w:uiPriority w:val="99"/>
    <w:rsid w:val="00083EBC"/>
    <w:rPr>
      <w:b/>
      <w:bCs/>
      <w:color w:val="26282F"/>
    </w:rPr>
  </w:style>
  <w:style w:type="paragraph" w:customStyle="1" w:styleId="afc">
    <w:name w:val="Таблицы (моноширинный)"/>
    <w:basedOn w:val="a"/>
    <w:next w:val="a"/>
    <w:uiPriority w:val="99"/>
    <w:rsid w:val="00083EB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</w:rPr>
  </w:style>
  <w:style w:type="paragraph" w:customStyle="1" w:styleId="afd">
    <w:name w:val="Прижатый влево"/>
    <w:basedOn w:val="a"/>
    <w:next w:val="a"/>
    <w:uiPriority w:val="99"/>
    <w:rsid w:val="00083EB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character" w:customStyle="1" w:styleId="afe">
    <w:name w:val="Цветовое выделение для Текст"/>
    <w:uiPriority w:val="99"/>
    <w:rsid w:val="00083EBC"/>
    <w:rPr>
      <w:rFonts w:ascii="Times New Roman CYR" w:hAnsi="Times New Roman CYR" w:cs="Times New Roman CYR"/>
    </w:rPr>
  </w:style>
  <w:style w:type="character" w:styleId="aff">
    <w:name w:val="Hyperlink"/>
    <w:uiPriority w:val="99"/>
    <w:unhideWhenUsed/>
    <w:rsid w:val="00EC2597"/>
    <w:rPr>
      <w:color w:val="0000FF"/>
      <w:u w:val="single"/>
    </w:rPr>
  </w:style>
  <w:style w:type="character" w:customStyle="1" w:styleId="aff0">
    <w:name w:val="Основной текст_"/>
    <w:basedOn w:val="a0"/>
    <w:rsid w:val="00DC76BF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iiaay no?aieoa"/>
    <w:basedOn w:val="a"/>
    <w:next w:val="a"/>
    <w:link w:val="10"/>
    <w:uiPriority w:val="99"/>
    <w:qFormat/>
    <w:rsid w:val="006F0253"/>
    <w:pPr>
      <w:keepNext/>
      <w:ind w:firstLine="708"/>
      <w:jc w:val="right"/>
      <w:outlineLvl w:val="0"/>
    </w:pPr>
    <w:rPr>
      <w:b/>
      <w:bCs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A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заголовок"/>
    <w:basedOn w:val="a"/>
    <w:next w:val="a"/>
    <w:autoRedefine/>
    <w:semiHidden/>
    <w:rsid w:val="00F91DDB"/>
    <w:pPr>
      <w:widowControl w:val="0"/>
      <w:tabs>
        <w:tab w:val="right" w:leader="dot" w:pos="9629"/>
      </w:tabs>
      <w:autoSpaceDE w:val="0"/>
      <w:autoSpaceDN w:val="0"/>
      <w:adjustRightInd w:val="0"/>
      <w:spacing w:line="228" w:lineRule="auto"/>
      <w:jc w:val="center"/>
      <w:outlineLvl w:val="2"/>
    </w:pPr>
    <w:rPr>
      <w:b/>
      <w:bCs/>
      <w:noProof/>
      <w:kern w:val="32"/>
      <w:sz w:val="32"/>
      <w:szCs w:val="32"/>
    </w:rPr>
  </w:style>
  <w:style w:type="paragraph" w:customStyle="1" w:styleId="xl46">
    <w:name w:val="xl46"/>
    <w:basedOn w:val="a"/>
    <w:rsid w:val="00317EAA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 w:val="24"/>
      <w:szCs w:val="20"/>
    </w:rPr>
  </w:style>
  <w:style w:type="table" w:styleId="a3">
    <w:name w:val="Table Grid"/>
    <w:basedOn w:val="a1"/>
    <w:uiPriority w:val="59"/>
    <w:rsid w:val="00317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 1"/>
    <w:basedOn w:val="a"/>
    <w:next w:val="a"/>
    <w:rsid w:val="00317EAA"/>
    <w:pPr>
      <w:keepNext/>
      <w:autoSpaceDE w:val="0"/>
      <w:autoSpaceDN w:val="0"/>
      <w:jc w:val="center"/>
      <w:outlineLvl w:val="0"/>
    </w:pPr>
    <w:rPr>
      <w:i/>
      <w:iCs/>
      <w:szCs w:val="28"/>
    </w:rPr>
  </w:style>
  <w:style w:type="character" w:customStyle="1" w:styleId="10">
    <w:name w:val="Заголовок 1 Знак"/>
    <w:aliases w:val="iiaay no?aieoa Знак"/>
    <w:basedOn w:val="a0"/>
    <w:link w:val="1"/>
    <w:uiPriority w:val="9"/>
    <w:rsid w:val="006F0253"/>
    <w:rPr>
      <w:rFonts w:ascii="Times New Roman" w:eastAsia="Times New Roman" w:hAnsi="Times New Roman" w:cs="Times New Roman"/>
      <w:b/>
      <w:bCs/>
      <w:sz w:val="28"/>
      <w:szCs w:val="21"/>
      <w:lang w:eastAsia="ru-RU"/>
    </w:rPr>
  </w:style>
  <w:style w:type="paragraph" w:styleId="a4">
    <w:name w:val="Body Text"/>
    <w:aliases w:val=" Знак, Знак1 Знак,Основной текст1,Знак,Знак1 Знак"/>
    <w:basedOn w:val="a"/>
    <w:link w:val="a5"/>
    <w:rsid w:val="006F0253"/>
    <w:pPr>
      <w:jc w:val="both"/>
    </w:pPr>
    <w:rPr>
      <w:szCs w:val="20"/>
    </w:rPr>
  </w:style>
  <w:style w:type="character" w:customStyle="1" w:styleId="a5">
    <w:name w:val="Основной текст Знак"/>
    <w:aliases w:val=" Знак Знак, Знак1 Знак Знак,Основной текст1 Знак,Знак Знак,Знак1 Знак Знак"/>
    <w:basedOn w:val="a0"/>
    <w:link w:val="a4"/>
    <w:rsid w:val="006F0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6F0253"/>
    <w:pPr>
      <w:ind w:firstLine="708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0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6F0253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6F0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F0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C7D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D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C7DA7"/>
  </w:style>
  <w:style w:type="character" w:styleId="ab">
    <w:name w:val="line number"/>
    <w:basedOn w:val="a0"/>
    <w:uiPriority w:val="99"/>
    <w:semiHidden/>
    <w:unhideWhenUsed/>
    <w:rsid w:val="00AA7674"/>
  </w:style>
  <w:style w:type="paragraph" w:styleId="ac">
    <w:name w:val="header"/>
    <w:basedOn w:val="a"/>
    <w:link w:val="ad"/>
    <w:uiPriority w:val="99"/>
    <w:unhideWhenUsed/>
    <w:rsid w:val="00AA76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A76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4D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4D1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8D098A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2D0876"/>
    <w:pPr>
      <w:spacing w:after="150" w:line="312" w:lineRule="auto"/>
    </w:pPr>
    <w:rPr>
      <w:sz w:val="18"/>
      <w:szCs w:val="18"/>
    </w:rPr>
  </w:style>
  <w:style w:type="character" w:styleId="af2">
    <w:name w:val="Strong"/>
    <w:basedOn w:val="a0"/>
    <w:qFormat/>
    <w:rsid w:val="002D0876"/>
    <w:rPr>
      <w:b/>
      <w:bCs/>
    </w:rPr>
  </w:style>
  <w:style w:type="paragraph" w:styleId="af3">
    <w:name w:val="Body Text Indent"/>
    <w:basedOn w:val="a"/>
    <w:link w:val="af4"/>
    <w:uiPriority w:val="99"/>
    <w:unhideWhenUsed/>
    <w:rsid w:val="0067348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6734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Обычный1"/>
    <w:rsid w:val="00E70C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13"/>
    <w:rsid w:val="00E70CB6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957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Plain Text"/>
    <w:basedOn w:val="a"/>
    <w:link w:val="af6"/>
    <w:rsid w:val="0095703B"/>
    <w:rPr>
      <w:rFonts w:ascii="Courier New" w:hAnsi="Courier New"/>
      <w:sz w:val="20"/>
    </w:rPr>
  </w:style>
  <w:style w:type="character" w:customStyle="1" w:styleId="af6">
    <w:name w:val="Текст Знак"/>
    <w:basedOn w:val="a0"/>
    <w:link w:val="af5"/>
    <w:rsid w:val="0095703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2A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32A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32A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551C21"/>
    <w:pPr>
      <w:overflowPunct w:val="0"/>
      <w:autoSpaceDE w:val="0"/>
      <w:spacing w:line="360" w:lineRule="auto"/>
      <w:ind w:firstLine="709"/>
      <w:jc w:val="both"/>
      <w:textAlignment w:val="baseline"/>
    </w:pPr>
    <w:rPr>
      <w:szCs w:val="20"/>
      <w:lang w:eastAsia="ar-SA"/>
    </w:rPr>
  </w:style>
  <w:style w:type="paragraph" w:customStyle="1" w:styleId="oaenoniinee">
    <w:name w:val="oaeno niinee"/>
    <w:basedOn w:val="a"/>
    <w:rsid w:val="00551C21"/>
    <w:pPr>
      <w:jc w:val="both"/>
    </w:pPr>
    <w:rPr>
      <w:sz w:val="24"/>
      <w:szCs w:val="20"/>
      <w:lang w:eastAsia="ar-SA"/>
    </w:rPr>
  </w:style>
  <w:style w:type="paragraph" w:customStyle="1" w:styleId="34">
    <w:name w:val="Основной текст с отступом 34"/>
    <w:basedOn w:val="a"/>
    <w:rsid w:val="00551C21"/>
    <w:pPr>
      <w:spacing w:line="360" w:lineRule="auto"/>
      <w:ind w:left="1114"/>
      <w:jc w:val="both"/>
    </w:pPr>
    <w:rPr>
      <w:szCs w:val="20"/>
      <w:lang w:eastAsia="ar-SA"/>
    </w:rPr>
  </w:style>
  <w:style w:type="character" w:customStyle="1" w:styleId="14">
    <w:name w:val="Основной шрифт абзаца1"/>
    <w:rsid w:val="00C02B76"/>
  </w:style>
  <w:style w:type="paragraph" w:styleId="23">
    <w:name w:val="Body Text 2"/>
    <w:basedOn w:val="a"/>
    <w:link w:val="24"/>
    <w:rsid w:val="00C02B76"/>
    <w:pPr>
      <w:widowControl w:val="0"/>
      <w:suppressAutoHyphens/>
      <w:spacing w:after="120" w:line="480" w:lineRule="auto"/>
    </w:pPr>
    <w:rPr>
      <w:rFonts w:eastAsia="Lucida Sans Unicode" w:cs="Tahoma"/>
      <w:color w:val="000000"/>
      <w:sz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C02B7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HTML">
    <w:name w:val="HTML Preformatted"/>
    <w:basedOn w:val="a"/>
    <w:link w:val="HTML0"/>
    <w:rsid w:val="00C02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02B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E26F5D"/>
    <w:pPr>
      <w:spacing w:after="0" w:line="240" w:lineRule="auto"/>
    </w:pPr>
    <w:rPr>
      <w:rFonts w:eastAsiaTheme="minorEastAsia"/>
      <w:lang w:eastAsia="ru-RU"/>
    </w:rPr>
  </w:style>
  <w:style w:type="paragraph" w:customStyle="1" w:styleId="15">
    <w:name w:val="Текст1"/>
    <w:basedOn w:val="a"/>
    <w:rsid w:val="008A41DE"/>
    <w:rPr>
      <w:rFonts w:ascii="Courier New" w:hAnsi="Courier New"/>
      <w:szCs w:val="20"/>
      <w:lang w:eastAsia="ar-SA"/>
    </w:rPr>
  </w:style>
  <w:style w:type="paragraph" w:customStyle="1" w:styleId="ConsPlusNormal">
    <w:name w:val="ConsPlusNormal"/>
    <w:rsid w:val="008A41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Emphasis"/>
    <w:qFormat/>
    <w:rsid w:val="008A41DE"/>
    <w:rPr>
      <w:i/>
      <w:iCs/>
    </w:rPr>
  </w:style>
  <w:style w:type="paragraph" w:customStyle="1" w:styleId="16">
    <w:name w:val="Название1"/>
    <w:rsid w:val="008640B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5">
    <w:name w:val="Обычный2"/>
    <w:rsid w:val="007021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6">
    <w:name w:val="Название2"/>
    <w:basedOn w:val="25"/>
    <w:rsid w:val="00702194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702194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">
    <w:name w:val="Основной текст 32"/>
    <w:basedOn w:val="25"/>
    <w:rsid w:val="00702194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8820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0">
    <w:name w:val="Заголовок 22"/>
    <w:basedOn w:val="33"/>
    <w:next w:val="33"/>
    <w:rsid w:val="00882016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7">
    <w:name w:val="Знак1"/>
    <w:basedOn w:val="a"/>
    <w:rsid w:val="002D5F2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uiPriority w:val="99"/>
    <w:rsid w:val="00FB78E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27">
    <w:name w:val="Основной текст (2) + Полужирный"/>
    <w:basedOn w:val="a0"/>
    <w:rsid w:val="00581B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rserrhl1">
    <w:name w:val="rs_err_hl1"/>
    <w:basedOn w:val="a0"/>
    <w:rsid w:val="00313169"/>
  </w:style>
  <w:style w:type="character" w:customStyle="1" w:styleId="apple-converted-space">
    <w:name w:val="apple-converted-space"/>
    <w:basedOn w:val="a0"/>
    <w:rsid w:val="005E2C6D"/>
  </w:style>
  <w:style w:type="paragraph" w:customStyle="1" w:styleId="Style4">
    <w:name w:val="Style4"/>
    <w:basedOn w:val="a"/>
    <w:uiPriority w:val="99"/>
    <w:rsid w:val="00790D20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="Calibri"/>
      <w:sz w:val="24"/>
    </w:rPr>
  </w:style>
  <w:style w:type="character" w:customStyle="1" w:styleId="FontStyle107">
    <w:name w:val="Font Style107"/>
    <w:basedOn w:val="a0"/>
    <w:uiPriority w:val="99"/>
    <w:rsid w:val="00790D20"/>
    <w:rPr>
      <w:rFonts w:ascii="Times New Roman" w:hAnsi="Times New Roman" w:cs="Times New Roman" w:hint="default"/>
      <w:sz w:val="26"/>
      <w:szCs w:val="26"/>
    </w:rPr>
  </w:style>
  <w:style w:type="character" w:customStyle="1" w:styleId="afa">
    <w:name w:val="Гипертекстовая ссылка"/>
    <w:uiPriority w:val="99"/>
    <w:rsid w:val="008F2AB7"/>
    <w:rPr>
      <w:color w:val="008000"/>
    </w:rPr>
  </w:style>
  <w:style w:type="character" w:customStyle="1" w:styleId="afb">
    <w:name w:val="Цветовое выделение"/>
    <w:uiPriority w:val="99"/>
    <w:rsid w:val="00083EBC"/>
    <w:rPr>
      <w:b/>
      <w:bCs/>
      <w:color w:val="26282F"/>
    </w:rPr>
  </w:style>
  <w:style w:type="paragraph" w:customStyle="1" w:styleId="afc">
    <w:name w:val="Таблицы (моноширинный)"/>
    <w:basedOn w:val="a"/>
    <w:next w:val="a"/>
    <w:uiPriority w:val="99"/>
    <w:rsid w:val="00083EB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</w:rPr>
  </w:style>
  <w:style w:type="paragraph" w:customStyle="1" w:styleId="afd">
    <w:name w:val="Прижатый влево"/>
    <w:basedOn w:val="a"/>
    <w:next w:val="a"/>
    <w:uiPriority w:val="99"/>
    <w:rsid w:val="00083EB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character" w:customStyle="1" w:styleId="afe">
    <w:name w:val="Цветовое выделение для Текст"/>
    <w:uiPriority w:val="99"/>
    <w:rsid w:val="00083EBC"/>
    <w:rPr>
      <w:rFonts w:ascii="Times New Roman CYR" w:hAnsi="Times New Roman CYR" w:cs="Times New Roman CYR"/>
    </w:rPr>
  </w:style>
  <w:style w:type="character" w:styleId="aff">
    <w:name w:val="Hyperlink"/>
    <w:uiPriority w:val="99"/>
    <w:unhideWhenUsed/>
    <w:rsid w:val="00EC2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2A717-D625-4B59-937E-EEC9C09A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55</cp:revision>
  <cp:lastPrinted>2024-09-30T05:52:00Z</cp:lastPrinted>
  <dcterms:created xsi:type="dcterms:W3CDTF">2020-08-30T15:08:00Z</dcterms:created>
  <dcterms:modified xsi:type="dcterms:W3CDTF">2025-10-03T08:59:00Z</dcterms:modified>
</cp:coreProperties>
</file>