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F" w:rsidRDefault="00422D43" w:rsidP="00A33F3F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-498475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A33F3F" w:rsidTr="00422D4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3F3F" w:rsidRDefault="00A33F3F" w:rsidP="00FC3341"/>
        </w:tc>
      </w:tr>
    </w:tbl>
    <w:p w:rsidR="00A33F3F" w:rsidRDefault="00A33F3F" w:rsidP="00A33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3F3F" w:rsidRDefault="00A33F3F" w:rsidP="00A33F3F">
      <w:pPr>
        <w:tabs>
          <w:tab w:val="left" w:pos="3960"/>
        </w:tabs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A33F3F" w:rsidTr="00FC3341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E367BC" w:rsidP="00FC3341">
            <w:pPr>
              <w:tabs>
                <w:tab w:val="left" w:pos="3960"/>
              </w:tabs>
              <w:jc w:val="center"/>
            </w:pPr>
            <w:r>
              <w:t>05.04.2019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33F3F" w:rsidRDefault="00422D43" w:rsidP="00422D43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A33F3F" w:rsidP="00DF5C2D">
            <w:pPr>
              <w:tabs>
                <w:tab w:val="left" w:pos="3960"/>
              </w:tabs>
            </w:pPr>
            <w:r>
              <w:t xml:space="preserve">    № </w:t>
            </w:r>
            <w:r w:rsidR="00E367BC">
              <w:t>120</w:t>
            </w:r>
          </w:p>
        </w:tc>
      </w:tr>
    </w:tbl>
    <w:p w:rsidR="00A33F3F" w:rsidRDefault="00A33F3F" w:rsidP="00A33F3F">
      <w:pPr>
        <w:widowControl w:val="0"/>
        <w:autoSpaceDE w:val="0"/>
        <w:autoSpaceDN w:val="0"/>
        <w:adjustRightInd w:val="0"/>
        <w:jc w:val="both"/>
      </w:pPr>
    </w:p>
    <w:p w:rsidR="00215AC6" w:rsidRPr="001A19C7" w:rsidRDefault="00215AC6" w:rsidP="00A33F3F">
      <w:pPr>
        <w:widowControl w:val="0"/>
        <w:autoSpaceDE w:val="0"/>
        <w:autoSpaceDN w:val="0"/>
        <w:adjustRightInd w:val="0"/>
        <w:jc w:val="both"/>
      </w:pPr>
    </w:p>
    <w:p w:rsidR="002C3BAD" w:rsidRDefault="002C3BAD" w:rsidP="00626283">
      <w:pPr>
        <w:tabs>
          <w:tab w:val="left" w:pos="3960"/>
        </w:tabs>
        <w:rPr>
          <w:u w:val="single"/>
        </w:rPr>
      </w:pPr>
    </w:p>
    <w:p w:rsidR="000E4656" w:rsidRPr="000E4656" w:rsidRDefault="000E4656" w:rsidP="0061390C">
      <w:r w:rsidRPr="000E4656">
        <w:t>Об утверждении Положения  о контрактном управляющем</w:t>
      </w:r>
    </w:p>
    <w:p w:rsidR="000E4656" w:rsidRPr="000E4656" w:rsidRDefault="000E4656" w:rsidP="000E4656">
      <w:pPr>
        <w:jc w:val="center"/>
      </w:pPr>
    </w:p>
    <w:p w:rsidR="000E4656" w:rsidRPr="000E4656" w:rsidRDefault="000E4656" w:rsidP="000E4656">
      <w:pPr>
        <w:pStyle w:val="ConsPlusTitle"/>
        <w:spacing w:line="360" w:lineRule="auto"/>
        <w:jc w:val="both"/>
      </w:pPr>
      <w:r w:rsidRPr="000E4656">
        <w:rPr>
          <w:b w:val="0"/>
        </w:rPr>
        <w:t xml:space="preserve">    В соответствии с частью 3 статьи 2, 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rPr>
            <w:b w:val="0"/>
          </w:rPr>
          <w:t>2013 г</w:t>
        </w:r>
      </w:smartTag>
      <w:r w:rsidRPr="000E4656">
        <w:rPr>
          <w:b w:val="0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Pr="000E4656">
        <w:t xml:space="preserve"> </w:t>
      </w:r>
      <w:r w:rsidRPr="000E4656">
        <w:rPr>
          <w:b w:val="0"/>
        </w:rPr>
        <w:t>и в целях урегулирования отношений в сфере закупок</w:t>
      </w:r>
      <w:r>
        <w:rPr>
          <w:b w:val="0"/>
        </w:rPr>
        <w:t>,</w:t>
      </w:r>
    </w:p>
    <w:p w:rsidR="000E4656" w:rsidRPr="000E4656" w:rsidRDefault="000E4656" w:rsidP="000E4656">
      <w:pPr>
        <w:pStyle w:val="ConsPlusTitle"/>
        <w:jc w:val="both"/>
        <w:rPr>
          <w:b w:val="0"/>
        </w:rPr>
      </w:pPr>
      <w:r w:rsidRPr="000E4656">
        <w:rPr>
          <w:b w:val="0"/>
        </w:rPr>
        <w:t xml:space="preserve">   ПОСТАНОВЛЯЕТ:</w:t>
      </w:r>
    </w:p>
    <w:p w:rsidR="000E4656" w:rsidRPr="000E4656" w:rsidRDefault="000E4656" w:rsidP="000E4656">
      <w:pPr>
        <w:pStyle w:val="ConsPlusTitle"/>
        <w:jc w:val="both"/>
        <w:rPr>
          <w:b w:val="0"/>
        </w:rPr>
      </w:pPr>
    </w:p>
    <w:p w:rsidR="000E4656" w:rsidRPr="000E4656" w:rsidRDefault="000E4656" w:rsidP="000E4656">
      <w:pPr>
        <w:pStyle w:val="ConsPlusTitle"/>
        <w:widowControl w:val="0"/>
        <w:numPr>
          <w:ilvl w:val="0"/>
          <w:numId w:val="8"/>
        </w:numPr>
        <w:jc w:val="both"/>
        <w:rPr>
          <w:b w:val="0"/>
        </w:rPr>
      </w:pPr>
      <w:r w:rsidRPr="000E4656">
        <w:rPr>
          <w:b w:val="0"/>
        </w:rPr>
        <w:t xml:space="preserve">Установить, что осуществление закупок, </w:t>
      </w:r>
      <w:proofErr w:type="gramStart"/>
      <w:r w:rsidRPr="000E4656">
        <w:rPr>
          <w:b w:val="0"/>
        </w:rPr>
        <w:t>включая исполнение каждого контракта в администрации города Каргата Каргатского района Новосибирской области осуществляет контрактный управляющий</w:t>
      </w:r>
      <w:proofErr w:type="gramEnd"/>
      <w:r w:rsidRPr="000E4656">
        <w:rPr>
          <w:b w:val="0"/>
        </w:rPr>
        <w:t>.</w:t>
      </w:r>
    </w:p>
    <w:p w:rsidR="000E4656" w:rsidRPr="000E4656" w:rsidRDefault="000E4656" w:rsidP="000E4656">
      <w:pPr>
        <w:pStyle w:val="ConsPlusTitle"/>
        <w:jc w:val="both"/>
        <w:rPr>
          <w:b w:val="0"/>
        </w:rPr>
      </w:pPr>
    </w:p>
    <w:p w:rsidR="000E4656" w:rsidRPr="000E4656" w:rsidRDefault="000E4656" w:rsidP="000E4656">
      <w:pPr>
        <w:pStyle w:val="ConsPlusTitle"/>
        <w:widowControl w:val="0"/>
        <w:numPr>
          <w:ilvl w:val="0"/>
          <w:numId w:val="8"/>
        </w:numPr>
        <w:jc w:val="both"/>
        <w:rPr>
          <w:b w:val="0"/>
        </w:rPr>
      </w:pPr>
      <w:r w:rsidRPr="000E4656">
        <w:rPr>
          <w:b w:val="0"/>
        </w:rPr>
        <w:t>Утвердить прилагаемое  Положение о контрактном управляющем администрации города Каргата Каргатского района Новосибирской области.</w:t>
      </w:r>
    </w:p>
    <w:p w:rsidR="000E4656" w:rsidRPr="000E4656" w:rsidRDefault="000E4656" w:rsidP="000E4656">
      <w:pPr>
        <w:pStyle w:val="ConsPlusTitle"/>
        <w:jc w:val="both"/>
        <w:rPr>
          <w:b w:val="0"/>
        </w:rPr>
      </w:pPr>
    </w:p>
    <w:p w:rsidR="000E4656" w:rsidRPr="000E4656" w:rsidRDefault="000E4656" w:rsidP="000E4656">
      <w:pPr>
        <w:pStyle w:val="Default"/>
        <w:numPr>
          <w:ilvl w:val="0"/>
          <w:numId w:val="8"/>
        </w:numPr>
        <w:jc w:val="both"/>
      </w:pPr>
      <w:r w:rsidRPr="000E4656">
        <w:t>Настоящее Постановление подлежит  обнародованию и размещению  на сайте администрации города Каргата Каргатского района Новосибирской области.</w:t>
      </w:r>
    </w:p>
    <w:p w:rsidR="000E4656" w:rsidRPr="000E4656" w:rsidRDefault="000E4656" w:rsidP="000E4656">
      <w:pPr>
        <w:jc w:val="both"/>
        <w:rPr>
          <w:b/>
        </w:rPr>
      </w:pPr>
      <w:r w:rsidRPr="000E4656">
        <w:rPr>
          <w:b/>
        </w:rPr>
        <w:t xml:space="preserve"> </w:t>
      </w:r>
    </w:p>
    <w:p w:rsidR="000E4656" w:rsidRDefault="000E4656" w:rsidP="000E4656">
      <w:pPr>
        <w:jc w:val="both"/>
        <w:rPr>
          <w:b/>
        </w:rPr>
      </w:pPr>
    </w:p>
    <w:p w:rsidR="000E4656" w:rsidRDefault="000E4656" w:rsidP="000E4656">
      <w:pPr>
        <w:jc w:val="both"/>
        <w:rPr>
          <w:b/>
        </w:rPr>
      </w:pPr>
      <w:r>
        <w:rPr>
          <w:b/>
        </w:rPr>
        <w:t xml:space="preserve">      </w:t>
      </w:r>
    </w:p>
    <w:p w:rsidR="000E4656" w:rsidRDefault="000E4656" w:rsidP="000E4656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215AC6">
        <w:t>Глава города Каргата</w:t>
      </w:r>
      <w:r>
        <w:t xml:space="preserve">                                                                           В.В. Пономаренко</w:t>
      </w:r>
    </w:p>
    <w:p w:rsidR="000E4656" w:rsidRDefault="000E4656" w:rsidP="000E4656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0E4656" w:rsidP="000E4656">
      <w:pPr>
        <w:pStyle w:val="Default"/>
        <w:jc w:val="right"/>
      </w:pPr>
    </w:p>
    <w:p w:rsidR="000E4656" w:rsidRDefault="0061390C" w:rsidP="0061390C">
      <w:pPr>
        <w:pStyle w:val="Default"/>
      </w:pPr>
      <w:proofErr w:type="spellStart"/>
      <w:r>
        <w:t>Килибаев</w:t>
      </w:r>
      <w:proofErr w:type="spellEnd"/>
    </w:p>
    <w:p w:rsidR="0061390C" w:rsidRDefault="0061390C" w:rsidP="0061390C">
      <w:pPr>
        <w:pStyle w:val="Default"/>
      </w:pPr>
      <w:r>
        <w:t>22200</w:t>
      </w:r>
    </w:p>
    <w:p w:rsidR="000E4656" w:rsidRDefault="000E4656" w:rsidP="000E4656">
      <w:pPr>
        <w:pStyle w:val="Default"/>
        <w:jc w:val="right"/>
      </w:pPr>
      <w:r>
        <w:lastRenderedPageBreak/>
        <w:t xml:space="preserve">Утверждено  </w:t>
      </w:r>
    </w:p>
    <w:p w:rsidR="000E4656" w:rsidRDefault="000E4656" w:rsidP="000E4656">
      <w:pPr>
        <w:pStyle w:val="Default"/>
        <w:jc w:val="right"/>
      </w:pPr>
      <w:r>
        <w:t>постановлением администрации</w:t>
      </w:r>
    </w:p>
    <w:p w:rsidR="000E4656" w:rsidRDefault="000E4656" w:rsidP="000E4656">
      <w:pPr>
        <w:pStyle w:val="Default"/>
        <w:jc w:val="right"/>
      </w:pPr>
      <w:r>
        <w:t xml:space="preserve">г. Каргата  </w:t>
      </w:r>
    </w:p>
    <w:p w:rsidR="000E4656" w:rsidRDefault="000E4656" w:rsidP="000E4656">
      <w:pPr>
        <w:pStyle w:val="Default"/>
        <w:jc w:val="right"/>
      </w:pPr>
      <w:r>
        <w:t>Каргатского района</w:t>
      </w:r>
    </w:p>
    <w:p w:rsidR="000E4656" w:rsidRDefault="000E4656" w:rsidP="000E4656">
      <w:pPr>
        <w:pStyle w:val="Default"/>
        <w:jc w:val="right"/>
      </w:pPr>
      <w:r>
        <w:t xml:space="preserve">Новосибирской области </w:t>
      </w:r>
    </w:p>
    <w:p w:rsidR="000E4656" w:rsidRDefault="000E4656" w:rsidP="000E4656">
      <w:pPr>
        <w:pStyle w:val="Default"/>
        <w:jc w:val="right"/>
      </w:pPr>
      <w:r>
        <w:t xml:space="preserve">от  </w:t>
      </w:r>
      <w:r w:rsidR="00E367BC">
        <w:t>05.04.2019 г.</w:t>
      </w:r>
      <w:r>
        <w:t xml:space="preserve">  №</w:t>
      </w:r>
      <w:r w:rsidR="00E367BC">
        <w:t xml:space="preserve"> 120</w:t>
      </w:r>
      <w:bookmarkStart w:id="0" w:name="_GoBack"/>
      <w:bookmarkEnd w:id="0"/>
    </w:p>
    <w:p w:rsidR="000E4656" w:rsidRDefault="000E4656" w:rsidP="000E4656">
      <w:pPr>
        <w:pStyle w:val="Default"/>
        <w:jc w:val="center"/>
        <w:rPr>
          <w:b/>
          <w:bCs/>
          <w:sz w:val="28"/>
          <w:szCs w:val="28"/>
        </w:rPr>
      </w:pPr>
    </w:p>
    <w:p w:rsidR="000E4656" w:rsidRPr="000E4656" w:rsidRDefault="000E4656" w:rsidP="000E4656">
      <w:pPr>
        <w:pStyle w:val="Default"/>
        <w:jc w:val="center"/>
        <w:rPr>
          <w:b/>
        </w:rPr>
      </w:pPr>
      <w:r w:rsidRPr="000E4656">
        <w:rPr>
          <w:b/>
          <w:bCs/>
          <w:color w:val="auto"/>
        </w:rPr>
        <w:t xml:space="preserve">Положение </w:t>
      </w:r>
      <w:r w:rsidRPr="000E4656">
        <w:rPr>
          <w:b/>
          <w:color w:val="auto"/>
        </w:rPr>
        <w:t>о контрактном</w:t>
      </w:r>
      <w:r w:rsidRPr="000E4656">
        <w:rPr>
          <w:b/>
        </w:rPr>
        <w:t xml:space="preserve"> управляющем администрации города Каргата Каргатского района Новосибирской области</w:t>
      </w:r>
    </w:p>
    <w:p w:rsidR="000E4656" w:rsidRPr="000E4656" w:rsidRDefault="000E4656" w:rsidP="000E4656">
      <w:pPr>
        <w:pStyle w:val="Default"/>
        <w:jc w:val="both"/>
      </w:pPr>
    </w:p>
    <w:p w:rsidR="000E4656" w:rsidRPr="000E4656" w:rsidRDefault="000E4656" w:rsidP="000E4656">
      <w:pPr>
        <w:pStyle w:val="Default"/>
        <w:jc w:val="center"/>
        <w:rPr>
          <w:b/>
        </w:rPr>
      </w:pPr>
      <w:r w:rsidRPr="000E4656">
        <w:rPr>
          <w:b/>
        </w:rPr>
        <w:t>1. Общие положения</w:t>
      </w:r>
    </w:p>
    <w:p w:rsidR="000E4656" w:rsidRPr="000E4656" w:rsidRDefault="000E4656" w:rsidP="000E4656">
      <w:pPr>
        <w:pStyle w:val="Default"/>
        <w:rPr>
          <w:b/>
        </w:rPr>
      </w:pPr>
    </w:p>
    <w:p w:rsidR="000E4656" w:rsidRPr="000E4656" w:rsidRDefault="000E4656" w:rsidP="000E4656">
      <w:pPr>
        <w:pStyle w:val="ConsPlusTitle"/>
        <w:jc w:val="both"/>
        <w:rPr>
          <w:b w:val="0"/>
        </w:rPr>
      </w:pPr>
      <w:proofErr w:type="gramStart"/>
      <w:r w:rsidRPr="000E4656">
        <w:rPr>
          <w:b w:val="0"/>
        </w:rPr>
        <w:t>1.1 Настоящее  Положение    о порядке работы контрактного</w:t>
      </w:r>
      <w:r w:rsidRPr="000E4656">
        <w:t xml:space="preserve"> </w:t>
      </w:r>
      <w:r w:rsidRPr="000E4656">
        <w:rPr>
          <w:b w:val="0"/>
        </w:rPr>
        <w:t>управляющего</w:t>
      </w:r>
      <w:r w:rsidRPr="000E4656">
        <w:t xml:space="preserve"> </w:t>
      </w:r>
      <w:r w:rsidRPr="000E4656">
        <w:rPr>
          <w:b w:val="0"/>
        </w:rPr>
        <w:t>администрации г. Каргата  Каргатского района Новосибирской области</w:t>
      </w:r>
      <w:r w:rsidRPr="000E4656">
        <w:t xml:space="preserve"> </w:t>
      </w:r>
      <w:r w:rsidRPr="000E4656">
        <w:rPr>
          <w:b w:val="0"/>
        </w:rPr>
        <w:t>(далее - Положение) устанавливает правила организации деятельности контрактного управляющего администрации г. Каргата  Каргатского района Новосибирской области   (далее - контрактный управляющий) при планировании и осуществлении закупок товаров, работ, услуг для обеспечения   муниципальных нужд г. Каргата  Каргатского района Новосибирской области.</w:t>
      </w:r>
      <w:proofErr w:type="gramEnd"/>
    </w:p>
    <w:p w:rsidR="000E4656" w:rsidRPr="000E4656" w:rsidRDefault="000E4656" w:rsidP="000E4656">
      <w:pPr>
        <w:pStyle w:val="ConsPlusTitle"/>
        <w:jc w:val="both"/>
        <w:rPr>
          <w:b w:val="0"/>
        </w:rPr>
      </w:pPr>
      <w:r w:rsidRPr="000E4656">
        <w:rPr>
          <w:b w:val="0"/>
        </w:rPr>
        <w:t>1.2. Контрактный  управляющий назначается в целях обеспечения планирования и осуществления</w:t>
      </w:r>
      <w:r w:rsidRPr="000E4656">
        <w:t xml:space="preserve"> </w:t>
      </w:r>
      <w:r w:rsidRPr="000E4656">
        <w:rPr>
          <w:b w:val="0"/>
        </w:rPr>
        <w:t>администрации г. Каргата Каргатского района Новосибирской области</w:t>
      </w:r>
      <w:r w:rsidRPr="000E4656">
        <w:t xml:space="preserve">, </w:t>
      </w:r>
      <w:r w:rsidRPr="000E4656">
        <w:rPr>
          <w:b w:val="0"/>
        </w:rPr>
        <w:t xml:space="preserve">как муниципальным заказчиком  (далее - Заказчик) закупок товаров, работ, услуг для обеспечения   муниципальных нужд (далее - закупка).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1.3.   Контрактный 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Федеральным  Законом  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>. № 44-ФЗ  «О контрактной  системе  в  сфере  закупок  товаров, работ</w:t>
      </w:r>
      <w:proofErr w:type="gramStart"/>
      <w:r w:rsidRPr="000E4656">
        <w:t>.</w:t>
      </w:r>
      <w:proofErr w:type="gramEnd"/>
      <w:r w:rsidRPr="000E4656">
        <w:t xml:space="preserve"> </w:t>
      </w:r>
      <w:proofErr w:type="gramStart"/>
      <w:r w:rsidRPr="000E4656">
        <w:t>у</w:t>
      </w:r>
      <w:proofErr w:type="gramEnd"/>
      <w:r w:rsidRPr="000E4656">
        <w:t xml:space="preserve">слуг  для  обеспечения  государственных  и муниципальных  нужд» (далее Закон) нормативными, иными нормативными правовыми актами Российской Федерации,    настоящим Положением.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1.4. </w:t>
      </w:r>
      <w:r w:rsidRPr="000E4656">
        <w:rPr>
          <w:b/>
        </w:rPr>
        <w:t>Основными принципами</w:t>
      </w:r>
      <w:r w:rsidRPr="000E4656">
        <w:t xml:space="preserve"> деятельности контрактного  управляющего при планировании и осуществлении закупок являются: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 </w:t>
      </w:r>
      <w:r w:rsidRPr="000E4656">
        <w:rPr>
          <w:b/>
        </w:rPr>
        <w:t>профессионализм</w:t>
      </w:r>
      <w:r w:rsidRPr="000E4656">
        <w:t xml:space="preserve"> – привлечение  квалифицированных  специалистов, обладающих  теоретическими  и практическими знаниями  и навыками  в сфере  закупок, в целях осуществления  своей деятельности  на профессиональной основе;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</w:t>
      </w:r>
      <w:r w:rsidRPr="000E4656">
        <w:rPr>
          <w:b/>
        </w:rPr>
        <w:t>открытость  и прозрачность</w:t>
      </w:r>
      <w:r w:rsidRPr="000E4656">
        <w:t xml:space="preserve"> -  свободный доступ к  информации  о совершаемых  контрактным  управляющим  действиях,  направленных  на обеспечение муниципальных  нужд, в том числе  способах  осуществления  закупок  и их результатах;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</w:t>
      </w:r>
      <w:r w:rsidRPr="000E4656">
        <w:rPr>
          <w:b/>
        </w:rPr>
        <w:t>эффективность и результативность</w:t>
      </w:r>
      <w:r w:rsidRPr="000E4656">
        <w:t xml:space="preserve"> – заключение  контрактов  на  условиях, обеспечивающих наиболее  эффективное  достижение  заданных  результатов   обеспечения  муниципальных нужд;   </w:t>
      </w:r>
    </w:p>
    <w:p w:rsidR="000E4656" w:rsidRPr="000E4656" w:rsidRDefault="000E4656" w:rsidP="000E4656">
      <w:pPr>
        <w:pStyle w:val="ConsPlusTitle"/>
        <w:jc w:val="both"/>
        <w:rPr>
          <w:b w:val="0"/>
        </w:rPr>
      </w:pPr>
      <w:r w:rsidRPr="000E4656">
        <w:rPr>
          <w:b w:val="0"/>
        </w:rPr>
        <w:t>1.5.   Контрактный  управляющий  назначается   и  освобождается  главой</w:t>
      </w:r>
      <w:r w:rsidRPr="000E4656">
        <w:t xml:space="preserve"> </w:t>
      </w:r>
      <w:r w:rsidRPr="000E4656">
        <w:rPr>
          <w:b w:val="0"/>
        </w:rPr>
        <w:t xml:space="preserve"> г. Каргата  Каргатского района Новосибирской области</w:t>
      </w:r>
      <w:r w:rsidRPr="000E4656">
        <w:t xml:space="preserve">   </w:t>
      </w:r>
      <w:r w:rsidRPr="000E4656">
        <w:rPr>
          <w:b w:val="0"/>
        </w:rPr>
        <w:t xml:space="preserve">на  основании Постановления. </w:t>
      </w:r>
    </w:p>
    <w:p w:rsidR="000E4656" w:rsidRPr="000E4656" w:rsidRDefault="000E4656" w:rsidP="000E4656">
      <w:pPr>
        <w:jc w:val="both"/>
      </w:pPr>
      <w:r w:rsidRPr="000E4656">
        <w:t xml:space="preserve">1.6. Контрактный управляющий должен иметь высшее образование или дополнительное профессиональное образование в сфере закупок </w:t>
      </w:r>
    </w:p>
    <w:p w:rsidR="000E4656" w:rsidRPr="000E4656" w:rsidRDefault="000E4656" w:rsidP="000E4656">
      <w:pPr>
        <w:jc w:val="both"/>
      </w:pPr>
      <w:r w:rsidRPr="000E4656">
        <w:t>1.7.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0E4656" w:rsidRPr="000E4656" w:rsidRDefault="000E4656" w:rsidP="000E4656">
      <w:pPr>
        <w:jc w:val="both"/>
      </w:pPr>
      <w:r w:rsidRPr="000E4656">
        <w:t xml:space="preserve">1.8. В случае выявления в качестве контрактного управляющего указанных лиц заказчик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от 05.04.2013 № 44-ФЗ и настоящего Положения. </w:t>
      </w:r>
    </w:p>
    <w:p w:rsidR="000E4656" w:rsidRPr="000E4656" w:rsidRDefault="000E4656" w:rsidP="000E4656">
      <w:pPr>
        <w:pStyle w:val="Default"/>
        <w:jc w:val="center"/>
        <w:rPr>
          <w:b/>
        </w:rPr>
      </w:pPr>
      <w:r w:rsidRPr="000E4656">
        <w:rPr>
          <w:b/>
        </w:rPr>
        <w:lastRenderedPageBreak/>
        <w:t xml:space="preserve">2. Функции и полномочия контрактного управляющего  </w:t>
      </w:r>
    </w:p>
    <w:p w:rsidR="000E4656" w:rsidRPr="000E4656" w:rsidRDefault="000E4656" w:rsidP="000E4656">
      <w:pPr>
        <w:pStyle w:val="Default"/>
        <w:jc w:val="center"/>
        <w:rPr>
          <w:b/>
        </w:rPr>
      </w:pPr>
    </w:p>
    <w:p w:rsidR="000E4656" w:rsidRPr="000E4656" w:rsidRDefault="000E4656" w:rsidP="000E4656">
      <w:pPr>
        <w:pStyle w:val="Default"/>
        <w:jc w:val="both"/>
      </w:pPr>
      <w:r w:rsidRPr="000E4656">
        <w:t>2. Контрактный  управляющий  осуществляет следующие функции и полномочия: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 2.1) </w:t>
      </w:r>
      <w:r w:rsidRPr="000E4656">
        <w:rPr>
          <w:b/>
        </w:rPr>
        <w:t>при планировании закупок</w:t>
      </w:r>
      <w:r w:rsidRPr="000E4656">
        <w:t xml:space="preserve">: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2.1.1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0E4656" w:rsidRPr="000E4656" w:rsidRDefault="000E4656" w:rsidP="000E4656">
      <w:pPr>
        <w:pStyle w:val="Default"/>
        <w:jc w:val="both"/>
      </w:pPr>
      <w:r w:rsidRPr="000E4656">
        <w:t>2.1.2  размещает планы закупок на сайте Заказчика в информационно - телекоммуникационной сети «Интернет»;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в) обеспечивает подготовку обоснования закупки при формировании плана закупок;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2.1.3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2.1.4 организует утверждение плана закупок, плана-графика;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2.1.5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 </w:t>
      </w:r>
      <w:r w:rsidRPr="000E4656">
        <w:rPr>
          <w:b/>
        </w:rPr>
        <w:t>при определении поставщиков (подрядчиков, исполнителей):</w:t>
      </w:r>
      <w:r w:rsidRPr="000E4656">
        <w:t xml:space="preserve">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2.2.1 выбирает способ определения поставщика (подрядчика, исполнителя);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2.2.2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2.2.3 уточняет в рамках обоснования цены цену контракта, заключаемого с единственным поставщиком (подрядчиком, исполнителем);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2.2.4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2.2.5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2.2.6 организует подготовку описания объекта закупки в документации о закупке;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2.2.7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  </w:t>
      </w:r>
      <w:proofErr w:type="gramStart"/>
      <w:r w:rsidRPr="000E4656">
        <w:t>являющихся</w:t>
      </w:r>
      <w:proofErr w:type="gramEnd"/>
      <w:r w:rsidRPr="000E4656">
        <w:t xml:space="preserve"> объектом закупки;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правомочности участника закупки заключать контракт;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0E4656" w:rsidRPr="000E4656" w:rsidRDefault="000E4656" w:rsidP="000E4656">
      <w:pPr>
        <w:pStyle w:val="Default"/>
        <w:jc w:val="both"/>
      </w:pPr>
      <w:r w:rsidRPr="000E4656">
        <w:lastRenderedPageBreak/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обладания участником закупки исключительными правами на результаты интеллектуальной деятельности; </w:t>
      </w:r>
    </w:p>
    <w:p w:rsidR="000E4656" w:rsidRPr="000E4656" w:rsidRDefault="000E4656" w:rsidP="000E4656">
      <w:pPr>
        <w:pStyle w:val="Default"/>
        <w:jc w:val="both"/>
      </w:pPr>
      <w:r w:rsidRPr="000E4656">
        <w:t>- соответствия требованиям, установленным Правительством Российской Федерации в соответствии с частью 2 статьи 31 Федерального закона</w:t>
      </w:r>
      <w:r w:rsidRPr="000E4656">
        <w:rPr>
          <w:b/>
        </w:rPr>
        <w:t xml:space="preserve"> </w:t>
      </w:r>
      <w:r w:rsidRPr="000E4656"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2.2.8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2.2.9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2.2.10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0E4656" w:rsidRPr="000E4656" w:rsidRDefault="000E4656" w:rsidP="000E4656">
      <w:pPr>
        <w:pStyle w:val="Default"/>
        <w:jc w:val="both"/>
      </w:pPr>
      <w:proofErr w:type="gramStart"/>
      <w:r w:rsidRPr="000E4656">
        <w:t>2.2.11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</w:t>
      </w:r>
      <w:r w:rsidRPr="000E4656">
        <w:rPr>
          <w:b/>
        </w:rPr>
        <w:t xml:space="preserve"> </w:t>
      </w:r>
      <w:r w:rsidRPr="000E4656"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>. № 44-ФЗ «О контрактной системе в сфере</w:t>
      </w:r>
      <w:proofErr w:type="gramEnd"/>
      <w:r w:rsidRPr="000E4656">
        <w:t xml:space="preserve"> закупок товаров, работ, услуг для обеспечения государственных и муниципальных нужд»; </w:t>
      </w:r>
    </w:p>
    <w:p w:rsidR="000E4656" w:rsidRPr="000E4656" w:rsidRDefault="000E4656" w:rsidP="000E4656">
      <w:pPr>
        <w:pStyle w:val="Default"/>
        <w:jc w:val="both"/>
      </w:pPr>
      <w:proofErr w:type="gramStart"/>
      <w:r w:rsidRPr="000E4656">
        <w:t xml:space="preserve">2.2.12 обнародует по решению Заказчика извещение об осуществлении закупок в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 xml:space="preserve">. № 44-ФЗ «О контрактной системе в сфере закупок товаров, работ, услуг для обеспечения государственных и муниципальных нужд» размещением; </w:t>
      </w:r>
      <w:proofErr w:type="gramEnd"/>
    </w:p>
    <w:p w:rsidR="000E4656" w:rsidRPr="000E4656" w:rsidRDefault="000E4656" w:rsidP="000E4656">
      <w:pPr>
        <w:pStyle w:val="Default"/>
        <w:jc w:val="both"/>
      </w:pPr>
      <w:r w:rsidRPr="000E4656">
        <w:t xml:space="preserve">2.2.13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0E4656" w:rsidRPr="000E4656" w:rsidRDefault="000E4656" w:rsidP="000E4656">
      <w:pPr>
        <w:pStyle w:val="Default"/>
        <w:jc w:val="both"/>
      </w:pPr>
      <w:proofErr w:type="gramStart"/>
      <w:r w:rsidRPr="000E4656">
        <w:t xml:space="preserve">2.2.14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0E4656" w:rsidRPr="000E4656" w:rsidRDefault="000E4656" w:rsidP="000E4656">
      <w:pPr>
        <w:pStyle w:val="Default"/>
        <w:jc w:val="both"/>
      </w:pPr>
      <w:r w:rsidRPr="000E4656">
        <w:t xml:space="preserve">2.2.15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2.2.16 обеспечивает возможность в режиме реального времени получать информацию </w:t>
      </w:r>
      <w:proofErr w:type="gramStart"/>
      <w:r w:rsidRPr="000E4656">
        <w:t>об открытии доступа к поданным в форме электронных документов заявкам на участие в закупке</w:t>
      </w:r>
      <w:proofErr w:type="gramEnd"/>
      <w:r w:rsidRPr="000E4656">
        <w:t xml:space="preserve">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2.2.17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0E4656" w:rsidRPr="000E4656" w:rsidRDefault="000E4656" w:rsidP="000E4656">
      <w:pPr>
        <w:pStyle w:val="Default"/>
        <w:jc w:val="both"/>
      </w:pPr>
      <w:proofErr w:type="gramStart"/>
      <w:r w:rsidRPr="000E4656">
        <w:lastRenderedPageBreak/>
        <w:t>2.2.18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  <w:r w:rsidRPr="000E4656">
        <w:t xml:space="preserve"> у) привлекает экспертов, экспертные организации;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2.2.19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:rsidR="000E4656" w:rsidRPr="000E4656" w:rsidRDefault="000E4656" w:rsidP="000E4656">
      <w:pPr>
        <w:pStyle w:val="Default"/>
        <w:jc w:val="both"/>
      </w:pPr>
      <w:proofErr w:type="gramStart"/>
      <w:r w:rsidRPr="000E4656">
        <w:t xml:space="preserve">2.2.20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>. № 44-ФЗ «О контрактной системе в сфере закупок товаров, работ, услуг для обеспечения государственных и муниципальных нужд» случаях в соответствующие органы, определенные пунктом 25 части 1 статьи 93 Федерального закона</w:t>
      </w:r>
      <w:r w:rsidRPr="000E4656">
        <w:rPr>
          <w:b/>
        </w:rPr>
        <w:t xml:space="preserve"> </w:t>
      </w:r>
      <w:r w:rsidRPr="000E4656">
        <w:t>от 5 апреля</w:t>
      </w:r>
      <w:proofErr w:type="gramEnd"/>
      <w:r w:rsidRPr="000E4656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2.2.21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2.2.22 обеспечивает заключение контрактов;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2.12.23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2.3. </w:t>
      </w:r>
      <w:r w:rsidRPr="000E4656">
        <w:rPr>
          <w:b/>
        </w:rPr>
        <w:t>при исполнении, изменении, расторжении контракта</w:t>
      </w:r>
      <w:r w:rsidRPr="000E4656">
        <w:t xml:space="preserve">: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2.3.1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2.3.2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0E4656" w:rsidRPr="000E4656" w:rsidRDefault="000E4656" w:rsidP="000E4656">
      <w:pPr>
        <w:pStyle w:val="Default"/>
        <w:jc w:val="both"/>
      </w:pPr>
      <w:proofErr w:type="gramStart"/>
      <w:r w:rsidRPr="000E4656">
        <w:t>2.3.3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0E4656">
        <w:t xml:space="preserve"> </w:t>
      </w:r>
      <w:proofErr w:type="gramStart"/>
      <w:r w:rsidRPr="000E4656">
        <w:t>случае</w:t>
      </w:r>
      <w:proofErr w:type="gramEnd"/>
      <w:r w:rsidRPr="000E4656">
        <w:t xml:space="preserve"> нарушения поставщиком (подрядчиком, исполнителем) условий контракта;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2.3.4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2.3.5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2.3.6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0E4656" w:rsidRPr="000E4656" w:rsidRDefault="000E4656" w:rsidP="000E4656">
      <w:pPr>
        <w:pStyle w:val="Default"/>
        <w:jc w:val="both"/>
      </w:pPr>
      <w:proofErr w:type="gramStart"/>
      <w:r w:rsidRPr="000E4656">
        <w:t xml:space="preserve">2.3.7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</w:t>
      </w:r>
      <w:r w:rsidRPr="000E4656">
        <w:lastRenderedPageBreak/>
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0E4656"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2.3.8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0E4656">
        <w:t>был</w:t>
      </w:r>
      <w:proofErr w:type="gramEnd"/>
      <w:r w:rsidRPr="000E4656">
        <w:t xml:space="preserve"> расторгнут по решению суда или в связи с односторонним отказом Заказчика от исполнения контракта;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2.3.9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     2.4. Контрактный  управляющий  осуществляет иные полномочия, предусмотренные Федеральным законом</w:t>
      </w:r>
      <w:r w:rsidRPr="000E4656">
        <w:rPr>
          <w:b/>
        </w:rPr>
        <w:t xml:space="preserve"> </w:t>
      </w:r>
      <w:r w:rsidRPr="000E4656"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 xml:space="preserve">. № 44-ФЗ «О контрактной системе в сфере закупок товаров, работ, услуг для обеспечения государственных и муниципальных нужд», в том числе: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2.4.1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2.4.2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2.4.3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2.4.4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2.4.5 разрабатывает проекты контрактов, в том числе типовых контрактов Заказчика, типовых условий контрактов Заказчика; </w:t>
      </w:r>
    </w:p>
    <w:p w:rsidR="000E4656" w:rsidRPr="000E4656" w:rsidRDefault="000E4656" w:rsidP="000E4656">
      <w:pPr>
        <w:pStyle w:val="Default"/>
        <w:jc w:val="both"/>
      </w:pPr>
      <w:r w:rsidRPr="000E4656">
        <w:t>2.4.6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</w:t>
      </w:r>
      <w:r w:rsidRPr="000E4656">
        <w:rPr>
          <w:b/>
        </w:rPr>
        <w:t xml:space="preserve"> </w:t>
      </w:r>
      <w:r w:rsidRPr="000E4656"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2.4.7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0E4656" w:rsidRPr="000E4656" w:rsidRDefault="000E4656" w:rsidP="000E4656">
      <w:pPr>
        <w:pStyle w:val="Default"/>
        <w:jc w:val="both"/>
      </w:pPr>
      <w:r w:rsidRPr="000E4656">
        <w:t>2.4.8 организует осуществление уплаты денежных сумм по банковской гарантии в случаях, предусмотренных Федеральным законом</w:t>
      </w:r>
      <w:r w:rsidRPr="000E4656">
        <w:rPr>
          <w:b/>
        </w:rPr>
        <w:t xml:space="preserve"> </w:t>
      </w:r>
      <w:r w:rsidRPr="000E4656"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2.4.9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        2.5. В целях реализации функций и полномочий, указанных в пунктах 2.4.7; 2.4.8  настоящего Положения, контрактный  управляющий  обязан: </w:t>
      </w:r>
    </w:p>
    <w:p w:rsidR="000E4656" w:rsidRPr="000E4656" w:rsidRDefault="000E4656" w:rsidP="000E4656">
      <w:pPr>
        <w:pStyle w:val="Default"/>
        <w:jc w:val="both"/>
      </w:pPr>
      <w:r w:rsidRPr="000E4656">
        <w:lastRenderedPageBreak/>
        <w:t xml:space="preserve">-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0E4656" w:rsidRPr="000E4656" w:rsidRDefault="000E4656" w:rsidP="000E4656">
      <w:pPr>
        <w:pStyle w:val="Default"/>
        <w:jc w:val="both"/>
      </w:pPr>
      <w:r w:rsidRPr="000E4656">
        <w:t xml:space="preserve">- 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0E4656" w:rsidRPr="000E4656" w:rsidRDefault="000E4656" w:rsidP="000E4656">
      <w:pPr>
        <w:pStyle w:val="Default"/>
        <w:jc w:val="both"/>
      </w:pPr>
      <w:r w:rsidRPr="000E4656">
        <w:t>- 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</w:t>
      </w:r>
      <w:r w:rsidRPr="000E4656">
        <w:rPr>
          <w:b/>
        </w:rPr>
        <w:t xml:space="preserve"> </w:t>
      </w:r>
      <w:r w:rsidRPr="000E4656"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 xml:space="preserve">. № 44-ФЗ «О 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организации; </w:t>
      </w:r>
    </w:p>
    <w:p w:rsidR="000E4656" w:rsidRPr="000E4656" w:rsidRDefault="000E4656" w:rsidP="000E4656">
      <w:pPr>
        <w:pStyle w:val="Default"/>
        <w:jc w:val="both"/>
      </w:pPr>
      <w:r w:rsidRPr="000E4656">
        <w:t>-  соблюдать иные обязательства и требования, установленные Федеральным законом</w:t>
      </w:r>
      <w:r w:rsidRPr="000E4656">
        <w:rPr>
          <w:b/>
        </w:rPr>
        <w:t xml:space="preserve"> </w:t>
      </w:r>
      <w:r w:rsidRPr="000E4656"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 xml:space="preserve">. № 44-ФЗ «О контрактной системе в сфере закупок товаров, работ, услуг для обеспечения государственных и муниципальных нужд». </w:t>
      </w:r>
    </w:p>
    <w:p w:rsidR="000E4656" w:rsidRDefault="000E4656" w:rsidP="000E4656">
      <w:pPr>
        <w:pStyle w:val="Default"/>
        <w:jc w:val="center"/>
        <w:rPr>
          <w:b/>
        </w:rPr>
      </w:pPr>
    </w:p>
    <w:p w:rsidR="000E4656" w:rsidRPr="000E4656" w:rsidRDefault="000E4656" w:rsidP="000E4656">
      <w:pPr>
        <w:pStyle w:val="Default"/>
        <w:jc w:val="center"/>
        <w:rPr>
          <w:b/>
        </w:rPr>
      </w:pPr>
      <w:r w:rsidRPr="000E4656">
        <w:rPr>
          <w:b/>
        </w:rPr>
        <w:t xml:space="preserve">3. Ответственность контрактного  управляющего  </w:t>
      </w:r>
    </w:p>
    <w:p w:rsidR="000E4656" w:rsidRPr="000E4656" w:rsidRDefault="000E4656" w:rsidP="000E4656">
      <w:pPr>
        <w:pStyle w:val="Default"/>
        <w:jc w:val="center"/>
        <w:rPr>
          <w:b/>
        </w:rPr>
      </w:pPr>
    </w:p>
    <w:p w:rsidR="000E4656" w:rsidRPr="000E4656" w:rsidRDefault="000E4656" w:rsidP="000E4656">
      <w:pPr>
        <w:pStyle w:val="Default"/>
        <w:jc w:val="both"/>
      </w:pPr>
      <w:r w:rsidRPr="000E4656">
        <w:t xml:space="preserve">3.1. </w:t>
      </w:r>
      <w:proofErr w:type="gramStart"/>
      <w:r w:rsidRPr="000E4656"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</w:t>
      </w:r>
      <w:r w:rsidRPr="000E4656">
        <w:rPr>
          <w:b/>
        </w:rPr>
        <w:t xml:space="preserve"> </w:t>
      </w:r>
      <w:r w:rsidRPr="000E4656"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0E4656">
          <w:t>2013 г</w:t>
        </w:r>
      </w:smartTag>
      <w:r w:rsidRPr="000E4656">
        <w:t>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 действия (бездействие</w:t>
      </w:r>
      <w:proofErr w:type="gramEnd"/>
      <w:r w:rsidRPr="000E4656">
        <w:t xml:space="preserve">) контрактного  управляющего, если такие действия (бездействие) нарушают права и законные интересы участника закупки. </w:t>
      </w:r>
    </w:p>
    <w:p w:rsidR="000E4656" w:rsidRPr="000E4656" w:rsidRDefault="000E4656" w:rsidP="000E4656">
      <w:pPr>
        <w:jc w:val="both"/>
      </w:pPr>
      <w:r w:rsidRPr="000E4656">
        <w:t>3.2. Контрактный  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E5279" w:rsidRPr="000E4656" w:rsidRDefault="001E5279" w:rsidP="000E4656">
      <w:pPr>
        <w:shd w:val="clear" w:color="auto" w:fill="FFFFFF"/>
      </w:pPr>
    </w:p>
    <w:sectPr w:rsidR="001E5279" w:rsidRPr="000E4656" w:rsidSect="00422D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54"/>
    <w:multiLevelType w:val="hybridMultilevel"/>
    <w:tmpl w:val="A0CC3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EC3175"/>
    <w:multiLevelType w:val="hybridMultilevel"/>
    <w:tmpl w:val="3D02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F4A9E"/>
    <w:multiLevelType w:val="hybridMultilevel"/>
    <w:tmpl w:val="D7905380"/>
    <w:lvl w:ilvl="0" w:tplc="89BEE1F4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E041973"/>
    <w:multiLevelType w:val="hybridMultilevel"/>
    <w:tmpl w:val="F8D48A42"/>
    <w:lvl w:ilvl="0" w:tplc="92926B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E8261F7"/>
    <w:multiLevelType w:val="multilevel"/>
    <w:tmpl w:val="F32C9D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CD6EF6"/>
    <w:multiLevelType w:val="hybridMultilevel"/>
    <w:tmpl w:val="8B8E3B2C"/>
    <w:lvl w:ilvl="0" w:tplc="E5B61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C61AC"/>
    <w:multiLevelType w:val="hybridMultilevel"/>
    <w:tmpl w:val="862E3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A0BD3"/>
    <w:rsid w:val="00017BED"/>
    <w:rsid w:val="00082B9B"/>
    <w:rsid w:val="000E4656"/>
    <w:rsid w:val="00111C8B"/>
    <w:rsid w:val="001211A3"/>
    <w:rsid w:val="0014377D"/>
    <w:rsid w:val="00173375"/>
    <w:rsid w:val="001877BD"/>
    <w:rsid w:val="001B04F4"/>
    <w:rsid w:val="001D0095"/>
    <w:rsid w:val="001E2AD3"/>
    <w:rsid w:val="001E378E"/>
    <w:rsid w:val="001E5279"/>
    <w:rsid w:val="00215AC6"/>
    <w:rsid w:val="00226D6D"/>
    <w:rsid w:val="00243322"/>
    <w:rsid w:val="00283383"/>
    <w:rsid w:val="00286535"/>
    <w:rsid w:val="002B6935"/>
    <w:rsid w:val="002C3BAD"/>
    <w:rsid w:val="00321EB4"/>
    <w:rsid w:val="00351005"/>
    <w:rsid w:val="00352802"/>
    <w:rsid w:val="003555C9"/>
    <w:rsid w:val="003557B8"/>
    <w:rsid w:val="003C2EC0"/>
    <w:rsid w:val="003E3832"/>
    <w:rsid w:val="00402361"/>
    <w:rsid w:val="0041450A"/>
    <w:rsid w:val="00422D43"/>
    <w:rsid w:val="00433532"/>
    <w:rsid w:val="00440C67"/>
    <w:rsid w:val="00480FB0"/>
    <w:rsid w:val="004924EF"/>
    <w:rsid w:val="004A2FDD"/>
    <w:rsid w:val="004E4345"/>
    <w:rsid w:val="004F3625"/>
    <w:rsid w:val="00523533"/>
    <w:rsid w:val="00533A13"/>
    <w:rsid w:val="00543577"/>
    <w:rsid w:val="00583351"/>
    <w:rsid w:val="005844A4"/>
    <w:rsid w:val="00596FCC"/>
    <w:rsid w:val="005A0BD3"/>
    <w:rsid w:val="005C1B5D"/>
    <w:rsid w:val="005C3DC0"/>
    <w:rsid w:val="005E161F"/>
    <w:rsid w:val="00612200"/>
    <w:rsid w:val="0061390C"/>
    <w:rsid w:val="00626283"/>
    <w:rsid w:val="00644B86"/>
    <w:rsid w:val="0068030A"/>
    <w:rsid w:val="00682562"/>
    <w:rsid w:val="0068431C"/>
    <w:rsid w:val="006A6EF5"/>
    <w:rsid w:val="0070245B"/>
    <w:rsid w:val="00710C5D"/>
    <w:rsid w:val="00766EB8"/>
    <w:rsid w:val="00777A1D"/>
    <w:rsid w:val="0078572F"/>
    <w:rsid w:val="007A608C"/>
    <w:rsid w:val="007F5970"/>
    <w:rsid w:val="008070B0"/>
    <w:rsid w:val="008141EC"/>
    <w:rsid w:val="0084456A"/>
    <w:rsid w:val="00882E68"/>
    <w:rsid w:val="00895C02"/>
    <w:rsid w:val="009030E7"/>
    <w:rsid w:val="00921B03"/>
    <w:rsid w:val="00953DF1"/>
    <w:rsid w:val="00960A65"/>
    <w:rsid w:val="009A1CC6"/>
    <w:rsid w:val="009A304E"/>
    <w:rsid w:val="009A3CB9"/>
    <w:rsid w:val="009A6E14"/>
    <w:rsid w:val="00A1613A"/>
    <w:rsid w:val="00A33F3F"/>
    <w:rsid w:val="00A35F92"/>
    <w:rsid w:val="00A44182"/>
    <w:rsid w:val="00A71663"/>
    <w:rsid w:val="00A808FC"/>
    <w:rsid w:val="00AE45E6"/>
    <w:rsid w:val="00B05FF1"/>
    <w:rsid w:val="00B40AD9"/>
    <w:rsid w:val="00B80F66"/>
    <w:rsid w:val="00B814B1"/>
    <w:rsid w:val="00B9294F"/>
    <w:rsid w:val="00BA1303"/>
    <w:rsid w:val="00C0501B"/>
    <w:rsid w:val="00C070C2"/>
    <w:rsid w:val="00C157B6"/>
    <w:rsid w:val="00C1788E"/>
    <w:rsid w:val="00C40615"/>
    <w:rsid w:val="00C70FC5"/>
    <w:rsid w:val="00C75780"/>
    <w:rsid w:val="00C9751A"/>
    <w:rsid w:val="00CA3CDD"/>
    <w:rsid w:val="00CC5498"/>
    <w:rsid w:val="00CC5D1E"/>
    <w:rsid w:val="00CC7C77"/>
    <w:rsid w:val="00CD7013"/>
    <w:rsid w:val="00CE7376"/>
    <w:rsid w:val="00D04AC7"/>
    <w:rsid w:val="00D14EFA"/>
    <w:rsid w:val="00D27A88"/>
    <w:rsid w:val="00D34464"/>
    <w:rsid w:val="00D51FD6"/>
    <w:rsid w:val="00D6073A"/>
    <w:rsid w:val="00DD54EF"/>
    <w:rsid w:val="00DD74C5"/>
    <w:rsid w:val="00DE2EAF"/>
    <w:rsid w:val="00DF5C2D"/>
    <w:rsid w:val="00E16FE3"/>
    <w:rsid w:val="00E367BC"/>
    <w:rsid w:val="00E51224"/>
    <w:rsid w:val="00E57F51"/>
    <w:rsid w:val="00E7700D"/>
    <w:rsid w:val="00E908F2"/>
    <w:rsid w:val="00E94D4B"/>
    <w:rsid w:val="00ED7A94"/>
    <w:rsid w:val="00F235DC"/>
    <w:rsid w:val="00F65A7B"/>
    <w:rsid w:val="00F808AF"/>
    <w:rsid w:val="00FC3341"/>
    <w:rsid w:val="00FD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361"/>
    <w:pPr>
      <w:jc w:val="both"/>
    </w:pPr>
    <w:rPr>
      <w:szCs w:val="28"/>
    </w:rPr>
  </w:style>
  <w:style w:type="paragraph" w:customStyle="1" w:styleId="ConsPlusTitle">
    <w:name w:val="ConsPlusTitle"/>
    <w:rsid w:val="0040236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26283"/>
    <w:pPr>
      <w:ind w:left="720"/>
      <w:contextualSpacing/>
    </w:pPr>
  </w:style>
  <w:style w:type="paragraph" w:styleId="a5">
    <w:name w:val="Balloon Text"/>
    <w:basedOn w:val="a"/>
    <w:link w:val="a6"/>
    <w:rsid w:val="00882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2E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6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0F08-78DF-4743-93EE-D9AEB904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АДМИНИСТРАЦИЯ ГОРОДА КАРГАТА</vt:lpstr>
    </vt:vector>
  </TitlesOfParts>
  <Company>GOROD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АДМИНИСТРАЦИЯ ГОРОДА КАРГАТА</dc:title>
  <dc:subject/>
  <dc:creator>URIST</dc:creator>
  <cp:keywords/>
  <dc:description/>
  <cp:lastModifiedBy>Пользователь</cp:lastModifiedBy>
  <cp:revision>28</cp:revision>
  <cp:lastPrinted>2019-04-03T11:34:00Z</cp:lastPrinted>
  <dcterms:created xsi:type="dcterms:W3CDTF">2016-03-03T02:51:00Z</dcterms:created>
  <dcterms:modified xsi:type="dcterms:W3CDTF">2019-04-08T02:36:00Z</dcterms:modified>
</cp:coreProperties>
</file>