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4D" w:rsidRDefault="00EF7C4D" w:rsidP="00EF7C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7C4D" w:rsidRDefault="00EF7C4D" w:rsidP="00EF7C4D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EF7C4D" w:rsidRDefault="00EF7C4D" w:rsidP="00EF7C4D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7C4D" w:rsidTr="00EF7C4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7C4D" w:rsidRDefault="00EF7C4D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EF7C4D" w:rsidRPr="00412C95" w:rsidRDefault="00EF7C4D" w:rsidP="00EF7C4D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412C95">
        <w:rPr>
          <w:rFonts w:ascii="Arial" w:hAnsi="Arial" w:cs="Arial"/>
          <w:bCs/>
          <w:sz w:val="32"/>
          <w:szCs w:val="32"/>
        </w:rPr>
        <w:t xml:space="preserve"> РЕШЕНИЕ №</w:t>
      </w:r>
      <w:r w:rsidR="00412C95" w:rsidRPr="00412C95">
        <w:rPr>
          <w:rFonts w:ascii="Arial" w:hAnsi="Arial" w:cs="Arial"/>
          <w:bCs/>
          <w:sz w:val="32"/>
          <w:szCs w:val="32"/>
        </w:rPr>
        <w:t xml:space="preserve"> 150 </w:t>
      </w:r>
      <w:r w:rsidRPr="00412C95">
        <w:rPr>
          <w:rFonts w:ascii="Arial" w:hAnsi="Arial" w:cs="Arial"/>
          <w:bCs/>
          <w:sz w:val="32"/>
          <w:szCs w:val="32"/>
        </w:rPr>
        <w:t xml:space="preserve"> </w:t>
      </w:r>
    </w:p>
    <w:p w:rsidR="00EF7C4D" w:rsidRDefault="00EF7C4D" w:rsidP="00EF7C4D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EF7C4D" w:rsidTr="00EF7C4D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C4D" w:rsidRDefault="00EF7C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7C4D" w:rsidRDefault="00412C9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EF7C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10.04.2024 </w:t>
            </w:r>
            <w:r w:rsidR="00EF7C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7C4D" w:rsidRDefault="00EF7C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г. Каргат</w:t>
            </w:r>
          </w:p>
          <w:p w:rsidR="00EF7C4D" w:rsidRDefault="00EF7C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C4D" w:rsidRDefault="00EF7C4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7C4D" w:rsidRDefault="00EF7C4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6-го созыва</w:t>
            </w:r>
          </w:p>
        </w:tc>
      </w:tr>
    </w:tbl>
    <w:p w:rsidR="00EF7C4D" w:rsidRDefault="00EF7C4D" w:rsidP="00EF7C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7C4D" w:rsidRDefault="00EF7C4D" w:rsidP="00EF7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C4D" w:rsidRDefault="00EF7C4D" w:rsidP="00EF7C4D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EF7C4D" w:rsidRDefault="00EF7C4D" w:rsidP="00EF7C4D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27.09.2021 № 46</w:t>
      </w:r>
      <w:r w:rsidR="00696024">
        <w:rPr>
          <w:rFonts w:ascii="Times New Roman" w:hAnsi="Times New Roman"/>
          <w:sz w:val="24"/>
          <w:szCs w:val="24"/>
        </w:rPr>
        <w:t xml:space="preserve"> </w:t>
      </w:r>
      <w:r w:rsidR="00696024" w:rsidRPr="00974BEA">
        <w:rPr>
          <w:rFonts w:ascii="Times New Roman" w:hAnsi="Times New Roman" w:cs="Times New Roman"/>
          <w:sz w:val="24"/>
          <w:szCs w:val="24"/>
        </w:rPr>
        <w:t xml:space="preserve">«Об утверждении Положения  о муниципальном  лесном контроле в границах МО   города  Каргата Каргатского района Новосибирской области»   </w:t>
      </w:r>
    </w:p>
    <w:p w:rsidR="00EF7C4D" w:rsidRDefault="00EF7C4D" w:rsidP="00EF7C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C4D" w:rsidRDefault="00EF7C4D" w:rsidP="00EF7C4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E6143">
        <w:rPr>
          <w:rFonts w:ascii="Times New Roman" w:hAnsi="Times New Roman"/>
          <w:sz w:val="24"/>
          <w:szCs w:val="24"/>
        </w:rPr>
        <w:t>В с</w:t>
      </w:r>
      <w:r w:rsidR="005E6143" w:rsidRPr="005E6143">
        <w:rPr>
          <w:rFonts w:ascii="Times New Roman" w:hAnsi="Times New Roman"/>
          <w:sz w:val="24"/>
          <w:szCs w:val="24"/>
        </w:rPr>
        <w:t xml:space="preserve">оответствии  со статьей </w:t>
      </w:r>
      <w:r w:rsidRPr="005E6143">
        <w:rPr>
          <w:rFonts w:ascii="Times New Roman" w:hAnsi="Times New Roman"/>
          <w:sz w:val="24"/>
          <w:szCs w:val="24"/>
        </w:rPr>
        <w:t xml:space="preserve">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Федерации, руководствуясь Уставом города Каргата Каргатского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области, Совет депутатов города Каргата  Каргатского района Новосибирской области,  </w:t>
      </w:r>
      <w:proofErr w:type="gramEnd"/>
    </w:p>
    <w:p w:rsidR="00EF7C4D" w:rsidRDefault="00EF7C4D" w:rsidP="00EF7C4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74BEA" w:rsidRDefault="00974BEA" w:rsidP="0097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B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F7C4D" w:rsidRPr="00974BE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 w:rsidR="00EF7C4D" w:rsidRPr="00974BEA">
        <w:rPr>
          <w:rFonts w:ascii="Times New Roman" w:hAnsi="Times New Roman" w:cs="Times New Roman"/>
          <w:sz w:val="24"/>
          <w:szCs w:val="24"/>
        </w:rPr>
        <w:t xml:space="preserve"> </w:t>
      </w:r>
      <w:r w:rsidRPr="00974BEA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лесном контрол</w:t>
      </w:r>
      <w:r w:rsidRPr="00974BEA">
        <w:rPr>
          <w:rFonts w:ascii="Times New Roman" w:hAnsi="Times New Roman" w:cs="Times New Roman"/>
          <w:sz w:val="24"/>
          <w:szCs w:val="24"/>
        </w:rPr>
        <w:t>е</w:t>
      </w:r>
      <w:r w:rsidRPr="00974BEA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МО города Каргата, </w:t>
      </w:r>
      <w:r w:rsidR="00EF7C4D" w:rsidRPr="00974BEA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утвержденное решением </w:t>
      </w:r>
      <w:r w:rsidR="00EF7C4D" w:rsidRPr="00974BEA">
        <w:rPr>
          <w:rFonts w:ascii="Times New Roman" w:hAnsi="Times New Roman" w:cs="Times New Roman"/>
          <w:sz w:val="24"/>
          <w:szCs w:val="24"/>
        </w:rPr>
        <w:t xml:space="preserve"> Совета депутатов г</w:t>
      </w:r>
      <w:r w:rsidRPr="00974BEA">
        <w:rPr>
          <w:rFonts w:ascii="Times New Roman" w:hAnsi="Times New Roman" w:cs="Times New Roman"/>
          <w:sz w:val="24"/>
          <w:szCs w:val="24"/>
        </w:rPr>
        <w:t>орода Каргата от 27.09.2021 № 46</w:t>
      </w:r>
      <w:r w:rsidR="00EF7C4D" w:rsidRPr="00974BEA">
        <w:rPr>
          <w:rFonts w:ascii="Times New Roman" w:hAnsi="Times New Roman" w:cs="Times New Roman"/>
          <w:sz w:val="24"/>
          <w:szCs w:val="24"/>
        </w:rPr>
        <w:t xml:space="preserve"> «Об утверждении Положения  о муниципальном  </w:t>
      </w:r>
      <w:r w:rsidRPr="00974BEA">
        <w:rPr>
          <w:rFonts w:ascii="Times New Roman" w:hAnsi="Times New Roman" w:cs="Times New Roman"/>
          <w:sz w:val="24"/>
          <w:szCs w:val="24"/>
        </w:rPr>
        <w:t xml:space="preserve">лесном </w:t>
      </w:r>
      <w:r w:rsidR="00EF7C4D" w:rsidRPr="00974BEA">
        <w:rPr>
          <w:rFonts w:ascii="Times New Roman" w:hAnsi="Times New Roman" w:cs="Times New Roman"/>
          <w:sz w:val="24"/>
          <w:szCs w:val="24"/>
        </w:rPr>
        <w:t>кон</w:t>
      </w:r>
      <w:r w:rsidRPr="00974BEA">
        <w:rPr>
          <w:rFonts w:ascii="Times New Roman" w:hAnsi="Times New Roman" w:cs="Times New Roman"/>
          <w:sz w:val="24"/>
          <w:szCs w:val="24"/>
        </w:rPr>
        <w:t xml:space="preserve">троле в границах МО </w:t>
      </w:r>
      <w:r w:rsidR="00EF7C4D" w:rsidRPr="00974BEA">
        <w:rPr>
          <w:rFonts w:ascii="Times New Roman" w:hAnsi="Times New Roman" w:cs="Times New Roman"/>
          <w:sz w:val="24"/>
          <w:szCs w:val="24"/>
        </w:rPr>
        <w:t xml:space="preserve">  города  Каргата Каргатского района Новосибирской области»   изложить в новой редакции согласно приложению.  </w:t>
      </w:r>
    </w:p>
    <w:p w:rsidR="00EF7C4D" w:rsidRPr="00974BEA" w:rsidRDefault="00EF7C4D" w:rsidP="0097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EF7C4D" w:rsidRDefault="00EF7C4D" w:rsidP="00974B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7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395081" w:rsidRDefault="00395081" w:rsidP="00974B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95081" w:rsidRDefault="00395081" w:rsidP="00974B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95081" w:rsidRDefault="00395081" w:rsidP="00974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7C4D" w:rsidRDefault="00EF7C4D" w:rsidP="00974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7C4D" w:rsidRDefault="00EF7C4D" w:rsidP="00EF7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EF7C4D" w:rsidRDefault="00EF7C4D" w:rsidP="00EF7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EF7C4D" w:rsidRDefault="00EF7C4D" w:rsidP="00EF7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EF7C4D" w:rsidRDefault="00EF7C4D" w:rsidP="00EF7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EF7C4D" w:rsidRDefault="00EF7C4D" w:rsidP="00EF7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C4D" w:rsidRDefault="00EF7C4D" w:rsidP="00EF7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C4D" w:rsidRDefault="00EF7C4D" w:rsidP="00EF7C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Ю.А. Касьянов </w:t>
      </w:r>
    </w:p>
    <w:p w:rsidR="00EF7C4D" w:rsidRDefault="00EF7C4D" w:rsidP="00EF7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C4D" w:rsidRDefault="00EF7C4D" w:rsidP="00EF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E6143" w:rsidRDefault="005E6143" w:rsidP="00EF7C4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F7C4D" w:rsidRDefault="00974BEA" w:rsidP="00EF7C4D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EF7C4D" w:rsidRDefault="00EF7C4D" w:rsidP="00EF7C4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</w:t>
      </w:r>
      <w:r w:rsidR="00974BEA">
        <w:rPr>
          <w:rFonts w:ascii="Times New Roman" w:hAnsi="Times New Roman" w:cs="Times New Roman"/>
          <w:color w:val="000000"/>
          <w:sz w:val="24"/>
          <w:szCs w:val="24"/>
        </w:rPr>
        <w:t xml:space="preserve"> лесном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</w:t>
      </w:r>
    </w:p>
    <w:p w:rsidR="00EF7C4D" w:rsidRPr="00974BEA" w:rsidRDefault="00974BEA" w:rsidP="00974BE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в границах </w:t>
      </w:r>
      <w:r w:rsidR="00EF7C4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C4D">
        <w:rPr>
          <w:rFonts w:ascii="Times New Roman" w:hAnsi="Times New Roman" w:cs="Times New Roman"/>
          <w:color w:val="000000"/>
          <w:sz w:val="24"/>
          <w:szCs w:val="24"/>
        </w:rPr>
        <w:t>города Каргата</w:t>
      </w: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F7C4D" w:rsidRDefault="00EF7C4D" w:rsidP="00EF7C4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города Каргата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EF7C4D" w:rsidRDefault="00974BEA" w:rsidP="00974BEA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муниципального лесного контроля </w:t>
      </w:r>
    </w:p>
    <w:p w:rsidR="00F62850" w:rsidRDefault="00F62850" w:rsidP="00F62850"/>
    <w:p w:rsidR="00F871A5" w:rsidRDefault="00F871A5" w:rsidP="00F871A5">
      <w:pPr>
        <w:pStyle w:val="a4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</w:p>
    <w:p w:rsidR="00F871A5" w:rsidRDefault="00F871A5" w:rsidP="00F871A5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F871A5" w:rsidRDefault="00F871A5" w:rsidP="00F871A5">
      <w:pPr>
        <w:pStyle w:val="a4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</w:t>
      </w:r>
    </w:p>
    <w:p w:rsidR="00F871A5" w:rsidRDefault="00F871A5" w:rsidP="00F871A5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A5" w:rsidRDefault="00F871A5" w:rsidP="00F871A5">
      <w:pPr>
        <w:pStyle w:val="a4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лесовосстановлению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:rsidR="00F871A5" w:rsidRDefault="00F871A5" w:rsidP="00F871A5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A5" w:rsidRDefault="00F871A5" w:rsidP="00F871A5">
      <w:pPr>
        <w:pStyle w:val="a4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</w:p>
    <w:p w:rsidR="00A16734" w:rsidRDefault="00A16734" w:rsidP="00F871A5">
      <w:pPr>
        <w:spacing w:after="0" w:line="240" w:lineRule="auto"/>
      </w:pPr>
    </w:p>
    <w:sectPr w:rsidR="00A1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944"/>
    <w:multiLevelType w:val="hybridMultilevel"/>
    <w:tmpl w:val="46F49656"/>
    <w:lvl w:ilvl="0" w:tplc="EB7C7D80">
      <w:start w:val="1"/>
      <w:numFmt w:val="decimal"/>
      <w:lvlText w:val="%1."/>
      <w:lvlJc w:val="left"/>
      <w:pPr>
        <w:ind w:left="0" w:firstLine="0"/>
      </w:pPr>
    </w:lvl>
    <w:lvl w:ilvl="1" w:tplc="1220BFB4">
      <w:start w:val="1"/>
      <w:numFmt w:val="lowerLetter"/>
      <w:lvlText w:val="%2."/>
      <w:lvlJc w:val="left"/>
      <w:pPr>
        <w:ind w:left="1440" w:hanging="360"/>
      </w:pPr>
    </w:lvl>
    <w:lvl w:ilvl="2" w:tplc="04B2734C">
      <w:start w:val="1"/>
      <w:numFmt w:val="lowerRoman"/>
      <w:lvlText w:val="%3."/>
      <w:lvlJc w:val="right"/>
      <w:pPr>
        <w:ind w:left="2160" w:hanging="180"/>
      </w:pPr>
    </w:lvl>
    <w:lvl w:ilvl="3" w:tplc="A3904662">
      <w:start w:val="1"/>
      <w:numFmt w:val="decimal"/>
      <w:lvlText w:val="%4."/>
      <w:lvlJc w:val="left"/>
      <w:pPr>
        <w:ind w:left="2880" w:hanging="360"/>
      </w:pPr>
    </w:lvl>
    <w:lvl w:ilvl="4" w:tplc="A4F60364">
      <w:start w:val="1"/>
      <w:numFmt w:val="lowerLetter"/>
      <w:lvlText w:val="%5."/>
      <w:lvlJc w:val="left"/>
      <w:pPr>
        <w:ind w:left="3600" w:hanging="360"/>
      </w:pPr>
    </w:lvl>
    <w:lvl w:ilvl="5" w:tplc="76E6C76C">
      <w:start w:val="1"/>
      <w:numFmt w:val="lowerRoman"/>
      <w:lvlText w:val="%6."/>
      <w:lvlJc w:val="right"/>
      <w:pPr>
        <w:ind w:left="4320" w:hanging="180"/>
      </w:pPr>
    </w:lvl>
    <w:lvl w:ilvl="6" w:tplc="F196A6BE">
      <w:start w:val="1"/>
      <w:numFmt w:val="decimal"/>
      <w:lvlText w:val="%7."/>
      <w:lvlJc w:val="left"/>
      <w:pPr>
        <w:ind w:left="5040" w:hanging="360"/>
      </w:pPr>
    </w:lvl>
    <w:lvl w:ilvl="7" w:tplc="48A8BA84">
      <w:start w:val="1"/>
      <w:numFmt w:val="lowerLetter"/>
      <w:lvlText w:val="%8."/>
      <w:lvlJc w:val="left"/>
      <w:pPr>
        <w:ind w:left="5760" w:hanging="360"/>
      </w:pPr>
    </w:lvl>
    <w:lvl w:ilvl="8" w:tplc="0CA8D4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4CCB"/>
    <w:multiLevelType w:val="hybridMultilevel"/>
    <w:tmpl w:val="96026ADE"/>
    <w:lvl w:ilvl="0" w:tplc="0E2AE6C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0D"/>
    <w:rsid w:val="002B670D"/>
    <w:rsid w:val="00395081"/>
    <w:rsid w:val="00412C95"/>
    <w:rsid w:val="005E6143"/>
    <w:rsid w:val="00696024"/>
    <w:rsid w:val="00974BEA"/>
    <w:rsid w:val="00A16734"/>
    <w:rsid w:val="00EF7C4D"/>
    <w:rsid w:val="00F62850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850"/>
    <w:rPr>
      <w:color w:val="0000FF"/>
      <w:u w:val="single"/>
    </w:rPr>
  </w:style>
  <w:style w:type="paragraph" w:customStyle="1" w:styleId="ConsPlusTitle">
    <w:name w:val="ConsPlusTitle"/>
    <w:rsid w:val="00EF7C4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EF7C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871A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850"/>
    <w:rPr>
      <w:color w:val="0000FF"/>
      <w:u w:val="single"/>
    </w:rPr>
  </w:style>
  <w:style w:type="paragraph" w:customStyle="1" w:styleId="ConsPlusTitle">
    <w:name w:val="ConsPlusTitle"/>
    <w:rsid w:val="00EF7C4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EF7C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871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15</cp:revision>
  <cp:lastPrinted>2024-04-11T05:37:00Z</cp:lastPrinted>
  <dcterms:created xsi:type="dcterms:W3CDTF">2023-10-11T01:39:00Z</dcterms:created>
  <dcterms:modified xsi:type="dcterms:W3CDTF">2024-04-11T05:37:00Z</dcterms:modified>
</cp:coreProperties>
</file>