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68" w:rsidRDefault="00964168" w:rsidP="00964168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0" t="0" r="635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30"/>
        </w:rPr>
        <w:t>Совет депутатов города Каргата</w:t>
      </w:r>
    </w:p>
    <w:p w:rsidR="00964168" w:rsidRDefault="00964168" w:rsidP="00964168">
      <w:pPr>
        <w:ind w:left="-720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4168" w:rsidTr="00964168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64168" w:rsidRDefault="00964168">
            <w:pPr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</w:tbl>
    <w:p w:rsidR="00964168" w:rsidRDefault="00964168" w:rsidP="00964168">
      <w:pPr>
        <w:tabs>
          <w:tab w:val="left" w:pos="3960"/>
        </w:tabs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</w:t>
      </w:r>
      <w:r w:rsidR="004A7A92">
        <w:rPr>
          <w:rFonts w:ascii="Arial" w:hAnsi="Arial" w:cs="Arial"/>
          <w:b/>
          <w:bCs/>
          <w:sz w:val="32"/>
          <w:szCs w:val="32"/>
        </w:rPr>
        <w:t>Е</w:t>
      </w:r>
      <w:r>
        <w:rPr>
          <w:rFonts w:ascii="Arial" w:hAnsi="Arial" w:cs="Arial"/>
          <w:b/>
          <w:bCs/>
          <w:sz w:val="32"/>
          <w:szCs w:val="32"/>
        </w:rPr>
        <w:t xml:space="preserve"> № </w:t>
      </w:r>
      <w:r w:rsidR="004555DB">
        <w:rPr>
          <w:rFonts w:ascii="Arial" w:hAnsi="Arial" w:cs="Arial"/>
          <w:b/>
          <w:bCs/>
          <w:sz w:val="32"/>
          <w:szCs w:val="32"/>
        </w:rPr>
        <w:t>181</w:t>
      </w:r>
    </w:p>
    <w:p w:rsidR="00964168" w:rsidRDefault="00964168" w:rsidP="00964168">
      <w:pPr>
        <w:tabs>
          <w:tab w:val="left" w:pos="3960"/>
        </w:tabs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964168" w:rsidTr="00964168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168" w:rsidRDefault="00964168">
            <w:pPr>
              <w:tabs>
                <w:tab w:val="left" w:pos="3960"/>
              </w:tabs>
            </w:pPr>
          </w:p>
          <w:p w:rsidR="00964168" w:rsidRDefault="004555DB">
            <w:pPr>
              <w:tabs>
                <w:tab w:val="left" w:pos="3960"/>
              </w:tabs>
              <w:rPr>
                <w:rFonts w:cstheme="minorBidi"/>
                <w:lang w:eastAsia="en-US"/>
              </w:rPr>
            </w:pPr>
            <w:r>
              <w:t>43</w:t>
            </w:r>
            <w:r w:rsidR="00964168">
              <w:t xml:space="preserve">-сессии   от  </w:t>
            </w:r>
            <w:r w:rsidR="004A7A92">
              <w:t>29.11.2024</w:t>
            </w:r>
            <w:r w:rsidR="00964168"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168" w:rsidRDefault="00964168">
            <w:pPr>
              <w:tabs>
                <w:tab w:val="left" w:pos="3960"/>
              </w:tabs>
            </w:pPr>
            <w:r>
              <w:t xml:space="preserve">            г. Каргат</w:t>
            </w:r>
          </w:p>
          <w:p w:rsidR="00964168" w:rsidRDefault="00964168">
            <w:pPr>
              <w:tabs>
                <w:tab w:val="left" w:pos="3960"/>
              </w:tabs>
              <w:rPr>
                <w:u w:val="single"/>
                <w:lang w:eastAsia="en-U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168" w:rsidRDefault="00964168">
            <w:pPr>
              <w:tabs>
                <w:tab w:val="left" w:pos="3960"/>
              </w:tabs>
              <w:jc w:val="center"/>
            </w:pPr>
          </w:p>
          <w:p w:rsidR="00964168" w:rsidRDefault="00964168">
            <w:pPr>
              <w:tabs>
                <w:tab w:val="left" w:pos="3960"/>
              </w:tabs>
              <w:jc w:val="center"/>
              <w:rPr>
                <w:lang w:eastAsia="en-US"/>
              </w:rPr>
            </w:pPr>
            <w:r>
              <w:t>6-го созыва</w:t>
            </w:r>
          </w:p>
        </w:tc>
      </w:tr>
    </w:tbl>
    <w:p w:rsidR="00A46060" w:rsidRDefault="00A46060" w:rsidP="00A46060">
      <w:pPr>
        <w:shd w:val="clear" w:color="auto" w:fill="FFFFFF"/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A46060" w:rsidRDefault="00A46060" w:rsidP="00A46060">
      <w:pPr>
        <w:jc w:val="center"/>
        <w:rPr>
          <w:sz w:val="28"/>
          <w:szCs w:val="28"/>
        </w:rPr>
      </w:pPr>
    </w:p>
    <w:p w:rsidR="00A46060" w:rsidRPr="00F914E4" w:rsidRDefault="00A46060" w:rsidP="00A46060">
      <w:pPr>
        <w:jc w:val="center"/>
        <w:rPr>
          <w:b/>
        </w:rPr>
      </w:pPr>
      <w:r w:rsidRPr="00F914E4">
        <w:rPr>
          <w:b/>
        </w:rPr>
        <w:t xml:space="preserve">Об </w:t>
      </w:r>
      <w:r w:rsidR="00964168" w:rsidRPr="00F914E4">
        <w:rPr>
          <w:b/>
        </w:rPr>
        <w:t xml:space="preserve">установлении на территории города Каргата  Каргатского </w:t>
      </w:r>
      <w:r w:rsidRPr="00F914E4">
        <w:rPr>
          <w:b/>
        </w:rPr>
        <w:t xml:space="preserve">района Новосибирской области налога на имущество физических лиц </w:t>
      </w:r>
    </w:p>
    <w:p w:rsidR="00A46060" w:rsidRPr="00F914E4" w:rsidRDefault="00A46060" w:rsidP="00A46060">
      <w:pPr>
        <w:jc w:val="center"/>
      </w:pPr>
    </w:p>
    <w:p w:rsidR="00A46060" w:rsidRPr="00F914E4" w:rsidRDefault="00A46060" w:rsidP="00A46060">
      <w:pPr>
        <w:autoSpaceDE w:val="0"/>
        <w:autoSpaceDN w:val="0"/>
        <w:adjustRightInd w:val="0"/>
        <w:ind w:firstLine="720"/>
        <w:jc w:val="both"/>
      </w:pPr>
      <w:r w:rsidRPr="00F914E4">
        <w:t>В соответствии с Федеральными законами от 06.03.2003 г. № 131-ФЗ «Об общих принципах организации местного самоуправления в Российской Федерации», Налоговым кодексом Российской Федерации, Совет де</w:t>
      </w:r>
      <w:r w:rsidR="00964168" w:rsidRPr="00F914E4">
        <w:t xml:space="preserve">путатов города Каргата </w:t>
      </w:r>
      <w:r w:rsidRPr="00F914E4">
        <w:t xml:space="preserve"> Каргатского района Новосибирской области </w:t>
      </w:r>
    </w:p>
    <w:p w:rsidR="00A46060" w:rsidRPr="00F914E4" w:rsidRDefault="00A46060" w:rsidP="00A46060">
      <w:pPr>
        <w:autoSpaceDE w:val="0"/>
        <w:autoSpaceDN w:val="0"/>
        <w:adjustRightInd w:val="0"/>
        <w:ind w:firstLine="567"/>
        <w:jc w:val="both"/>
        <w:rPr>
          <w:b/>
        </w:rPr>
      </w:pPr>
      <w:bookmarkStart w:id="0" w:name="_GoBack"/>
      <w:bookmarkEnd w:id="0"/>
      <w:r w:rsidRPr="00F914E4">
        <w:rPr>
          <w:b/>
        </w:rPr>
        <w:t>РЕШИЛ:</w:t>
      </w:r>
    </w:p>
    <w:p w:rsidR="00A46060" w:rsidRPr="00F914E4" w:rsidRDefault="00A46060" w:rsidP="00A46060">
      <w:pPr>
        <w:autoSpaceDE w:val="0"/>
        <w:autoSpaceDN w:val="0"/>
        <w:adjustRightInd w:val="0"/>
        <w:ind w:firstLine="567"/>
        <w:jc w:val="both"/>
      </w:pPr>
      <w:r w:rsidRPr="00F914E4">
        <w:t>1. Установить и ввести в действие на тер</w:t>
      </w:r>
      <w:r w:rsidR="00964168" w:rsidRPr="00F914E4">
        <w:t xml:space="preserve">ритории города Каргата </w:t>
      </w:r>
      <w:r w:rsidRPr="00F914E4">
        <w:t xml:space="preserve"> Каргатского района Новосибирской области налог на имущество физических лиц (далее – налог).</w:t>
      </w:r>
    </w:p>
    <w:p w:rsidR="00A46060" w:rsidRPr="00F914E4" w:rsidRDefault="00A46060" w:rsidP="00A46060">
      <w:pPr>
        <w:ind w:firstLine="567"/>
        <w:jc w:val="both"/>
      </w:pPr>
      <w:r w:rsidRPr="00F914E4">
        <w:t>2. Установить следующие налоговые ставки по налогу на имущество физических лиц:</w:t>
      </w:r>
    </w:p>
    <w:p w:rsidR="00A46060" w:rsidRPr="00F914E4" w:rsidRDefault="00A46060" w:rsidP="00A46060">
      <w:pPr>
        <w:ind w:firstLine="567"/>
        <w:jc w:val="both"/>
      </w:pPr>
      <w:r w:rsidRPr="00F914E4">
        <w:t>2.1. </w:t>
      </w:r>
      <w:r w:rsidRPr="00F914E4">
        <w:rPr>
          <w:b/>
        </w:rPr>
        <w:t>0,3</w:t>
      </w:r>
      <w:r w:rsidRPr="00F914E4">
        <w:t xml:space="preserve"> процента в отношении жилых домов, частей жилых домов, квартир, частей квартир, комнат;</w:t>
      </w:r>
    </w:p>
    <w:p w:rsidR="00A46060" w:rsidRPr="00F914E4" w:rsidRDefault="00A46060" w:rsidP="00A46060">
      <w:pPr>
        <w:ind w:firstLine="567"/>
        <w:jc w:val="both"/>
      </w:pPr>
      <w:r w:rsidRPr="00F914E4">
        <w:t>2.2. </w:t>
      </w:r>
      <w:r w:rsidRPr="00F914E4">
        <w:rPr>
          <w:b/>
        </w:rPr>
        <w:t>0,3</w:t>
      </w:r>
      <w:r w:rsidRPr="00F914E4">
        <w:rPr>
          <w:i/>
        </w:rPr>
        <w:t xml:space="preserve"> </w:t>
      </w:r>
      <w:r w:rsidRPr="00F914E4">
        <w:t>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A46060" w:rsidRPr="00F914E4" w:rsidRDefault="00A46060" w:rsidP="00A46060">
      <w:pPr>
        <w:ind w:firstLine="567"/>
        <w:jc w:val="both"/>
      </w:pPr>
      <w:r w:rsidRPr="00F914E4">
        <w:t>2.3. </w:t>
      </w:r>
      <w:r w:rsidRPr="00F914E4">
        <w:rPr>
          <w:b/>
        </w:rPr>
        <w:t>0,3</w:t>
      </w:r>
      <w:r w:rsidRPr="00F914E4">
        <w:rPr>
          <w:i/>
        </w:rPr>
        <w:t xml:space="preserve"> </w:t>
      </w:r>
      <w:r w:rsidRPr="00F914E4">
        <w:t>процента в отношении единых недвижимых комплексов, в состав которых входит хотя бы один жилой дом;</w:t>
      </w:r>
    </w:p>
    <w:p w:rsidR="00A46060" w:rsidRPr="00F914E4" w:rsidRDefault="00A46060" w:rsidP="00A46060">
      <w:pPr>
        <w:ind w:firstLine="567"/>
        <w:jc w:val="both"/>
      </w:pPr>
      <w:r w:rsidRPr="00F914E4">
        <w:t>2.4. </w:t>
      </w:r>
      <w:r w:rsidRPr="00F914E4">
        <w:rPr>
          <w:b/>
        </w:rPr>
        <w:t>0,3</w:t>
      </w:r>
      <w:r w:rsidRPr="00F914E4">
        <w:t xml:space="preserve"> процента в отношении гаражей и </w:t>
      </w:r>
      <w:proofErr w:type="spellStart"/>
      <w:r w:rsidRPr="00F914E4">
        <w:t>машино</w:t>
      </w:r>
      <w:proofErr w:type="spellEnd"/>
      <w:r w:rsidRPr="00F914E4">
        <w:t>-мест, в том числе расположенных в объектах налогообложения, указанных в подпункте 2.6 настоящего пункта;</w:t>
      </w:r>
    </w:p>
    <w:p w:rsidR="00A46060" w:rsidRPr="00F914E4" w:rsidRDefault="00A46060" w:rsidP="00A46060">
      <w:pPr>
        <w:ind w:firstLine="567"/>
        <w:jc w:val="both"/>
      </w:pPr>
      <w:r w:rsidRPr="00F914E4">
        <w:t>2.5. </w:t>
      </w:r>
      <w:r w:rsidRPr="00F914E4">
        <w:rPr>
          <w:b/>
        </w:rPr>
        <w:t>0,3</w:t>
      </w:r>
      <w:r w:rsidRPr="00F914E4">
        <w:rPr>
          <w:i/>
        </w:rPr>
        <w:t xml:space="preserve"> </w:t>
      </w:r>
      <w:r w:rsidRPr="00F914E4">
        <w:t>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:rsidR="00A46060" w:rsidRPr="00F914E4" w:rsidRDefault="00A46060" w:rsidP="00A46060">
      <w:pPr>
        <w:ind w:firstLine="567"/>
        <w:jc w:val="both"/>
      </w:pPr>
      <w:r w:rsidRPr="00F914E4">
        <w:t>2.6. </w:t>
      </w:r>
      <w:r w:rsidRPr="00F914E4">
        <w:rPr>
          <w:b/>
        </w:rPr>
        <w:t>2</w:t>
      </w:r>
      <w:r w:rsidRPr="00F914E4">
        <w:rPr>
          <w:i/>
        </w:rPr>
        <w:t xml:space="preserve"> </w:t>
      </w:r>
      <w:r w:rsidRPr="00F914E4">
        <w:t>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A46060" w:rsidRPr="00F914E4" w:rsidRDefault="00A46060" w:rsidP="00A46060">
      <w:pPr>
        <w:ind w:firstLine="567"/>
        <w:jc w:val="both"/>
      </w:pPr>
      <w:r w:rsidRPr="00F914E4">
        <w:t>2.7. </w:t>
      </w:r>
      <w:r w:rsidRPr="00F914E4">
        <w:rPr>
          <w:b/>
        </w:rPr>
        <w:t>0,5</w:t>
      </w:r>
      <w:r w:rsidRPr="00F914E4">
        <w:rPr>
          <w:i/>
        </w:rPr>
        <w:t xml:space="preserve"> </w:t>
      </w:r>
      <w:r w:rsidRPr="00F914E4">
        <w:t>процента в отношении прочих объектов налогообложения.</w:t>
      </w:r>
    </w:p>
    <w:p w:rsidR="00A46060" w:rsidRPr="00F914E4" w:rsidRDefault="00A46060" w:rsidP="00F914E4">
      <w:pPr>
        <w:ind w:firstLine="567"/>
        <w:jc w:val="both"/>
        <w:rPr>
          <w:color w:val="000000"/>
        </w:rPr>
      </w:pPr>
      <w:r w:rsidRPr="00F914E4">
        <w:t>2.8. </w:t>
      </w:r>
      <w:r w:rsidRPr="00F914E4">
        <w:rPr>
          <w:b/>
          <w:color w:val="000000"/>
        </w:rPr>
        <w:t>2,5</w:t>
      </w:r>
      <w:r w:rsidRPr="00F914E4">
        <w:rPr>
          <w:color w:val="000000"/>
        </w:rPr>
        <w:t xml:space="preserve"> процента в отношении объектов налогообложения, кадастровая стоимость каждого из которых превышает 300 миллионов рублей.</w:t>
      </w:r>
    </w:p>
    <w:p w:rsidR="00A46060" w:rsidRPr="00F914E4" w:rsidRDefault="00A46060" w:rsidP="00A46060">
      <w:pPr>
        <w:ind w:firstLine="567"/>
        <w:jc w:val="both"/>
      </w:pPr>
      <w:r w:rsidRPr="00F914E4">
        <w:t>3. Освободить от уплаты налога следующие категории налогоплательщиков:</w:t>
      </w:r>
    </w:p>
    <w:p w:rsidR="00A46060" w:rsidRPr="00F914E4" w:rsidRDefault="00A46060" w:rsidP="00A46060">
      <w:pPr>
        <w:ind w:firstLine="567"/>
        <w:jc w:val="both"/>
      </w:pPr>
      <w:r w:rsidRPr="00F914E4">
        <w:t xml:space="preserve">– физические лица, принимающие (принимавшие) участие в специальной военной операции, и члены их семей. </w:t>
      </w:r>
    </w:p>
    <w:p w:rsidR="00A46060" w:rsidRPr="00F914E4" w:rsidRDefault="00A46060" w:rsidP="00A46060">
      <w:pPr>
        <w:ind w:firstLine="567"/>
        <w:jc w:val="both"/>
        <w:rPr>
          <w:color w:val="000000"/>
        </w:rPr>
      </w:pPr>
      <w:r w:rsidRPr="00F914E4">
        <w:t>4. </w:t>
      </w:r>
      <w:r w:rsidRPr="00F914E4">
        <w:rPr>
          <w:color w:val="000000"/>
        </w:rPr>
        <w:t xml:space="preserve">Признать утратившим силу: </w:t>
      </w:r>
    </w:p>
    <w:p w:rsidR="00A46060" w:rsidRPr="00F914E4" w:rsidRDefault="00A46060" w:rsidP="00A46060">
      <w:pPr>
        <w:ind w:firstLine="567"/>
        <w:jc w:val="both"/>
      </w:pPr>
      <w:r w:rsidRPr="00F914E4">
        <w:rPr>
          <w:color w:val="000000"/>
        </w:rPr>
        <w:t>4.1. Решение Совета де</w:t>
      </w:r>
      <w:r w:rsidR="00964168" w:rsidRPr="00F914E4">
        <w:rPr>
          <w:color w:val="000000"/>
        </w:rPr>
        <w:t>путатов города Каргата</w:t>
      </w:r>
      <w:r w:rsidRPr="00F914E4">
        <w:rPr>
          <w:color w:val="000000"/>
        </w:rPr>
        <w:t xml:space="preserve"> Каргатского ра</w:t>
      </w:r>
      <w:r w:rsidR="00964168" w:rsidRPr="00F914E4">
        <w:rPr>
          <w:color w:val="000000"/>
        </w:rPr>
        <w:t>йона Новосибирской области от 19.11.202014</w:t>
      </w:r>
      <w:r w:rsidRPr="00F914E4">
        <w:rPr>
          <w:color w:val="000000"/>
        </w:rPr>
        <w:t xml:space="preserve"> г. №</w:t>
      </w:r>
      <w:r w:rsidR="00964168" w:rsidRPr="00F914E4">
        <w:t xml:space="preserve"> 311</w:t>
      </w:r>
      <w:r w:rsidRPr="00F914E4">
        <w:t xml:space="preserve"> </w:t>
      </w:r>
      <w:r w:rsidR="00964168" w:rsidRPr="00F914E4">
        <w:t xml:space="preserve">«Об установлении </w:t>
      </w:r>
      <w:r w:rsidR="009A736E" w:rsidRPr="00F914E4">
        <w:t>ставок налога</w:t>
      </w:r>
      <w:r w:rsidRPr="00F914E4">
        <w:t xml:space="preserve"> на имущество физических лиц»;</w:t>
      </w:r>
    </w:p>
    <w:p w:rsidR="00A46060" w:rsidRPr="00F914E4" w:rsidRDefault="00A46060" w:rsidP="00A46060">
      <w:pPr>
        <w:ind w:firstLine="567"/>
        <w:jc w:val="both"/>
      </w:pPr>
      <w:r w:rsidRPr="00F914E4">
        <w:t>4.2. Решение Совета де</w:t>
      </w:r>
      <w:r w:rsidR="00964168" w:rsidRPr="00F914E4">
        <w:t xml:space="preserve">путатов города Каргата </w:t>
      </w:r>
      <w:r w:rsidRPr="00F914E4">
        <w:t xml:space="preserve"> Каргатского ра</w:t>
      </w:r>
      <w:r w:rsidR="00964168" w:rsidRPr="00F914E4">
        <w:t>йона Новосибирской области от 05.10.2018 г. № 139</w:t>
      </w:r>
      <w:r w:rsidRPr="00F914E4">
        <w:t xml:space="preserve"> «О внесении изменений в решение Совета де</w:t>
      </w:r>
      <w:r w:rsidR="00964168" w:rsidRPr="00F914E4">
        <w:t xml:space="preserve">путатов </w:t>
      </w:r>
      <w:r w:rsidR="00964168" w:rsidRPr="00F914E4">
        <w:lastRenderedPageBreak/>
        <w:t>города Каргата  от 19.11.2014 г. № 311</w:t>
      </w:r>
      <w:r w:rsidRPr="00F914E4">
        <w:t xml:space="preserve"> «Об установле</w:t>
      </w:r>
      <w:r w:rsidR="00964168" w:rsidRPr="00F914E4">
        <w:t xml:space="preserve">нии ставок </w:t>
      </w:r>
      <w:r w:rsidRPr="00F914E4">
        <w:t xml:space="preserve"> налога на имущество физических лиц».</w:t>
      </w:r>
    </w:p>
    <w:p w:rsidR="00A46060" w:rsidRPr="00F914E4" w:rsidRDefault="00A46060" w:rsidP="00A460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4E4">
        <w:rPr>
          <w:rFonts w:ascii="Times New Roman" w:hAnsi="Times New Roman"/>
          <w:sz w:val="24"/>
          <w:szCs w:val="24"/>
        </w:rPr>
        <w:t>5. Опубликовать настоящее решение в периодическом печатном издании «</w:t>
      </w:r>
      <w:r w:rsidR="00964168" w:rsidRPr="00F914E4">
        <w:rPr>
          <w:rFonts w:ascii="Times New Roman" w:hAnsi="Times New Roman"/>
          <w:sz w:val="24"/>
          <w:szCs w:val="24"/>
        </w:rPr>
        <w:t>Официальный Вестник города Каргата</w:t>
      </w:r>
      <w:r w:rsidRPr="00F914E4">
        <w:rPr>
          <w:rFonts w:ascii="Times New Roman" w:hAnsi="Times New Roman"/>
          <w:sz w:val="24"/>
          <w:szCs w:val="24"/>
        </w:rPr>
        <w:t>» и разместить на официальном сайте</w:t>
      </w:r>
      <w:r w:rsidR="00964168" w:rsidRPr="00F914E4">
        <w:rPr>
          <w:rFonts w:ascii="Times New Roman" w:hAnsi="Times New Roman"/>
          <w:sz w:val="24"/>
          <w:szCs w:val="24"/>
        </w:rPr>
        <w:t xml:space="preserve"> администрации города Каргата </w:t>
      </w:r>
      <w:r w:rsidRPr="00F914E4">
        <w:rPr>
          <w:rFonts w:ascii="Times New Roman" w:hAnsi="Times New Roman"/>
          <w:sz w:val="24"/>
          <w:szCs w:val="24"/>
        </w:rPr>
        <w:t xml:space="preserve"> Каргатского района Новосибирской области. </w:t>
      </w:r>
    </w:p>
    <w:p w:rsidR="00A46060" w:rsidRPr="00F914E4" w:rsidRDefault="00A46060" w:rsidP="00A460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4E4">
        <w:rPr>
          <w:rFonts w:ascii="Times New Roman" w:hAnsi="Times New Roman"/>
          <w:sz w:val="24"/>
          <w:szCs w:val="24"/>
        </w:rPr>
        <w:t xml:space="preserve">6. Настоящее решение вступает в силу по истечении одного месяца с момента официального опубликования, но не ранее </w:t>
      </w:r>
      <w:r w:rsidRPr="00F914E4">
        <w:rPr>
          <w:rFonts w:ascii="Times New Roman" w:hAnsi="Times New Roman"/>
          <w:sz w:val="24"/>
          <w:szCs w:val="24"/>
          <w:shd w:val="clear" w:color="auto" w:fill="FFFFFF"/>
        </w:rPr>
        <w:t>1-го числа очередного налогового периода (01.01.2025 г.)</w:t>
      </w:r>
      <w:r w:rsidRPr="00F914E4">
        <w:rPr>
          <w:rFonts w:ascii="Times New Roman" w:hAnsi="Times New Roman"/>
          <w:sz w:val="24"/>
          <w:szCs w:val="24"/>
        </w:rPr>
        <w:t>.</w:t>
      </w:r>
    </w:p>
    <w:p w:rsidR="00A46060" w:rsidRPr="00F914E4" w:rsidRDefault="00A46060" w:rsidP="00A46060">
      <w:pPr>
        <w:jc w:val="both"/>
      </w:pP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4"/>
      </w:tblGrid>
      <w:tr w:rsidR="00F914E4" w:rsidRPr="00F914E4" w:rsidTr="00F914E4">
        <w:tc>
          <w:tcPr>
            <w:tcW w:w="4776" w:type="dxa"/>
          </w:tcPr>
          <w:p w:rsidR="00F914E4" w:rsidRPr="00F914E4" w:rsidRDefault="00F914E4">
            <w:r w:rsidRPr="00F914E4">
              <w:t xml:space="preserve">Глава города Каргата </w:t>
            </w:r>
          </w:p>
          <w:p w:rsidR="00F914E4" w:rsidRPr="00F914E4" w:rsidRDefault="00F914E4">
            <w:pPr>
              <w:pStyle w:val="a3"/>
              <w:ind w:left="0"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4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Каргатского района                 </w:t>
            </w:r>
          </w:p>
          <w:p w:rsidR="00F914E4" w:rsidRPr="00F914E4" w:rsidRDefault="00F914E4">
            <w:pPr>
              <w:pStyle w:val="a3"/>
              <w:ind w:left="0"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4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Новосибирской области </w:t>
            </w:r>
          </w:p>
          <w:p w:rsidR="00F914E4" w:rsidRPr="00F914E4" w:rsidRDefault="00F914E4">
            <w:pPr>
              <w:pStyle w:val="a3"/>
              <w:ind w:left="0" w:right="-1"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4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</w:t>
            </w:r>
          </w:p>
          <w:p w:rsidR="00F914E4" w:rsidRPr="00F914E4" w:rsidRDefault="00F914E4">
            <w:pPr>
              <w:pStyle w:val="a3"/>
              <w:ind w:left="0" w:right="-1"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4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Е.А. </w:t>
            </w:r>
            <w:proofErr w:type="spellStart"/>
            <w:r w:rsidRPr="00F914E4">
              <w:rPr>
                <w:rFonts w:ascii="Times New Roman" w:hAnsi="Times New Roman"/>
                <w:sz w:val="24"/>
                <w:szCs w:val="24"/>
                <w:lang w:eastAsia="en-US"/>
              </w:rPr>
              <w:t>Козик</w:t>
            </w:r>
            <w:proofErr w:type="spellEnd"/>
            <w:r w:rsidRPr="00F914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</w:t>
            </w:r>
          </w:p>
          <w:p w:rsidR="00F914E4" w:rsidRPr="00F914E4" w:rsidRDefault="00F914E4">
            <w:pPr>
              <w:pStyle w:val="a3"/>
              <w:ind w:left="0" w:right="-1" w:firstLine="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76" w:type="dxa"/>
          </w:tcPr>
          <w:p w:rsidR="00F914E4" w:rsidRPr="00F914E4" w:rsidRDefault="00F914E4">
            <w:pPr>
              <w:pStyle w:val="a3"/>
              <w:ind w:left="0"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4E4"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Совета депутатов города Каргата Каргатского района</w:t>
            </w:r>
            <w:r w:rsidRPr="00F914E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914E4" w:rsidRPr="00F914E4" w:rsidRDefault="00F914E4">
            <w:pPr>
              <w:pStyle w:val="a3"/>
              <w:ind w:left="0"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4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Новосибирской области      </w:t>
            </w:r>
          </w:p>
          <w:p w:rsidR="00F914E4" w:rsidRPr="00F914E4" w:rsidRDefault="00F914E4">
            <w:pPr>
              <w:pStyle w:val="a3"/>
              <w:ind w:left="0" w:right="-1" w:firstLine="284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914E4" w:rsidRPr="00F914E4" w:rsidRDefault="00F914E4">
            <w:pPr>
              <w:pStyle w:val="a3"/>
              <w:ind w:left="0" w:right="-1" w:firstLine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14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Ю.А. Касьянов </w:t>
            </w:r>
          </w:p>
        </w:tc>
      </w:tr>
    </w:tbl>
    <w:p w:rsidR="00A46060" w:rsidRDefault="00A46060" w:rsidP="00A46060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/>
        <w:jc w:val="both"/>
        <w:rPr>
          <w:sz w:val="28"/>
          <w:szCs w:val="28"/>
        </w:rPr>
      </w:pPr>
    </w:p>
    <w:p w:rsidR="00D40AA4" w:rsidRDefault="00D40AA4"/>
    <w:sectPr w:rsidR="00D4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6C"/>
    <w:rsid w:val="000C226C"/>
    <w:rsid w:val="004555DB"/>
    <w:rsid w:val="004A7A92"/>
    <w:rsid w:val="00964168"/>
    <w:rsid w:val="009A736E"/>
    <w:rsid w:val="00A46060"/>
    <w:rsid w:val="00BE6E9B"/>
    <w:rsid w:val="00D40AA4"/>
    <w:rsid w:val="00F9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F914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F914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</cp:lastModifiedBy>
  <cp:revision>15</cp:revision>
  <cp:lastPrinted>2024-11-29T03:23:00Z</cp:lastPrinted>
  <dcterms:created xsi:type="dcterms:W3CDTF">2024-11-21T02:34:00Z</dcterms:created>
  <dcterms:modified xsi:type="dcterms:W3CDTF">2024-11-29T03:23:00Z</dcterms:modified>
</cp:coreProperties>
</file>