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12" w:rsidRDefault="00755612" w:rsidP="003F27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9525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612" w:rsidRDefault="00755612" w:rsidP="00755612">
      <w:pPr>
        <w:rPr>
          <w:rFonts w:ascii="Arial" w:hAnsi="Arial" w:cs="Arial"/>
        </w:rPr>
      </w:pPr>
      <w:r>
        <w:rPr>
          <w:rFonts w:eastAsia="Calibri"/>
          <w:b/>
          <w:noProof/>
          <w:sz w:val="28"/>
          <w:szCs w:val="28"/>
        </w:rPr>
        <w:t xml:space="preserve">                 </w:t>
      </w:r>
    </w:p>
    <w:p w:rsidR="00755612" w:rsidRDefault="00755612" w:rsidP="007556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55612" w:rsidRDefault="00755612" w:rsidP="0075561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ГОРОДА КАРГАТА</w:t>
      </w:r>
    </w:p>
    <w:p w:rsidR="00755612" w:rsidRDefault="00755612" w:rsidP="007556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5612" w:rsidTr="0075561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5612" w:rsidRDefault="007556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612" w:rsidRDefault="00755612" w:rsidP="007556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55612" w:rsidRPr="00755612" w:rsidRDefault="00755612" w:rsidP="00755612">
      <w:pPr>
        <w:widowControl w:val="0"/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55612">
        <w:rPr>
          <w:rFonts w:ascii="Times New Roman" w:hAnsi="Times New Roman" w:cs="Times New Roman"/>
          <w:sz w:val="24"/>
          <w:szCs w:val="24"/>
          <w:lang w:eastAsia="ru-RU"/>
        </w:rPr>
        <w:t xml:space="preserve">  г. Каргат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808"/>
      </w:tblGrid>
      <w:tr w:rsidR="00755612" w:rsidTr="00755612">
        <w:trPr>
          <w:trHeight w:val="362"/>
          <w:jc w:val="center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612" w:rsidRPr="00755612" w:rsidRDefault="00755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12" w:rsidRPr="00755612" w:rsidRDefault="00755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5612">
              <w:rPr>
                <w:rFonts w:ascii="Times New Roman" w:hAnsi="Times New Roman" w:cs="Times New Roman"/>
                <w:sz w:val="24"/>
                <w:szCs w:val="24"/>
              </w:rPr>
              <w:t>.01.2025г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55612" w:rsidRPr="00755612" w:rsidRDefault="00755612" w:rsidP="0075561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755612" w:rsidRPr="00755612" w:rsidRDefault="0075561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612" w:rsidRPr="00755612" w:rsidRDefault="0075561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12" w:rsidRPr="00755612" w:rsidRDefault="0075561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</w:tbl>
    <w:p w:rsidR="00755612" w:rsidRDefault="00755612" w:rsidP="00755612">
      <w:pPr>
        <w:suppressAutoHyphens/>
        <w:ind w:right="567"/>
        <w:rPr>
          <w:rFonts w:eastAsia="Calibri"/>
          <w:sz w:val="28"/>
          <w:szCs w:val="28"/>
          <w:lang w:eastAsia="ar-SA"/>
        </w:rPr>
      </w:pPr>
    </w:p>
    <w:p w:rsidR="00234F0B" w:rsidRPr="00755612" w:rsidRDefault="00234F0B" w:rsidP="0075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служебных жилых помещений муниципального специализированного жилищного фонда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города Каргата </w:t>
      </w:r>
      <w:r w:rsidR="00672590" w:rsidRPr="00755612">
        <w:rPr>
          <w:rFonts w:ascii="Times New Roman" w:hAnsi="Times New Roman" w:cs="Times New Roman"/>
          <w:sz w:val="24"/>
          <w:szCs w:val="24"/>
        </w:rPr>
        <w:t xml:space="preserve"> </w:t>
      </w:r>
      <w:r w:rsidRPr="0075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612">
        <w:rPr>
          <w:rFonts w:ascii="Times New Roman" w:hAnsi="Times New Roman" w:cs="Times New Roman"/>
          <w:sz w:val="24"/>
          <w:szCs w:val="24"/>
        </w:rPr>
        <w:t>К</w:t>
      </w:r>
      <w:r w:rsidR="00672590" w:rsidRPr="00755612">
        <w:rPr>
          <w:rFonts w:ascii="Times New Roman" w:hAnsi="Times New Roman" w:cs="Times New Roman"/>
          <w:sz w:val="24"/>
          <w:szCs w:val="24"/>
        </w:rPr>
        <w:t>аргатс</w:t>
      </w:r>
      <w:r w:rsidRPr="0075561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755612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755612">
        <w:rPr>
          <w:rFonts w:ascii="Times New Roman" w:hAnsi="Times New Roman" w:cs="Times New Roman"/>
          <w:sz w:val="24"/>
          <w:szCs w:val="24"/>
        </w:rPr>
        <w:t xml:space="preserve"> </w:t>
      </w:r>
      <w:r w:rsidR="00672590" w:rsidRPr="0075561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34F0B" w:rsidRPr="00755612" w:rsidRDefault="00234F0B" w:rsidP="003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4 части 1 статьи 14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статьями 92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93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99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100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104</w:t>
        </w:r>
      </w:hyperlink>
      <w:r w:rsidR="00672590" w:rsidRPr="00755612">
        <w:rPr>
          <w:rFonts w:ascii="Times New Roman" w:hAnsi="Times New Roman" w:cs="Times New Roman"/>
          <w:sz w:val="24"/>
          <w:szCs w:val="24"/>
        </w:rPr>
        <w:t xml:space="preserve">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кодекса Российской Федерации, Федеральным </w:t>
      </w:r>
      <w:hyperlink r:id="rId11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Каргата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аргатс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72590" w:rsidRPr="00755612" w:rsidRDefault="00234F0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3" w:anchor="P36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служебных жилых помещений муниципального специализированного жилищного фонда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2590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672590" w:rsidRPr="00755612" w:rsidRDefault="00234F0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Вестнике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Каргата»</w:t>
      </w:r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2590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и на сайте администрации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выполнением настоящего постановления 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90" w:rsidRPr="00755612" w:rsidRDefault="00511504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Каргата</w:t>
      </w:r>
    </w:p>
    <w:p w:rsidR="005304AF" w:rsidRPr="00755612" w:rsidRDefault="005304AF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Новосибирской области     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</w:p>
    <w:p w:rsidR="00672590" w:rsidRPr="00755612" w:rsidRDefault="00672590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90" w:rsidRPr="00755612" w:rsidRDefault="00672590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90" w:rsidRPr="00755612" w:rsidRDefault="00672590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90" w:rsidRPr="005304AF" w:rsidRDefault="00511504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Кузнецова Е.Ю.</w:t>
      </w:r>
      <w:r w:rsidR="005304AF" w:rsidRPr="005304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04AF" w:rsidRPr="005304AF" w:rsidRDefault="00511504" w:rsidP="00234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22388</w:t>
      </w:r>
    </w:p>
    <w:p w:rsidR="00672590" w:rsidRPr="00672590" w:rsidRDefault="00672590" w:rsidP="006725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590" w:rsidRDefault="00234F0B" w:rsidP="00672590">
      <w:pPr>
        <w:keepNext/>
        <w:keepLine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</w:p>
    <w:p w:rsidR="00755612" w:rsidRDefault="00755612" w:rsidP="00755612">
      <w:pPr>
        <w:keepNext/>
        <w:keepLine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12" w:rsidRDefault="00755612" w:rsidP="00755612">
      <w:pPr>
        <w:keepNext/>
        <w:keepLine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12" w:rsidRPr="00755612" w:rsidRDefault="00755612" w:rsidP="00755612">
      <w:pPr>
        <w:keepNext/>
        <w:keepLine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34F0B" w:rsidRPr="00755612" w:rsidRDefault="00234F0B" w:rsidP="0075561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</w:p>
    <w:p w:rsidR="00672590" w:rsidRPr="00755612" w:rsidRDefault="00234F0B" w:rsidP="0075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72590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2590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234F0B" w:rsidRPr="00755612" w:rsidRDefault="00234F0B" w:rsidP="00755612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21.01.2025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234F0B" w:rsidRPr="00755612" w:rsidRDefault="00234F0B" w:rsidP="006725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0B" w:rsidRPr="00755612" w:rsidRDefault="00234F0B" w:rsidP="00234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6"/>
      <w:bookmarkEnd w:id="1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72590" w:rsidRPr="00755612" w:rsidRDefault="00234F0B" w:rsidP="003F2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служебных жилых помещений муниципального специализированного жилищного фонда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2590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672590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Pr="00755612" w:rsidRDefault="00234F0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предоставления служебных жилых помещений муниципального специализированного жилищного фонда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122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служебные жилые помещения) разработан в соответствии с Жилищным </w:t>
      </w:r>
      <w:hyperlink r:id="rId14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5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 октября 2003 г. № 131-ФЗ «Об общих принципах организации местного самоуправления в Российской Федерации», </w:t>
      </w:r>
      <w:hyperlink r:id="rId16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устанавливает категории граждан, которым могут быть предоставлены служебные жилые помещения, а также основания и условия их предоставления.</w:t>
      </w:r>
    </w:p>
    <w:p w:rsidR="00234F0B" w:rsidRPr="00755612" w:rsidRDefault="00234F0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Предоставление гражданам служебных жилых помещений по договорам найма служебных жилых помещений осуществляется на основании постановления администрации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122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Каргат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4F0B" w:rsidRPr="00755612" w:rsidRDefault="00234F0B" w:rsidP="003F2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0B" w:rsidRPr="00755612" w:rsidRDefault="00234F0B" w:rsidP="00234F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Предоставление служебных жилых помещений</w:t>
      </w:r>
    </w:p>
    <w:p w:rsidR="00234F0B" w:rsidRPr="00755612" w:rsidRDefault="00234F0B" w:rsidP="00234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специализированного жилищного фонда</w:t>
      </w:r>
    </w:p>
    <w:p w:rsidR="00234F0B" w:rsidRPr="00755612" w:rsidRDefault="00234F0B" w:rsidP="00234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122" w:rsidRPr="00755612" w:rsidRDefault="003F27F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Служебные жилые помещения предоставляются гражданам в связи с характером их трудовых отношений на территории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122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234F0B" w:rsidRPr="00755612" w:rsidRDefault="003F27FB" w:rsidP="00BD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Служебные жилые помещения предоставляются гражданам в виде жилого дома, отдельной квартиры. </w:t>
      </w:r>
    </w:p>
    <w:p w:rsidR="00234F0B" w:rsidRPr="00755612" w:rsidRDefault="00234F0B" w:rsidP="00BD5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234F0B" w:rsidRPr="00755612" w:rsidRDefault="00234F0B" w:rsidP="00BD5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34F0B" w:rsidRPr="00755612" w:rsidRDefault="00234F0B" w:rsidP="00BD5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предоставления служебных жилых помещений:</w:t>
      </w:r>
    </w:p>
    <w:p w:rsidR="00234F0B" w:rsidRPr="00755612" w:rsidRDefault="00234F0B" w:rsidP="00BD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18 квадратных метров общей площади на одинокого гражданина;</w:t>
      </w:r>
    </w:p>
    <w:p w:rsidR="00234F0B" w:rsidRPr="00755612" w:rsidRDefault="00234F0B" w:rsidP="00BD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15 квадратных метров общей площади на семью из двух и </w:t>
      </w:r>
      <w:proofErr w:type="gramStart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 человек</w:t>
      </w:r>
      <w:proofErr w:type="gramEnd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F0B" w:rsidRPr="00755612" w:rsidRDefault="003F27FB" w:rsidP="003F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Договор найма служебного жилого помещения с гражданами заключается на период их трудовых отношений на муниципальной должности, выборной должности, работы в органах местного самоуправления</w:t>
      </w:r>
      <w:r w:rsidR="00BD5122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gram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122" w:rsidRPr="00755612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proofErr w:type="gramEnd"/>
      <w:r w:rsidR="00BD5122" w:rsidRPr="0075561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специалистам, состоящим в трудовых отношения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 учреждениями благоустройства, </w:t>
      </w:r>
      <w:proofErr w:type="spellStart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свою дея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504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города Каргата</w:t>
      </w:r>
      <w:r w:rsidR="00234F0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F0B" w:rsidRPr="00755612" w:rsidRDefault="00234F0B" w:rsidP="00234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трудовых отношений, а также увольнение со службы является основанием прекращения договора найма служебного жилого помещения.</w:t>
      </w:r>
    </w:p>
    <w:p w:rsidR="00234F0B" w:rsidRPr="00755612" w:rsidRDefault="00234F0B" w:rsidP="00234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3"/>
      <w:bookmarkEnd w:id="2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Для предоставления служебного жилого помещения граждане представляют в администрацию </w:t>
      </w:r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Каргата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документы:</w:t>
      </w:r>
    </w:p>
    <w:p w:rsidR="00234F0B" w:rsidRPr="00755612" w:rsidRDefault="00234F0B" w:rsidP="0023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на имя главы </w:t>
      </w:r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Каргата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служебного жилого помещения;</w:t>
      </w:r>
    </w:p>
    <w:p w:rsidR="00234F0B" w:rsidRPr="00755612" w:rsidRDefault="00234F0B" w:rsidP="0023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и всех совершеннолетних членов его семьи (по необходимости); </w:t>
      </w:r>
    </w:p>
    <w:p w:rsidR="00234F0B" w:rsidRPr="00755612" w:rsidRDefault="00234F0B" w:rsidP="0023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родственные отношения гражданина и лиц, указанных в качестве членов его семьи (свидетельство о браке, свидетельство о рождении детей и др.) (по необходимости); </w:t>
      </w:r>
    </w:p>
    <w:p w:rsidR="00234F0B" w:rsidRPr="00755612" w:rsidRDefault="00234F0B" w:rsidP="0023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ходатайство с места работы о предоставлении служебного жилого помещения из специализированного жилищного фонда </w:t>
      </w:r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Каргата.</w:t>
      </w:r>
    </w:p>
    <w:p w:rsidR="00234F0B" w:rsidRPr="00755612" w:rsidRDefault="00234F0B" w:rsidP="00234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течение десяти календарных дней со дня получения и регистрации заявления администрация</w:t>
      </w:r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proofErr w:type="gramStart"/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Каргата</w:t>
      </w:r>
      <w:r w:rsidR="00BD5122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</w:t>
      </w:r>
      <w:proofErr w:type="gramEnd"/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предоставлении служебного помещения в форме постановления администрации </w:t>
      </w:r>
      <w:r w:rsidR="00BD5122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отказе в предоставлении служебного помещения с указанием оснований, о чем в течение трех дней со дня принятия указанного решения письменно уведомляет гражданина.</w:t>
      </w:r>
    </w:p>
    <w:p w:rsidR="00234F0B" w:rsidRPr="00755612" w:rsidRDefault="00234F0B" w:rsidP="00234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3F27FB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Каргата</w:t>
      </w:r>
      <w:r w:rsidR="00BD5122"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служебного жилого помещения является основанием для заключения договора найма служебного жилого помещения с гражданином в соответствии с требованиями Жилищного </w:t>
      </w:r>
      <w:hyperlink r:id="rId17" w:history="1">
        <w:r w:rsidRPr="007556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кодекса</w:t>
        </w:r>
      </w:hyperlink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234F0B" w:rsidRPr="00755612" w:rsidRDefault="00234F0B" w:rsidP="002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0B" w:rsidRPr="00755612" w:rsidRDefault="00234F0B" w:rsidP="002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0B" w:rsidRPr="00755612" w:rsidRDefault="00234F0B" w:rsidP="002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F1E54" w:rsidRPr="00755612" w:rsidRDefault="004F1E54">
      <w:pPr>
        <w:rPr>
          <w:sz w:val="24"/>
          <w:szCs w:val="24"/>
        </w:rPr>
      </w:pPr>
    </w:p>
    <w:sectPr w:rsidR="004F1E54" w:rsidRPr="00755612" w:rsidSect="007556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F0B"/>
    <w:rsid w:val="00234F0B"/>
    <w:rsid w:val="003F27FB"/>
    <w:rsid w:val="004F1E54"/>
    <w:rsid w:val="00511504"/>
    <w:rsid w:val="005304AF"/>
    <w:rsid w:val="00672590"/>
    <w:rsid w:val="006C26AC"/>
    <w:rsid w:val="00755612"/>
    <w:rsid w:val="00B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F6537-01C7-4EB0-87F0-F1AF9A7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100602" TargetMode="External"/><Relationship Id="rId13" Type="http://schemas.openxmlformats.org/officeDocument/2006/relationships/hyperlink" Target="file:///C:\Users\User\Desktop\&#1055;&#1086;&#1088;&#1103;&#1076;&#1086;&#1082;%20&#1087;&#1086;%20&#1089;&#1083;&#1091;&#1078;&#1077;&#1073;&#1085;&#1099;&#1084;%20&#1087;&#1086;&#1084;&#1077;&#1097;&#1077;&#1085;&#1080;&#1103;&#1084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29&amp;dst=100582" TargetMode="External"/><Relationship Id="rId12" Type="http://schemas.openxmlformats.org/officeDocument/2006/relationships/hyperlink" Target="https://login.consultant.ru/link/?req=doc&amp;base=LAW&amp;n=202204" TargetMode="External"/><Relationship Id="rId17" Type="http://schemas.openxmlformats.org/officeDocument/2006/relationships/hyperlink" Target="consultantplus://offline/ref=BCB71FB30ACFF52616F5BC13FC52957ED682754A38A7C35A3C93AD87F7FB3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22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571" TargetMode="Externa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hyperlink" Target="https://login.consultant.ru/link/?req=doc&amp;base=LAW&amp;n=460029&amp;dst=100119" TargetMode="External"/><Relationship Id="rId15" Type="http://schemas.openxmlformats.org/officeDocument/2006/relationships/hyperlink" Target="https://login.consultant.ru/link/?req=doc&amp;base=LAW&amp;n=465799" TargetMode="External"/><Relationship Id="rId10" Type="http://schemas.openxmlformats.org/officeDocument/2006/relationships/hyperlink" Target="https://login.consultant.ru/link/?req=doc&amp;base=LAW&amp;n=460029&amp;dst=10063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0029&amp;dst=100605" TargetMode="External"/><Relationship Id="rId14" Type="http://schemas.openxmlformats.org/officeDocument/2006/relationships/hyperlink" Target="https://login.consultant.ru/link/?req=doc&amp;base=LAW&amp;n=460029&amp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2025-01-22T01:38:00Z</cp:lastPrinted>
  <dcterms:created xsi:type="dcterms:W3CDTF">2024-12-23T08:47:00Z</dcterms:created>
  <dcterms:modified xsi:type="dcterms:W3CDTF">2025-01-22T01:38:00Z</dcterms:modified>
</cp:coreProperties>
</file>