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D66" w:rsidRDefault="00DC5D66" w:rsidP="005904E4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2558415</wp:posOffset>
            </wp:positionH>
            <wp:positionV relativeFrom="paragraph">
              <wp:posOffset>15240</wp:posOffset>
            </wp:positionV>
            <wp:extent cx="571500" cy="685800"/>
            <wp:effectExtent l="19050" t="0" r="0" b="0"/>
            <wp:wrapSquare wrapText="right"/>
            <wp:docPr id="1" name="Рисунок 2" descr="Gerb-kar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karg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5D66" w:rsidRDefault="00DC5D66" w:rsidP="005904E4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                      </w:t>
      </w:r>
    </w:p>
    <w:p w:rsidR="00F67AA6" w:rsidRDefault="00F67AA6" w:rsidP="005904E4">
      <w:pPr>
        <w:spacing w:after="0" w:line="240" w:lineRule="auto"/>
        <w:jc w:val="both"/>
        <w:rPr>
          <w:rFonts w:ascii="Arial" w:hAnsi="Arial" w:cs="Arial"/>
          <w:b/>
          <w:sz w:val="30"/>
          <w:szCs w:val="30"/>
        </w:rPr>
      </w:pPr>
    </w:p>
    <w:p w:rsidR="005904E4" w:rsidRDefault="005904E4" w:rsidP="005904E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5904E4" w:rsidRPr="005904E4" w:rsidRDefault="00243E75" w:rsidP="005904E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904E4">
        <w:rPr>
          <w:rFonts w:ascii="Arial" w:hAnsi="Arial" w:cs="Arial"/>
          <w:b/>
          <w:bCs/>
          <w:sz w:val="28"/>
          <w:szCs w:val="28"/>
        </w:rPr>
        <w:t>АДМИНИСТР</w:t>
      </w:r>
      <w:r w:rsidR="00614F32" w:rsidRPr="005904E4">
        <w:rPr>
          <w:rFonts w:ascii="Arial" w:hAnsi="Arial" w:cs="Arial"/>
          <w:b/>
          <w:bCs/>
          <w:sz w:val="28"/>
          <w:szCs w:val="28"/>
        </w:rPr>
        <w:t xml:space="preserve">АЦИЯ </w:t>
      </w:r>
      <w:r w:rsidRPr="005904E4">
        <w:rPr>
          <w:rFonts w:ascii="Arial" w:hAnsi="Arial" w:cs="Arial"/>
          <w:b/>
          <w:bCs/>
          <w:sz w:val="28"/>
          <w:szCs w:val="28"/>
        </w:rPr>
        <w:t>ГОРОДА КАРГАТА</w:t>
      </w:r>
    </w:p>
    <w:p w:rsidR="00DC5D66" w:rsidRPr="005904E4" w:rsidRDefault="00243E75" w:rsidP="005904E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904E4">
        <w:rPr>
          <w:rFonts w:ascii="Arial" w:hAnsi="Arial" w:cs="Arial"/>
          <w:b/>
          <w:bCs/>
          <w:sz w:val="28"/>
          <w:szCs w:val="28"/>
        </w:rPr>
        <w:t>КАРГАТСКОГО РАЙОНА</w:t>
      </w:r>
      <w:r w:rsidR="00F67AA6" w:rsidRPr="005904E4">
        <w:rPr>
          <w:rFonts w:ascii="Arial" w:hAnsi="Arial" w:cs="Arial"/>
          <w:b/>
          <w:bCs/>
          <w:sz w:val="28"/>
          <w:szCs w:val="28"/>
        </w:rPr>
        <w:t xml:space="preserve"> </w:t>
      </w:r>
      <w:r w:rsidRPr="005904E4">
        <w:rPr>
          <w:rFonts w:ascii="Arial" w:hAnsi="Arial" w:cs="Arial"/>
          <w:b/>
          <w:bCs/>
          <w:sz w:val="28"/>
          <w:szCs w:val="28"/>
        </w:rPr>
        <w:t>НОВОСИБИРСКОЙ ОБЛАСТИ</w:t>
      </w:r>
    </w:p>
    <w:tbl>
      <w:tblPr>
        <w:tblpPr w:leftFromText="180" w:rightFromText="180" w:bottomFromText="200" w:vertAnchor="text" w:horzAnchor="margin" w:tblpY="193"/>
        <w:tblW w:w="5007" w:type="pct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584"/>
      </w:tblGrid>
      <w:tr w:rsidR="00DC5D66" w:rsidRPr="004F66EE" w:rsidTr="005904E4">
        <w:trPr>
          <w:trHeight w:val="69"/>
        </w:trPr>
        <w:tc>
          <w:tcPr>
            <w:tcW w:w="5000" w:type="pct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904E4" w:rsidRPr="005904E4" w:rsidRDefault="005904E4" w:rsidP="005904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904E4" w:rsidRPr="005904E4" w:rsidRDefault="005904E4" w:rsidP="005904E4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904E4">
              <w:rPr>
                <w:rFonts w:ascii="Arial" w:hAnsi="Arial" w:cs="Arial"/>
                <w:b/>
                <w:sz w:val="32"/>
                <w:szCs w:val="32"/>
              </w:rPr>
              <w:t>РАСПОРЯЖЕНИЕ</w:t>
            </w:r>
          </w:p>
          <w:p w:rsidR="00DC5D66" w:rsidRPr="004F66EE" w:rsidRDefault="00DC5D66" w:rsidP="00590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402"/>
        <w:gridCol w:w="3084"/>
      </w:tblGrid>
      <w:tr w:rsidR="00F67AA6" w:rsidRPr="004F66EE" w:rsidTr="005904E4"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AA6" w:rsidRPr="004F66EE" w:rsidRDefault="00FC56A9" w:rsidP="00F67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67AA6" w:rsidRPr="004F66EE" w:rsidRDefault="005904E4" w:rsidP="0059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6EE">
              <w:rPr>
                <w:rFonts w:ascii="Times New Roman" w:hAnsi="Times New Roman" w:cs="Times New Roman"/>
                <w:sz w:val="24"/>
                <w:szCs w:val="24"/>
              </w:rPr>
              <w:t>г. Каргат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AA6" w:rsidRPr="004F66EE" w:rsidRDefault="00FC56A9" w:rsidP="00F67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11-р</w:t>
            </w:r>
          </w:p>
        </w:tc>
      </w:tr>
    </w:tbl>
    <w:p w:rsidR="00F67AA6" w:rsidRDefault="00F67AA6" w:rsidP="00590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4E4" w:rsidRDefault="005904E4" w:rsidP="00590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4E4" w:rsidRPr="004F66EE" w:rsidRDefault="005904E4" w:rsidP="00590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AA6" w:rsidRPr="004F66EE" w:rsidRDefault="00F67AA6" w:rsidP="005904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66EE">
        <w:rPr>
          <w:rFonts w:ascii="Times New Roman" w:hAnsi="Times New Roman" w:cs="Times New Roman"/>
          <w:sz w:val="24"/>
          <w:szCs w:val="24"/>
        </w:rPr>
        <w:t xml:space="preserve">О создании, реконструкции и поддержании в состоянии постоянной готовности </w:t>
      </w:r>
      <w:proofErr w:type="gramStart"/>
      <w:r w:rsidRPr="004F66E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F66EE">
        <w:rPr>
          <w:rFonts w:ascii="Times New Roman" w:hAnsi="Times New Roman" w:cs="Times New Roman"/>
          <w:sz w:val="24"/>
          <w:szCs w:val="24"/>
        </w:rPr>
        <w:t xml:space="preserve"> использованию защитных сооружений и других объектов гражданской обороны на территории города Каргата Каргатского района Новосибирской области</w:t>
      </w:r>
    </w:p>
    <w:p w:rsidR="005904E4" w:rsidRPr="005904E4" w:rsidRDefault="005904E4" w:rsidP="00590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4E4" w:rsidRPr="005904E4" w:rsidRDefault="005904E4" w:rsidP="00590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4E4" w:rsidRPr="005904E4" w:rsidRDefault="005904E4" w:rsidP="00590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7AA6" w:rsidRDefault="00F67AA6" w:rsidP="005904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proofErr w:type="gramStart"/>
      <w:r w:rsidRPr="004F66E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5904E4">
        <w:rPr>
          <w:rFonts w:ascii="Times New Roman" w:hAnsi="Times New Roman" w:cs="Times New Roman"/>
          <w:sz w:val="24"/>
          <w:szCs w:val="24"/>
        </w:rPr>
        <w:t>Федеральным законом от 12.02.1998 № 28-ФЗ «О гражданской обороне», постановлением Правительства Российской Федерации от 29.11.1999 № 1309</w:t>
      </w:r>
      <w:r w:rsidRPr="004F66E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«О </w:t>
      </w:r>
      <w:r w:rsidRPr="004F66EE">
        <w:rPr>
          <w:rFonts w:ascii="Times New Roman" w:hAnsi="Times New Roman" w:cs="Times New Roman"/>
          <w:color w:val="000000"/>
          <w:sz w:val="24"/>
          <w:szCs w:val="24"/>
        </w:rPr>
        <w:t xml:space="preserve">Порядке </w:t>
      </w:r>
      <w:r w:rsidRPr="004F66E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создания убежищ и иных объектов гражданской обороны», в целях создания, сохранения и обеспечения готовности защитных сооружений и других объектов гражданской обороны (далее – объекты гражданской обороны), расположенных на территории города Каргата Каргатского района Новосибирской области: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End"/>
    </w:p>
    <w:p w:rsidR="00F67AA6" w:rsidRPr="007B0AB5" w:rsidRDefault="005904E4" w:rsidP="005904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</w:t>
      </w:r>
      <w:r w:rsidR="00F67A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 А</w:t>
      </w:r>
      <w:r w:rsidR="00F67AA6" w:rsidRPr="004F66E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дминистрации города Каргата Каргатского района Новосибирской области, уполномоченному на решение задач в области гражданск</w:t>
      </w:r>
      <w:r w:rsidR="00F67A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ой обороны</w:t>
      </w:r>
      <w:r w:rsidR="00F67AA6" w:rsidRPr="004F66E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:</w:t>
      </w:r>
    </w:p>
    <w:p w:rsidR="00F67AA6" w:rsidRPr="007B0AB5" w:rsidRDefault="00F67AA6" w:rsidP="00590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6E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1) ежегодно до 20 января определять общую потребность в объектах гражданской обороны на территории города Каргата Каргатского района Новосибирской области;</w:t>
      </w:r>
    </w:p>
    <w:p w:rsidR="00F67AA6" w:rsidRPr="004F66EE" w:rsidRDefault="00F67AA6" w:rsidP="005904E4">
      <w:pPr>
        <w:pStyle w:val="a3"/>
        <w:ind w:firstLine="709"/>
        <w:jc w:val="both"/>
        <w:rPr>
          <w:rFonts w:eastAsiaTheme="minorHAnsi"/>
        </w:rPr>
      </w:pPr>
      <w:r w:rsidRPr="004F66EE">
        <w:t xml:space="preserve">2) при наличии потребности в мирное время организовать создание объектов гражданской обороны на территории </w:t>
      </w:r>
      <w:r w:rsidRPr="004F66EE">
        <w:rPr>
          <w:rFonts w:eastAsia="Calibri"/>
          <w:shd w:val="clear" w:color="auto" w:fill="FFFFFF"/>
        </w:rPr>
        <w:t>города Каргата Каргатского района  Новосибирской области;</w:t>
      </w:r>
    </w:p>
    <w:p w:rsidR="00F67AA6" w:rsidRPr="004F66EE" w:rsidRDefault="00F67AA6" w:rsidP="005904E4">
      <w:pPr>
        <w:pStyle w:val="a3"/>
        <w:ind w:firstLine="709"/>
        <w:jc w:val="both"/>
      </w:pPr>
      <w:r w:rsidRPr="004F66EE">
        <w:t xml:space="preserve">3) сохранять существующие объекты гражданской обороны, находящиеся в муниципальной собственности, и поддерживать их в состоянии постоянной готовности к использованию; </w:t>
      </w:r>
    </w:p>
    <w:p w:rsidR="00F67AA6" w:rsidRPr="004F66EE" w:rsidRDefault="00F67AA6" w:rsidP="005904E4">
      <w:pPr>
        <w:pStyle w:val="a3"/>
        <w:ind w:firstLine="709"/>
        <w:jc w:val="both"/>
      </w:pPr>
      <w:r w:rsidRPr="004F66EE">
        <w:t xml:space="preserve">4) вести учет существующих и создаваемых объектов гражданской обороны на территории </w:t>
      </w:r>
      <w:r w:rsidRPr="004F66EE">
        <w:rPr>
          <w:rFonts w:eastAsia="Calibri"/>
          <w:shd w:val="clear" w:color="auto" w:fill="FFFFFF"/>
        </w:rPr>
        <w:t xml:space="preserve">города Каргата Каргатского района  Новосибирской области; </w:t>
      </w:r>
    </w:p>
    <w:p w:rsidR="00F67AA6" w:rsidRPr="004F66EE" w:rsidRDefault="00F67AA6" w:rsidP="005904E4">
      <w:pPr>
        <w:pStyle w:val="a3"/>
        <w:ind w:firstLine="709"/>
        <w:jc w:val="both"/>
      </w:pPr>
      <w:r w:rsidRPr="004F66EE">
        <w:t xml:space="preserve">5) осуществлять </w:t>
      </w:r>
      <w:proofErr w:type="gramStart"/>
      <w:r w:rsidRPr="004F66EE">
        <w:t>контроль за</w:t>
      </w:r>
      <w:proofErr w:type="gramEnd"/>
      <w:r w:rsidRPr="004F66EE">
        <w:t xml:space="preserve"> созданием, реконструкцией объектов гражданской обороны, расположенных на территории</w:t>
      </w:r>
      <w:r w:rsidRPr="004F66EE">
        <w:rPr>
          <w:rFonts w:eastAsia="Calibri"/>
          <w:shd w:val="clear" w:color="auto" w:fill="FFFFFF"/>
        </w:rPr>
        <w:t xml:space="preserve"> города Каргата Каргатского района Новосибирской области</w:t>
      </w:r>
      <w:r w:rsidRPr="004F66EE">
        <w:t xml:space="preserve">, и поддержанием их в состоянии постоянной готовности к использованию; </w:t>
      </w:r>
    </w:p>
    <w:p w:rsidR="00F67AA6" w:rsidRPr="004F66EE" w:rsidRDefault="00F67AA6" w:rsidP="005904E4">
      <w:pPr>
        <w:pStyle w:val="a3"/>
        <w:ind w:firstLine="709"/>
        <w:jc w:val="both"/>
      </w:pPr>
      <w:r w:rsidRPr="004F66EE">
        <w:t xml:space="preserve">6) до 1 сентября 2025 года (далее каждые 3 года) организовать разработку перспективного </w:t>
      </w:r>
      <w:proofErr w:type="gramStart"/>
      <w:r w:rsidRPr="004F66EE">
        <w:t>плана проведения оценок технического состояния защитных сооружений гражданской</w:t>
      </w:r>
      <w:proofErr w:type="gramEnd"/>
      <w:r w:rsidRPr="004F66EE">
        <w:t xml:space="preserve"> обороны, расположенных на территории </w:t>
      </w:r>
      <w:r w:rsidRPr="004F66EE">
        <w:rPr>
          <w:rFonts w:eastAsia="Calibri"/>
          <w:shd w:val="clear" w:color="auto" w:fill="FFFFFF"/>
        </w:rPr>
        <w:t>города Каргата Каргатского района Новосибирской области, и обеспечить контроль его реализации;</w:t>
      </w:r>
    </w:p>
    <w:p w:rsidR="00F67AA6" w:rsidRPr="004F66EE" w:rsidRDefault="00F67AA6" w:rsidP="005904E4">
      <w:pPr>
        <w:pStyle w:val="a3"/>
        <w:ind w:firstLine="709"/>
        <w:jc w:val="both"/>
      </w:pPr>
      <w:r w:rsidRPr="004F66EE">
        <w:t xml:space="preserve">7) обеспечить реализацию на территории </w:t>
      </w:r>
      <w:r w:rsidRPr="004F66EE">
        <w:rPr>
          <w:rFonts w:eastAsia="Calibri"/>
          <w:shd w:val="clear" w:color="auto" w:fill="FFFFFF"/>
        </w:rPr>
        <w:t xml:space="preserve">города Каргата Каргатского района Новосибирской </w:t>
      </w:r>
      <w:proofErr w:type="gramStart"/>
      <w:r w:rsidRPr="004F66EE">
        <w:rPr>
          <w:rFonts w:eastAsia="Calibri"/>
          <w:shd w:val="clear" w:color="auto" w:fill="FFFFFF"/>
        </w:rPr>
        <w:t>области</w:t>
      </w:r>
      <w:r w:rsidRPr="004F66EE">
        <w:t xml:space="preserve"> плана создания объектов гражданской обороны</w:t>
      </w:r>
      <w:proofErr w:type="gramEnd"/>
      <w:r w:rsidRPr="004F66EE">
        <w:t xml:space="preserve"> на территории Новосибирской области.</w:t>
      </w:r>
    </w:p>
    <w:p w:rsidR="00F67AA6" w:rsidRPr="004F66EE" w:rsidRDefault="00F67AA6" w:rsidP="005904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2.</w:t>
      </w:r>
      <w:r w:rsidRPr="004F66E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Рекомендовать руководителям организаций, расположенных на территории города Каргата Каргатского района</w:t>
      </w:r>
      <w:r w:rsidRPr="004F66EE">
        <w:rPr>
          <w:rFonts w:ascii="Times New Roman" w:hAnsi="Times New Roman" w:cs="Times New Roman"/>
          <w:sz w:val="24"/>
          <w:szCs w:val="24"/>
        </w:rPr>
        <w:t xml:space="preserve"> Новосибирской области,</w:t>
      </w:r>
      <w:r w:rsidRPr="004F66E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эксплуатирующих объекты гражданской обороны:</w:t>
      </w:r>
    </w:p>
    <w:p w:rsidR="00F67AA6" w:rsidRPr="004F66EE" w:rsidRDefault="00F67AA6" w:rsidP="005904E4">
      <w:pPr>
        <w:pStyle w:val="a3"/>
        <w:ind w:firstLine="709"/>
        <w:jc w:val="both"/>
        <w:rPr>
          <w:rFonts w:eastAsiaTheme="minorHAnsi"/>
        </w:rPr>
      </w:pPr>
      <w:r w:rsidRPr="004F66EE">
        <w:rPr>
          <w:rFonts w:eastAsia="Calibri"/>
          <w:shd w:val="clear" w:color="auto" w:fill="FFFFFF"/>
        </w:rPr>
        <w:t>1) создавать, реконструировать в мирное время по согласованию с федеральными органами исполнительной власти, областными исполнительными органами государственной власти Новосибирской области и органами местного самоуправления администрации города Каргата Каргатского района  Новосибирской области,</w:t>
      </w:r>
      <w:r w:rsidRPr="004F66EE">
        <w:t xml:space="preserve"> </w:t>
      </w:r>
      <w:r w:rsidRPr="004F66EE">
        <w:rPr>
          <w:rFonts w:eastAsia="Calibri"/>
          <w:shd w:val="clear" w:color="auto" w:fill="FFFFFF"/>
        </w:rPr>
        <w:t>в сфере ведения которых они находятся, объекты гражданской обороны;</w:t>
      </w:r>
    </w:p>
    <w:p w:rsidR="00F67AA6" w:rsidRPr="004F66EE" w:rsidRDefault="00F67AA6" w:rsidP="005904E4">
      <w:pPr>
        <w:pStyle w:val="a3"/>
        <w:ind w:firstLine="709"/>
        <w:jc w:val="both"/>
      </w:pPr>
      <w:r w:rsidRPr="004F66EE">
        <w:t xml:space="preserve">2) обеспечивать сохранность существующих объектов гражданской обороны, находящихся в ведении организации, принимать меры по поддержанию их в состоянии постоянной готовности к использованию; </w:t>
      </w:r>
    </w:p>
    <w:p w:rsidR="00F67AA6" w:rsidRPr="004F66EE" w:rsidRDefault="00F67AA6" w:rsidP="005904E4">
      <w:pPr>
        <w:pStyle w:val="a3"/>
        <w:ind w:firstLine="709"/>
        <w:jc w:val="both"/>
      </w:pPr>
      <w:r w:rsidRPr="004F66EE">
        <w:t>3) вести учет существующих и создаваемых объектов гражданской обороны, находящихся в ведении организации.</w:t>
      </w:r>
    </w:p>
    <w:p w:rsidR="00F67AA6" w:rsidRDefault="00F67AA6" w:rsidP="005904E4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3. Настоящее распоряжение опубликовать в «Официальном Вестнике г. Каргата» и разместить на официальном сайте администрации г. Каргата.</w:t>
      </w:r>
    </w:p>
    <w:p w:rsidR="00F67AA6" w:rsidRPr="004F66EE" w:rsidRDefault="00F67AA6" w:rsidP="005904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4</w:t>
      </w:r>
      <w:r w:rsidRPr="004F66E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 </w:t>
      </w:r>
      <w:proofErr w:type="gramStart"/>
      <w:r w:rsidRPr="004F66E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Контроль за</w:t>
      </w:r>
      <w:proofErr w:type="gramEnd"/>
      <w:r w:rsidRPr="004F66E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исполнением настоящего распоряжения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оставляю за собой</w:t>
      </w:r>
      <w:r w:rsidRPr="004F66E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:rsidR="00F67AA6" w:rsidRPr="004F66EE" w:rsidRDefault="00F67AA6" w:rsidP="005904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5</w:t>
      </w:r>
      <w:r w:rsidRPr="004F66E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sz w:val="24"/>
          <w:szCs w:val="24"/>
        </w:rPr>
        <w:t>Распоряжение</w:t>
      </w:r>
      <w:r w:rsidRPr="004F66EE">
        <w:rPr>
          <w:rFonts w:ascii="Times New Roman" w:hAnsi="Times New Roman" w:cs="Times New Roman"/>
          <w:sz w:val="24"/>
          <w:szCs w:val="24"/>
        </w:rPr>
        <w:t xml:space="preserve"> вступает в силу после его официального опубликования.</w:t>
      </w:r>
    </w:p>
    <w:p w:rsidR="00F67AA6" w:rsidRPr="004F66EE" w:rsidRDefault="00F67AA6" w:rsidP="005904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F67AA6" w:rsidRPr="004F66EE" w:rsidRDefault="00F67AA6" w:rsidP="00F67AA6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5904E4" w:rsidRDefault="00F67AA6" w:rsidP="005904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Глава города Каргата</w:t>
      </w:r>
    </w:p>
    <w:p w:rsidR="00F67AA6" w:rsidRPr="004F66EE" w:rsidRDefault="005904E4" w:rsidP="005904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Каргатского района Новосибирской области </w:t>
      </w:r>
      <w:r w:rsidR="00F67A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Е.А. </w:t>
      </w:r>
      <w:proofErr w:type="spellStart"/>
      <w:r w:rsidR="00F67A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Козик</w:t>
      </w:r>
      <w:proofErr w:type="spellEnd"/>
    </w:p>
    <w:p w:rsidR="00F67AA6" w:rsidRPr="004F66EE" w:rsidRDefault="00F67AA6" w:rsidP="00F67AA6">
      <w:pPr>
        <w:pStyle w:val="a3"/>
        <w:spacing w:line="256" w:lineRule="auto"/>
        <w:ind w:firstLine="737"/>
        <w:jc w:val="both"/>
        <w:rPr>
          <w:lang w:eastAsia="en-US"/>
        </w:rPr>
      </w:pPr>
    </w:p>
    <w:p w:rsidR="007776E4" w:rsidRPr="004F66EE" w:rsidRDefault="00B03514" w:rsidP="00F67AA6">
      <w:pPr>
        <w:tabs>
          <w:tab w:val="left" w:pos="212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F66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F67AA6" w:rsidRDefault="00F67AA6" w:rsidP="00F67AA6">
      <w:pPr>
        <w:tabs>
          <w:tab w:val="left" w:pos="2127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67AA6" w:rsidRDefault="00F67AA6" w:rsidP="00F67AA6">
      <w:pPr>
        <w:tabs>
          <w:tab w:val="left" w:pos="2127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67AA6" w:rsidRDefault="00F67AA6" w:rsidP="00F67AA6">
      <w:pPr>
        <w:tabs>
          <w:tab w:val="left" w:pos="2127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67AA6" w:rsidRDefault="00F67AA6" w:rsidP="00F67AA6">
      <w:pPr>
        <w:tabs>
          <w:tab w:val="left" w:pos="2127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67AA6" w:rsidRDefault="00F67AA6" w:rsidP="00F67AA6">
      <w:pPr>
        <w:tabs>
          <w:tab w:val="left" w:pos="2127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67AA6" w:rsidRDefault="00F67AA6" w:rsidP="00F67AA6">
      <w:pPr>
        <w:tabs>
          <w:tab w:val="left" w:pos="2127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67AA6" w:rsidRDefault="00F67AA6" w:rsidP="00F67AA6">
      <w:pPr>
        <w:tabs>
          <w:tab w:val="left" w:pos="2127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67AA6" w:rsidRDefault="00F67AA6" w:rsidP="00F67AA6">
      <w:pPr>
        <w:tabs>
          <w:tab w:val="left" w:pos="2127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67AA6" w:rsidRDefault="00F67AA6" w:rsidP="00F67AA6">
      <w:pPr>
        <w:tabs>
          <w:tab w:val="left" w:pos="2127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67AA6" w:rsidRDefault="00F67AA6" w:rsidP="00F67AA6">
      <w:pPr>
        <w:tabs>
          <w:tab w:val="left" w:pos="2127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67AA6" w:rsidRDefault="00F67AA6" w:rsidP="00F67AA6">
      <w:pPr>
        <w:tabs>
          <w:tab w:val="left" w:pos="2127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67AA6" w:rsidRDefault="00F67AA6" w:rsidP="005904E4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67AA6" w:rsidRPr="005904E4" w:rsidRDefault="007B0AB5" w:rsidP="005904E4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04E4">
        <w:rPr>
          <w:rFonts w:ascii="Times New Roman" w:hAnsi="Times New Roman" w:cs="Times New Roman"/>
          <w:sz w:val="20"/>
          <w:szCs w:val="20"/>
        </w:rPr>
        <w:t>Шарков Н.И.</w:t>
      </w:r>
    </w:p>
    <w:p w:rsidR="00F67AA6" w:rsidRPr="005904E4" w:rsidRDefault="00F67AA6" w:rsidP="005904E4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04E4">
        <w:rPr>
          <w:rFonts w:ascii="Times New Roman" w:hAnsi="Times New Roman" w:cs="Times New Roman"/>
          <w:sz w:val="20"/>
          <w:szCs w:val="20"/>
        </w:rPr>
        <w:t>22000</w:t>
      </w:r>
    </w:p>
    <w:p w:rsidR="007B0AB5" w:rsidRPr="003A5D5F" w:rsidRDefault="007B0AB5" w:rsidP="005904E4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42E37" w:rsidRDefault="00142E37" w:rsidP="00142E3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03514" w:rsidRDefault="00B03514" w:rsidP="009D10C1">
      <w:pPr>
        <w:jc w:val="center"/>
      </w:pPr>
    </w:p>
    <w:p w:rsidR="00B03514" w:rsidRDefault="00B03514" w:rsidP="00B03514"/>
    <w:p w:rsidR="00946583" w:rsidRDefault="00946583"/>
    <w:sectPr w:rsidR="00946583" w:rsidSect="00590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6FE" w:rsidRDefault="009A76FE" w:rsidP="004F66EE">
      <w:pPr>
        <w:spacing w:after="0" w:line="240" w:lineRule="auto"/>
      </w:pPr>
      <w:r>
        <w:separator/>
      </w:r>
    </w:p>
  </w:endnote>
  <w:endnote w:type="continuationSeparator" w:id="0">
    <w:p w:rsidR="009A76FE" w:rsidRDefault="009A76FE" w:rsidP="004F6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6FE" w:rsidRDefault="009A76FE" w:rsidP="004F66EE">
      <w:pPr>
        <w:spacing w:after="0" w:line="240" w:lineRule="auto"/>
      </w:pPr>
      <w:r>
        <w:separator/>
      </w:r>
    </w:p>
  </w:footnote>
  <w:footnote w:type="continuationSeparator" w:id="0">
    <w:p w:rsidR="009A76FE" w:rsidRDefault="009A76FE" w:rsidP="004F6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B35ED"/>
    <w:multiLevelType w:val="hybridMultilevel"/>
    <w:tmpl w:val="E836E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E22D9F"/>
    <w:multiLevelType w:val="hybridMultilevel"/>
    <w:tmpl w:val="E836E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C270F3"/>
    <w:multiLevelType w:val="hybridMultilevel"/>
    <w:tmpl w:val="EFFACE74"/>
    <w:lvl w:ilvl="0" w:tplc="39B2AFA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03514"/>
    <w:rsid w:val="000320E3"/>
    <w:rsid w:val="000362C0"/>
    <w:rsid w:val="00036604"/>
    <w:rsid w:val="000554FB"/>
    <w:rsid w:val="000630FB"/>
    <w:rsid w:val="000809B3"/>
    <w:rsid w:val="00090271"/>
    <w:rsid w:val="00093F44"/>
    <w:rsid w:val="000A1A2A"/>
    <w:rsid w:val="000A27F2"/>
    <w:rsid w:val="000A7761"/>
    <w:rsid w:val="000C3E3A"/>
    <w:rsid w:val="001164D0"/>
    <w:rsid w:val="0012112F"/>
    <w:rsid w:val="00142E37"/>
    <w:rsid w:val="00160B13"/>
    <w:rsid w:val="0016535A"/>
    <w:rsid w:val="00172EAE"/>
    <w:rsid w:val="001961B7"/>
    <w:rsid w:val="001A4C2F"/>
    <w:rsid w:val="001B5D44"/>
    <w:rsid w:val="001C2528"/>
    <w:rsid w:val="001D5DE1"/>
    <w:rsid w:val="001E3B69"/>
    <w:rsid w:val="001F4562"/>
    <w:rsid w:val="001F4A3A"/>
    <w:rsid w:val="001F4EAE"/>
    <w:rsid w:val="002234EF"/>
    <w:rsid w:val="00243E75"/>
    <w:rsid w:val="00254C29"/>
    <w:rsid w:val="00263845"/>
    <w:rsid w:val="002677E6"/>
    <w:rsid w:val="002734B3"/>
    <w:rsid w:val="0029421C"/>
    <w:rsid w:val="002A2909"/>
    <w:rsid w:val="002A72ED"/>
    <w:rsid w:val="002B589F"/>
    <w:rsid w:val="002C412A"/>
    <w:rsid w:val="002C4767"/>
    <w:rsid w:val="002C5EB5"/>
    <w:rsid w:val="002D11DB"/>
    <w:rsid w:val="002D5ED7"/>
    <w:rsid w:val="00301651"/>
    <w:rsid w:val="0030177B"/>
    <w:rsid w:val="00307541"/>
    <w:rsid w:val="003170CA"/>
    <w:rsid w:val="00327B0E"/>
    <w:rsid w:val="003376E0"/>
    <w:rsid w:val="003613F7"/>
    <w:rsid w:val="00375273"/>
    <w:rsid w:val="00391860"/>
    <w:rsid w:val="003A5D5F"/>
    <w:rsid w:val="003B57B3"/>
    <w:rsid w:val="003C111A"/>
    <w:rsid w:val="003D3A79"/>
    <w:rsid w:val="00401FFE"/>
    <w:rsid w:val="00421BF3"/>
    <w:rsid w:val="00440D79"/>
    <w:rsid w:val="00441535"/>
    <w:rsid w:val="004422A3"/>
    <w:rsid w:val="00490E49"/>
    <w:rsid w:val="004A4792"/>
    <w:rsid w:val="004B3B65"/>
    <w:rsid w:val="004D6634"/>
    <w:rsid w:val="004F66EE"/>
    <w:rsid w:val="005007F5"/>
    <w:rsid w:val="0050737C"/>
    <w:rsid w:val="005126EF"/>
    <w:rsid w:val="005443A2"/>
    <w:rsid w:val="0054545F"/>
    <w:rsid w:val="00552DAF"/>
    <w:rsid w:val="005904E4"/>
    <w:rsid w:val="005974EE"/>
    <w:rsid w:val="005A56EB"/>
    <w:rsid w:val="005E3C72"/>
    <w:rsid w:val="005F0E97"/>
    <w:rsid w:val="00612BAD"/>
    <w:rsid w:val="00614F32"/>
    <w:rsid w:val="00624ADF"/>
    <w:rsid w:val="006269E7"/>
    <w:rsid w:val="00642286"/>
    <w:rsid w:val="0066523C"/>
    <w:rsid w:val="006937F7"/>
    <w:rsid w:val="006A57C6"/>
    <w:rsid w:val="006A755D"/>
    <w:rsid w:val="006B0BA4"/>
    <w:rsid w:val="006B202C"/>
    <w:rsid w:val="006C5492"/>
    <w:rsid w:val="006C5641"/>
    <w:rsid w:val="007323D2"/>
    <w:rsid w:val="0074518C"/>
    <w:rsid w:val="00762007"/>
    <w:rsid w:val="00762CAE"/>
    <w:rsid w:val="007776E4"/>
    <w:rsid w:val="0079088D"/>
    <w:rsid w:val="00793A70"/>
    <w:rsid w:val="007B0AB5"/>
    <w:rsid w:val="007B2D2B"/>
    <w:rsid w:val="007E0637"/>
    <w:rsid w:val="007E123F"/>
    <w:rsid w:val="00801B9D"/>
    <w:rsid w:val="0080527C"/>
    <w:rsid w:val="00811846"/>
    <w:rsid w:val="008179A9"/>
    <w:rsid w:val="00822654"/>
    <w:rsid w:val="00863BE5"/>
    <w:rsid w:val="008A009A"/>
    <w:rsid w:val="008A7052"/>
    <w:rsid w:val="008B267E"/>
    <w:rsid w:val="008B6328"/>
    <w:rsid w:val="008D2050"/>
    <w:rsid w:val="008D2B13"/>
    <w:rsid w:val="008E5F4F"/>
    <w:rsid w:val="009119E3"/>
    <w:rsid w:val="00913F6F"/>
    <w:rsid w:val="00946583"/>
    <w:rsid w:val="00962A18"/>
    <w:rsid w:val="009701DF"/>
    <w:rsid w:val="009A76FE"/>
    <w:rsid w:val="009B2A1D"/>
    <w:rsid w:val="009D10C1"/>
    <w:rsid w:val="009E26A4"/>
    <w:rsid w:val="009F2855"/>
    <w:rsid w:val="009F2F19"/>
    <w:rsid w:val="00A23B73"/>
    <w:rsid w:val="00A52026"/>
    <w:rsid w:val="00A52CA6"/>
    <w:rsid w:val="00A6461F"/>
    <w:rsid w:val="00A676DB"/>
    <w:rsid w:val="00A70FD6"/>
    <w:rsid w:val="00A91E77"/>
    <w:rsid w:val="00A9289A"/>
    <w:rsid w:val="00A9476A"/>
    <w:rsid w:val="00AA3B24"/>
    <w:rsid w:val="00AB1453"/>
    <w:rsid w:val="00AB1869"/>
    <w:rsid w:val="00AF2EC5"/>
    <w:rsid w:val="00B03514"/>
    <w:rsid w:val="00B13B60"/>
    <w:rsid w:val="00B205C1"/>
    <w:rsid w:val="00B45F47"/>
    <w:rsid w:val="00B4660A"/>
    <w:rsid w:val="00B475A8"/>
    <w:rsid w:val="00B524DF"/>
    <w:rsid w:val="00B64753"/>
    <w:rsid w:val="00B82B6A"/>
    <w:rsid w:val="00B93913"/>
    <w:rsid w:val="00BF2697"/>
    <w:rsid w:val="00BF27C0"/>
    <w:rsid w:val="00C02A74"/>
    <w:rsid w:val="00C14DDF"/>
    <w:rsid w:val="00C173BC"/>
    <w:rsid w:val="00C2280F"/>
    <w:rsid w:val="00C2562D"/>
    <w:rsid w:val="00C317A7"/>
    <w:rsid w:val="00C47F18"/>
    <w:rsid w:val="00C54B0E"/>
    <w:rsid w:val="00C55A71"/>
    <w:rsid w:val="00C6449B"/>
    <w:rsid w:val="00C90DDD"/>
    <w:rsid w:val="00CA1DC0"/>
    <w:rsid w:val="00CA62FD"/>
    <w:rsid w:val="00CA6FC0"/>
    <w:rsid w:val="00CA70AA"/>
    <w:rsid w:val="00CC22C9"/>
    <w:rsid w:val="00CC77E5"/>
    <w:rsid w:val="00CE0196"/>
    <w:rsid w:val="00CE2195"/>
    <w:rsid w:val="00D1150D"/>
    <w:rsid w:val="00D135DD"/>
    <w:rsid w:val="00D204AD"/>
    <w:rsid w:val="00D55B9E"/>
    <w:rsid w:val="00D573BC"/>
    <w:rsid w:val="00D60E2D"/>
    <w:rsid w:val="00D936B3"/>
    <w:rsid w:val="00DB012D"/>
    <w:rsid w:val="00DC5D66"/>
    <w:rsid w:val="00DE4236"/>
    <w:rsid w:val="00E032D7"/>
    <w:rsid w:val="00E135B2"/>
    <w:rsid w:val="00E14AF3"/>
    <w:rsid w:val="00E2255D"/>
    <w:rsid w:val="00E33B38"/>
    <w:rsid w:val="00E37332"/>
    <w:rsid w:val="00E40FF6"/>
    <w:rsid w:val="00E5504C"/>
    <w:rsid w:val="00E67B75"/>
    <w:rsid w:val="00E801C1"/>
    <w:rsid w:val="00E97587"/>
    <w:rsid w:val="00ED3200"/>
    <w:rsid w:val="00ED560B"/>
    <w:rsid w:val="00EE08F2"/>
    <w:rsid w:val="00EE6283"/>
    <w:rsid w:val="00F00FB1"/>
    <w:rsid w:val="00F07FB9"/>
    <w:rsid w:val="00F11F30"/>
    <w:rsid w:val="00F31A01"/>
    <w:rsid w:val="00F3306A"/>
    <w:rsid w:val="00F40DBE"/>
    <w:rsid w:val="00F44E35"/>
    <w:rsid w:val="00F4698F"/>
    <w:rsid w:val="00F60C43"/>
    <w:rsid w:val="00F67AA6"/>
    <w:rsid w:val="00F77C3E"/>
    <w:rsid w:val="00F85FC4"/>
    <w:rsid w:val="00F93D52"/>
    <w:rsid w:val="00FA1E59"/>
    <w:rsid w:val="00FA713C"/>
    <w:rsid w:val="00FB7EB4"/>
    <w:rsid w:val="00FC56A9"/>
    <w:rsid w:val="00FE3DF8"/>
    <w:rsid w:val="00FE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0351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0351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03514"/>
    <w:pPr>
      <w:ind w:left="720"/>
      <w:contextualSpacing/>
    </w:pPr>
  </w:style>
  <w:style w:type="table" w:styleId="a6">
    <w:name w:val="Table Grid"/>
    <w:basedOn w:val="a1"/>
    <w:uiPriority w:val="59"/>
    <w:rsid w:val="00B035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note text"/>
    <w:basedOn w:val="a"/>
    <w:link w:val="a8"/>
    <w:semiHidden/>
    <w:unhideWhenUsed/>
    <w:rsid w:val="004F66EE"/>
    <w:pPr>
      <w:suppressLineNumbers/>
      <w:suppressAutoHyphens/>
      <w:spacing w:after="0" w:line="240" w:lineRule="auto"/>
      <w:ind w:left="340" w:hanging="340"/>
    </w:pPr>
    <w:rPr>
      <w:rFonts w:eastAsiaTheme="minorHAns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semiHidden/>
    <w:rsid w:val="004F66EE"/>
    <w:rPr>
      <w:rFonts w:eastAsiaTheme="minorHAnsi"/>
      <w:sz w:val="20"/>
      <w:szCs w:val="20"/>
      <w:lang w:eastAsia="en-US"/>
    </w:rPr>
  </w:style>
  <w:style w:type="paragraph" w:customStyle="1" w:styleId="a9">
    <w:name w:val="Содержимое таблицы"/>
    <w:basedOn w:val="a"/>
    <w:qFormat/>
    <w:rsid w:val="004F66EE"/>
    <w:pPr>
      <w:widowControl w:val="0"/>
      <w:suppressLineNumbers/>
      <w:suppressAutoHyphens/>
      <w:spacing w:after="0" w:line="240" w:lineRule="auto"/>
    </w:pPr>
    <w:rPr>
      <w:rFonts w:eastAsiaTheme="minorHAnsi"/>
      <w:lang w:eastAsia="en-US"/>
    </w:rPr>
  </w:style>
  <w:style w:type="character" w:styleId="aa">
    <w:name w:val="footnote reference"/>
    <w:semiHidden/>
    <w:unhideWhenUsed/>
    <w:rsid w:val="004F66EE"/>
    <w:rPr>
      <w:vertAlign w:val="superscript"/>
    </w:rPr>
  </w:style>
  <w:style w:type="character" w:customStyle="1" w:styleId="ab">
    <w:name w:val="Символ сноски"/>
    <w:qFormat/>
    <w:rsid w:val="004F66EE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590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904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6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2EA06-3521-4F8F-834C-7F687B1F9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</dc:creator>
  <cp:lastModifiedBy>Пользователь</cp:lastModifiedBy>
  <cp:revision>31</cp:revision>
  <cp:lastPrinted>2025-03-17T09:31:00Z</cp:lastPrinted>
  <dcterms:created xsi:type="dcterms:W3CDTF">2025-02-10T07:47:00Z</dcterms:created>
  <dcterms:modified xsi:type="dcterms:W3CDTF">2025-03-19T04:32:00Z</dcterms:modified>
</cp:coreProperties>
</file>