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A0" w:rsidRPr="00675E4A" w:rsidRDefault="000972A0" w:rsidP="000972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5E4A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971C29" wp14:editId="2D20314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E4A">
        <w:rPr>
          <w:rFonts w:ascii="Arial" w:hAnsi="Arial" w:cs="Arial"/>
          <w:b/>
          <w:bCs/>
        </w:rPr>
        <w:t xml:space="preserve">                      </w:t>
      </w:r>
      <w:r w:rsidRPr="00675E4A">
        <w:rPr>
          <w:rFonts w:ascii="Arial" w:hAnsi="Arial" w:cs="Arial"/>
          <w:b/>
          <w:bCs/>
          <w:sz w:val="24"/>
          <w:szCs w:val="24"/>
        </w:rPr>
        <w:t>Совет депутатов города Каргата</w:t>
      </w:r>
    </w:p>
    <w:p w:rsidR="000972A0" w:rsidRPr="00675E4A" w:rsidRDefault="000972A0" w:rsidP="000972A0">
      <w:pPr>
        <w:spacing w:after="0" w:line="240" w:lineRule="auto"/>
        <w:ind w:left="-720"/>
        <w:rPr>
          <w:rFonts w:ascii="Arial" w:hAnsi="Arial" w:cs="Arial"/>
          <w:b/>
          <w:sz w:val="24"/>
          <w:szCs w:val="24"/>
        </w:rPr>
      </w:pPr>
      <w:r w:rsidRPr="00675E4A">
        <w:rPr>
          <w:rFonts w:ascii="Arial" w:hAnsi="Arial" w:cs="Arial"/>
          <w:b/>
          <w:bCs/>
          <w:sz w:val="24"/>
          <w:szCs w:val="24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72A0" w:rsidRPr="00675E4A" w:rsidTr="000972A0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72A0" w:rsidRPr="00675E4A" w:rsidRDefault="000972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72A0" w:rsidRPr="00675E4A" w:rsidRDefault="000972A0" w:rsidP="000972A0">
      <w:pPr>
        <w:tabs>
          <w:tab w:val="left" w:pos="3960"/>
        </w:tabs>
        <w:spacing w:after="0" w:line="240" w:lineRule="auto"/>
        <w:jc w:val="center"/>
        <w:rPr>
          <w:rFonts w:ascii="Arial" w:eastAsia="Calibri" w:hAnsi="Arial" w:cs="Arial"/>
          <w:b/>
          <w:bCs/>
          <w:i/>
          <w:sz w:val="24"/>
          <w:szCs w:val="24"/>
          <w:lang w:eastAsia="ru-RU"/>
        </w:rPr>
      </w:pPr>
      <w:r w:rsidRPr="00675E4A">
        <w:rPr>
          <w:rFonts w:ascii="Arial" w:hAnsi="Arial" w:cs="Arial"/>
          <w:b/>
          <w:bCs/>
          <w:sz w:val="24"/>
          <w:szCs w:val="24"/>
        </w:rPr>
        <w:t>РЕШЕНИ</w:t>
      </w:r>
      <w:r w:rsidR="008D116B" w:rsidRPr="00675E4A">
        <w:rPr>
          <w:rFonts w:ascii="Arial" w:hAnsi="Arial" w:cs="Arial"/>
          <w:b/>
          <w:bCs/>
          <w:sz w:val="24"/>
          <w:szCs w:val="24"/>
        </w:rPr>
        <w:t>Е</w:t>
      </w:r>
      <w:r w:rsidRPr="00675E4A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ED74E9" w:rsidRPr="00675E4A">
        <w:rPr>
          <w:rFonts w:ascii="Arial" w:hAnsi="Arial" w:cs="Arial"/>
          <w:b/>
          <w:bCs/>
          <w:sz w:val="24"/>
          <w:szCs w:val="24"/>
        </w:rPr>
        <w:t>1</w:t>
      </w:r>
      <w:r w:rsidR="00372B2A" w:rsidRPr="00675E4A">
        <w:rPr>
          <w:rFonts w:ascii="Arial" w:hAnsi="Arial" w:cs="Arial"/>
          <w:b/>
          <w:bCs/>
          <w:sz w:val="24"/>
          <w:szCs w:val="24"/>
        </w:rPr>
        <w:t>94</w:t>
      </w:r>
      <w:bookmarkStart w:id="0" w:name="_GoBack"/>
      <w:bookmarkEnd w:id="0"/>
    </w:p>
    <w:p w:rsidR="000972A0" w:rsidRPr="00E36399" w:rsidRDefault="000972A0" w:rsidP="000972A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972A0" w:rsidTr="000972A0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72A0" w:rsidRDefault="00ED74E9" w:rsidP="00372B2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2B2A">
              <w:rPr>
                <w:rFonts w:ascii="Times New Roman" w:hAnsi="Times New Roman"/>
                <w:sz w:val="24"/>
                <w:szCs w:val="24"/>
              </w:rPr>
              <w:t>7</w:t>
            </w:r>
            <w:r w:rsidR="000972A0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  <w:r w:rsidR="00372B2A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2A0" w:rsidRDefault="000972A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972A0" w:rsidRDefault="00D32127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предложения прокуратуры Каргатского района в порядке статьи 9 Федерального закона «О прокуратуре Российской Федерации», в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соответствии со ст. 7, 35, 44 Федерального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закона от 06.10.2003 № 131-ФЗ «</w:t>
      </w:r>
      <w:r w:rsidR="000972A0">
        <w:rPr>
          <w:rFonts w:ascii="Times New Roman" w:hAnsi="Times New Roman"/>
          <w:color w:val="000000"/>
          <w:spacing w:val="-1"/>
          <w:sz w:val="24"/>
          <w:szCs w:val="24"/>
        </w:rPr>
        <w:t>Об общих принципах организации местного самоуправления в Российской Федерации» Совет депутатов Города Каргата Каргатского  района Новосибирской области</w:t>
      </w:r>
    </w:p>
    <w:p w:rsidR="000972A0" w:rsidRDefault="000972A0" w:rsidP="000972A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972A0" w:rsidRDefault="000972A0" w:rsidP="000972A0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</w:t>
      </w:r>
      <w:r w:rsidR="00D62B0E">
        <w:rPr>
          <w:rFonts w:ascii="Times New Roman" w:hAnsi="Times New Roman"/>
          <w:sz w:val="24"/>
          <w:szCs w:val="24"/>
        </w:rPr>
        <w:t>городского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0972A0" w:rsidRDefault="000972A0" w:rsidP="000972A0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1.1. Статья 31. Администрация </w:t>
      </w:r>
    </w:p>
    <w:p w:rsidR="000972A0" w:rsidRDefault="000972A0" w:rsidP="000972A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1.1.1. дополнить частью 4 следующего содержания:</w:t>
      </w:r>
    </w:p>
    <w:p w:rsidR="00D62B0E" w:rsidRDefault="000972A0" w:rsidP="00D62B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D62B0E">
        <w:rPr>
          <w:rFonts w:ascii="Times New Roman" w:hAnsi="Times New Roman"/>
          <w:sz w:val="24"/>
          <w:szCs w:val="24"/>
        </w:rPr>
        <w:t xml:space="preserve">4) </w:t>
      </w:r>
      <w:r w:rsidR="00D62B0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частями</w:t>
        </w:r>
        <w:proofErr w:type="gramEnd"/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 xml:space="preserve"> 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D62B0E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D62B0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0972A0" w:rsidRDefault="00D62B0E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972A0">
        <w:rPr>
          <w:rFonts w:ascii="Times New Roman" w:hAnsi="Times New Roman"/>
          <w:b/>
          <w:sz w:val="24"/>
          <w:szCs w:val="24"/>
        </w:rPr>
        <w:t>2</w:t>
      </w:r>
      <w:r w:rsidR="000972A0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0972A0" w:rsidRDefault="000972A0" w:rsidP="00097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решения, 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          Председатель Совета депутатов</w:t>
      </w:r>
    </w:p>
    <w:p w:rsidR="000972A0" w:rsidRDefault="000972A0" w:rsidP="000972A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          Города Каргата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Каргатского района</w:t>
      </w:r>
    </w:p>
    <w:p w:rsidR="000972A0" w:rsidRDefault="000972A0" w:rsidP="00097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72A0" w:rsidRDefault="000972A0" w:rsidP="000972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sectPr w:rsidR="000972A0" w:rsidSect="00D321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2"/>
    <w:rsid w:val="000972A0"/>
    <w:rsid w:val="00372B2A"/>
    <w:rsid w:val="00675E4A"/>
    <w:rsid w:val="00770747"/>
    <w:rsid w:val="008139A2"/>
    <w:rsid w:val="008D116B"/>
    <w:rsid w:val="00C51AB4"/>
    <w:rsid w:val="00D32127"/>
    <w:rsid w:val="00D62B0E"/>
    <w:rsid w:val="00E36399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72A0"/>
    <w:rPr>
      <w:i/>
      <w:iCs/>
    </w:rPr>
  </w:style>
  <w:style w:type="character" w:styleId="a4">
    <w:name w:val="Hyperlink"/>
    <w:basedOn w:val="a0"/>
    <w:uiPriority w:val="99"/>
    <w:semiHidden/>
    <w:unhideWhenUsed/>
    <w:rsid w:val="00D62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72A0"/>
    <w:rPr>
      <w:i/>
      <w:iCs/>
    </w:rPr>
  </w:style>
  <w:style w:type="character" w:styleId="a4">
    <w:name w:val="Hyperlink"/>
    <w:basedOn w:val="a0"/>
    <w:uiPriority w:val="99"/>
    <w:semiHidden/>
    <w:unhideWhenUsed/>
    <w:rsid w:val="00D62B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4894&amp;dst=3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&amp;dst=3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19</cp:revision>
  <cp:lastPrinted>2025-03-05T09:16:00Z</cp:lastPrinted>
  <dcterms:created xsi:type="dcterms:W3CDTF">2024-10-15T04:43:00Z</dcterms:created>
  <dcterms:modified xsi:type="dcterms:W3CDTF">2025-03-05T09:16:00Z</dcterms:modified>
</cp:coreProperties>
</file>